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8" w:rsidRPr="004D54B8" w:rsidRDefault="004D54B8" w:rsidP="004D54B8">
      <w:pPr>
        <w:pStyle w:val="NoSpacing"/>
        <w:jc w:val="center"/>
        <w:rPr>
          <w:sz w:val="32"/>
          <w:szCs w:val="32"/>
        </w:rPr>
      </w:pPr>
      <w:r w:rsidRPr="004D54B8">
        <w:rPr>
          <w:sz w:val="32"/>
          <w:szCs w:val="32"/>
        </w:rPr>
        <w:t>VALLIANT PUBLIC SCHOOL</w:t>
      </w:r>
    </w:p>
    <w:p w:rsidR="000339B9" w:rsidRDefault="004D54B8" w:rsidP="004D54B8">
      <w:pPr>
        <w:pStyle w:val="NoSpacing"/>
        <w:jc w:val="center"/>
        <w:rPr>
          <w:sz w:val="32"/>
          <w:szCs w:val="32"/>
        </w:rPr>
      </w:pPr>
      <w:r w:rsidRPr="004D54B8">
        <w:rPr>
          <w:sz w:val="32"/>
          <w:szCs w:val="32"/>
        </w:rPr>
        <w:t>NOTICE OF NON-DISCRIMINATION</w:t>
      </w:r>
    </w:p>
    <w:p w:rsidR="004D54B8" w:rsidRDefault="004D54B8" w:rsidP="004D54B8">
      <w:pPr>
        <w:pStyle w:val="NoSpacing"/>
        <w:rPr>
          <w:sz w:val="32"/>
          <w:szCs w:val="32"/>
        </w:rPr>
      </w:pPr>
    </w:p>
    <w:p w:rsidR="004D54B8" w:rsidRDefault="004D54B8" w:rsidP="004D54B8">
      <w:pPr>
        <w:pStyle w:val="NoSpacing"/>
        <w:rPr>
          <w:sz w:val="32"/>
          <w:szCs w:val="32"/>
        </w:rPr>
      </w:pPr>
    </w:p>
    <w:p w:rsidR="004D54B8" w:rsidRDefault="004D54B8" w:rsidP="004D54B8">
      <w:pPr>
        <w:pStyle w:val="NoSpacing"/>
        <w:rPr>
          <w:szCs w:val="24"/>
        </w:rPr>
      </w:pPr>
      <w:r>
        <w:rPr>
          <w:szCs w:val="24"/>
        </w:rPr>
        <w:t>The Valliant Public School does not discriminate on the basis of race, color,</w:t>
      </w:r>
      <w:r w:rsidR="004C71B8">
        <w:rPr>
          <w:szCs w:val="24"/>
        </w:rPr>
        <w:t xml:space="preserve"> religion, </w:t>
      </w:r>
      <w:r>
        <w:rPr>
          <w:szCs w:val="24"/>
        </w:rPr>
        <w:t>national origin, sex</w:t>
      </w:r>
      <w:r w:rsidR="004C71B8">
        <w:rPr>
          <w:szCs w:val="24"/>
        </w:rPr>
        <w:t>, disability,</w:t>
      </w:r>
      <w:r>
        <w:rPr>
          <w:szCs w:val="24"/>
        </w:rPr>
        <w:t xml:space="preserve"> age</w:t>
      </w:r>
      <w:r w:rsidR="004C71B8">
        <w:rPr>
          <w:szCs w:val="24"/>
        </w:rPr>
        <w:t xml:space="preserve"> or veteran status</w:t>
      </w:r>
      <w:r>
        <w:rPr>
          <w:szCs w:val="24"/>
        </w:rPr>
        <w:t xml:space="preserve"> in its programs and activities and provides equal access to the Boy Scouts and other designated youth groups.</w:t>
      </w:r>
    </w:p>
    <w:p w:rsidR="004D54B8" w:rsidRDefault="004D54B8" w:rsidP="004D54B8">
      <w:pPr>
        <w:pStyle w:val="NoSpacing"/>
        <w:rPr>
          <w:szCs w:val="24"/>
        </w:rPr>
      </w:pPr>
    </w:p>
    <w:p w:rsidR="004D54B8" w:rsidRDefault="004D54B8" w:rsidP="004D54B8">
      <w:pPr>
        <w:pStyle w:val="NoSpacing"/>
        <w:rPr>
          <w:szCs w:val="24"/>
        </w:rPr>
      </w:pPr>
      <w:r>
        <w:rPr>
          <w:szCs w:val="24"/>
        </w:rPr>
        <w:t>The following person has been designated to handle inquiries regarding the non-discrimination policies:</w:t>
      </w:r>
    </w:p>
    <w:p w:rsidR="004C71B8" w:rsidRDefault="004C71B8" w:rsidP="00E82BC7">
      <w:pPr>
        <w:pStyle w:val="NoSpacing"/>
        <w:jc w:val="center"/>
        <w:rPr>
          <w:szCs w:val="24"/>
        </w:rPr>
      </w:pPr>
      <w:r>
        <w:rPr>
          <w:szCs w:val="24"/>
        </w:rPr>
        <w:t>Linda Coffman</w:t>
      </w:r>
    </w:p>
    <w:p w:rsidR="004C71B8" w:rsidRDefault="004C71B8" w:rsidP="00E82BC7">
      <w:pPr>
        <w:pStyle w:val="NoSpacing"/>
        <w:jc w:val="center"/>
        <w:rPr>
          <w:szCs w:val="24"/>
        </w:rPr>
      </w:pPr>
      <w:r>
        <w:rPr>
          <w:szCs w:val="24"/>
        </w:rPr>
        <w:t>Title IX &amp;Title VI Compliance Officer</w:t>
      </w:r>
    </w:p>
    <w:p w:rsidR="004C71B8" w:rsidRDefault="004C71B8" w:rsidP="00E82BC7">
      <w:pPr>
        <w:pStyle w:val="NoSpacing"/>
        <w:jc w:val="center"/>
        <w:rPr>
          <w:szCs w:val="24"/>
        </w:rPr>
      </w:pPr>
      <w:r>
        <w:rPr>
          <w:szCs w:val="24"/>
        </w:rPr>
        <w:t>604 East Lucas</w:t>
      </w:r>
    </w:p>
    <w:p w:rsidR="004C71B8" w:rsidRDefault="004C71B8" w:rsidP="00E82BC7">
      <w:pPr>
        <w:pStyle w:val="NoSpacing"/>
        <w:jc w:val="center"/>
        <w:rPr>
          <w:szCs w:val="24"/>
        </w:rPr>
      </w:pPr>
      <w:r>
        <w:rPr>
          <w:szCs w:val="24"/>
        </w:rPr>
        <w:t>Valliant, Oklahoma 74764</w:t>
      </w:r>
    </w:p>
    <w:p w:rsidR="004C71B8" w:rsidRPr="004D54B8" w:rsidRDefault="004C71B8" w:rsidP="00E82BC7">
      <w:pPr>
        <w:pStyle w:val="NoSpacing"/>
        <w:jc w:val="center"/>
        <w:rPr>
          <w:szCs w:val="24"/>
        </w:rPr>
      </w:pPr>
      <w:r>
        <w:rPr>
          <w:szCs w:val="24"/>
        </w:rPr>
        <w:t>580-933-7232</w:t>
      </w:r>
    </w:p>
    <w:sectPr w:rsidR="004C71B8" w:rsidRPr="004D54B8" w:rsidSect="0003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4B8"/>
    <w:rsid w:val="000339B9"/>
    <w:rsid w:val="004C71B8"/>
    <w:rsid w:val="004D54B8"/>
    <w:rsid w:val="005A4991"/>
    <w:rsid w:val="005F2726"/>
    <w:rsid w:val="009F348E"/>
    <w:rsid w:val="00E8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lcoffman</dc:creator>
  <cp:lastModifiedBy>Lorri Citty</cp:lastModifiedBy>
  <cp:revision>2</cp:revision>
  <cp:lastPrinted>2014-07-08T18:50:00Z</cp:lastPrinted>
  <dcterms:created xsi:type="dcterms:W3CDTF">2016-08-09T16:04:00Z</dcterms:created>
  <dcterms:modified xsi:type="dcterms:W3CDTF">2016-08-09T16:04:00Z</dcterms:modified>
</cp:coreProperties>
</file>