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ED" w:rsidRDefault="00924FED" w:rsidP="00924FED">
      <w:pPr>
        <w:jc w:val="center"/>
        <w:rPr>
          <w:rFonts w:eastAsia="Garamond"/>
          <w:b/>
          <w:smallCaps/>
          <w:sz w:val="24"/>
          <w:szCs w:val="24"/>
        </w:rPr>
      </w:pPr>
      <w:r>
        <w:rPr>
          <w:rFonts w:eastAsia="Garamond"/>
          <w:b/>
          <w:smallCaps/>
          <w:sz w:val="24"/>
          <w:szCs w:val="24"/>
        </w:rPr>
        <w:t>HARRINGTON SCHOOL DISTRICT NO. 204</w:t>
      </w:r>
    </w:p>
    <w:p w:rsidR="00924FED" w:rsidRDefault="00924FED" w:rsidP="00924FED">
      <w:pPr>
        <w:jc w:val="center"/>
        <w:rPr>
          <w:rFonts w:eastAsia="Garamond"/>
          <w:b/>
          <w:smallCaps/>
          <w:sz w:val="24"/>
          <w:szCs w:val="24"/>
        </w:rPr>
      </w:pPr>
      <w:r>
        <w:rPr>
          <w:rFonts w:eastAsia="Garamond"/>
          <w:b/>
          <w:smallCaps/>
          <w:sz w:val="24"/>
          <w:szCs w:val="24"/>
        </w:rPr>
        <w:t>SCHOOL BOARD OF DIRECTORS MEETING</w:t>
      </w:r>
    </w:p>
    <w:p w:rsidR="00924FED" w:rsidRDefault="00924FED" w:rsidP="00924FED">
      <w:pPr>
        <w:jc w:val="center"/>
        <w:rPr>
          <w:rFonts w:eastAsia="Garamond"/>
          <w:b/>
          <w:sz w:val="24"/>
          <w:szCs w:val="24"/>
          <w:u w:val="single"/>
        </w:rPr>
      </w:pPr>
      <w:r>
        <w:rPr>
          <w:rFonts w:eastAsia="Garamond"/>
          <w:b/>
          <w:sz w:val="24"/>
          <w:szCs w:val="24"/>
          <w:u w:val="single"/>
        </w:rPr>
        <w:t xml:space="preserve"> September 30, 2020</w:t>
      </w:r>
    </w:p>
    <w:p w:rsidR="00924FED" w:rsidRDefault="00924FED" w:rsidP="00924FED">
      <w:pPr>
        <w:jc w:val="center"/>
        <w:rPr>
          <w:rFonts w:eastAsia="Garamond"/>
          <w:b/>
          <w:sz w:val="24"/>
          <w:szCs w:val="24"/>
          <w:u w:val="single"/>
        </w:rPr>
      </w:pPr>
      <w:r>
        <w:rPr>
          <w:rFonts w:eastAsia="Garamond"/>
          <w:b/>
          <w:sz w:val="24"/>
          <w:szCs w:val="24"/>
          <w:u w:val="single"/>
        </w:rPr>
        <w:t>Board Work Session @ 6:00 PM</w:t>
      </w:r>
    </w:p>
    <w:p w:rsidR="00924FED" w:rsidRDefault="00924FED" w:rsidP="00924FED">
      <w:pPr>
        <w:jc w:val="center"/>
        <w:rPr>
          <w:rFonts w:eastAsia="Garamond"/>
          <w:b/>
          <w:sz w:val="24"/>
          <w:szCs w:val="24"/>
          <w:u w:val="single"/>
        </w:rPr>
      </w:pPr>
      <w:r>
        <w:rPr>
          <w:rFonts w:eastAsia="Garamond"/>
          <w:b/>
          <w:sz w:val="24"/>
          <w:szCs w:val="24"/>
          <w:u w:val="single"/>
        </w:rPr>
        <w:t>Regular Board Meeting @ 6:30 PM</w:t>
      </w:r>
    </w:p>
    <w:p w:rsidR="00924FED" w:rsidRDefault="00924FED" w:rsidP="00924FED">
      <w:pPr>
        <w:jc w:val="center"/>
        <w:rPr>
          <w:rFonts w:eastAsia="Garamond"/>
          <w:b/>
          <w:sz w:val="24"/>
          <w:szCs w:val="24"/>
          <w:u w:val="single"/>
        </w:rPr>
      </w:pPr>
      <w:r>
        <w:rPr>
          <w:rFonts w:eastAsia="Garamond"/>
          <w:b/>
          <w:sz w:val="24"/>
          <w:szCs w:val="24"/>
          <w:u w:val="single"/>
        </w:rPr>
        <w:t>High School Library or</w:t>
      </w:r>
    </w:p>
    <w:p w:rsidR="00924FED" w:rsidRDefault="00924FED" w:rsidP="00924FED">
      <w:pPr>
        <w:jc w:val="center"/>
        <w:rPr>
          <w:rFonts w:eastAsia="Garamond"/>
          <w:b/>
          <w:sz w:val="24"/>
          <w:szCs w:val="24"/>
        </w:rPr>
      </w:pPr>
      <w:r>
        <w:rPr>
          <w:rFonts w:eastAsia="Garamond"/>
          <w:b/>
          <w:sz w:val="24"/>
          <w:szCs w:val="24"/>
          <w:u w:val="single"/>
        </w:rPr>
        <w:t>Via Zoom through Harrington School District Website</w:t>
      </w:r>
    </w:p>
    <w:p w:rsidR="00924FED" w:rsidRDefault="00924FED" w:rsidP="00924FED">
      <w:pPr>
        <w:rPr>
          <w:rFonts w:eastAsia="Garamond"/>
          <w:b/>
          <w:sz w:val="24"/>
          <w:szCs w:val="24"/>
        </w:rPr>
      </w:pPr>
    </w:p>
    <w:p w:rsidR="00924FED" w:rsidRDefault="00924FED" w:rsidP="00924FED">
      <w:pPr>
        <w:rPr>
          <w:rFonts w:eastAsia="Garamond"/>
          <w:sz w:val="24"/>
          <w:szCs w:val="24"/>
        </w:rPr>
      </w:pPr>
      <w:r>
        <w:rPr>
          <w:rFonts w:eastAsia="Garamond"/>
          <w:b/>
          <w:sz w:val="24"/>
          <w:szCs w:val="24"/>
        </w:rPr>
        <w:t xml:space="preserve">CALL TO ORDER: </w:t>
      </w:r>
      <w:r>
        <w:rPr>
          <w:rFonts w:eastAsia="Garamond"/>
          <w:sz w:val="24"/>
          <w:szCs w:val="24"/>
        </w:rPr>
        <w:t>The regular board meeting was called to order by Board of Directors Chair Shannon Sewall at 6:30 PM.</w:t>
      </w:r>
    </w:p>
    <w:p w:rsidR="00924FED" w:rsidRDefault="00924FED" w:rsidP="00924FED">
      <w:pPr>
        <w:rPr>
          <w:rFonts w:eastAsia="Garamond"/>
          <w:sz w:val="24"/>
          <w:szCs w:val="24"/>
        </w:rPr>
      </w:pPr>
    </w:p>
    <w:p w:rsidR="00924FED" w:rsidRDefault="00924FED" w:rsidP="00924FED">
      <w:pPr>
        <w:rPr>
          <w:rFonts w:eastAsia="Garamond"/>
          <w:sz w:val="24"/>
          <w:szCs w:val="24"/>
        </w:rPr>
      </w:pPr>
      <w:r>
        <w:rPr>
          <w:rFonts w:eastAsia="Garamond"/>
          <w:b/>
          <w:sz w:val="24"/>
          <w:szCs w:val="24"/>
        </w:rPr>
        <w:t>MEMBERS PRESENT:</w:t>
      </w:r>
      <w:r>
        <w:rPr>
          <w:rFonts w:eastAsia="Garamond"/>
          <w:sz w:val="24"/>
          <w:szCs w:val="24"/>
        </w:rPr>
        <w:t xml:space="preserve"> Present at the meeting were Board of Directors Chair Shannon Sewall, Vice President</w:t>
      </w:r>
      <w:r w:rsidR="00AC3F04">
        <w:rPr>
          <w:rFonts w:eastAsia="Garamond"/>
          <w:sz w:val="24"/>
          <w:szCs w:val="24"/>
        </w:rPr>
        <w:t xml:space="preserve"> Mark Kramer, Linda Mielke, </w:t>
      </w:r>
      <w:r>
        <w:rPr>
          <w:rFonts w:eastAsia="Garamond"/>
          <w:sz w:val="24"/>
          <w:szCs w:val="24"/>
        </w:rPr>
        <w:t xml:space="preserve">Cade Clarke, and Darren Mattozzi. Staff members present were Superintendent Wayne Massie, Principal Tiffany Clouse, Jane Talkington, Betty Warner, and Mike Cronrath. Community Member Heather Slack along with Jamie </w:t>
      </w:r>
      <w:proofErr w:type="spellStart"/>
      <w:r>
        <w:rPr>
          <w:rFonts w:eastAsia="Garamond"/>
          <w:sz w:val="24"/>
          <w:szCs w:val="24"/>
        </w:rPr>
        <w:t>Henneman</w:t>
      </w:r>
      <w:proofErr w:type="spellEnd"/>
      <w:r>
        <w:rPr>
          <w:rFonts w:eastAsia="Garamond"/>
          <w:sz w:val="24"/>
          <w:szCs w:val="24"/>
        </w:rPr>
        <w:t xml:space="preserve"> from the Davenport Times were also present via zoom.</w:t>
      </w:r>
    </w:p>
    <w:p w:rsidR="00924FED" w:rsidRDefault="00924FED" w:rsidP="00924FED">
      <w:pPr>
        <w:rPr>
          <w:rFonts w:eastAsia="Garamond"/>
          <w:b/>
          <w:sz w:val="24"/>
          <w:szCs w:val="24"/>
        </w:rPr>
      </w:pPr>
    </w:p>
    <w:p w:rsidR="00924FED" w:rsidRDefault="00924FED" w:rsidP="00924FED">
      <w:pPr>
        <w:rPr>
          <w:color w:val="000000"/>
          <w:sz w:val="24"/>
          <w:szCs w:val="24"/>
        </w:rPr>
      </w:pPr>
      <w:r>
        <w:rPr>
          <w:rFonts w:eastAsia="Garamond"/>
          <w:b/>
          <w:sz w:val="24"/>
          <w:szCs w:val="24"/>
        </w:rPr>
        <w:t xml:space="preserve">FLAG SALUTE: </w:t>
      </w:r>
      <w:r>
        <w:rPr>
          <w:rFonts w:eastAsia="Garamond"/>
          <w:sz w:val="24"/>
          <w:szCs w:val="24"/>
        </w:rPr>
        <w:t>The flag salute was led by Shannon Sewall.</w:t>
      </w:r>
      <w:r>
        <w:rPr>
          <w:color w:val="000000"/>
          <w:sz w:val="24"/>
          <w:szCs w:val="24"/>
        </w:rPr>
        <w:t xml:space="preserve">  </w:t>
      </w:r>
    </w:p>
    <w:p w:rsidR="00924FED" w:rsidRDefault="00924FED" w:rsidP="00924FED">
      <w:pPr>
        <w:rPr>
          <w:rFonts w:eastAsia="Garamond"/>
          <w:sz w:val="24"/>
          <w:szCs w:val="24"/>
        </w:rPr>
      </w:pPr>
    </w:p>
    <w:p w:rsidR="00924FED" w:rsidRDefault="00924FED" w:rsidP="00924FED">
      <w:pPr>
        <w:rPr>
          <w:rFonts w:eastAsia="Garamond"/>
          <w:b/>
          <w:sz w:val="24"/>
          <w:szCs w:val="24"/>
        </w:rPr>
      </w:pPr>
      <w:r>
        <w:rPr>
          <w:rFonts w:eastAsia="Garamond"/>
          <w:b/>
          <w:sz w:val="24"/>
          <w:szCs w:val="24"/>
        </w:rPr>
        <w:t>CONSENT AGENDA:</w:t>
      </w:r>
    </w:p>
    <w:p w:rsidR="00924FED" w:rsidRDefault="00924FED" w:rsidP="00924FED">
      <w:pPr>
        <w:rPr>
          <w:rFonts w:eastAsia="Garamond"/>
          <w:sz w:val="24"/>
          <w:szCs w:val="24"/>
        </w:rPr>
      </w:pPr>
      <w:r>
        <w:rPr>
          <w:rFonts w:eastAsia="Garamond"/>
          <w:sz w:val="24"/>
          <w:szCs w:val="24"/>
        </w:rPr>
        <w:t>The Consent Agenda included the August 26, 2020, regular board meeting and August 17, 2020, special meeting; September 2020 accounts payable and payroll. Warrants: General Fund BMO MasterCard Wire equaling $9,429.20, General Fund Warrants #812393-812397 (First Run) equaling $1,917.84; GF #812398-812447 (Second Run), equaling $119,313.14; GF #812448-812450 (Final Run) equaling $1,916.74; Payroll Warrants #812</w:t>
      </w:r>
      <w:r w:rsidR="00135C8D">
        <w:rPr>
          <w:rFonts w:eastAsia="Garamond"/>
          <w:sz w:val="24"/>
          <w:szCs w:val="24"/>
        </w:rPr>
        <w:t>452</w:t>
      </w:r>
      <w:r>
        <w:rPr>
          <w:rFonts w:eastAsia="Garamond"/>
          <w:sz w:val="24"/>
          <w:szCs w:val="24"/>
        </w:rPr>
        <w:t>-812</w:t>
      </w:r>
      <w:r w:rsidR="00135C8D">
        <w:rPr>
          <w:rFonts w:eastAsia="Garamond"/>
          <w:sz w:val="24"/>
          <w:szCs w:val="24"/>
        </w:rPr>
        <w:t>467</w:t>
      </w:r>
      <w:r>
        <w:rPr>
          <w:rFonts w:eastAsia="Garamond"/>
          <w:sz w:val="24"/>
          <w:szCs w:val="24"/>
        </w:rPr>
        <w:t>, equaling $</w:t>
      </w:r>
      <w:r w:rsidR="00135C8D">
        <w:rPr>
          <w:rFonts w:eastAsia="Garamond"/>
          <w:sz w:val="24"/>
          <w:szCs w:val="24"/>
        </w:rPr>
        <w:t>239,652.04</w:t>
      </w:r>
      <w:r>
        <w:rPr>
          <w:rFonts w:eastAsia="Garamond"/>
          <w:sz w:val="24"/>
          <w:szCs w:val="24"/>
        </w:rPr>
        <w:t>; ASB BMO MasterCard Wire equa</w:t>
      </w:r>
      <w:r w:rsidR="00135C8D">
        <w:rPr>
          <w:rFonts w:eastAsia="Garamond"/>
          <w:sz w:val="24"/>
          <w:szCs w:val="24"/>
        </w:rPr>
        <w:t>ling $0; and ASB Fund Warrant #812451</w:t>
      </w:r>
      <w:r>
        <w:rPr>
          <w:rFonts w:eastAsia="Garamond"/>
          <w:sz w:val="24"/>
          <w:szCs w:val="24"/>
        </w:rPr>
        <w:t>, equaling $</w:t>
      </w:r>
      <w:r w:rsidR="00135C8D">
        <w:rPr>
          <w:rFonts w:eastAsia="Garamond"/>
          <w:sz w:val="24"/>
          <w:szCs w:val="24"/>
        </w:rPr>
        <w:t>685.39</w:t>
      </w:r>
      <w:r>
        <w:rPr>
          <w:rFonts w:eastAsia="Garamond"/>
          <w:sz w:val="24"/>
          <w:szCs w:val="24"/>
        </w:rPr>
        <w:t>; Private Purpose Trust Fund Warrant #0, equaling $0; Transportation Fund Warrants #0, equaling $0; Capita</w:t>
      </w:r>
      <w:r w:rsidR="00135C8D">
        <w:rPr>
          <w:rFonts w:eastAsia="Garamond"/>
          <w:sz w:val="24"/>
          <w:szCs w:val="24"/>
        </w:rPr>
        <w:t xml:space="preserve">l Projects Fund Warrants #812392, </w:t>
      </w:r>
      <w:r>
        <w:rPr>
          <w:rFonts w:eastAsia="Garamond"/>
          <w:sz w:val="24"/>
          <w:szCs w:val="24"/>
        </w:rPr>
        <w:t>equaling $</w:t>
      </w:r>
      <w:r w:rsidR="00135C8D">
        <w:rPr>
          <w:rFonts w:eastAsia="Garamond"/>
          <w:sz w:val="24"/>
          <w:szCs w:val="24"/>
        </w:rPr>
        <w:t>1,213,995.65</w:t>
      </w:r>
      <w:r>
        <w:rPr>
          <w:rFonts w:eastAsia="Garamond"/>
          <w:sz w:val="24"/>
          <w:szCs w:val="24"/>
        </w:rPr>
        <w:t>.</w:t>
      </w:r>
    </w:p>
    <w:p w:rsidR="00924FED" w:rsidRDefault="00135C8D" w:rsidP="00924FED">
      <w:pPr>
        <w:rPr>
          <w:rFonts w:eastAsia="Garamond"/>
          <w:sz w:val="24"/>
          <w:szCs w:val="24"/>
        </w:rPr>
      </w:pPr>
      <w:r>
        <w:rPr>
          <w:rFonts w:eastAsia="Garamond"/>
          <w:sz w:val="24"/>
          <w:szCs w:val="24"/>
        </w:rPr>
        <w:t>Darren Mattozzi</w:t>
      </w:r>
      <w:r w:rsidR="00924FED">
        <w:rPr>
          <w:rFonts w:eastAsia="Garamond"/>
          <w:sz w:val="24"/>
          <w:szCs w:val="24"/>
        </w:rPr>
        <w:t xml:space="preserve"> made and </w:t>
      </w:r>
      <w:r>
        <w:rPr>
          <w:rFonts w:eastAsia="Garamond"/>
          <w:sz w:val="24"/>
          <w:szCs w:val="24"/>
        </w:rPr>
        <w:t>Cade Clarke</w:t>
      </w:r>
      <w:r w:rsidR="00924FED">
        <w:rPr>
          <w:rFonts w:eastAsia="Garamond"/>
          <w:sz w:val="24"/>
          <w:szCs w:val="24"/>
        </w:rPr>
        <w:t xml:space="preserve"> seconded the motion to approve the consent agenda.  The motion </w:t>
      </w:r>
      <w:r>
        <w:rPr>
          <w:rFonts w:eastAsia="Garamond"/>
          <w:sz w:val="24"/>
          <w:szCs w:val="24"/>
        </w:rPr>
        <w:t>carried 5</w:t>
      </w:r>
      <w:r w:rsidR="00924FED">
        <w:rPr>
          <w:rFonts w:eastAsia="Garamond"/>
          <w:sz w:val="24"/>
          <w:szCs w:val="24"/>
        </w:rPr>
        <w:t>-0.</w:t>
      </w:r>
    </w:p>
    <w:p w:rsidR="00924FED" w:rsidRDefault="00924FED" w:rsidP="00924FED">
      <w:pPr>
        <w:rPr>
          <w:rFonts w:eastAsia="Garamond"/>
          <w:sz w:val="24"/>
          <w:szCs w:val="24"/>
        </w:rPr>
      </w:pPr>
    </w:p>
    <w:p w:rsidR="00924FED" w:rsidRDefault="00924FED" w:rsidP="00924FED">
      <w:pPr>
        <w:rPr>
          <w:rFonts w:eastAsia="Garamond"/>
          <w:b/>
          <w:sz w:val="24"/>
          <w:szCs w:val="24"/>
        </w:rPr>
      </w:pPr>
      <w:r>
        <w:rPr>
          <w:rFonts w:eastAsia="Garamond"/>
          <w:b/>
          <w:sz w:val="24"/>
          <w:szCs w:val="24"/>
        </w:rPr>
        <w:t>DELEGATIONS:</w:t>
      </w:r>
    </w:p>
    <w:p w:rsidR="00924FED" w:rsidRDefault="00924FED" w:rsidP="00924FED">
      <w:pPr>
        <w:rPr>
          <w:rFonts w:eastAsia="Garamond"/>
          <w:b/>
          <w:color w:val="000000"/>
          <w:sz w:val="24"/>
          <w:szCs w:val="24"/>
        </w:rPr>
      </w:pPr>
    </w:p>
    <w:p w:rsidR="00924FED" w:rsidRDefault="00924FED" w:rsidP="00924FED">
      <w:pPr>
        <w:rPr>
          <w:rFonts w:eastAsia="Garamond"/>
          <w:b/>
          <w:color w:val="000000"/>
          <w:sz w:val="24"/>
          <w:szCs w:val="24"/>
        </w:rPr>
      </w:pPr>
      <w:r>
        <w:rPr>
          <w:rFonts w:eastAsia="Garamond"/>
          <w:b/>
          <w:color w:val="000000"/>
          <w:sz w:val="24"/>
          <w:szCs w:val="24"/>
        </w:rPr>
        <w:t>ASB:</w:t>
      </w:r>
    </w:p>
    <w:p w:rsidR="00924FED" w:rsidRDefault="00924FED" w:rsidP="00924FED">
      <w:pPr>
        <w:rPr>
          <w:rFonts w:eastAsia="Garamond"/>
          <w:b/>
          <w:sz w:val="24"/>
          <w:szCs w:val="24"/>
        </w:rPr>
      </w:pPr>
    </w:p>
    <w:p w:rsidR="00924FED" w:rsidRDefault="00924FED" w:rsidP="00924FED">
      <w:pPr>
        <w:rPr>
          <w:rFonts w:eastAsia="Garamond"/>
          <w:b/>
          <w:sz w:val="24"/>
          <w:szCs w:val="24"/>
        </w:rPr>
      </w:pPr>
      <w:r>
        <w:rPr>
          <w:rFonts w:eastAsia="Garamond"/>
          <w:b/>
          <w:sz w:val="24"/>
          <w:szCs w:val="24"/>
        </w:rPr>
        <w:t>REPORTS:</w:t>
      </w:r>
    </w:p>
    <w:p w:rsidR="00135C8D" w:rsidRPr="00135C8D" w:rsidRDefault="00135C8D" w:rsidP="00924FED">
      <w:pPr>
        <w:rPr>
          <w:rFonts w:eastAsia="Garamond"/>
          <w:b/>
          <w:color w:val="000000"/>
          <w:sz w:val="24"/>
          <w:szCs w:val="24"/>
        </w:rPr>
      </w:pPr>
      <w:r>
        <w:rPr>
          <w:rFonts w:eastAsia="Garamond"/>
          <w:b/>
          <w:color w:val="000000"/>
          <w:sz w:val="24"/>
          <w:szCs w:val="24"/>
        </w:rPr>
        <w:t>BOARD:</w:t>
      </w:r>
    </w:p>
    <w:p w:rsidR="00924FED" w:rsidRDefault="00135C8D" w:rsidP="00924FED">
      <w:pPr>
        <w:rPr>
          <w:rFonts w:eastAsia="Garamond"/>
          <w:sz w:val="24"/>
          <w:szCs w:val="24"/>
        </w:rPr>
      </w:pPr>
      <w:r>
        <w:rPr>
          <w:rFonts w:eastAsia="Garamond"/>
          <w:sz w:val="24"/>
          <w:szCs w:val="24"/>
        </w:rPr>
        <w:t>Legislative – Mr. Mattozzi talked about attending the general assembly to support our school district for an eight-hour zoom.  A long list was sent out to all of the board members, so he recommended that they review it and follow WSSDA’s recommendations.  He encouraged approval.  If anyone has any questions, please let him know.</w:t>
      </w:r>
    </w:p>
    <w:p w:rsidR="008514F8" w:rsidRDefault="008514F8" w:rsidP="00924FED">
      <w:pPr>
        <w:rPr>
          <w:rFonts w:eastAsia="Garamond"/>
          <w:sz w:val="24"/>
          <w:szCs w:val="24"/>
        </w:rPr>
      </w:pPr>
    </w:p>
    <w:p w:rsidR="00135C8D" w:rsidRPr="00135C8D" w:rsidRDefault="00135C8D" w:rsidP="00924FED">
      <w:pPr>
        <w:rPr>
          <w:rFonts w:eastAsia="Garamond"/>
          <w:sz w:val="24"/>
          <w:szCs w:val="24"/>
        </w:rPr>
      </w:pPr>
      <w:r>
        <w:rPr>
          <w:rFonts w:eastAsia="Garamond"/>
          <w:sz w:val="24"/>
          <w:szCs w:val="24"/>
        </w:rPr>
        <w:t>Mr. Massie mentioned there will be a decision made on October 1</w:t>
      </w:r>
      <w:r w:rsidRPr="00135C8D">
        <w:rPr>
          <w:rFonts w:eastAsia="Garamond"/>
          <w:sz w:val="24"/>
          <w:szCs w:val="24"/>
          <w:vertAlign w:val="superscript"/>
        </w:rPr>
        <w:t>st</w:t>
      </w:r>
      <w:r>
        <w:rPr>
          <w:rFonts w:eastAsia="Garamond"/>
          <w:sz w:val="24"/>
          <w:szCs w:val="24"/>
        </w:rPr>
        <w:t xml:space="preserve"> in regards to open public meetings.  The </w:t>
      </w:r>
      <w:r w:rsidR="008514F8">
        <w:rPr>
          <w:rFonts w:eastAsia="Garamond"/>
          <w:sz w:val="24"/>
          <w:szCs w:val="24"/>
        </w:rPr>
        <w:t>Open Public Meetings Act will have to be renewed.</w:t>
      </w:r>
    </w:p>
    <w:p w:rsidR="00924FED" w:rsidRDefault="00924FED" w:rsidP="00924FED">
      <w:pPr>
        <w:rPr>
          <w:rFonts w:eastAsia="Garamond"/>
          <w:b/>
          <w:sz w:val="24"/>
          <w:szCs w:val="24"/>
        </w:rPr>
      </w:pPr>
    </w:p>
    <w:p w:rsidR="008514F8" w:rsidRDefault="008514F8" w:rsidP="00924FED">
      <w:pPr>
        <w:rPr>
          <w:rFonts w:eastAsia="Garamond"/>
          <w:b/>
          <w:sz w:val="24"/>
          <w:szCs w:val="24"/>
        </w:rPr>
      </w:pPr>
    </w:p>
    <w:p w:rsidR="00924FED" w:rsidRDefault="00924FED" w:rsidP="00924FED">
      <w:pPr>
        <w:rPr>
          <w:rFonts w:eastAsia="Garamond"/>
          <w:sz w:val="24"/>
          <w:szCs w:val="24"/>
        </w:rPr>
      </w:pPr>
      <w:r>
        <w:rPr>
          <w:rFonts w:eastAsia="Garamond"/>
          <w:b/>
          <w:sz w:val="24"/>
          <w:szCs w:val="24"/>
        </w:rPr>
        <w:lastRenderedPageBreak/>
        <w:t>AD – Mike Cronrath:</w:t>
      </w:r>
      <w:r>
        <w:rPr>
          <w:rFonts w:eastAsia="Garamond"/>
          <w:sz w:val="24"/>
          <w:szCs w:val="24"/>
        </w:rPr>
        <w:t xml:space="preserve"> </w:t>
      </w:r>
    </w:p>
    <w:p w:rsidR="008514F8" w:rsidRPr="00AC3F04" w:rsidRDefault="008514F8" w:rsidP="00AC3F04">
      <w:pPr>
        <w:pStyle w:val="ListParagraph"/>
        <w:numPr>
          <w:ilvl w:val="0"/>
          <w:numId w:val="5"/>
        </w:numPr>
        <w:autoSpaceDE w:val="0"/>
        <w:autoSpaceDN w:val="0"/>
        <w:adjustRightInd w:val="0"/>
        <w:rPr>
          <w:rFonts w:ascii="Cambria Math" w:hAnsi="Cambria Math"/>
          <w:b/>
          <w:bCs/>
          <w:sz w:val="24"/>
          <w:szCs w:val="28"/>
          <w:u w:val="single"/>
        </w:rPr>
      </w:pPr>
      <w:r>
        <w:rPr>
          <w:rFonts w:ascii="Cambria Math" w:hAnsi="Cambria Math"/>
          <w:b/>
          <w:bCs/>
          <w:sz w:val="24"/>
          <w:szCs w:val="28"/>
          <w:u w:val="single"/>
        </w:rPr>
        <w:t xml:space="preserve">NE1B2B / </w:t>
      </w:r>
      <w:r w:rsidRPr="00D63006">
        <w:rPr>
          <w:rFonts w:ascii="Cambria Math" w:hAnsi="Cambria Math"/>
          <w:b/>
          <w:bCs/>
          <w:sz w:val="24"/>
          <w:szCs w:val="28"/>
          <w:u w:val="single"/>
        </w:rPr>
        <w:t xml:space="preserve">WIAA </w:t>
      </w:r>
      <w:r>
        <w:rPr>
          <w:rFonts w:ascii="Cambria Math" w:hAnsi="Cambria Math"/>
          <w:b/>
          <w:bCs/>
          <w:sz w:val="24"/>
          <w:szCs w:val="28"/>
          <w:u w:val="single"/>
        </w:rPr>
        <w:t xml:space="preserve">Report </w:t>
      </w:r>
    </w:p>
    <w:p w:rsidR="008514F8" w:rsidRDefault="008514F8" w:rsidP="008514F8">
      <w:pPr>
        <w:pStyle w:val="ListParagraph"/>
        <w:numPr>
          <w:ilvl w:val="1"/>
          <w:numId w:val="5"/>
        </w:numPr>
        <w:autoSpaceDE w:val="0"/>
        <w:autoSpaceDN w:val="0"/>
        <w:adjustRightInd w:val="0"/>
        <w:rPr>
          <w:rFonts w:ascii="Cambria Math" w:hAnsi="Cambria Math"/>
          <w:sz w:val="24"/>
          <w:szCs w:val="24"/>
        </w:rPr>
      </w:pPr>
      <w:r>
        <w:rPr>
          <w:rFonts w:ascii="Cambria Math" w:hAnsi="Cambria Math"/>
          <w:sz w:val="24"/>
          <w:szCs w:val="24"/>
        </w:rPr>
        <w:t>2020-21 WIAA Sport Information and Season Schedules are attached at the end of this report.</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AC3F04" w:rsidRDefault="008514F8" w:rsidP="00AC3F04">
      <w:pPr>
        <w:pStyle w:val="ListParagraph"/>
        <w:numPr>
          <w:ilvl w:val="1"/>
          <w:numId w:val="5"/>
        </w:numPr>
        <w:autoSpaceDE w:val="0"/>
        <w:autoSpaceDN w:val="0"/>
        <w:adjustRightInd w:val="0"/>
        <w:rPr>
          <w:rFonts w:ascii="Cambria Math" w:hAnsi="Cambria Math"/>
          <w:sz w:val="24"/>
          <w:szCs w:val="24"/>
        </w:rPr>
      </w:pPr>
      <w:r w:rsidRPr="00CA1EA8">
        <w:rPr>
          <w:rFonts w:ascii="Cambria Math" w:hAnsi="Cambria Math"/>
          <w:sz w:val="24"/>
          <w:szCs w:val="24"/>
        </w:rPr>
        <w:t>WIAA Open Coaching Period</w:t>
      </w:r>
      <w:r w:rsidRPr="00743920">
        <w:rPr>
          <w:rFonts w:ascii="Cambria Math" w:hAnsi="Cambria Math"/>
          <w:sz w:val="24"/>
          <w:szCs w:val="24"/>
        </w:rPr>
        <w:t xml:space="preserve"> </w:t>
      </w:r>
    </w:p>
    <w:p w:rsidR="008514F8" w:rsidRDefault="008514F8" w:rsidP="008514F8">
      <w:pPr>
        <w:pStyle w:val="ListParagraph"/>
        <w:numPr>
          <w:ilvl w:val="2"/>
          <w:numId w:val="5"/>
        </w:numPr>
        <w:autoSpaceDE w:val="0"/>
        <w:autoSpaceDN w:val="0"/>
        <w:adjustRightInd w:val="0"/>
        <w:rPr>
          <w:sz w:val="24"/>
          <w:szCs w:val="24"/>
        </w:rPr>
      </w:pPr>
      <w:r>
        <w:rPr>
          <w:rFonts w:ascii="Cambria Math" w:hAnsi="Cambria Math"/>
          <w:sz w:val="24"/>
          <w:szCs w:val="24"/>
        </w:rPr>
        <w:t>In July, t</w:t>
      </w:r>
      <w:r w:rsidRPr="00A3407A">
        <w:rPr>
          <w:sz w:val="24"/>
          <w:szCs w:val="24"/>
        </w:rPr>
        <w:t>he WIAA Executive Board instituted an out-of-season coaching window during the fall for all sports that do not take place in WIAA Season 1.  The window will mimic the traditional summer coaching window sanctioned by the WIAA</w:t>
      </w:r>
      <w:r>
        <w:rPr>
          <w:sz w:val="24"/>
          <w:szCs w:val="24"/>
        </w:rPr>
        <w:t xml:space="preserve"> (the window has been affectionately dubbed “</w:t>
      </w:r>
      <w:r w:rsidRPr="003002F3">
        <w:rPr>
          <w:b/>
          <w:i/>
          <w:sz w:val="24"/>
          <w:szCs w:val="24"/>
        </w:rPr>
        <w:t>Summer 2.0</w:t>
      </w:r>
      <w:r>
        <w:rPr>
          <w:sz w:val="24"/>
          <w:szCs w:val="24"/>
        </w:rPr>
        <w:t>” by WIAA and the athletic directors)</w:t>
      </w:r>
      <w:r w:rsidRPr="00A3407A">
        <w:rPr>
          <w:sz w:val="24"/>
          <w:szCs w:val="24"/>
        </w:rPr>
        <w:t>.</w:t>
      </w:r>
    </w:p>
    <w:p w:rsidR="008514F8" w:rsidRPr="007E6AC2" w:rsidRDefault="008514F8" w:rsidP="008514F8">
      <w:pPr>
        <w:pStyle w:val="ListParagraph"/>
        <w:autoSpaceDE w:val="0"/>
        <w:autoSpaceDN w:val="0"/>
        <w:adjustRightInd w:val="0"/>
        <w:ind w:left="0"/>
        <w:rPr>
          <w:rFonts w:ascii="Cambria Math" w:hAnsi="Cambria Math"/>
          <w:bCs/>
          <w:sz w:val="16"/>
          <w:szCs w:val="16"/>
        </w:rPr>
      </w:pPr>
    </w:p>
    <w:p w:rsidR="008514F8" w:rsidRPr="00AC3F04" w:rsidRDefault="008514F8" w:rsidP="00AC3F04">
      <w:pPr>
        <w:pStyle w:val="ListParagraph"/>
        <w:numPr>
          <w:ilvl w:val="2"/>
          <w:numId w:val="5"/>
        </w:numPr>
        <w:autoSpaceDE w:val="0"/>
        <w:autoSpaceDN w:val="0"/>
        <w:adjustRightInd w:val="0"/>
        <w:rPr>
          <w:sz w:val="24"/>
          <w:szCs w:val="24"/>
        </w:rPr>
      </w:pPr>
      <w:r w:rsidRPr="00CA1EA8">
        <w:rPr>
          <w:sz w:val="24"/>
          <w:szCs w:val="24"/>
        </w:rPr>
        <w:t>The 2020-21 WIAA Manual states</w:t>
      </w:r>
      <w:r>
        <w:rPr>
          <w:sz w:val="24"/>
          <w:szCs w:val="24"/>
        </w:rPr>
        <w:t>:</w:t>
      </w:r>
    </w:p>
    <w:p w:rsidR="008514F8" w:rsidRPr="00CA1EA8" w:rsidRDefault="008514F8" w:rsidP="008514F8">
      <w:pPr>
        <w:ind w:left="2160"/>
        <w:rPr>
          <w:sz w:val="24"/>
          <w:szCs w:val="24"/>
        </w:rPr>
      </w:pPr>
      <w:r w:rsidRPr="00CA1EA8">
        <w:rPr>
          <w:sz w:val="24"/>
          <w:szCs w:val="24"/>
        </w:rPr>
        <w:t>17.10.0    SUMMER ACTIVITIES </w:t>
      </w:r>
      <w:r w:rsidRPr="00CA1EA8">
        <w:rPr>
          <w:rFonts w:ascii="Cambria Math" w:hAnsi="Cambria Math" w:cs="Cambria Math"/>
          <w:sz w:val="24"/>
          <w:szCs w:val="24"/>
        </w:rPr>
        <w:t>‐</w:t>
      </w:r>
      <w:r w:rsidRPr="00CA1EA8">
        <w:rPr>
          <w:sz w:val="24"/>
          <w:szCs w:val="24"/>
        </w:rPr>
        <w:t> Summer is defined for high schools as the first day following the WIAA spring tournaments through July 31.  </w:t>
      </w:r>
    </w:p>
    <w:p w:rsidR="008514F8" w:rsidRPr="00CA1EA8" w:rsidRDefault="008514F8" w:rsidP="008514F8">
      <w:pPr>
        <w:ind w:left="2160"/>
        <w:rPr>
          <w:sz w:val="24"/>
          <w:szCs w:val="24"/>
        </w:rPr>
      </w:pPr>
      <w:r w:rsidRPr="00CA1EA8">
        <w:rPr>
          <w:sz w:val="24"/>
          <w:szCs w:val="24"/>
        </w:rPr>
        <w:t>Summer is defined for middle level schools as the first day following the final day of the spring sports schedules through July 31. </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CA1EA8" w:rsidRDefault="008514F8" w:rsidP="008514F8">
      <w:pPr>
        <w:ind w:left="2160"/>
        <w:rPr>
          <w:sz w:val="24"/>
          <w:szCs w:val="24"/>
        </w:rPr>
      </w:pPr>
      <w:r w:rsidRPr="00CA1EA8">
        <w:rPr>
          <w:sz w:val="24"/>
          <w:szCs w:val="24"/>
        </w:rPr>
        <w:t>17.10.1   Coaches may conduct activities during the summer on their own, as individuals. </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CA1EA8" w:rsidRDefault="008514F8" w:rsidP="008514F8">
      <w:pPr>
        <w:ind w:left="2160"/>
        <w:rPr>
          <w:sz w:val="24"/>
          <w:szCs w:val="24"/>
        </w:rPr>
      </w:pPr>
      <w:r w:rsidRPr="00CA1EA8">
        <w:rPr>
          <w:sz w:val="24"/>
          <w:szCs w:val="24"/>
        </w:rPr>
        <w:t>17.10.2   School districts may authorize the use of facilities, school equipment (such as football helmets and shoulder pads, balls, etc.), sport specific apparatus (such as batting cages, football sleds, nets, etc.), facilities, and/or transportation for individuals and/or teams of that school during the summer if approved by the local school board.    </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CA1EA8" w:rsidRDefault="008514F8" w:rsidP="008514F8">
      <w:pPr>
        <w:ind w:left="2160"/>
        <w:rPr>
          <w:sz w:val="24"/>
          <w:szCs w:val="24"/>
        </w:rPr>
      </w:pPr>
      <w:r w:rsidRPr="00CA1EA8">
        <w:rPr>
          <w:sz w:val="24"/>
          <w:szCs w:val="24"/>
        </w:rPr>
        <w:t>17.10.3   School districts may provide liability insurance for summer programs. </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CA1EA8" w:rsidRDefault="008514F8" w:rsidP="008514F8">
      <w:pPr>
        <w:ind w:left="2160"/>
        <w:rPr>
          <w:sz w:val="24"/>
          <w:szCs w:val="24"/>
        </w:rPr>
      </w:pPr>
      <w:r w:rsidRPr="00CA1EA8">
        <w:rPr>
          <w:sz w:val="24"/>
          <w:szCs w:val="24"/>
        </w:rPr>
        <w:t>17.10.4   School districts may not allow for the use of school uniforms during the summer.  Uniforms are considered to be the school issued contest uniform (practice or shooting shirts are not classified as school uniforms) and are defined in the adopted rule book for each specific sport. </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CA1EA8" w:rsidRDefault="008514F8" w:rsidP="008514F8">
      <w:pPr>
        <w:ind w:left="2160"/>
        <w:rPr>
          <w:sz w:val="24"/>
          <w:szCs w:val="24"/>
        </w:rPr>
      </w:pPr>
      <w:r w:rsidRPr="00CA1EA8">
        <w:rPr>
          <w:sz w:val="24"/>
          <w:szCs w:val="24"/>
        </w:rPr>
        <w:t>17.10.5   Participation in summer programs cannot be a requirement or condition of participation on a school team.  </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AC3F04" w:rsidRDefault="008514F8" w:rsidP="00AC3F04">
      <w:pPr>
        <w:pStyle w:val="ListParagraph"/>
        <w:numPr>
          <w:ilvl w:val="2"/>
          <w:numId w:val="5"/>
        </w:numPr>
        <w:autoSpaceDE w:val="0"/>
        <w:autoSpaceDN w:val="0"/>
        <w:adjustRightInd w:val="0"/>
        <w:rPr>
          <w:sz w:val="24"/>
          <w:szCs w:val="24"/>
        </w:rPr>
      </w:pPr>
      <w:r>
        <w:rPr>
          <w:rFonts w:ascii="Cambria Math" w:hAnsi="Cambria Math"/>
          <w:sz w:val="24"/>
          <w:szCs w:val="24"/>
        </w:rPr>
        <w:t>The “Open Coaching Period” would run from September 28</w:t>
      </w:r>
      <w:r w:rsidRPr="00CA1EA8">
        <w:rPr>
          <w:rFonts w:ascii="Cambria Math" w:hAnsi="Cambria Math"/>
          <w:sz w:val="24"/>
          <w:szCs w:val="24"/>
          <w:vertAlign w:val="superscript"/>
        </w:rPr>
        <w:t>th</w:t>
      </w:r>
      <w:r>
        <w:rPr>
          <w:rFonts w:ascii="Cambria Math" w:hAnsi="Cambria Math"/>
          <w:sz w:val="24"/>
          <w:szCs w:val="24"/>
        </w:rPr>
        <w:t xml:space="preserve"> through November 30</w:t>
      </w:r>
      <w:r w:rsidRPr="00CA1EA8">
        <w:rPr>
          <w:rFonts w:ascii="Cambria Math" w:hAnsi="Cambria Math"/>
          <w:sz w:val="24"/>
          <w:szCs w:val="24"/>
          <w:vertAlign w:val="superscript"/>
        </w:rPr>
        <w:t>th</w:t>
      </w:r>
      <w:r>
        <w:rPr>
          <w:rFonts w:ascii="Cambria Math" w:hAnsi="Cambria Math"/>
          <w:sz w:val="24"/>
          <w:szCs w:val="24"/>
        </w:rPr>
        <w:t>.</w:t>
      </w:r>
    </w:p>
    <w:p w:rsidR="008514F8" w:rsidRDefault="008514F8" w:rsidP="008514F8">
      <w:pPr>
        <w:pStyle w:val="ListParagraph"/>
        <w:numPr>
          <w:ilvl w:val="3"/>
          <w:numId w:val="5"/>
        </w:numPr>
        <w:ind w:left="2160"/>
        <w:rPr>
          <w:sz w:val="24"/>
          <w:szCs w:val="24"/>
        </w:rPr>
      </w:pPr>
      <w:r w:rsidRPr="00CA1EA8">
        <w:rPr>
          <w:sz w:val="24"/>
          <w:szCs w:val="24"/>
        </w:rPr>
        <w:t>Lincoln County is currently in Phase 3, which would allow for indoor/outdoor practices, with consistent pods of 5 to 10 athletes.</w:t>
      </w:r>
    </w:p>
    <w:p w:rsidR="008514F8" w:rsidRPr="00D80518" w:rsidRDefault="008514F8" w:rsidP="008514F8">
      <w:pPr>
        <w:pStyle w:val="ListParagraph"/>
        <w:autoSpaceDE w:val="0"/>
        <w:autoSpaceDN w:val="0"/>
        <w:adjustRightInd w:val="0"/>
        <w:ind w:left="2160"/>
        <w:rPr>
          <w:rFonts w:ascii="Cambria Math" w:hAnsi="Cambria Math"/>
          <w:bCs/>
          <w:sz w:val="16"/>
          <w:szCs w:val="16"/>
        </w:rPr>
      </w:pPr>
    </w:p>
    <w:p w:rsidR="008514F8" w:rsidRDefault="008514F8" w:rsidP="008514F8">
      <w:pPr>
        <w:pStyle w:val="ListParagraph"/>
        <w:numPr>
          <w:ilvl w:val="3"/>
          <w:numId w:val="5"/>
        </w:numPr>
        <w:ind w:left="2160"/>
        <w:rPr>
          <w:sz w:val="24"/>
          <w:szCs w:val="24"/>
        </w:rPr>
      </w:pPr>
      <w:r>
        <w:rPr>
          <w:sz w:val="24"/>
          <w:szCs w:val="24"/>
        </w:rPr>
        <w:t>Harrington School District is currently in level “Orange,” of our Phased Reopening Plan.  This does not allow for extracurricular activities.</w:t>
      </w:r>
    </w:p>
    <w:p w:rsidR="008514F8" w:rsidRDefault="008514F8" w:rsidP="008514F8">
      <w:pPr>
        <w:rPr>
          <w:sz w:val="24"/>
          <w:szCs w:val="24"/>
        </w:rPr>
      </w:pPr>
      <w:r>
        <w:rPr>
          <w:sz w:val="24"/>
          <w:szCs w:val="24"/>
        </w:rPr>
        <w:br w:type="page"/>
      </w:r>
    </w:p>
    <w:p w:rsidR="008514F8" w:rsidRPr="00354B0E"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3"/>
          <w:numId w:val="5"/>
        </w:numPr>
        <w:ind w:left="2160"/>
        <w:rPr>
          <w:sz w:val="24"/>
          <w:szCs w:val="24"/>
        </w:rPr>
      </w:pPr>
      <w:r>
        <w:rPr>
          <w:sz w:val="24"/>
          <w:szCs w:val="24"/>
        </w:rPr>
        <w:t>During the NE1B/2B Athletic Directors meeting on Wednesday, September 23</w:t>
      </w:r>
      <w:r w:rsidRPr="003002F3">
        <w:rPr>
          <w:sz w:val="24"/>
          <w:szCs w:val="24"/>
          <w:vertAlign w:val="superscript"/>
        </w:rPr>
        <w:t>rd</w:t>
      </w:r>
      <w:r>
        <w:rPr>
          <w:sz w:val="24"/>
          <w:szCs w:val="24"/>
        </w:rPr>
        <w:t>, most schools in the League indicated they were starting practices either on September 28</w:t>
      </w:r>
      <w:r w:rsidRPr="003002F3">
        <w:rPr>
          <w:sz w:val="24"/>
          <w:szCs w:val="24"/>
          <w:vertAlign w:val="superscript"/>
        </w:rPr>
        <w:t>th</w:t>
      </w:r>
      <w:r>
        <w:rPr>
          <w:sz w:val="24"/>
          <w:szCs w:val="24"/>
        </w:rPr>
        <w:t>, October 5</w:t>
      </w:r>
      <w:r w:rsidRPr="003002F3">
        <w:rPr>
          <w:sz w:val="24"/>
          <w:szCs w:val="24"/>
          <w:vertAlign w:val="superscript"/>
        </w:rPr>
        <w:t>th</w:t>
      </w:r>
      <w:r>
        <w:rPr>
          <w:sz w:val="24"/>
          <w:szCs w:val="24"/>
        </w:rPr>
        <w:t>, or October 12</w:t>
      </w:r>
      <w:r w:rsidRPr="003002F3">
        <w:rPr>
          <w:sz w:val="24"/>
          <w:szCs w:val="24"/>
          <w:vertAlign w:val="superscript"/>
        </w:rPr>
        <w:t>th</w:t>
      </w:r>
      <w:r>
        <w:rPr>
          <w:sz w:val="24"/>
          <w:szCs w:val="24"/>
        </w:rPr>
        <w:t xml:space="preserve">, with their Boards’ approvals. </w:t>
      </w:r>
    </w:p>
    <w:p w:rsidR="008514F8" w:rsidRPr="003002F3" w:rsidRDefault="008514F8" w:rsidP="008514F8">
      <w:pPr>
        <w:pStyle w:val="ListParagraph"/>
        <w:autoSpaceDE w:val="0"/>
        <w:autoSpaceDN w:val="0"/>
        <w:adjustRightInd w:val="0"/>
        <w:ind w:left="0"/>
        <w:rPr>
          <w:rFonts w:ascii="Cambria Math" w:hAnsi="Cambria Math"/>
          <w:bCs/>
          <w:sz w:val="16"/>
          <w:szCs w:val="16"/>
        </w:rPr>
      </w:pPr>
      <w:r w:rsidRPr="003002F3">
        <w:rPr>
          <w:rFonts w:ascii="Cambria Math" w:hAnsi="Cambria Math"/>
          <w:bCs/>
          <w:sz w:val="16"/>
          <w:szCs w:val="16"/>
        </w:rPr>
        <w:t xml:space="preserve"> </w:t>
      </w:r>
    </w:p>
    <w:p w:rsidR="008514F8" w:rsidRDefault="008514F8" w:rsidP="008514F8">
      <w:pPr>
        <w:pStyle w:val="ListParagraph"/>
        <w:numPr>
          <w:ilvl w:val="3"/>
          <w:numId w:val="5"/>
        </w:numPr>
        <w:ind w:left="2160"/>
        <w:rPr>
          <w:sz w:val="24"/>
          <w:szCs w:val="24"/>
        </w:rPr>
      </w:pPr>
      <w:r>
        <w:rPr>
          <w:sz w:val="24"/>
          <w:szCs w:val="24"/>
        </w:rPr>
        <w:t xml:space="preserve">Should the District allow for participation in the Open Coaching Period, some </w:t>
      </w:r>
      <w:r w:rsidRPr="003002F3">
        <w:rPr>
          <w:b/>
          <w:i/>
          <w:sz w:val="24"/>
          <w:szCs w:val="24"/>
        </w:rPr>
        <w:t>suggested</w:t>
      </w:r>
      <w:r>
        <w:rPr>
          <w:sz w:val="24"/>
          <w:szCs w:val="24"/>
        </w:rPr>
        <w:t xml:space="preserve"> ways to accomplish this could be:</w:t>
      </w:r>
    </w:p>
    <w:p w:rsidR="008514F8" w:rsidRPr="00DF4011"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4"/>
          <w:numId w:val="5"/>
        </w:numPr>
        <w:ind w:left="2520"/>
        <w:rPr>
          <w:sz w:val="24"/>
          <w:szCs w:val="24"/>
        </w:rPr>
      </w:pPr>
      <w:r>
        <w:rPr>
          <w:sz w:val="24"/>
          <w:szCs w:val="24"/>
        </w:rPr>
        <w:t>All Lincoln County Health District and WIAA guidelines would be adhered to (temperature checks, attestations, sign-ins, sanitation, etc.).</w:t>
      </w:r>
    </w:p>
    <w:p w:rsidR="008514F8" w:rsidRDefault="008514F8" w:rsidP="008514F8">
      <w:pPr>
        <w:pStyle w:val="ListParagraph"/>
        <w:numPr>
          <w:ilvl w:val="4"/>
          <w:numId w:val="5"/>
        </w:numPr>
        <w:ind w:left="2520"/>
        <w:rPr>
          <w:sz w:val="24"/>
          <w:szCs w:val="24"/>
        </w:rPr>
      </w:pPr>
      <w:r>
        <w:rPr>
          <w:sz w:val="24"/>
          <w:szCs w:val="24"/>
        </w:rPr>
        <w:t>Pods of 5 to 10 HS and/or MS athletes would be organized by having students sign up, or be assigned, a pod.</w:t>
      </w:r>
    </w:p>
    <w:p w:rsidR="008514F8" w:rsidRDefault="008514F8" w:rsidP="008514F8">
      <w:pPr>
        <w:pStyle w:val="ListParagraph"/>
        <w:numPr>
          <w:ilvl w:val="4"/>
          <w:numId w:val="5"/>
        </w:numPr>
        <w:ind w:left="2520"/>
        <w:rPr>
          <w:sz w:val="24"/>
          <w:szCs w:val="24"/>
        </w:rPr>
      </w:pPr>
      <w:r>
        <w:rPr>
          <w:sz w:val="24"/>
          <w:szCs w:val="24"/>
        </w:rPr>
        <w:t>Pods would be organized by sport (i.e. Volleyball, Boys Basketball, Girls Basketball, etc.) and students would sign up for those sports/pods in which they would like to participate.</w:t>
      </w:r>
    </w:p>
    <w:p w:rsidR="008514F8" w:rsidRDefault="008514F8" w:rsidP="008514F8">
      <w:pPr>
        <w:pStyle w:val="ListParagraph"/>
        <w:numPr>
          <w:ilvl w:val="4"/>
          <w:numId w:val="5"/>
        </w:numPr>
        <w:ind w:left="2520"/>
        <w:rPr>
          <w:sz w:val="24"/>
          <w:szCs w:val="24"/>
        </w:rPr>
      </w:pPr>
      <w:r>
        <w:rPr>
          <w:sz w:val="24"/>
          <w:szCs w:val="24"/>
        </w:rPr>
        <w:t>“Seasons” of practices could be utilized.  Traditional Spring Sports would meet during the first two to three weeks, as they are more weather dependent.  Then, traditional Fall Sports would meet during the middle set of weeks, and then Basketball would meet during the final two to three weeks.  This would be during the poorest weather outside, and put them closest to WIAA Season 2, when the regular season is scheduled.</w:t>
      </w:r>
    </w:p>
    <w:p w:rsidR="008514F8" w:rsidRPr="003002F3"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ind w:left="2520" w:firstLine="360"/>
        <w:rPr>
          <w:sz w:val="24"/>
          <w:szCs w:val="24"/>
        </w:rPr>
      </w:pPr>
      <w:r>
        <w:rPr>
          <w:sz w:val="24"/>
          <w:szCs w:val="24"/>
        </w:rPr>
        <w:t>Or…</w:t>
      </w:r>
    </w:p>
    <w:p w:rsidR="008514F8" w:rsidRPr="003002F3"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ind w:left="2520"/>
        <w:rPr>
          <w:sz w:val="24"/>
          <w:szCs w:val="24"/>
        </w:rPr>
      </w:pPr>
      <w:r>
        <w:rPr>
          <w:sz w:val="24"/>
          <w:szCs w:val="24"/>
        </w:rPr>
        <w:t>Pods would meet on different days (or indoor vs. outdoor to accommodate additional meetings on the same day, like tennis pod and HS Boys Basketball pod meeting on the same day)</w:t>
      </w:r>
    </w:p>
    <w:p w:rsidR="008514F8" w:rsidRDefault="008514F8" w:rsidP="008514F8">
      <w:pPr>
        <w:pStyle w:val="ListParagraph"/>
        <w:numPr>
          <w:ilvl w:val="4"/>
          <w:numId w:val="5"/>
        </w:numPr>
        <w:ind w:left="2520"/>
        <w:rPr>
          <w:sz w:val="24"/>
          <w:szCs w:val="24"/>
        </w:rPr>
      </w:pPr>
      <w:r>
        <w:rPr>
          <w:sz w:val="24"/>
          <w:szCs w:val="24"/>
        </w:rPr>
        <w:t>If students are member of multiple pods meeting on the same day, they will need to choose which pod they intend to attend (cannot attend multiple pods on a single day).</w:t>
      </w:r>
    </w:p>
    <w:p w:rsidR="008514F8" w:rsidRDefault="008514F8" w:rsidP="008514F8">
      <w:pPr>
        <w:pStyle w:val="ListParagraph"/>
        <w:numPr>
          <w:ilvl w:val="4"/>
          <w:numId w:val="5"/>
        </w:numPr>
        <w:ind w:left="2520"/>
        <w:rPr>
          <w:sz w:val="24"/>
          <w:szCs w:val="24"/>
        </w:rPr>
      </w:pPr>
      <w:r>
        <w:rPr>
          <w:sz w:val="24"/>
          <w:szCs w:val="24"/>
        </w:rPr>
        <w:t>Pods would generally meet during times that in season practices would have met (M-F, 3:30 to 5:30 p.m.).</w:t>
      </w:r>
    </w:p>
    <w:p w:rsidR="008514F8" w:rsidRDefault="008514F8" w:rsidP="008514F8">
      <w:pPr>
        <w:pStyle w:val="ListParagraph"/>
        <w:numPr>
          <w:ilvl w:val="4"/>
          <w:numId w:val="5"/>
        </w:numPr>
        <w:ind w:left="2520"/>
        <w:rPr>
          <w:sz w:val="24"/>
          <w:szCs w:val="24"/>
        </w:rPr>
      </w:pPr>
      <w:r>
        <w:rPr>
          <w:sz w:val="24"/>
          <w:szCs w:val="24"/>
        </w:rPr>
        <w:t>The number of meetings per week would be up to the Coach, but would also be limited to how many meetings can be feasibly scheduled to accommodate the different pods.</w:t>
      </w:r>
    </w:p>
    <w:p w:rsidR="008514F8" w:rsidRDefault="008514F8" w:rsidP="008514F8">
      <w:pPr>
        <w:pStyle w:val="ListParagraph"/>
        <w:numPr>
          <w:ilvl w:val="4"/>
          <w:numId w:val="5"/>
        </w:numPr>
        <w:ind w:left="2520"/>
        <w:rPr>
          <w:sz w:val="24"/>
          <w:szCs w:val="24"/>
        </w:rPr>
      </w:pPr>
      <w:r w:rsidRPr="003570D2">
        <w:rPr>
          <w:b/>
          <w:i/>
          <w:sz w:val="24"/>
          <w:szCs w:val="24"/>
        </w:rPr>
        <w:t>As in summer</w:t>
      </w:r>
      <w:r>
        <w:rPr>
          <w:sz w:val="24"/>
          <w:szCs w:val="24"/>
        </w:rPr>
        <w:t>, transportation to and from pod meetings would be the responsibility of the athlete and their family. Athletes would be HIGHLY encouraged to ONLY ride with family members.</w:t>
      </w:r>
    </w:p>
    <w:p w:rsidR="008514F8" w:rsidRPr="00283599"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3"/>
          <w:numId w:val="5"/>
        </w:numPr>
        <w:ind w:left="2160"/>
        <w:rPr>
          <w:sz w:val="24"/>
          <w:szCs w:val="24"/>
        </w:rPr>
      </w:pPr>
      <w:r>
        <w:rPr>
          <w:sz w:val="24"/>
          <w:szCs w:val="24"/>
        </w:rPr>
        <w:t>The question then becomes, “</w:t>
      </w:r>
      <w:r w:rsidRPr="00283599">
        <w:rPr>
          <w:b/>
          <w:i/>
          <w:sz w:val="24"/>
          <w:szCs w:val="24"/>
        </w:rPr>
        <w:t>Would the District approve participation in the Open Coaching Period from September 28</w:t>
      </w:r>
      <w:r w:rsidRPr="00283599">
        <w:rPr>
          <w:b/>
          <w:i/>
          <w:sz w:val="24"/>
          <w:szCs w:val="24"/>
          <w:vertAlign w:val="superscript"/>
        </w:rPr>
        <w:t>th</w:t>
      </w:r>
      <w:r w:rsidRPr="00283599">
        <w:rPr>
          <w:b/>
          <w:i/>
          <w:sz w:val="24"/>
          <w:szCs w:val="24"/>
        </w:rPr>
        <w:t xml:space="preserve"> through November 30</w:t>
      </w:r>
      <w:r w:rsidRPr="00283599">
        <w:rPr>
          <w:b/>
          <w:i/>
          <w:sz w:val="24"/>
          <w:szCs w:val="24"/>
          <w:vertAlign w:val="superscript"/>
        </w:rPr>
        <w:t>th</w:t>
      </w:r>
      <w:r w:rsidRPr="00283599">
        <w:rPr>
          <w:b/>
          <w:i/>
          <w:sz w:val="24"/>
          <w:szCs w:val="24"/>
        </w:rPr>
        <w:t>?</w:t>
      </w:r>
      <w:r>
        <w:rPr>
          <w:sz w:val="24"/>
          <w:szCs w:val="24"/>
        </w:rPr>
        <w:t>”</w:t>
      </w:r>
    </w:p>
    <w:p w:rsidR="008514F8" w:rsidRPr="00EE1F0C"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3"/>
          <w:numId w:val="5"/>
        </w:numPr>
        <w:ind w:left="2160"/>
        <w:rPr>
          <w:sz w:val="24"/>
          <w:szCs w:val="24"/>
        </w:rPr>
      </w:pPr>
      <w:r w:rsidRPr="00EE1F0C">
        <w:rPr>
          <w:b/>
          <w:sz w:val="28"/>
          <w:szCs w:val="24"/>
          <w:highlight w:val="yellow"/>
          <w:u w:val="single"/>
        </w:rPr>
        <w:t>****NOTE****</w:t>
      </w:r>
      <w:r w:rsidRPr="00EE1F0C">
        <w:rPr>
          <w:sz w:val="28"/>
          <w:szCs w:val="24"/>
        </w:rPr>
        <w:t xml:space="preserve"> </w:t>
      </w:r>
      <w:r>
        <w:rPr>
          <w:sz w:val="24"/>
          <w:szCs w:val="24"/>
        </w:rPr>
        <w:t xml:space="preserve">At the Athletic Directors meeting held on September 23, there was a suggestion that the WIAA will be receiving some more restrictive guidelines for the Open Coaching Window from the State </w:t>
      </w:r>
      <w:r>
        <w:rPr>
          <w:sz w:val="24"/>
          <w:szCs w:val="24"/>
        </w:rPr>
        <w:lastRenderedPageBreak/>
        <w:t xml:space="preserve">Health Department in the VERY near future.  So, please understand that those guidelines would/will be </w:t>
      </w:r>
      <w:r w:rsidRPr="00E51457">
        <w:rPr>
          <w:b/>
          <w:i/>
          <w:sz w:val="24"/>
          <w:szCs w:val="24"/>
        </w:rPr>
        <w:t>STRICTLY</w:t>
      </w:r>
      <w:r>
        <w:rPr>
          <w:sz w:val="24"/>
          <w:szCs w:val="24"/>
        </w:rPr>
        <w:t xml:space="preserve"> adhered to by our coaches and athletes.</w:t>
      </w:r>
    </w:p>
    <w:p w:rsidR="008514F8" w:rsidRPr="00EE1F0C" w:rsidRDefault="008514F8" w:rsidP="008514F8">
      <w:pPr>
        <w:pStyle w:val="ListParagraph"/>
        <w:autoSpaceDE w:val="0"/>
        <w:autoSpaceDN w:val="0"/>
        <w:adjustRightInd w:val="0"/>
        <w:ind w:left="0"/>
        <w:rPr>
          <w:rFonts w:ascii="Cambria Math" w:hAnsi="Cambria Math"/>
          <w:bCs/>
          <w:sz w:val="16"/>
          <w:szCs w:val="16"/>
        </w:rPr>
      </w:pPr>
    </w:p>
    <w:p w:rsidR="00AC3F04" w:rsidRDefault="008514F8" w:rsidP="008514F8">
      <w:pPr>
        <w:pStyle w:val="ListParagraph"/>
        <w:numPr>
          <w:ilvl w:val="3"/>
          <w:numId w:val="5"/>
        </w:numPr>
        <w:ind w:left="2160"/>
        <w:rPr>
          <w:sz w:val="24"/>
          <w:szCs w:val="24"/>
        </w:rPr>
      </w:pPr>
      <w:r w:rsidRPr="00EE1F0C">
        <w:rPr>
          <w:b/>
          <w:sz w:val="28"/>
          <w:szCs w:val="24"/>
          <w:highlight w:val="yellow"/>
          <w:u w:val="single"/>
        </w:rPr>
        <w:t>****NOTE****</w:t>
      </w:r>
      <w:r w:rsidRPr="00E51457">
        <w:rPr>
          <w:sz w:val="32"/>
          <w:szCs w:val="24"/>
        </w:rPr>
        <w:t xml:space="preserve"> </w:t>
      </w:r>
      <w:r>
        <w:rPr>
          <w:sz w:val="24"/>
          <w:szCs w:val="24"/>
        </w:rPr>
        <w:t>I have been in contact with Jolene Erickson at the Lincoln County Health Department.  She reiterated that updated guidelines will be coming out, likely at the beginning of September 28</w:t>
      </w:r>
      <w:r w:rsidRPr="00EE1F0C">
        <w:rPr>
          <w:sz w:val="24"/>
          <w:szCs w:val="24"/>
          <w:vertAlign w:val="superscript"/>
        </w:rPr>
        <w:t>th</w:t>
      </w:r>
      <w:r>
        <w:rPr>
          <w:sz w:val="24"/>
          <w:szCs w:val="24"/>
        </w:rPr>
        <w:t>.</w:t>
      </w:r>
    </w:p>
    <w:p w:rsidR="00AC3F04" w:rsidRPr="00AC3F04" w:rsidRDefault="00AC3F04" w:rsidP="00AC3F04">
      <w:pPr>
        <w:pStyle w:val="ListParagraph"/>
        <w:rPr>
          <w:sz w:val="24"/>
          <w:szCs w:val="24"/>
        </w:rPr>
      </w:pPr>
    </w:p>
    <w:p w:rsidR="00AC3F04" w:rsidRDefault="00AC3F04" w:rsidP="00AC3F04">
      <w:pPr>
        <w:pStyle w:val="ListParagraph"/>
        <w:numPr>
          <w:ilvl w:val="1"/>
          <w:numId w:val="5"/>
        </w:numPr>
        <w:ind w:left="0" w:firstLine="0"/>
        <w:rPr>
          <w:sz w:val="24"/>
          <w:szCs w:val="24"/>
        </w:rPr>
      </w:pPr>
      <w:r>
        <w:rPr>
          <w:sz w:val="24"/>
          <w:szCs w:val="24"/>
        </w:rPr>
        <w:t xml:space="preserve">WIAA Return </w:t>
      </w:r>
      <w:proofErr w:type="gramStart"/>
      <w:r>
        <w:rPr>
          <w:sz w:val="24"/>
          <w:szCs w:val="24"/>
        </w:rPr>
        <w:t>To</w:t>
      </w:r>
      <w:proofErr w:type="gramEnd"/>
      <w:r>
        <w:rPr>
          <w:sz w:val="24"/>
          <w:szCs w:val="24"/>
        </w:rPr>
        <w:t xml:space="preserve"> Play Clarifications</w:t>
      </w:r>
    </w:p>
    <w:p w:rsidR="00AC3F04" w:rsidRPr="00D80518" w:rsidRDefault="00AC3F04" w:rsidP="00AC3F04">
      <w:pPr>
        <w:pStyle w:val="ListParagraph"/>
        <w:autoSpaceDE w:val="0"/>
        <w:autoSpaceDN w:val="0"/>
        <w:adjustRightInd w:val="0"/>
        <w:ind w:left="0"/>
        <w:rPr>
          <w:rFonts w:ascii="Cambria Math" w:hAnsi="Cambria Math"/>
          <w:bCs/>
          <w:sz w:val="16"/>
          <w:szCs w:val="16"/>
        </w:rPr>
      </w:pPr>
    </w:p>
    <w:p w:rsidR="00AC3F04" w:rsidRDefault="00AC3F04" w:rsidP="00AC3F04">
      <w:pPr>
        <w:pStyle w:val="ListParagraph"/>
        <w:numPr>
          <w:ilvl w:val="2"/>
          <w:numId w:val="5"/>
        </w:numPr>
        <w:rPr>
          <w:sz w:val="24"/>
          <w:szCs w:val="24"/>
        </w:rPr>
      </w:pPr>
      <w:r>
        <w:rPr>
          <w:sz w:val="24"/>
          <w:szCs w:val="24"/>
        </w:rPr>
        <w:t>On September 19</w:t>
      </w:r>
      <w:r w:rsidRPr="00334BE3">
        <w:rPr>
          <w:sz w:val="24"/>
          <w:szCs w:val="24"/>
          <w:vertAlign w:val="superscript"/>
        </w:rPr>
        <w:t>th</w:t>
      </w:r>
      <w:r>
        <w:rPr>
          <w:sz w:val="24"/>
          <w:szCs w:val="24"/>
        </w:rPr>
        <w:t>, the WIAA Executive Board released a clarification of what would need to happen in the State of Washington for a “return to play.” The list includes items such as:</w:t>
      </w:r>
    </w:p>
    <w:p w:rsidR="00AC3F04" w:rsidRPr="00334BE3" w:rsidRDefault="00AC3F04" w:rsidP="00AC3F04">
      <w:pPr>
        <w:pStyle w:val="ListParagraph"/>
        <w:numPr>
          <w:ilvl w:val="3"/>
          <w:numId w:val="5"/>
        </w:numPr>
        <w:ind w:left="2160"/>
        <w:rPr>
          <w:sz w:val="24"/>
          <w:szCs w:val="24"/>
        </w:rPr>
      </w:pPr>
      <w:r w:rsidRPr="00334BE3">
        <w:rPr>
          <w:sz w:val="24"/>
          <w:szCs w:val="24"/>
        </w:rPr>
        <w:t>Governor to recommend return to play</w:t>
      </w:r>
    </w:p>
    <w:p w:rsidR="00AC3F04" w:rsidRPr="00334BE3" w:rsidRDefault="00AC3F04" w:rsidP="00AC3F04">
      <w:pPr>
        <w:pStyle w:val="ListParagraph"/>
        <w:numPr>
          <w:ilvl w:val="3"/>
          <w:numId w:val="5"/>
        </w:numPr>
        <w:ind w:left="2160"/>
        <w:rPr>
          <w:sz w:val="24"/>
          <w:szCs w:val="24"/>
        </w:rPr>
      </w:pPr>
      <w:r w:rsidRPr="00334BE3">
        <w:rPr>
          <w:sz w:val="24"/>
          <w:szCs w:val="24"/>
        </w:rPr>
        <w:t>DOH to provide guidance on required steps to return to play</w:t>
      </w:r>
    </w:p>
    <w:p w:rsidR="00AC3F04" w:rsidRPr="00334BE3" w:rsidRDefault="00AC3F04" w:rsidP="00AC3F04">
      <w:pPr>
        <w:pStyle w:val="ListParagraph"/>
        <w:numPr>
          <w:ilvl w:val="3"/>
          <w:numId w:val="5"/>
        </w:numPr>
        <w:ind w:left="2160"/>
        <w:rPr>
          <w:sz w:val="24"/>
          <w:szCs w:val="24"/>
        </w:rPr>
      </w:pPr>
      <w:r w:rsidRPr="00334BE3">
        <w:rPr>
          <w:sz w:val="24"/>
          <w:szCs w:val="24"/>
        </w:rPr>
        <w:t>Risk management to review any new recommendation in response to Governor and DOH</w:t>
      </w:r>
    </w:p>
    <w:p w:rsidR="00AC3F04" w:rsidRPr="00334BE3" w:rsidRDefault="00AC3F04" w:rsidP="00AC3F04">
      <w:pPr>
        <w:pStyle w:val="ListParagraph"/>
        <w:numPr>
          <w:ilvl w:val="3"/>
          <w:numId w:val="5"/>
        </w:numPr>
        <w:ind w:left="2160"/>
        <w:rPr>
          <w:sz w:val="24"/>
          <w:szCs w:val="24"/>
        </w:rPr>
      </w:pPr>
      <w:r w:rsidRPr="00334BE3">
        <w:rPr>
          <w:sz w:val="24"/>
          <w:szCs w:val="24"/>
        </w:rPr>
        <w:t xml:space="preserve">School leadership to commit to play </w:t>
      </w:r>
    </w:p>
    <w:p w:rsidR="00AC3F04" w:rsidRPr="00334BE3" w:rsidRDefault="00AC3F04" w:rsidP="00AC3F04">
      <w:pPr>
        <w:pStyle w:val="ListParagraph"/>
        <w:numPr>
          <w:ilvl w:val="4"/>
          <w:numId w:val="5"/>
        </w:numPr>
        <w:ind w:left="2520"/>
        <w:rPr>
          <w:sz w:val="24"/>
          <w:szCs w:val="24"/>
        </w:rPr>
      </w:pPr>
      <w:r w:rsidRPr="00334BE3">
        <w:rPr>
          <w:sz w:val="24"/>
          <w:szCs w:val="24"/>
        </w:rPr>
        <w:t xml:space="preserve">Most would consider return to play once students are able to return to school even in a hybrid model </w:t>
      </w:r>
    </w:p>
    <w:p w:rsidR="00AC3F04" w:rsidRPr="00334BE3" w:rsidRDefault="00AC3F04" w:rsidP="00AC3F04">
      <w:pPr>
        <w:pStyle w:val="ListParagraph"/>
        <w:numPr>
          <w:ilvl w:val="4"/>
          <w:numId w:val="5"/>
        </w:numPr>
        <w:ind w:left="2520"/>
        <w:rPr>
          <w:sz w:val="24"/>
          <w:szCs w:val="24"/>
        </w:rPr>
      </w:pPr>
      <w:r w:rsidRPr="00334BE3">
        <w:rPr>
          <w:sz w:val="24"/>
          <w:szCs w:val="24"/>
        </w:rPr>
        <w:t>Coaches under collective bargaining agreements would need to support return to play</w:t>
      </w:r>
    </w:p>
    <w:p w:rsidR="00AC3F04" w:rsidRDefault="00AC3F04" w:rsidP="00AC3F04">
      <w:pPr>
        <w:pStyle w:val="ListParagraph"/>
        <w:numPr>
          <w:ilvl w:val="3"/>
          <w:numId w:val="5"/>
        </w:numPr>
        <w:ind w:left="2160"/>
        <w:rPr>
          <w:sz w:val="24"/>
          <w:szCs w:val="24"/>
        </w:rPr>
      </w:pPr>
      <w:r w:rsidRPr="00334BE3">
        <w:rPr>
          <w:sz w:val="24"/>
          <w:szCs w:val="24"/>
        </w:rPr>
        <w:t>WIAA Executive Board to review current schedule with new recommendations.</w:t>
      </w:r>
    </w:p>
    <w:p w:rsidR="00AC3F04" w:rsidRPr="00354B0E" w:rsidRDefault="00AC3F04" w:rsidP="00AC3F04">
      <w:pPr>
        <w:pStyle w:val="ListParagraph"/>
        <w:autoSpaceDE w:val="0"/>
        <w:autoSpaceDN w:val="0"/>
        <w:adjustRightInd w:val="0"/>
        <w:ind w:left="0"/>
        <w:rPr>
          <w:rFonts w:ascii="Cambria Math" w:hAnsi="Cambria Math"/>
          <w:bCs/>
          <w:sz w:val="16"/>
          <w:szCs w:val="16"/>
        </w:rPr>
      </w:pPr>
    </w:p>
    <w:p w:rsidR="00AC3F04" w:rsidRPr="003221AE" w:rsidRDefault="00AC3F04" w:rsidP="00AC3F04">
      <w:pPr>
        <w:pStyle w:val="ListParagraph"/>
        <w:numPr>
          <w:ilvl w:val="2"/>
          <w:numId w:val="5"/>
        </w:numPr>
        <w:rPr>
          <w:rStyle w:val="Hyperlink"/>
          <w:color w:val="auto"/>
          <w:sz w:val="24"/>
          <w:szCs w:val="24"/>
          <w:u w:val="none"/>
        </w:rPr>
      </w:pPr>
      <w:r>
        <w:rPr>
          <w:sz w:val="24"/>
          <w:szCs w:val="24"/>
        </w:rPr>
        <w:t xml:space="preserve">The full document can be located at:   </w:t>
      </w:r>
      <w:hyperlink r:id="rId5" w:history="1">
        <w:r w:rsidRPr="00795AA9">
          <w:rPr>
            <w:rStyle w:val="Hyperlink"/>
            <w:sz w:val="24"/>
            <w:szCs w:val="24"/>
          </w:rPr>
          <w:t>https://wiaa.com/News.aspx?ID=1730&amp;Mon=9&amp;Yr=2020</w:t>
        </w:r>
      </w:hyperlink>
    </w:p>
    <w:p w:rsidR="003221AE" w:rsidRDefault="003221AE" w:rsidP="003221AE">
      <w:pPr>
        <w:pStyle w:val="ListParagraph"/>
        <w:ind w:left="1800"/>
        <w:rPr>
          <w:sz w:val="24"/>
          <w:szCs w:val="24"/>
        </w:rPr>
      </w:pPr>
    </w:p>
    <w:p w:rsidR="003221AE" w:rsidRPr="00AC3F04" w:rsidRDefault="003221AE" w:rsidP="003221AE">
      <w:pPr>
        <w:pStyle w:val="ListParagraph"/>
        <w:numPr>
          <w:ilvl w:val="1"/>
          <w:numId w:val="5"/>
        </w:numPr>
        <w:rPr>
          <w:sz w:val="24"/>
          <w:szCs w:val="24"/>
        </w:rPr>
      </w:pPr>
      <w:r>
        <w:rPr>
          <w:sz w:val="24"/>
          <w:szCs w:val="24"/>
        </w:rPr>
        <w:t>WIAA Season Culminating Events</w:t>
      </w:r>
    </w:p>
    <w:p w:rsidR="003221AE" w:rsidRDefault="003221AE" w:rsidP="003221AE">
      <w:pPr>
        <w:pStyle w:val="ListParagraph"/>
        <w:numPr>
          <w:ilvl w:val="2"/>
          <w:numId w:val="5"/>
        </w:numPr>
        <w:rPr>
          <w:sz w:val="24"/>
          <w:szCs w:val="24"/>
        </w:rPr>
      </w:pPr>
      <w:r>
        <w:rPr>
          <w:sz w:val="24"/>
          <w:szCs w:val="24"/>
        </w:rPr>
        <w:t>The WIAA is looking at creating Regional State Championships for Seasons 2 and 3 (essentially, Basketball, Volleyball and Cross-Country for Harrington).</w:t>
      </w:r>
    </w:p>
    <w:p w:rsidR="003221AE" w:rsidRDefault="003221AE" w:rsidP="003221AE">
      <w:pPr>
        <w:pStyle w:val="ListParagraph"/>
        <w:numPr>
          <w:ilvl w:val="3"/>
          <w:numId w:val="5"/>
        </w:numPr>
        <w:ind w:left="2160"/>
        <w:rPr>
          <w:sz w:val="24"/>
          <w:szCs w:val="24"/>
        </w:rPr>
      </w:pPr>
      <w:r>
        <w:rPr>
          <w:sz w:val="24"/>
          <w:szCs w:val="24"/>
        </w:rPr>
        <w:t>The State would be divided into three regions.</w:t>
      </w:r>
    </w:p>
    <w:p w:rsidR="003221AE" w:rsidRDefault="003221AE" w:rsidP="003221AE">
      <w:pPr>
        <w:pStyle w:val="ListParagraph"/>
        <w:numPr>
          <w:ilvl w:val="3"/>
          <w:numId w:val="5"/>
        </w:numPr>
        <w:ind w:left="2160"/>
        <w:rPr>
          <w:sz w:val="24"/>
          <w:szCs w:val="24"/>
        </w:rPr>
      </w:pPr>
      <w:r>
        <w:rPr>
          <w:sz w:val="24"/>
          <w:szCs w:val="24"/>
        </w:rPr>
        <w:t>Our regionals would include schools from Districts 5, 6, 7, and 9.</w:t>
      </w:r>
    </w:p>
    <w:p w:rsidR="003221AE" w:rsidRDefault="003221AE" w:rsidP="003221AE">
      <w:pPr>
        <w:pStyle w:val="ListParagraph"/>
        <w:numPr>
          <w:ilvl w:val="3"/>
          <w:numId w:val="5"/>
        </w:numPr>
        <w:ind w:left="2160"/>
        <w:rPr>
          <w:sz w:val="24"/>
          <w:szCs w:val="24"/>
        </w:rPr>
      </w:pPr>
      <w:r>
        <w:rPr>
          <w:sz w:val="24"/>
          <w:szCs w:val="24"/>
        </w:rPr>
        <w:t>Other items discussed concerning this were eliminating overnight travel, and having no crowds in attendance.</w:t>
      </w:r>
    </w:p>
    <w:p w:rsidR="003221AE" w:rsidRPr="008F100E" w:rsidRDefault="003221AE" w:rsidP="003221AE">
      <w:pPr>
        <w:pStyle w:val="ListParagraph"/>
        <w:ind w:left="1800"/>
        <w:rPr>
          <w:sz w:val="24"/>
          <w:szCs w:val="24"/>
        </w:rPr>
      </w:pPr>
    </w:p>
    <w:p w:rsidR="003221AE" w:rsidRPr="00AC3F04" w:rsidRDefault="003221AE" w:rsidP="003221AE">
      <w:pPr>
        <w:pStyle w:val="ListParagraph"/>
        <w:numPr>
          <w:ilvl w:val="1"/>
          <w:numId w:val="5"/>
        </w:numPr>
        <w:rPr>
          <w:sz w:val="24"/>
          <w:szCs w:val="24"/>
        </w:rPr>
      </w:pPr>
      <w:r>
        <w:rPr>
          <w:sz w:val="24"/>
          <w:szCs w:val="24"/>
        </w:rPr>
        <w:t>Middle School Sports</w:t>
      </w:r>
    </w:p>
    <w:p w:rsidR="003221AE" w:rsidRDefault="003221AE" w:rsidP="003221AE">
      <w:pPr>
        <w:pStyle w:val="ListParagraph"/>
        <w:numPr>
          <w:ilvl w:val="2"/>
          <w:numId w:val="5"/>
        </w:numPr>
        <w:rPr>
          <w:sz w:val="24"/>
          <w:szCs w:val="24"/>
        </w:rPr>
      </w:pPr>
      <w:r>
        <w:rPr>
          <w:sz w:val="24"/>
          <w:szCs w:val="24"/>
        </w:rPr>
        <w:t>The WIAA Executive Board met on Tuesday, September 15</w:t>
      </w:r>
      <w:r w:rsidRPr="00AD111A">
        <w:rPr>
          <w:sz w:val="24"/>
          <w:szCs w:val="24"/>
          <w:vertAlign w:val="superscript"/>
        </w:rPr>
        <w:t>th</w:t>
      </w:r>
      <w:r>
        <w:rPr>
          <w:sz w:val="24"/>
          <w:szCs w:val="24"/>
        </w:rPr>
        <w:t>, and approved to</w:t>
      </w:r>
      <w:r w:rsidRPr="00AD111A">
        <w:rPr>
          <w:sz w:val="24"/>
          <w:szCs w:val="24"/>
        </w:rPr>
        <w:t xml:space="preserve"> Allow middle schools to have a full slate of scheduled contests (100%), not to exceed the 12-week standard</w:t>
      </w:r>
      <w:r>
        <w:rPr>
          <w:sz w:val="24"/>
          <w:szCs w:val="24"/>
        </w:rPr>
        <w:t>.</w:t>
      </w:r>
    </w:p>
    <w:p w:rsidR="003221AE" w:rsidRDefault="003221AE" w:rsidP="003221AE">
      <w:pPr>
        <w:pStyle w:val="ListParagraph"/>
        <w:numPr>
          <w:ilvl w:val="2"/>
          <w:numId w:val="5"/>
        </w:numPr>
        <w:rPr>
          <w:sz w:val="24"/>
          <w:szCs w:val="24"/>
        </w:rPr>
      </w:pPr>
      <w:r>
        <w:rPr>
          <w:sz w:val="24"/>
          <w:szCs w:val="24"/>
        </w:rPr>
        <w:t xml:space="preserve">Ken Lindgren, the Athletic Director at </w:t>
      </w:r>
      <w:proofErr w:type="spellStart"/>
      <w:r>
        <w:rPr>
          <w:sz w:val="24"/>
          <w:szCs w:val="24"/>
        </w:rPr>
        <w:t>Oakesdale</w:t>
      </w:r>
      <w:proofErr w:type="spellEnd"/>
      <w:r>
        <w:rPr>
          <w:sz w:val="24"/>
          <w:szCs w:val="24"/>
        </w:rPr>
        <w:t xml:space="preserve"> (and member of the Executive Board) sent this information out on September 10</w:t>
      </w:r>
      <w:r w:rsidRPr="00D80518">
        <w:rPr>
          <w:sz w:val="24"/>
          <w:szCs w:val="24"/>
          <w:vertAlign w:val="superscript"/>
        </w:rPr>
        <w:t>th</w:t>
      </w:r>
      <w:r>
        <w:rPr>
          <w:sz w:val="24"/>
          <w:szCs w:val="24"/>
        </w:rPr>
        <w:t xml:space="preserve"> after the District 9 (SE1B/2B) Athletic Directors met on September 9</w:t>
      </w:r>
      <w:r w:rsidRPr="00D80518">
        <w:rPr>
          <w:sz w:val="24"/>
          <w:szCs w:val="24"/>
          <w:vertAlign w:val="superscript"/>
        </w:rPr>
        <w:t>th</w:t>
      </w:r>
      <w:r>
        <w:rPr>
          <w:sz w:val="24"/>
          <w:szCs w:val="24"/>
        </w:rPr>
        <w:t>.</w:t>
      </w:r>
    </w:p>
    <w:p w:rsidR="008514F8" w:rsidRPr="003221AE" w:rsidRDefault="008514F8" w:rsidP="003221AE">
      <w:pPr>
        <w:pStyle w:val="ListParagraph"/>
        <w:numPr>
          <w:ilvl w:val="3"/>
          <w:numId w:val="5"/>
        </w:numPr>
        <w:ind w:left="720" w:hanging="720"/>
        <w:rPr>
          <w:sz w:val="24"/>
          <w:szCs w:val="24"/>
        </w:rPr>
      </w:pPr>
      <w:r w:rsidRPr="00EE1F0C">
        <w:rPr>
          <w:sz w:val="24"/>
          <w:szCs w:val="24"/>
        </w:rPr>
        <w:br w:type="page"/>
      </w:r>
    </w:p>
    <w:p w:rsidR="008514F8" w:rsidRPr="00D80518" w:rsidRDefault="008514F8" w:rsidP="008514F8">
      <w:pPr>
        <w:pStyle w:val="ListParagraph"/>
        <w:ind w:left="2160"/>
        <w:rPr>
          <w:sz w:val="24"/>
          <w:szCs w:val="24"/>
        </w:rPr>
      </w:pPr>
      <w:r>
        <w:rPr>
          <w:sz w:val="24"/>
          <w:szCs w:val="24"/>
        </w:rPr>
        <w:lastRenderedPageBreak/>
        <w:t>“</w:t>
      </w:r>
      <w:r w:rsidRPr="00D80518">
        <w:rPr>
          <w:sz w:val="24"/>
          <w:szCs w:val="24"/>
        </w:rPr>
        <w:t>Now, to the main point. We talked about starting with JHVB as soon as possible. I was on a ZOOM eligibility meeting this morning, so asked Justin K at the WIAA office if I could call him afterwards to talk about MS sports and guideline stuff.</w:t>
      </w:r>
    </w:p>
    <w:p w:rsidR="008514F8" w:rsidRPr="00D80518" w:rsidRDefault="008514F8" w:rsidP="008514F8">
      <w:pPr>
        <w:pStyle w:val="ListParagraph"/>
        <w:ind w:left="2160"/>
        <w:rPr>
          <w:sz w:val="24"/>
          <w:szCs w:val="24"/>
        </w:rPr>
      </w:pPr>
      <w:r w:rsidRPr="00D80518">
        <w:rPr>
          <w:sz w:val="24"/>
          <w:szCs w:val="24"/>
        </w:rPr>
        <w:t xml:space="preserve">He reminded me that we can begin our MS sports at any time now, BUT the bummer part of this all is, in order to start competitions, VB and BB have to be in Phase 4. Pre-practices may begin in Phase 3, but can't compete until Phase 4. I am hearing everything is being "frozen" in regards to Phases at this time. </w:t>
      </w:r>
    </w:p>
    <w:p w:rsidR="008514F8" w:rsidRDefault="008514F8" w:rsidP="008514F8">
      <w:pPr>
        <w:pStyle w:val="ListParagraph"/>
        <w:ind w:left="2160"/>
        <w:rPr>
          <w:sz w:val="24"/>
          <w:szCs w:val="24"/>
        </w:rPr>
      </w:pPr>
      <w:r w:rsidRPr="00D80518">
        <w:rPr>
          <w:sz w:val="24"/>
          <w:szCs w:val="24"/>
        </w:rPr>
        <w:t>So, at this point we need to put all on hold until we get further direction from our governor, the DOH and then our insurance groups would need to give us the OK as well.</w:t>
      </w:r>
      <w:r>
        <w:rPr>
          <w:sz w:val="24"/>
          <w:szCs w:val="24"/>
        </w:rPr>
        <w:t>”</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ind w:left="1800"/>
        <w:rPr>
          <w:sz w:val="24"/>
          <w:szCs w:val="24"/>
        </w:rPr>
      </w:pPr>
      <w:r>
        <w:rPr>
          <w:sz w:val="24"/>
          <w:szCs w:val="24"/>
        </w:rPr>
        <w:t>So…it looks like MS Sports competitions are on HOLD until we are Phase 4, just as they are for HS Sports.</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2"/>
          <w:numId w:val="5"/>
        </w:numPr>
        <w:rPr>
          <w:sz w:val="24"/>
          <w:szCs w:val="24"/>
        </w:rPr>
      </w:pPr>
      <w:r>
        <w:rPr>
          <w:sz w:val="24"/>
          <w:szCs w:val="24"/>
        </w:rPr>
        <w:t>The NE1B has already tentatively scheduled their MS sports seasons, and sent out a range of dates for competitions.  They will coincide with the HS seasons after the New Year.</w:t>
      </w:r>
    </w:p>
    <w:p w:rsidR="008514F8" w:rsidRDefault="008514F8" w:rsidP="008514F8">
      <w:pPr>
        <w:pStyle w:val="ListParagraph"/>
        <w:numPr>
          <w:ilvl w:val="3"/>
          <w:numId w:val="5"/>
        </w:numPr>
        <w:ind w:left="2160"/>
        <w:rPr>
          <w:sz w:val="24"/>
          <w:szCs w:val="24"/>
        </w:rPr>
      </w:pPr>
      <w:r>
        <w:rPr>
          <w:sz w:val="24"/>
          <w:szCs w:val="24"/>
        </w:rPr>
        <w:t>MS Boys Basketball would run during the first half of Season 2 (January)</w:t>
      </w:r>
    </w:p>
    <w:p w:rsidR="008514F8" w:rsidRDefault="008514F8" w:rsidP="008514F8">
      <w:pPr>
        <w:pStyle w:val="ListParagraph"/>
        <w:numPr>
          <w:ilvl w:val="3"/>
          <w:numId w:val="5"/>
        </w:numPr>
        <w:ind w:left="2160"/>
        <w:rPr>
          <w:sz w:val="24"/>
          <w:szCs w:val="24"/>
        </w:rPr>
      </w:pPr>
      <w:r>
        <w:rPr>
          <w:sz w:val="24"/>
          <w:szCs w:val="24"/>
        </w:rPr>
        <w:t>MS Girls Basketball would run during the second half of Season 2 (February)</w:t>
      </w:r>
    </w:p>
    <w:p w:rsidR="008514F8" w:rsidRDefault="008514F8" w:rsidP="008514F8">
      <w:pPr>
        <w:pStyle w:val="ListParagraph"/>
        <w:numPr>
          <w:ilvl w:val="3"/>
          <w:numId w:val="5"/>
        </w:numPr>
        <w:ind w:left="2160"/>
        <w:rPr>
          <w:sz w:val="24"/>
          <w:szCs w:val="24"/>
        </w:rPr>
      </w:pPr>
      <w:r>
        <w:rPr>
          <w:sz w:val="24"/>
          <w:szCs w:val="24"/>
        </w:rPr>
        <w:t>MS Football would run during the first half of Season 3 (March)</w:t>
      </w:r>
    </w:p>
    <w:p w:rsidR="008514F8" w:rsidRDefault="008514F8" w:rsidP="008514F8">
      <w:pPr>
        <w:pStyle w:val="ListParagraph"/>
        <w:numPr>
          <w:ilvl w:val="3"/>
          <w:numId w:val="5"/>
        </w:numPr>
        <w:ind w:left="2160"/>
        <w:rPr>
          <w:sz w:val="24"/>
          <w:szCs w:val="24"/>
        </w:rPr>
      </w:pPr>
      <w:r>
        <w:rPr>
          <w:sz w:val="24"/>
          <w:szCs w:val="24"/>
        </w:rPr>
        <w:t>MS Volleyball would run during the second half of Season 3 (April)</w:t>
      </w:r>
    </w:p>
    <w:p w:rsidR="008514F8" w:rsidRDefault="008514F8" w:rsidP="008514F8">
      <w:pPr>
        <w:pStyle w:val="ListParagraph"/>
        <w:numPr>
          <w:ilvl w:val="3"/>
          <w:numId w:val="5"/>
        </w:numPr>
        <w:ind w:left="2160"/>
        <w:rPr>
          <w:sz w:val="24"/>
          <w:szCs w:val="24"/>
        </w:rPr>
      </w:pPr>
      <w:r>
        <w:rPr>
          <w:sz w:val="24"/>
          <w:szCs w:val="24"/>
        </w:rPr>
        <w:t>MS Track would begin late May, and run into June (after MS Baseball, and Softball).</w:t>
      </w:r>
    </w:p>
    <w:p w:rsidR="008514F8" w:rsidRPr="002451D1"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2"/>
          <w:numId w:val="5"/>
        </w:numPr>
        <w:rPr>
          <w:sz w:val="24"/>
          <w:szCs w:val="24"/>
        </w:rPr>
      </w:pPr>
      <w:r>
        <w:rPr>
          <w:sz w:val="24"/>
          <w:szCs w:val="24"/>
        </w:rPr>
        <w:t xml:space="preserve">We may not have much choice about running MS sport seasons concurrently with HS.  </w:t>
      </w:r>
    </w:p>
    <w:p w:rsidR="008514F8" w:rsidRDefault="008514F8" w:rsidP="008514F8">
      <w:pPr>
        <w:pStyle w:val="ListParagraph"/>
        <w:numPr>
          <w:ilvl w:val="3"/>
          <w:numId w:val="5"/>
        </w:numPr>
        <w:ind w:left="2160"/>
        <w:rPr>
          <w:sz w:val="24"/>
          <w:szCs w:val="24"/>
        </w:rPr>
      </w:pPr>
      <w:r>
        <w:rPr>
          <w:sz w:val="24"/>
          <w:szCs w:val="24"/>
        </w:rPr>
        <w:t>Would we stay with the SE1B/2B League, or change to NE1B/2B?</w:t>
      </w:r>
    </w:p>
    <w:p w:rsidR="008514F8" w:rsidRDefault="008514F8" w:rsidP="008514F8">
      <w:pPr>
        <w:pStyle w:val="ListParagraph"/>
        <w:numPr>
          <w:ilvl w:val="3"/>
          <w:numId w:val="5"/>
        </w:numPr>
        <w:ind w:left="2160"/>
        <w:rPr>
          <w:sz w:val="24"/>
          <w:szCs w:val="24"/>
        </w:rPr>
      </w:pPr>
      <w:r>
        <w:rPr>
          <w:sz w:val="24"/>
          <w:szCs w:val="24"/>
        </w:rPr>
        <w:t>Head and Assistant Coach issues (If coaches were coaching both MS and HS, especially where volleyball is concerned).</w:t>
      </w:r>
    </w:p>
    <w:p w:rsidR="008514F8" w:rsidRDefault="008514F8" w:rsidP="008514F8">
      <w:pPr>
        <w:pStyle w:val="ListParagraph"/>
        <w:numPr>
          <w:ilvl w:val="3"/>
          <w:numId w:val="5"/>
        </w:numPr>
        <w:ind w:left="2160"/>
        <w:rPr>
          <w:sz w:val="24"/>
          <w:szCs w:val="24"/>
        </w:rPr>
      </w:pPr>
      <w:r>
        <w:rPr>
          <w:sz w:val="24"/>
          <w:szCs w:val="24"/>
        </w:rPr>
        <w:t>Compensation issues coaching (If coaches were coaching both MS and HS, especially where volleyball, or basketball are concerned).</w:t>
      </w:r>
    </w:p>
    <w:p w:rsidR="008514F8" w:rsidRPr="003142D6"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1"/>
          <w:numId w:val="5"/>
        </w:numPr>
        <w:rPr>
          <w:sz w:val="24"/>
          <w:szCs w:val="24"/>
        </w:rPr>
      </w:pPr>
      <w:r>
        <w:rPr>
          <w:sz w:val="24"/>
          <w:szCs w:val="24"/>
        </w:rPr>
        <w:t>E-Sports</w:t>
      </w:r>
    </w:p>
    <w:p w:rsidR="008514F8" w:rsidRPr="00A53735"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pStyle w:val="ListParagraph"/>
        <w:numPr>
          <w:ilvl w:val="2"/>
          <w:numId w:val="5"/>
        </w:numPr>
        <w:rPr>
          <w:sz w:val="24"/>
          <w:szCs w:val="24"/>
        </w:rPr>
      </w:pPr>
      <w:r>
        <w:rPr>
          <w:sz w:val="24"/>
          <w:szCs w:val="24"/>
        </w:rPr>
        <w:t xml:space="preserve">WIAA is negotiating with </w:t>
      </w:r>
      <w:proofErr w:type="spellStart"/>
      <w:r>
        <w:rPr>
          <w:sz w:val="24"/>
          <w:szCs w:val="24"/>
        </w:rPr>
        <w:t>PlayVS</w:t>
      </w:r>
      <w:proofErr w:type="spellEnd"/>
      <w:r>
        <w:rPr>
          <w:sz w:val="24"/>
          <w:szCs w:val="24"/>
        </w:rPr>
        <w:t xml:space="preserve"> (“play-verse”) to be the provider of E-Sports in Washington.</w:t>
      </w:r>
    </w:p>
    <w:p w:rsidR="008514F8" w:rsidRDefault="008514F8" w:rsidP="008514F8">
      <w:pPr>
        <w:pStyle w:val="ListParagraph"/>
        <w:numPr>
          <w:ilvl w:val="3"/>
          <w:numId w:val="5"/>
        </w:numPr>
        <w:rPr>
          <w:sz w:val="24"/>
          <w:szCs w:val="24"/>
        </w:rPr>
      </w:pPr>
      <w:proofErr w:type="spellStart"/>
      <w:r>
        <w:rPr>
          <w:sz w:val="24"/>
          <w:szCs w:val="24"/>
        </w:rPr>
        <w:t>PlayVS</w:t>
      </w:r>
      <w:proofErr w:type="spellEnd"/>
      <w:r w:rsidRPr="00991734">
        <w:rPr>
          <w:sz w:val="24"/>
          <w:szCs w:val="24"/>
        </w:rPr>
        <w:t xml:space="preserve"> operate</w:t>
      </w:r>
      <w:r>
        <w:rPr>
          <w:sz w:val="24"/>
          <w:szCs w:val="24"/>
        </w:rPr>
        <w:t>s</w:t>
      </w:r>
      <w:r w:rsidRPr="00991734">
        <w:rPr>
          <w:sz w:val="24"/>
          <w:szCs w:val="24"/>
        </w:rPr>
        <w:t xml:space="preserve"> state leagues in partnership with 23 state associations </w:t>
      </w:r>
      <w:r>
        <w:rPr>
          <w:sz w:val="24"/>
          <w:szCs w:val="24"/>
        </w:rPr>
        <w:t>and regional leagues nationwide</w:t>
      </w:r>
    </w:p>
    <w:p w:rsidR="008514F8" w:rsidRDefault="008514F8" w:rsidP="008514F8">
      <w:pPr>
        <w:pStyle w:val="ListParagraph"/>
        <w:numPr>
          <w:ilvl w:val="3"/>
          <w:numId w:val="5"/>
        </w:numPr>
        <w:rPr>
          <w:sz w:val="24"/>
          <w:szCs w:val="24"/>
        </w:rPr>
      </w:pPr>
      <w:r>
        <w:rPr>
          <w:sz w:val="24"/>
          <w:szCs w:val="24"/>
        </w:rPr>
        <w:t>WIAA has NOT agreed to a contract yet, as the WIAA is negotiating against including violent games like “</w:t>
      </w:r>
      <w:proofErr w:type="spellStart"/>
      <w:r>
        <w:rPr>
          <w:sz w:val="24"/>
          <w:szCs w:val="24"/>
        </w:rPr>
        <w:t>Overwatch</w:t>
      </w:r>
      <w:proofErr w:type="spellEnd"/>
      <w:r>
        <w:rPr>
          <w:sz w:val="24"/>
          <w:szCs w:val="24"/>
        </w:rPr>
        <w:t>” and “</w:t>
      </w:r>
      <w:proofErr w:type="spellStart"/>
      <w:r>
        <w:rPr>
          <w:sz w:val="24"/>
          <w:szCs w:val="24"/>
        </w:rPr>
        <w:t>Fortnite</w:t>
      </w:r>
      <w:proofErr w:type="spellEnd"/>
      <w:r>
        <w:rPr>
          <w:sz w:val="24"/>
          <w:szCs w:val="24"/>
        </w:rPr>
        <w:t>.”</w:t>
      </w:r>
    </w:p>
    <w:p w:rsidR="008514F8" w:rsidRPr="00CA1EA8" w:rsidRDefault="008514F8" w:rsidP="008514F8">
      <w:pPr>
        <w:pStyle w:val="ListParagraph"/>
        <w:numPr>
          <w:ilvl w:val="4"/>
          <w:numId w:val="5"/>
        </w:numPr>
        <w:rPr>
          <w:sz w:val="24"/>
          <w:szCs w:val="24"/>
        </w:rPr>
      </w:pPr>
      <w:r>
        <w:rPr>
          <w:sz w:val="24"/>
          <w:szCs w:val="24"/>
        </w:rPr>
        <w:t>“We are adamantly opposed to these types of games.” – WIAA Executive Director, Mick Hoffman</w:t>
      </w:r>
      <w:r w:rsidRPr="00991734">
        <w:rPr>
          <w:sz w:val="24"/>
          <w:szCs w:val="24"/>
        </w:rPr>
        <w:t>.</w:t>
      </w:r>
    </w:p>
    <w:p w:rsidR="008514F8" w:rsidRDefault="008514F8" w:rsidP="008514F8">
      <w:pPr>
        <w:pStyle w:val="ListParagraph"/>
        <w:numPr>
          <w:ilvl w:val="4"/>
          <w:numId w:val="5"/>
        </w:numPr>
        <w:rPr>
          <w:sz w:val="24"/>
          <w:szCs w:val="24"/>
        </w:rPr>
      </w:pPr>
      <w:r>
        <w:rPr>
          <w:sz w:val="24"/>
          <w:szCs w:val="24"/>
        </w:rPr>
        <w:t>“We will not compromise our values of Education First” – WIAA Executive Director Mick Hoffman</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193726" w:rsidRDefault="008514F8" w:rsidP="008514F8">
      <w:pPr>
        <w:pStyle w:val="ListParagraph"/>
        <w:numPr>
          <w:ilvl w:val="0"/>
          <w:numId w:val="4"/>
        </w:numPr>
        <w:autoSpaceDE w:val="0"/>
        <w:autoSpaceDN w:val="0"/>
        <w:adjustRightInd w:val="0"/>
        <w:rPr>
          <w:rFonts w:ascii="Cambria Math" w:hAnsi="Cambria Math"/>
          <w:b/>
          <w:bCs/>
          <w:sz w:val="24"/>
          <w:szCs w:val="28"/>
          <w:u w:val="single"/>
        </w:rPr>
      </w:pPr>
      <w:r w:rsidRPr="00193726">
        <w:rPr>
          <w:rFonts w:ascii="Cambria Math" w:hAnsi="Cambria Math"/>
          <w:b/>
          <w:bCs/>
          <w:sz w:val="24"/>
          <w:szCs w:val="28"/>
          <w:u w:val="single"/>
        </w:rPr>
        <w:lastRenderedPageBreak/>
        <w:t>Fall</w:t>
      </w:r>
      <w:r>
        <w:rPr>
          <w:rFonts w:ascii="Cambria Math" w:hAnsi="Cambria Math"/>
          <w:b/>
          <w:bCs/>
          <w:sz w:val="24"/>
          <w:szCs w:val="28"/>
          <w:u w:val="single"/>
        </w:rPr>
        <w:t xml:space="preserve"> / Winter / Spring</w:t>
      </w:r>
      <w:r w:rsidRPr="00193726">
        <w:rPr>
          <w:rFonts w:ascii="Cambria Math" w:hAnsi="Cambria Math"/>
          <w:b/>
          <w:bCs/>
          <w:sz w:val="24"/>
          <w:szCs w:val="28"/>
          <w:u w:val="single"/>
        </w:rPr>
        <w:t xml:space="preserve"> Programs Report.</w:t>
      </w:r>
      <w:r>
        <w:rPr>
          <w:rFonts w:ascii="Cambria Math" w:hAnsi="Cambria Math"/>
          <w:b/>
          <w:bCs/>
          <w:sz w:val="24"/>
          <w:szCs w:val="28"/>
          <w:u w:val="single"/>
        </w:rPr>
        <w:t xml:space="preserve"> </w:t>
      </w:r>
      <w:r w:rsidRPr="00193726">
        <w:rPr>
          <w:rFonts w:ascii="Cambria Math" w:hAnsi="Cambria Math"/>
          <w:sz w:val="24"/>
          <w:szCs w:val="24"/>
        </w:rPr>
        <w:t>– No report</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1B7BC4" w:rsidRDefault="008514F8" w:rsidP="008514F8">
      <w:pPr>
        <w:pStyle w:val="ListParagraph"/>
        <w:numPr>
          <w:ilvl w:val="0"/>
          <w:numId w:val="4"/>
        </w:numPr>
        <w:autoSpaceDE w:val="0"/>
        <w:autoSpaceDN w:val="0"/>
        <w:adjustRightInd w:val="0"/>
        <w:rPr>
          <w:rFonts w:ascii="Cambria Math" w:hAnsi="Cambria Math"/>
          <w:b/>
          <w:bCs/>
          <w:sz w:val="24"/>
          <w:szCs w:val="28"/>
          <w:u w:val="single"/>
        </w:rPr>
      </w:pPr>
      <w:r w:rsidRPr="001B7BC4">
        <w:rPr>
          <w:rFonts w:ascii="Cambria Math" w:hAnsi="Cambria Math"/>
          <w:b/>
          <w:bCs/>
          <w:sz w:val="24"/>
          <w:szCs w:val="28"/>
          <w:u w:val="single"/>
        </w:rPr>
        <w:t>Activities Report.</w:t>
      </w:r>
      <w:r>
        <w:rPr>
          <w:rFonts w:ascii="Cambria Math" w:hAnsi="Cambria Math"/>
          <w:b/>
          <w:bCs/>
          <w:sz w:val="24"/>
          <w:szCs w:val="28"/>
          <w:u w:val="single"/>
        </w:rPr>
        <w:t xml:space="preserve">  </w:t>
      </w:r>
      <w:r w:rsidRPr="00193726">
        <w:rPr>
          <w:rFonts w:ascii="Cambria Math" w:hAnsi="Cambria Math"/>
          <w:sz w:val="24"/>
          <w:szCs w:val="24"/>
        </w:rPr>
        <w:t>– No report</w:t>
      </w:r>
    </w:p>
    <w:p w:rsidR="008514F8" w:rsidRPr="00D80518" w:rsidRDefault="008514F8" w:rsidP="008514F8">
      <w:pPr>
        <w:pStyle w:val="ListParagraph"/>
        <w:autoSpaceDE w:val="0"/>
        <w:autoSpaceDN w:val="0"/>
        <w:adjustRightInd w:val="0"/>
        <w:ind w:left="0"/>
        <w:rPr>
          <w:rFonts w:ascii="Cambria Math" w:hAnsi="Cambria Math"/>
          <w:bCs/>
          <w:sz w:val="16"/>
          <w:szCs w:val="16"/>
        </w:rPr>
      </w:pPr>
    </w:p>
    <w:p w:rsidR="008514F8" w:rsidRPr="003142D6" w:rsidRDefault="008514F8" w:rsidP="008514F8">
      <w:pPr>
        <w:pStyle w:val="ListParagraph"/>
        <w:numPr>
          <w:ilvl w:val="0"/>
          <w:numId w:val="4"/>
        </w:numPr>
        <w:autoSpaceDE w:val="0"/>
        <w:autoSpaceDN w:val="0"/>
        <w:adjustRightInd w:val="0"/>
        <w:rPr>
          <w:rFonts w:ascii="Cambria Math" w:hAnsi="Cambria Math"/>
          <w:b/>
          <w:bCs/>
          <w:sz w:val="24"/>
          <w:szCs w:val="28"/>
          <w:u w:val="single"/>
        </w:rPr>
      </w:pPr>
      <w:r>
        <w:rPr>
          <w:rFonts w:ascii="Cambria Math" w:hAnsi="Cambria Math"/>
          <w:b/>
          <w:bCs/>
          <w:sz w:val="24"/>
          <w:szCs w:val="28"/>
          <w:u w:val="single"/>
        </w:rPr>
        <w:t>Miscellaneous Items</w:t>
      </w:r>
      <w:r>
        <w:rPr>
          <w:rFonts w:ascii="Cambria Math" w:hAnsi="Cambria Math"/>
          <w:sz w:val="24"/>
          <w:szCs w:val="24"/>
        </w:rPr>
        <w:t xml:space="preserve"> </w:t>
      </w:r>
      <w:r w:rsidRPr="00193726">
        <w:rPr>
          <w:rFonts w:ascii="Cambria Math" w:hAnsi="Cambria Math"/>
          <w:sz w:val="24"/>
          <w:szCs w:val="24"/>
        </w:rPr>
        <w:t>– No report</w:t>
      </w:r>
    </w:p>
    <w:p w:rsidR="008514F8" w:rsidRDefault="008514F8" w:rsidP="008514F8">
      <w:pPr>
        <w:pStyle w:val="ListParagraph"/>
        <w:autoSpaceDE w:val="0"/>
        <w:autoSpaceDN w:val="0"/>
        <w:adjustRightInd w:val="0"/>
        <w:ind w:left="0"/>
        <w:rPr>
          <w:rFonts w:ascii="Cambria Math" w:hAnsi="Cambria Math"/>
          <w:bCs/>
          <w:sz w:val="16"/>
          <w:szCs w:val="16"/>
        </w:rPr>
      </w:pPr>
    </w:p>
    <w:p w:rsidR="008514F8" w:rsidRDefault="008514F8" w:rsidP="008514F8">
      <w:pPr>
        <w:rPr>
          <w:rFonts w:ascii="Calibri" w:hAnsi="Calibri" w:cs="Arial"/>
          <w:bCs/>
          <w:color w:val="000000"/>
          <w:szCs w:val="28"/>
        </w:rPr>
      </w:pPr>
      <w:r w:rsidRPr="00A360AD">
        <w:rPr>
          <w:rFonts w:ascii="Arial" w:hAnsi="Arial" w:cs="Arial"/>
          <w:noProof/>
          <w:color w:val="000000"/>
          <w:bdr w:val="single" w:sz="2" w:space="0" w:color="000000" w:frame="1"/>
        </w:rPr>
        <w:drawing>
          <wp:anchor distT="0" distB="0" distL="114300" distR="114300" simplePos="0" relativeHeight="251659264" behindDoc="0" locked="0" layoutInCell="1" allowOverlap="1" wp14:anchorId="48663CD6" wp14:editId="1538BB08">
            <wp:simplePos x="0" y="0"/>
            <wp:positionH relativeFrom="column">
              <wp:posOffset>6225590</wp:posOffset>
            </wp:positionH>
            <wp:positionV relativeFrom="paragraph">
              <wp:posOffset>10160</wp:posOffset>
            </wp:positionV>
            <wp:extent cx="600075" cy="324512"/>
            <wp:effectExtent l="0" t="0" r="0" b="0"/>
            <wp:wrapNone/>
            <wp:docPr id="5" name="Picture 5" descr="https://lh3.googleusercontent.com/ECFIcIJwiGUgwL8MrW8d5y8F-QGPnoh7WrNLLxVq_qIZz4rora7WxNNfGuh02G-mpU_daSETkJd6olPMASBLkXI5SlWwmPYrAyiVi9qbKRY4-rIPsKlwZBQIOk2oeiWu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CFIcIJwiGUgwL8MrW8d5y8F-QGPnoh7WrNLLxVq_qIZz4rora7WxNNfGuh02G-mpU_daSETkJd6olPMASBLkXI5SlWwmPYrAyiVi9qbKRY4-rIPsKlwZBQIOk2oeiWuy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3245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ogle Sans" w:hAnsi="Google Sans"/>
          <w:color w:val="000000"/>
          <w:sz w:val="36"/>
          <w:szCs w:val="36"/>
          <w:shd w:val="clear" w:color="auto" w:fill="FFFFFF"/>
        </w:rPr>
        <w:t xml:space="preserve">2020-2021 Sport </w:t>
      </w:r>
      <w:proofErr w:type="gramStart"/>
      <w:r>
        <w:rPr>
          <w:rFonts w:ascii="Google Sans" w:hAnsi="Google Sans"/>
          <w:color w:val="000000"/>
          <w:sz w:val="36"/>
          <w:szCs w:val="36"/>
          <w:shd w:val="clear" w:color="auto" w:fill="FFFFFF"/>
        </w:rPr>
        <w:t xml:space="preserve">Information  </w:t>
      </w:r>
      <w:r w:rsidRPr="00A360AD">
        <w:rPr>
          <w:rFonts w:ascii="Google Sans" w:hAnsi="Google Sans"/>
          <w:i/>
          <w:color w:val="000000"/>
          <w:sz w:val="28"/>
          <w:szCs w:val="36"/>
          <w:shd w:val="clear" w:color="auto" w:fill="FFFFFF"/>
        </w:rPr>
        <w:t>(</w:t>
      </w:r>
      <w:proofErr w:type="gramEnd"/>
      <w:r w:rsidRPr="00A360AD">
        <w:rPr>
          <w:rFonts w:ascii="Google Sans" w:hAnsi="Google Sans"/>
          <w:i/>
          <w:color w:val="000000"/>
          <w:sz w:val="28"/>
          <w:szCs w:val="36"/>
          <w:shd w:val="clear" w:color="auto" w:fill="FFFFFF"/>
        </w:rPr>
        <w:t>more on other side)</w:t>
      </w:r>
    </w:p>
    <w:p w:rsidR="008514F8" w:rsidRPr="00A360AD" w:rsidRDefault="008514F8" w:rsidP="008514F8">
      <w:pPr>
        <w:rPr>
          <w:rFonts w:ascii="Calibri" w:hAnsi="Calibri" w:cs="Arial"/>
          <w:bCs/>
          <w:color w:val="000000"/>
          <w:sz w:val="16"/>
          <w:szCs w:val="28"/>
        </w:rPr>
      </w:pPr>
    </w:p>
    <w:p w:rsidR="008514F8" w:rsidRDefault="005637E0" w:rsidP="008514F8">
      <w:pPr>
        <w:rPr>
          <w:rFonts w:ascii="Calibri" w:hAnsi="Calibri" w:cs="Arial"/>
          <w:bCs/>
          <w:color w:val="000000"/>
          <w:szCs w:val="28"/>
        </w:rPr>
      </w:pPr>
      <w:hyperlink r:id="rId7" w:history="1">
        <w:r w:rsidR="008514F8" w:rsidRPr="00400499">
          <w:rPr>
            <w:rStyle w:val="Hyperlink"/>
            <w:rFonts w:ascii="Calibri" w:hAnsi="Calibri" w:cs="Arial"/>
            <w:bCs/>
            <w:szCs w:val="28"/>
          </w:rPr>
          <w:t>https://docs.google.com/document/d/e/2PACX-1vSCdpvvWuFyuG8aBz2qS8ymCQlsJ9rm4rDyuZMZecord0Xw6wsoPh-SHrOTRUA6riAJnT_UCTVe4Kv0/pub?urp=gmail_link</w:t>
        </w:r>
      </w:hyperlink>
    </w:p>
    <w:p w:rsidR="008514F8" w:rsidRPr="00A360AD" w:rsidRDefault="008514F8" w:rsidP="008514F8">
      <w:pPr>
        <w:rPr>
          <w:rFonts w:ascii="Calibri" w:hAnsi="Calibri" w:cs="Arial"/>
          <w:bCs/>
          <w:color w:val="000000"/>
          <w:sz w:val="16"/>
          <w:szCs w:val="28"/>
        </w:rPr>
      </w:pPr>
      <w:r w:rsidRPr="00A360AD">
        <w:rPr>
          <w:rFonts w:ascii="Calibri" w:hAnsi="Calibri" w:cs="Arial"/>
          <w:bCs/>
          <w:color w:val="000000"/>
          <w:sz w:val="16"/>
          <w:szCs w:val="28"/>
        </w:rPr>
        <w:t> </w:t>
      </w:r>
    </w:p>
    <w:p w:rsidR="008514F8" w:rsidRPr="00A360AD" w:rsidRDefault="008514F8" w:rsidP="008514F8">
      <w:pPr>
        <w:jc w:val="right"/>
        <w:rPr>
          <w:rFonts w:ascii="Arial" w:hAnsi="Arial" w:cs="Arial"/>
          <w:color w:val="000000"/>
        </w:rPr>
      </w:pPr>
      <w:r w:rsidRPr="00A360AD">
        <w:rPr>
          <w:rFonts w:ascii="Calibri" w:hAnsi="Calibri" w:cs="Arial"/>
          <w:b/>
          <w:bCs/>
          <w:color w:val="000000"/>
          <w:sz w:val="28"/>
          <w:szCs w:val="28"/>
        </w:rPr>
        <w:t>2020-2021 COVID TIMELINE COMMUNICATION DOCUMENT</w:t>
      </w:r>
    </w:p>
    <w:p w:rsidR="008514F8" w:rsidRPr="00A360AD" w:rsidRDefault="008514F8" w:rsidP="008514F8">
      <w:pPr>
        <w:jc w:val="right"/>
        <w:rPr>
          <w:rFonts w:ascii="Arial" w:hAnsi="Arial" w:cs="Arial"/>
          <w:color w:val="000000"/>
        </w:rPr>
      </w:pPr>
      <w:r w:rsidRPr="00A360AD">
        <w:rPr>
          <w:rFonts w:ascii="Calibri" w:hAnsi="Calibri" w:cs="Arial"/>
          <w:b/>
          <w:bCs/>
          <w:color w:val="FF0000"/>
          <w:sz w:val="28"/>
          <w:szCs w:val="28"/>
        </w:rPr>
        <w:t>[ALL DATES ARE TENTATIVE]</w:t>
      </w:r>
    </w:p>
    <w:p w:rsidR="008514F8" w:rsidRPr="00A360AD" w:rsidRDefault="008514F8" w:rsidP="008514F8">
      <w:pPr>
        <w:pBdr>
          <w:bottom w:val="single" w:sz="8" w:space="1" w:color="BFBFBF"/>
        </w:pBdr>
        <w:jc w:val="right"/>
        <w:rPr>
          <w:rFonts w:ascii="Arial" w:hAnsi="Arial" w:cs="Arial"/>
          <w:color w:val="000000"/>
        </w:rPr>
      </w:pPr>
      <w:r w:rsidRPr="00A360AD">
        <w:rPr>
          <w:rFonts w:ascii="Calibri" w:hAnsi="Calibri" w:cs="Arial"/>
          <w:color w:val="000000"/>
        </w:rPr>
        <w:t>Washington Interscholastic Activities Association</w:t>
      </w:r>
    </w:p>
    <w:p w:rsidR="008514F8" w:rsidRPr="00A360AD" w:rsidRDefault="008514F8" w:rsidP="008514F8">
      <w:pPr>
        <w:rPr>
          <w:rFonts w:ascii="Arial" w:hAnsi="Arial" w:cs="Arial"/>
          <w:color w:val="000000"/>
        </w:rPr>
      </w:pPr>
      <w:r w:rsidRPr="00A360AD">
        <w:rPr>
          <w:rFonts w:ascii="Cambria" w:hAnsi="Cambria" w:cs="Arial"/>
          <w:b/>
          <w:bCs/>
          <w:i/>
          <w:iCs/>
          <w:color w:val="000000"/>
          <w:shd w:val="clear" w:color="auto" w:fill="FFFF00"/>
        </w:rPr>
        <w:t>Updated September 13, 2020</w:t>
      </w:r>
    </w:p>
    <w:tbl>
      <w:tblPr>
        <w:tblW w:w="0" w:type="auto"/>
        <w:tblCellMar>
          <w:top w:w="15" w:type="dxa"/>
          <w:left w:w="15" w:type="dxa"/>
          <w:bottom w:w="15" w:type="dxa"/>
          <w:right w:w="15" w:type="dxa"/>
        </w:tblCellMar>
        <w:tblLook w:val="04A0" w:firstRow="1" w:lastRow="0" w:firstColumn="1" w:lastColumn="0" w:noHBand="0" w:noVBand="1"/>
      </w:tblPr>
      <w:tblGrid>
        <w:gridCol w:w="2311"/>
        <w:gridCol w:w="1768"/>
        <w:gridCol w:w="1830"/>
        <w:gridCol w:w="1917"/>
        <w:gridCol w:w="1514"/>
      </w:tblGrid>
      <w:tr w:rsidR="008514F8" w:rsidRPr="00A360AD" w:rsidTr="002A1446">
        <w:tc>
          <w:tcPr>
            <w:tcW w:w="2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p>
        </w:tc>
        <w:tc>
          <w:tcPr>
            <w:tcW w:w="1784"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b/>
                <w:bCs/>
                <w:color w:val="000000"/>
                <w:sz w:val="24"/>
                <w:szCs w:val="24"/>
              </w:rPr>
              <w:t>Phase 2</w:t>
            </w:r>
          </w:p>
        </w:tc>
        <w:tc>
          <w:tcPr>
            <w:tcW w:w="201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b/>
                <w:bCs/>
                <w:color w:val="000000"/>
                <w:sz w:val="24"/>
                <w:szCs w:val="24"/>
              </w:rPr>
              <w:t>Phase 3</w:t>
            </w:r>
          </w:p>
        </w:tc>
        <w:tc>
          <w:tcPr>
            <w:tcW w:w="264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b/>
                <w:bCs/>
                <w:color w:val="000000"/>
                <w:sz w:val="24"/>
                <w:szCs w:val="24"/>
              </w:rPr>
              <w:t>Phase 4</w:t>
            </w:r>
          </w:p>
        </w:tc>
        <w:tc>
          <w:tcPr>
            <w:tcW w:w="177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b/>
                <w:bCs/>
                <w:color w:val="000000"/>
                <w:sz w:val="24"/>
                <w:szCs w:val="24"/>
              </w:rPr>
              <w:t>Phase 4+</w:t>
            </w:r>
          </w:p>
        </w:tc>
      </w:tr>
      <w:tr w:rsidR="008514F8" w:rsidRPr="00A360AD" w:rsidTr="002A1446">
        <w:tc>
          <w:tcPr>
            <w:tcW w:w="2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jc w:val="center"/>
              <w:rPr>
                <w:rFonts w:ascii="Arial" w:hAnsi="Arial" w:cs="Arial"/>
                <w:color w:val="000000"/>
              </w:rPr>
            </w:pPr>
            <w:r w:rsidRPr="00A360AD">
              <w:rPr>
                <w:rFonts w:ascii="Calibri" w:hAnsi="Calibri" w:cs="Arial"/>
                <w:b/>
                <w:bCs/>
                <w:color w:val="000000"/>
                <w:sz w:val="36"/>
              </w:rPr>
              <w:t>Modified practice may begin</w:t>
            </w:r>
          </w:p>
        </w:tc>
        <w:tc>
          <w:tcPr>
            <w:tcW w:w="1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color w:val="000000"/>
              </w:rPr>
              <w:t>Conditioning/Small pod workouts for all sports</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color w:val="000000"/>
              </w:rPr>
              <w:t>Baseball</w:t>
            </w:r>
          </w:p>
          <w:p w:rsidR="008514F8" w:rsidRPr="00A360AD" w:rsidRDefault="008514F8" w:rsidP="002A1446">
            <w:pPr>
              <w:rPr>
                <w:rFonts w:ascii="Arial" w:hAnsi="Arial" w:cs="Arial"/>
                <w:color w:val="000000"/>
              </w:rPr>
            </w:pPr>
            <w:r w:rsidRPr="00A360AD">
              <w:rPr>
                <w:rFonts w:ascii="Calibri" w:hAnsi="Calibri" w:cs="Arial"/>
                <w:color w:val="000000"/>
                <w:highlight w:val="yellow"/>
              </w:rPr>
              <w:t>Basketball</w:t>
            </w:r>
          </w:p>
          <w:p w:rsidR="008514F8" w:rsidRPr="00A360AD" w:rsidRDefault="008514F8" w:rsidP="002A1446">
            <w:pPr>
              <w:rPr>
                <w:rFonts w:ascii="Arial" w:hAnsi="Arial" w:cs="Arial"/>
                <w:color w:val="000000"/>
              </w:rPr>
            </w:pPr>
            <w:r w:rsidRPr="00A360AD">
              <w:rPr>
                <w:rFonts w:ascii="Calibri" w:hAnsi="Calibri" w:cs="Arial"/>
                <w:color w:val="000000"/>
              </w:rPr>
              <w:t>Bowling</w:t>
            </w:r>
          </w:p>
          <w:p w:rsidR="008514F8" w:rsidRPr="00A360AD" w:rsidRDefault="008514F8" w:rsidP="002A1446">
            <w:pPr>
              <w:rPr>
                <w:rFonts w:ascii="Arial" w:hAnsi="Arial" w:cs="Arial"/>
                <w:color w:val="000000"/>
              </w:rPr>
            </w:pPr>
            <w:r w:rsidRPr="00A360AD">
              <w:rPr>
                <w:rFonts w:ascii="Calibri" w:hAnsi="Calibri" w:cs="Arial"/>
                <w:color w:val="000000"/>
              </w:rPr>
              <w:t>Gymnastics</w:t>
            </w:r>
          </w:p>
          <w:p w:rsidR="008514F8" w:rsidRPr="00A360AD" w:rsidRDefault="008514F8" w:rsidP="002A1446">
            <w:pPr>
              <w:rPr>
                <w:rFonts w:ascii="Arial" w:hAnsi="Arial" w:cs="Arial"/>
                <w:color w:val="000000"/>
              </w:rPr>
            </w:pPr>
            <w:r w:rsidRPr="00A360AD">
              <w:rPr>
                <w:rFonts w:ascii="Calibri" w:hAnsi="Calibri" w:cs="Arial"/>
                <w:color w:val="000000"/>
              </w:rPr>
              <w:t>Soccer</w:t>
            </w:r>
          </w:p>
          <w:p w:rsidR="008514F8" w:rsidRPr="00A360AD" w:rsidRDefault="008514F8" w:rsidP="002A1446">
            <w:pPr>
              <w:rPr>
                <w:rFonts w:ascii="Arial" w:hAnsi="Arial" w:cs="Arial"/>
                <w:color w:val="000000"/>
              </w:rPr>
            </w:pPr>
            <w:proofErr w:type="spellStart"/>
            <w:r w:rsidRPr="00A360AD">
              <w:rPr>
                <w:rFonts w:ascii="Calibri" w:hAnsi="Calibri" w:cs="Arial"/>
                <w:color w:val="000000"/>
              </w:rPr>
              <w:t>Slowpitch</w:t>
            </w:r>
            <w:proofErr w:type="spellEnd"/>
            <w:r w:rsidRPr="00A360AD">
              <w:rPr>
                <w:rFonts w:ascii="Calibri" w:hAnsi="Calibri" w:cs="Arial"/>
                <w:color w:val="000000"/>
              </w:rPr>
              <w:t xml:space="preserve"> Softball</w:t>
            </w:r>
          </w:p>
          <w:p w:rsidR="008514F8" w:rsidRPr="00A360AD" w:rsidRDefault="008514F8" w:rsidP="002A1446">
            <w:pPr>
              <w:rPr>
                <w:rFonts w:ascii="Arial" w:hAnsi="Arial" w:cs="Arial"/>
                <w:color w:val="000000"/>
              </w:rPr>
            </w:pPr>
            <w:proofErr w:type="spellStart"/>
            <w:r w:rsidRPr="00A360AD">
              <w:rPr>
                <w:rFonts w:ascii="Calibri" w:hAnsi="Calibri" w:cs="Arial"/>
                <w:color w:val="000000"/>
              </w:rPr>
              <w:t>Fastpitch</w:t>
            </w:r>
            <w:proofErr w:type="spellEnd"/>
            <w:r w:rsidRPr="00A360AD">
              <w:rPr>
                <w:rFonts w:ascii="Calibri" w:hAnsi="Calibri" w:cs="Arial"/>
                <w:color w:val="000000"/>
              </w:rPr>
              <w:t xml:space="preserve"> Softball</w:t>
            </w:r>
          </w:p>
          <w:p w:rsidR="008514F8" w:rsidRPr="00A360AD" w:rsidRDefault="008514F8" w:rsidP="002A1446">
            <w:pPr>
              <w:rPr>
                <w:rFonts w:ascii="Arial" w:hAnsi="Arial" w:cs="Arial"/>
                <w:color w:val="000000"/>
              </w:rPr>
            </w:pPr>
            <w:r w:rsidRPr="001A1C92">
              <w:rPr>
                <w:rFonts w:ascii="Calibri" w:hAnsi="Calibri" w:cs="Arial"/>
                <w:color w:val="000000"/>
                <w:highlight w:val="yellow"/>
              </w:rPr>
              <w:t>Tennis</w:t>
            </w:r>
          </w:p>
          <w:p w:rsidR="008514F8" w:rsidRPr="00A360AD" w:rsidRDefault="008514F8" w:rsidP="002A1446">
            <w:pPr>
              <w:rPr>
                <w:rFonts w:ascii="Arial" w:hAnsi="Arial" w:cs="Arial"/>
                <w:color w:val="000000"/>
              </w:rPr>
            </w:pPr>
            <w:r w:rsidRPr="001A1C92">
              <w:rPr>
                <w:rFonts w:ascii="Calibri" w:hAnsi="Calibri" w:cs="Arial"/>
                <w:color w:val="000000"/>
                <w:highlight w:val="yellow"/>
              </w:rPr>
              <w:t>Volleyball</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tc>
      </w:tr>
      <w:tr w:rsidR="008514F8" w:rsidRPr="00A360AD" w:rsidTr="002A1446">
        <w:tc>
          <w:tcPr>
            <w:tcW w:w="2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jc w:val="center"/>
              <w:rPr>
                <w:rFonts w:ascii="Arial" w:hAnsi="Arial" w:cs="Arial"/>
                <w:color w:val="000000"/>
              </w:rPr>
            </w:pPr>
            <w:r w:rsidRPr="00A360AD">
              <w:rPr>
                <w:rFonts w:ascii="Calibri" w:hAnsi="Calibri" w:cs="Arial"/>
                <w:b/>
                <w:bCs/>
                <w:color w:val="000000"/>
                <w:sz w:val="36"/>
              </w:rPr>
              <w:t>Regular practice may begin</w:t>
            </w:r>
          </w:p>
        </w:tc>
        <w:tc>
          <w:tcPr>
            <w:tcW w:w="1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color w:val="000000"/>
                <w:highlight w:val="green"/>
              </w:rPr>
              <w:t>Cross Country</w:t>
            </w:r>
          </w:p>
          <w:p w:rsidR="008514F8" w:rsidRPr="00A360AD" w:rsidRDefault="008514F8" w:rsidP="002A1446">
            <w:pPr>
              <w:rPr>
                <w:rFonts w:ascii="Arial" w:hAnsi="Arial" w:cs="Arial"/>
                <w:color w:val="000000"/>
              </w:rPr>
            </w:pPr>
            <w:r w:rsidRPr="00A360AD">
              <w:rPr>
                <w:rFonts w:ascii="Calibri" w:hAnsi="Calibri" w:cs="Arial"/>
                <w:color w:val="000000"/>
                <w:highlight w:val="green"/>
              </w:rPr>
              <w:t>Golf</w:t>
            </w:r>
          </w:p>
          <w:p w:rsidR="008514F8" w:rsidRPr="00A360AD" w:rsidRDefault="008514F8" w:rsidP="002A1446">
            <w:pPr>
              <w:rPr>
                <w:rFonts w:ascii="Arial" w:hAnsi="Arial" w:cs="Arial"/>
                <w:color w:val="000000"/>
              </w:rPr>
            </w:pPr>
            <w:r w:rsidRPr="00A360AD">
              <w:rPr>
                <w:rFonts w:ascii="Calibri" w:hAnsi="Calibri" w:cs="Arial"/>
                <w:color w:val="000000"/>
                <w:highlight w:val="green"/>
              </w:rPr>
              <w:t>Non-competitive Cheer</w:t>
            </w:r>
            <w:r w:rsidRPr="00A360AD">
              <w:rPr>
                <w:rFonts w:ascii="Calibri" w:hAnsi="Calibri" w:cs="Arial"/>
                <w:color w:val="000000"/>
              </w:rPr>
              <w:t>/Dance/Drill (no stunting)</w:t>
            </w:r>
          </w:p>
          <w:p w:rsidR="008514F8" w:rsidRPr="00A360AD" w:rsidRDefault="008514F8" w:rsidP="002A1446">
            <w:pPr>
              <w:rPr>
                <w:rFonts w:ascii="Arial" w:hAnsi="Arial" w:cs="Arial"/>
                <w:color w:val="000000"/>
              </w:rPr>
            </w:pPr>
            <w:r w:rsidRPr="00A360AD">
              <w:rPr>
                <w:rFonts w:ascii="Calibri" w:hAnsi="Calibri" w:cs="Arial"/>
                <w:color w:val="000000"/>
              </w:rPr>
              <w:t>Swim/Dive (no relays)</w:t>
            </w:r>
          </w:p>
          <w:p w:rsidR="008514F8" w:rsidRPr="00A360AD" w:rsidRDefault="008514F8" w:rsidP="002A1446">
            <w:pPr>
              <w:rPr>
                <w:rFonts w:ascii="Arial" w:hAnsi="Arial" w:cs="Arial"/>
                <w:color w:val="000000"/>
              </w:rPr>
            </w:pPr>
            <w:r w:rsidRPr="00A360AD">
              <w:rPr>
                <w:rFonts w:ascii="Calibri" w:hAnsi="Calibri" w:cs="Arial"/>
                <w:color w:val="000000"/>
                <w:highlight w:val="green"/>
              </w:rPr>
              <w:t>Track and Field</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Baseball</w:t>
            </w:r>
          </w:p>
          <w:p w:rsidR="008514F8" w:rsidRPr="00A360AD" w:rsidRDefault="008514F8" w:rsidP="002A1446">
            <w:pPr>
              <w:rPr>
                <w:rFonts w:ascii="Arial" w:hAnsi="Arial" w:cs="Arial"/>
                <w:color w:val="000000"/>
              </w:rPr>
            </w:pPr>
            <w:r w:rsidRPr="00A360AD">
              <w:rPr>
                <w:rFonts w:ascii="Calibri" w:hAnsi="Calibri" w:cs="Arial"/>
                <w:color w:val="000000"/>
              </w:rPr>
              <w:t>Basketball</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Bowling</w:t>
            </w:r>
          </w:p>
          <w:p w:rsidR="008514F8" w:rsidRPr="00A360AD" w:rsidRDefault="008514F8" w:rsidP="002A1446">
            <w:pPr>
              <w:rPr>
                <w:rFonts w:ascii="Arial" w:hAnsi="Arial" w:cs="Arial"/>
                <w:color w:val="000000"/>
              </w:rPr>
            </w:pPr>
            <w:r w:rsidRPr="00A360AD">
              <w:rPr>
                <w:rFonts w:ascii="Calibri" w:hAnsi="Calibri" w:cs="Arial"/>
                <w:color w:val="000000"/>
              </w:rPr>
              <w:t>*Competitive Cheer</w:t>
            </w:r>
          </w:p>
          <w:p w:rsidR="008514F8" w:rsidRPr="00A360AD" w:rsidRDefault="008514F8" w:rsidP="002A1446">
            <w:pPr>
              <w:rPr>
                <w:rFonts w:ascii="Arial" w:hAnsi="Arial" w:cs="Arial"/>
                <w:color w:val="000000"/>
              </w:rPr>
            </w:pPr>
            <w:r w:rsidRPr="00A360AD">
              <w:rPr>
                <w:rFonts w:ascii="Calibri" w:hAnsi="Calibri" w:cs="Arial"/>
                <w:color w:val="000000"/>
              </w:rPr>
              <w:t>*Competitive Dance/Drill</w:t>
            </w:r>
          </w:p>
          <w:p w:rsidR="008514F8" w:rsidRPr="00A360AD" w:rsidRDefault="008514F8" w:rsidP="002A1446">
            <w:pPr>
              <w:rPr>
                <w:rFonts w:ascii="Arial" w:hAnsi="Arial" w:cs="Arial"/>
                <w:color w:val="000000"/>
              </w:rPr>
            </w:pPr>
            <w:r w:rsidRPr="00A360AD">
              <w:rPr>
                <w:rFonts w:ascii="Calibri" w:hAnsi="Calibri" w:cs="Arial"/>
                <w:color w:val="000000"/>
              </w:rPr>
              <w:t>Football</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Gymnastics</w:t>
            </w:r>
          </w:p>
          <w:p w:rsidR="008514F8" w:rsidRPr="00A360AD" w:rsidRDefault="008514F8" w:rsidP="002A1446">
            <w:pPr>
              <w:rPr>
                <w:rFonts w:ascii="Arial" w:hAnsi="Arial" w:cs="Arial"/>
                <w:color w:val="000000"/>
              </w:rPr>
            </w:pPr>
            <w:r w:rsidRPr="00A360AD">
              <w:rPr>
                <w:rFonts w:ascii="Calibri" w:hAnsi="Calibri" w:cs="Arial"/>
                <w:color w:val="000000"/>
              </w:rPr>
              <w:t>Soccer</w:t>
            </w:r>
          </w:p>
          <w:p w:rsidR="008514F8" w:rsidRPr="00A360AD" w:rsidRDefault="008514F8" w:rsidP="002A1446">
            <w:pPr>
              <w:rPr>
                <w:rFonts w:ascii="Arial" w:hAnsi="Arial" w:cs="Arial"/>
                <w:color w:val="000000"/>
              </w:rPr>
            </w:pPr>
            <w:r w:rsidRPr="00A360AD">
              <w:rPr>
                <w:rFonts w:ascii="Calibri" w:hAnsi="Calibri" w:cs="Arial"/>
                <w:b/>
                <w:bCs/>
                <w:color w:val="000000"/>
              </w:rPr>
              <w:t>%</w:t>
            </w:r>
            <w:proofErr w:type="spellStart"/>
            <w:r w:rsidRPr="00A360AD">
              <w:rPr>
                <w:rFonts w:ascii="Calibri" w:hAnsi="Calibri" w:cs="Arial"/>
                <w:color w:val="000000"/>
              </w:rPr>
              <w:t>Slowpitch</w:t>
            </w:r>
            <w:proofErr w:type="spellEnd"/>
            <w:r w:rsidRPr="00A360AD">
              <w:rPr>
                <w:rFonts w:ascii="Calibri" w:hAnsi="Calibri" w:cs="Arial"/>
                <w:color w:val="000000"/>
              </w:rPr>
              <w:t xml:space="preserve"> Softball</w:t>
            </w:r>
          </w:p>
          <w:p w:rsidR="008514F8" w:rsidRPr="00A360AD" w:rsidRDefault="008514F8" w:rsidP="002A1446">
            <w:pPr>
              <w:rPr>
                <w:rFonts w:ascii="Arial" w:hAnsi="Arial" w:cs="Arial"/>
                <w:color w:val="000000"/>
              </w:rPr>
            </w:pPr>
            <w:r w:rsidRPr="00A360AD">
              <w:rPr>
                <w:rFonts w:ascii="Calibri" w:hAnsi="Calibri" w:cs="Arial"/>
                <w:b/>
                <w:bCs/>
                <w:color w:val="000000"/>
              </w:rPr>
              <w:t>%</w:t>
            </w:r>
            <w:proofErr w:type="spellStart"/>
            <w:r w:rsidRPr="00A360AD">
              <w:rPr>
                <w:rFonts w:ascii="Calibri" w:hAnsi="Calibri" w:cs="Arial"/>
                <w:color w:val="000000"/>
              </w:rPr>
              <w:t>Fastpitch</w:t>
            </w:r>
            <w:proofErr w:type="spellEnd"/>
            <w:r w:rsidRPr="00A360AD">
              <w:rPr>
                <w:rFonts w:ascii="Calibri" w:hAnsi="Calibri" w:cs="Arial"/>
                <w:color w:val="000000"/>
              </w:rPr>
              <w:t xml:space="preserve"> Softball</w:t>
            </w:r>
          </w:p>
          <w:p w:rsidR="008514F8" w:rsidRPr="00A360AD" w:rsidRDefault="008514F8" w:rsidP="002A1446">
            <w:pPr>
              <w:rPr>
                <w:rFonts w:ascii="Arial" w:hAnsi="Arial" w:cs="Arial"/>
                <w:color w:val="000000"/>
              </w:rPr>
            </w:pPr>
            <w:r w:rsidRPr="00A360AD">
              <w:rPr>
                <w:rFonts w:ascii="Calibri" w:hAnsi="Calibri" w:cs="Arial"/>
                <w:color w:val="000000"/>
              </w:rPr>
              <w:t>Swim Relays</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Tennis</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Volleyball</w:t>
            </w:r>
          </w:p>
          <w:p w:rsidR="008514F8" w:rsidRPr="00A360AD" w:rsidRDefault="008514F8" w:rsidP="002A1446">
            <w:pPr>
              <w:rPr>
                <w:rFonts w:ascii="Arial" w:hAnsi="Arial" w:cs="Arial"/>
                <w:color w:val="000000"/>
              </w:rPr>
            </w:pPr>
            <w:r w:rsidRPr="00A360AD">
              <w:rPr>
                <w:rFonts w:ascii="Calibri" w:hAnsi="Calibri" w:cs="Arial"/>
                <w:color w:val="000000"/>
              </w:rPr>
              <w:t>Wrestling</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 </w:t>
            </w:r>
            <w:r w:rsidRPr="00A360AD">
              <w:rPr>
                <w:rFonts w:ascii="Calibri" w:hAnsi="Calibri" w:cs="Arial"/>
                <w:b/>
                <w:bCs/>
                <w:color w:val="000000"/>
              </w:rPr>
              <w:t>Can play in phase 3 with proper cleaning and masks</w:t>
            </w:r>
          </w:p>
          <w:p w:rsidR="008514F8" w:rsidRPr="00A360AD" w:rsidRDefault="008514F8" w:rsidP="002A1446">
            <w:pPr>
              <w:rPr>
                <w:rFonts w:ascii="Arial" w:hAnsi="Arial" w:cs="Arial"/>
                <w:color w:val="000000"/>
              </w:rPr>
            </w:pPr>
            <w:r w:rsidRPr="00A360AD">
              <w:rPr>
                <w:rFonts w:ascii="Calibri" w:hAnsi="Calibri" w:cs="Arial"/>
                <w:b/>
                <w:bCs/>
                <w:color w:val="000000"/>
              </w:rPr>
              <w:t>* With Stunting</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p>
        </w:tc>
      </w:tr>
      <w:tr w:rsidR="008514F8" w:rsidRPr="00A360AD" w:rsidTr="002A1446">
        <w:tc>
          <w:tcPr>
            <w:tcW w:w="2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jc w:val="center"/>
              <w:rPr>
                <w:rFonts w:ascii="Arial" w:hAnsi="Arial" w:cs="Arial"/>
                <w:color w:val="000000"/>
              </w:rPr>
            </w:pPr>
            <w:r w:rsidRPr="00A360AD">
              <w:rPr>
                <w:rFonts w:ascii="Calibri" w:hAnsi="Calibri" w:cs="Arial"/>
                <w:b/>
                <w:bCs/>
                <w:color w:val="000000"/>
                <w:sz w:val="36"/>
              </w:rPr>
              <w:lastRenderedPageBreak/>
              <w:t>Competition may begin</w:t>
            </w:r>
          </w:p>
        </w:tc>
        <w:tc>
          <w:tcPr>
            <w:tcW w:w="1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highlight w:val="green"/>
              </w:rPr>
            </w:pPr>
            <w:r w:rsidRPr="00A360AD">
              <w:rPr>
                <w:rFonts w:ascii="Calibri" w:hAnsi="Calibri" w:cs="Arial"/>
                <w:color w:val="000000"/>
                <w:highlight w:val="green"/>
              </w:rPr>
              <w:t>Cross Country</w:t>
            </w:r>
          </w:p>
          <w:p w:rsidR="008514F8" w:rsidRPr="00A360AD" w:rsidRDefault="008514F8" w:rsidP="002A1446">
            <w:pPr>
              <w:rPr>
                <w:rFonts w:ascii="Arial" w:hAnsi="Arial" w:cs="Arial"/>
                <w:color w:val="000000"/>
              </w:rPr>
            </w:pPr>
            <w:r w:rsidRPr="00A360AD">
              <w:rPr>
                <w:rFonts w:ascii="Calibri" w:hAnsi="Calibri" w:cs="Arial"/>
                <w:color w:val="000000"/>
                <w:highlight w:val="green"/>
              </w:rPr>
              <w:t>Golf</w:t>
            </w:r>
          </w:p>
          <w:p w:rsidR="008514F8" w:rsidRPr="00A360AD" w:rsidRDefault="008514F8" w:rsidP="002A1446">
            <w:pPr>
              <w:rPr>
                <w:rFonts w:ascii="Arial" w:hAnsi="Arial" w:cs="Arial"/>
                <w:color w:val="000000"/>
              </w:rPr>
            </w:pPr>
            <w:r w:rsidRPr="00A360AD">
              <w:rPr>
                <w:rFonts w:ascii="Calibri" w:hAnsi="Calibri" w:cs="Arial"/>
                <w:color w:val="000000"/>
              </w:rPr>
              <w:t>Swim/Dive (no relays)</w:t>
            </w:r>
          </w:p>
          <w:p w:rsidR="008514F8" w:rsidRPr="00A360AD" w:rsidRDefault="008514F8" w:rsidP="002A1446">
            <w:pPr>
              <w:rPr>
                <w:rFonts w:ascii="Arial" w:hAnsi="Arial" w:cs="Arial"/>
                <w:color w:val="000000"/>
              </w:rPr>
            </w:pPr>
            <w:r w:rsidRPr="00A360AD">
              <w:rPr>
                <w:rFonts w:ascii="Calibri" w:hAnsi="Calibri" w:cs="Arial"/>
                <w:color w:val="000000"/>
                <w:highlight w:val="green"/>
              </w:rPr>
              <w:t>Track and Field</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Baseball</w:t>
            </w:r>
          </w:p>
          <w:p w:rsidR="008514F8" w:rsidRPr="00A360AD" w:rsidRDefault="008514F8" w:rsidP="002A1446">
            <w:pPr>
              <w:rPr>
                <w:rFonts w:ascii="Arial" w:hAnsi="Arial" w:cs="Arial"/>
                <w:color w:val="000000"/>
              </w:rPr>
            </w:pPr>
            <w:r w:rsidRPr="00A360AD">
              <w:rPr>
                <w:rFonts w:ascii="Calibri" w:hAnsi="Calibri" w:cs="Arial"/>
                <w:color w:val="000000"/>
              </w:rPr>
              <w:t>Basketball</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Bowling</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Gymnastics</w:t>
            </w:r>
          </w:p>
          <w:p w:rsidR="008514F8" w:rsidRPr="00A360AD" w:rsidRDefault="008514F8" w:rsidP="002A1446">
            <w:pPr>
              <w:rPr>
                <w:rFonts w:ascii="Arial" w:hAnsi="Arial" w:cs="Arial"/>
                <w:color w:val="000000"/>
              </w:rPr>
            </w:pPr>
            <w:r w:rsidRPr="00A360AD">
              <w:rPr>
                <w:rFonts w:ascii="Calibri" w:hAnsi="Calibri" w:cs="Arial"/>
                <w:color w:val="000000"/>
              </w:rPr>
              <w:t>Soccer</w:t>
            </w:r>
          </w:p>
          <w:p w:rsidR="008514F8" w:rsidRPr="00A360AD" w:rsidRDefault="008514F8" w:rsidP="002A1446">
            <w:pPr>
              <w:rPr>
                <w:rFonts w:ascii="Arial" w:hAnsi="Arial" w:cs="Arial"/>
                <w:color w:val="000000"/>
              </w:rPr>
            </w:pPr>
            <w:r w:rsidRPr="00A360AD">
              <w:rPr>
                <w:rFonts w:ascii="Calibri" w:hAnsi="Calibri" w:cs="Arial"/>
                <w:b/>
                <w:bCs/>
                <w:color w:val="000000"/>
              </w:rPr>
              <w:t>%</w:t>
            </w:r>
            <w:proofErr w:type="spellStart"/>
            <w:r w:rsidRPr="00A360AD">
              <w:rPr>
                <w:rFonts w:ascii="Calibri" w:hAnsi="Calibri" w:cs="Arial"/>
                <w:color w:val="000000"/>
              </w:rPr>
              <w:t>Slowpitch</w:t>
            </w:r>
            <w:proofErr w:type="spellEnd"/>
            <w:r w:rsidRPr="00A360AD">
              <w:rPr>
                <w:rFonts w:ascii="Calibri" w:hAnsi="Calibri" w:cs="Arial"/>
                <w:color w:val="000000"/>
              </w:rPr>
              <w:t xml:space="preserve"> Softball</w:t>
            </w:r>
          </w:p>
          <w:p w:rsidR="008514F8" w:rsidRPr="00A360AD" w:rsidRDefault="008514F8" w:rsidP="002A1446">
            <w:pPr>
              <w:rPr>
                <w:rFonts w:ascii="Arial" w:hAnsi="Arial" w:cs="Arial"/>
                <w:color w:val="000000"/>
              </w:rPr>
            </w:pPr>
            <w:r w:rsidRPr="00A360AD">
              <w:rPr>
                <w:rFonts w:ascii="Calibri" w:hAnsi="Calibri" w:cs="Arial"/>
                <w:b/>
                <w:bCs/>
                <w:color w:val="000000"/>
              </w:rPr>
              <w:t>%</w:t>
            </w:r>
            <w:proofErr w:type="spellStart"/>
            <w:r w:rsidRPr="00A360AD">
              <w:rPr>
                <w:rFonts w:ascii="Calibri" w:hAnsi="Calibri" w:cs="Arial"/>
                <w:color w:val="000000"/>
              </w:rPr>
              <w:t>Fastpitch</w:t>
            </w:r>
            <w:proofErr w:type="spellEnd"/>
            <w:r w:rsidRPr="00A360AD">
              <w:rPr>
                <w:rFonts w:ascii="Calibri" w:hAnsi="Calibri" w:cs="Arial"/>
                <w:color w:val="000000"/>
              </w:rPr>
              <w:t xml:space="preserve"> Softball</w:t>
            </w:r>
          </w:p>
          <w:p w:rsidR="008514F8" w:rsidRPr="00A360AD" w:rsidRDefault="008514F8" w:rsidP="002A1446">
            <w:pPr>
              <w:rPr>
                <w:rFonts w:ascii="Arial" w:hAnsi="Arial" w:cs="Arial"/>
                <w:color w:val="000000"/>
              </w:rPr>
            </w:pPr>
            <w:r w:rsidRPr="00A360AD">
              <w:rPr>
                <w:rFonts w:ascii="Calibri" w:hAnsi="Calibri" w:cs="Arial"/>
                <w:color w:val="000000"/>
              </w:rPr>
              <w:t>Swim Relays</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Tennis</w:t>
            </w:r>
          </w:p>
          <w:p w:rsidR="008514F8" w:rsidRPr="00A360AD" w:rsidRDefault="008514F8" w:rsidP="002A1446">
            <w:pPr>
              <w:rPr>
                <w:rFonts w:ascii="Arial" w:hAnsi="Arial" w:cs="Arial"/>
                <w:color w:val="000000"/>
              </w:rPr>
            </w:pPr>
            <w:r w:rsidRPr="00A360AD">
              <w:rPr>
                <w:rFonts w:ascii="Calibri" w:hAnsi="Calibri" w:cs="Arial"/>
                <w:color w:val="000000"/>
              </w:rPr>
              <w:t>%Volleyball</w:t>
            </w:r>
          </w:p>
          <w:p w:rsidR="008514F8" w:rsidRPr="00A360AD" w:rsidRDefault="008514F8" w:rsidP="002A1446">
            <w:pPr>
              <w:rPr>
                <w:rFonts w:ascii="Arial" w:hAnsi="Arial" w:cs="Arial"/>
                <w:color w:val="000000"/>
              </w:rPr>
            </w:pPr>
            <w:r w:rsidRPr="00A360AD">
              <w:rPr>
                <w:rFonts w:ascii="Calibri" w:hAnsi="Calibri" w:cs="Arial"/>
                <w:b/>
                <w:bCs/>
                <w:color w:val="000000"/>
              </w:rPr>
              <w:t>%</w:t>
            </w:r>
            <w:r w:rsidRPr="00A360AD">
              <w:rPr>
                <w:rFonts w:ascii="Calibri" w:hAnsi="Calibri" w:cs="Arial"/>
                <w:color w:val="000000"/>
              </w:rPr>
              <w:t> </w:t>
            </w:r>
            <w:r w:rsidRPr="00A360AD">
              <w:rPr>
                <w:rFonts w:ascii="Calibri" w:hAnsi="Calibri" w:cs="Arial"/>
                <w:b/>
                <w:bCs/>
                <w:color w:val="000000"/>
              </w:rPr>
              <w:t>Can play in phase 3 with proper cleaning and masks</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4F8" w:rsidRPr="00A360AD" w:rsidRDefault="008514F8" w:rsidP="002A1446">
            <w:pPr>
              <w:rPr>
                <w:rFonts w:ascii="Arial" w:hAnsi="Arial" w:cs="Arial"/>
                <w:color w:val="000000"/>
              </w:rPr>
            </w:pPr>
            <w:r w:rsidRPr="00A360AD">
              <w:rPr>
                <w:rFonts w:ascii="Calibri" w:hAnsi="Calibri" w:cs="Arial"/>
                <w:color w:val="000000"/>
              </w:rPr>
              <w:t>Football</w:t>
            </w:r>
          </w:p>
          <w:p w:rsidR="008514F8" w:rsidRPr="00A360AD" w:rsidRDefault="008514F8" w:rsidP="002A1446">
            <w:pPr>
              <w:rPr>
                <w:rFonts w:ascii="Arial" w:hAnsi="Arial" w:cs="Arial"/>
                <w:color w:val="000000"/>
              </w:rPr>
            </w:pPr>
            <w:r w:rsidRPr="00A360AD">
              <w:rPr>
                <w:rFonts w:ascii="Calibri" w:hAnsi="Calibri" w:cs="Arial"/>
                <w:color w:val="000000"/>
              </w:rPr>
              <w:t>*Competitive Cheer</w:t>
            </w:r>
          </w:p>
          <w:p w:rsidR="008514F8" w:rsidRPr="00A360AD" w:rsidRDefault="008514F8" w:rsidP="002A1446">
            <w:pPr>
              <w:rPr>
                <w:rFonts w:ascii="Arial" w:hAnsi="Arial" w:cs="Arial"/>
                <w:color w:val="000000"/>
              </w:rPr>
            </w:pPr>
            <w:r w:rsidRPr="00A360AD">
              <w:rPr>
                <w:rFonts w:ascii="Calibri" w:hAnsi="Calibri" w:cs="Arial"/>
                <w:color w:val="000000"/>
              </w:rPr>
              <w:t>*Competitive Dance/Drill</w:t>
            </w:r>
          </w:p>
          <w:p w:rsidR="008514F8" w:rsidRPr="00A360AD" w:rsidRDefault="008514F8" w:rsidP="002A1446">
            <w:pPr>
              <w:rPr>
                <w:rFonts w:ascii="Arial" w:hAnsi="Arial" w:cs="Arial"/>
                <w:color w:val="000000"/>
              </w:rPr>
            </w:pPr>
            <w:r w:rsidRPr="00A360AD">
              <w:rPr>
                <w:rFonts w:ascii="Calibri" w:hAnsi="Calibri" w:cs="Arial"/>
                <w:color w:val="000000"/>
              </w:rPr>
              <w:t>Wrestling</w:t>
            </w:r>
          </w:p>
          <w:p w:rsidR="008514F8" w:rsidRPr="00A360AD" w:rsidRDefault="008514F8" w:rsidP="002A1446">
            <w:pPr>
              <w:rPr>
                <w:rFonts w:ascii="Arial" w:hAnsi="Arial" w:cs="Arial"/>
                <w:color w:val="000000"/>
              </w:rPr>
            </w:pPr>
            <w:r w:rsidRPr="00A360AD">
              <w:rPr>
                <w:rFonts w:ascii="Calibri" w:hAnsi="Calibri" w:cs="Arial"/>
                <w:color w:val="000000"/>
              </w:rPr>
              <w:t>*With Stunting</w:t>
            </w:r>
          </w:p>
        </w:tc>
      </w:tr>
    </w:tbl>
    <w:p w:rsidR="008514F8" w:rsidRPr="00A360AD" w:rsidRDefault="008514F8" w:rsidP="008514F8">
      <w:pPr>
        <w:numPr>
          <w:ilvl w:val="0"/>
          <w:numId w:val="6"/>
        </w:numPr>
        <w:spacing w:before="100" w:beforeAutospacing="1" w:after="100" w:afterAutospacing="1"/>
        <w:rPr>
          <w:rFonts w:ascii="Arial" w:hAnsi="Arial" w:cs="Arial"/>
          <w:color w:val="000000"/>
        </w:rPr>
      </w:pPr>
      <w:r w:rsidRPr="00A360AD">
        <w:rPr>
          <w:rFonts w:ascii="Calibri" w:hAnsi="Calibri" w:cs="Arial"/>
          <w:b/>
          <w:bCs/>
          <w:color w:val="FF0000"/>
        </w:rPr>
        <w:t>7 competition weeks per sport</w:t>
      </w:r>
    </w:p>
    <w:p w:rsidR="008514F8" w:rsidRPr="00A360AD" w:rsidRDefault="008514F8" w:rsidP="008514F8">
      <w:pPr>
        <w:numPr>
          <w:ilvl w:val="0"/>
          <w:numId w:val="6"/>
        </w:numPr>
        <w:spacing w:before="100" w:beforeAutospacing="1" w:after="100" w:afterAutospacing="1"/>
        <w:rPr>
          <w:rFonts w:ascii="Arial" w:hAnsi="Arial" w:cs="Arial"/>
          <w:color w:val="000000"/>
        </w:rPr>
      </w:pPr>
      <w:r w:rsidRPr="00A360AD">
        <w:rPr>
          <w:rFonts w:ascii="Calibri" w:hAnsi="Calibri" w:cs="Arial"/>
          <w:b/>
          <w:bCs/>
          <w:color w:val="FF0000"/>
        </w:rPr>
        <w:t>Calendar begins September 7, 2020 and ends June 26, 2021</w:t>
      </w:r>
    </w:p>
    <w:p w:rsidR="008514F8" w:rsidRPr="00A360AD" w:rsidRDefault="008514F8" w:rsidP="008514F8">
      <w:pPr>
        <w:numPr>
          <w:ilvl w:val="0"/>
          <w:numId w:val="6"/>
        </w:numPr>
        <w:spacing w:before="100" w:beforeAutospacing="1" w:after="100" w:afterAutospacing="1"/>
        <w:rPr>
          <w:rFonts w:ascii="Arial" w:hAnsi="Arial" w:cs="Arial"/>
          <w:color w:val="000000"/>
        </w:rPr>
      </w:pPr>
      <w:r w:rsidRPr="00A360AD">
        <w:rPr>
          <w:rFonts w:ascii="Calibri" w:hAnsi="Calibri" w:cs="Arial"/>
          <w:b/>
          <w:bCs/>
          <w:color w:val="FF0000"/>
        </w:rPr>
        <w:t>No competition November 2 - December 27</w:t>
      </w:r>
    </w:p>
    <w:p w:rsidR="008514F8" w:rsidRPr="00A360AD" w:rsidRDefault="008514F8" w:rsidP="008514F8">
      <w:pPr>
        <w:rPr>
          <w:rFonts w:ascii="Arial" w:hAnsi="Arial" w:cs="Arial"/>
          <w:color w:val="000000"/>
        </w:rPr>
      </w:pPr>
      <w:r w:rsidRPr="00A360AD">
        <w:rPr>
          <w:rFonts w:ascii="Calibri" w:hAnsi="Calibri" w:cs="Arial"/>
          <w:b/>
          <w:bCs/>
          <w:color w:val="000000"/>
        </w:rPr>
        <w:t>Reminders:</w:t>
      </w:r>
    </w:p>
    <w:p w:rsidR="008514F8" w:rsidRPr="00A360AD" w:rsidRDefault="008514F8" w:rsidP="008514F8">
      <w:pPr>
        <w:numPr>
          <w:ilvl w:val="0"/>
          <w:numId w:val="7"/>
        </w:numPr>
        <w:spacing w:before="100" w:beforeAutospacing="1" w:after="100" w:afterAutospacing="1"/>
        <w:rPr>
          <w:rFonts w:ascii="Arial" w:hAnsi="Arial" w:cs="Arial"/>
          <w:color w:val="000000"/>
        </w:rPr>
      </w:pPr>
      <w:r w:rsidRPr="00A360AD">
        <w:rPr>
          <w:rFonts w:ascii="Calibri" w:hAnsi="Calibri" w:cs="Arial"/>
          <w:color w:val="000000"/>
        </w:rPr>
        <w:t>Schools must comply with all COVID-19 requirements</w:t>
      </w:r>
    </w:p>
    <w:p w:rsidR="008514F8" w:rsidRPr="00A360AD" w:rsidRDefault="008514F8" w:rsidP="008514F8">
      <w:pPr>
        <w:numPr>
          <w:ilvl w:val="0"/>
          <w:numId w:val="7"/>
        </w:numPr>
        <w:spacing w:before="100" w:beforeAutospacing="1" w:after="100" w:afterAutospacing="1"/>
        <w:rPr>
          <w:rFonts w:ascii="Arial" w:hAnsi="Arial" w:cs="Arial"/>
          <w:color w:val="000000"/>
        </w:rPr>
      </w:pPr>
      <w:r w:rsidRPr="00A360AD">
        <w:rPr>
          <w:rFonts w:ascii="Calibri" w:hAnsi="Calibri" w:cs="Arial"/>
          <w:color w:val="000000"/>
        </w:rPr>
        <w:t>Teams/individuals that do not qualify for the culminating event may continue to compete/practice during the culminating event week (also called “WIAA” week)</w:t>
      </w:r>
    </w:p>
    <w:p w:rsidR="008514F8" w:rsidRPr="00A360AD" w:rsidRDefault="008514F8" w:rsidP="008514F8">
      <w:pPr>
        <w:numPr>
          <w:ilvl w:val="0"/>
          <w:numId w:val="7"/>
        </w:numPr>
        <w:spacing w:before="100" w:beforeAutospacing="1" w:after="100" w:afterAutospacing="1"/>
        <w:rPr>
          <w:rFonts w:ascii="Arial" w:hAnsi="Arial" w:cs="Arial"/>
          <w:color w:val="000000"/>
        </w:rPr>
      </w:pPr>
      <w:r w:rsidRPr="00A360AD">
        <w:rPr>
          <w:rFonts w:ascii="Calibri" w:hAnsi="Calibri" w:cs="Arial"/>
          <w:b/>
          <w:bCs/>
          <w:color w:val="000000"/>
        </w:rPr>
        <w:t>This schedule allows for 70% of allowable contest limits (WIAA Handbook)</w:t>
      </w:r>
    </w:p>
    <w:p w:rsidR="008514F8" w:rsidRDefault="008514F8" w:rsidP="008514F8">
      <w:pPr>
        <w:rPr>
          <w:rFonts w:ascii="Cambria Math" w:hAnsi="Cambria Math"/>
          <w:b/>
          <w:bCs/>
          <w:sz w:val="16"/>
          <w:szCs w:val="16"/>
          <w:u w:val="single"/>
        </w:rPr>
      </w:pPr>
      <w:r>
        <w:rPr>
          <w:rFonts w:ascii="Cambria Math" w:hAnsi="Cambria Math"/>
          <w:b/>
          <w:bCs/>
          <w:sz w:val="16"/>
          <w:szCs w:val="16"/>
          <w:u w:val="single"/>
        </w:rPr>
        <w:br w:type="page"/>
      </w:r>
    </w:p>
    <w:p w:rsidR="008514F8" w:rsidRDefault="008514F8" w:rsidP="008514F8">
      <w:pPr>
        <w:jc w:val="center"/>
        <w:rPr>
          <w:rFonts w:ascii="Cambria Math" w:hAnsi="Cambria Math"/>
          <w:b/>
          <w:bCs/>
          <w:sz w:val="16"/>
          <w:szCs w:val="16"/>
          <w:u w:val="single"/>
        </w:rPr>
      </w:pPr>
      <w:r>
        <w:rPr>
          <w:noProof/>
        </w:rPr>
        <w:lastRenderedPageBreak/>
        <w:drawing>
          <wp:inline distT="0" distB="0" distL="0" distR="0" wp14:anchorId="3C6BDADA" wp14:editId="10B7B8D6">
            <wp:extent cx="8686800" cy="4746100"/>
            <wp:effectExtent l="46355" t="29845" r="46355" b="463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255" r="58055" b="18028"/>
                    <a:stretch/>
                  </pic:blipFill>
                  <pic:spPr bwMode="auto">
                    <a:xfrm rot="5400000">
                      <a:off x="0" y="0"/>
                      <a:ext cx="8686800" cy="4746100"/>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r>
        <w:rPr>
          <w:rFonts w:ascii="Cambria Math" w:hAnsi="Cambria Math"/>
          <w:b/>
          <w:bCs/>
          <w:sz w:val="16"/>
          <w:szCs w:val="16"/>
          <w:u w:val="single"/>
        </w:rPr>
        <w:br w:type="page"/>
      </w:r>
    </w:p>
    <w:p w:rsidR="008514F8" w:rsidRDefault="008514F8" w:rsidP="008514F8">
      <w:pPr>
        <w:rPr>
          <w:rFonts w:ascii="Calibri" w:hAnsi="Calibri" w:cs="Arial"/>
          <w:b/>
          <w:bCs/>
          <w:color w:val="000000"/>
          <w:sz w:val="28"/>
          <w:szCs w:val="28"/>
        </w:rPr>
      </w:pPr>
    </w:p>
    <w:p w:rsidR="008514F8" w:rsidRPr="001A1C92" w:rsidRDefault="008514F8" w:rsidP="008514F8">
      <w:pPr>
        <w:rPr>
          <w:rFonts w:ascii="Arial" w:hAnsi="Arial" w:cs="Arial"/>
          <w:color w:val="000000"/>
        </w:rPr>
      </w:pPr>
      <w:r w:rsidRPr="001A1C92">
        <w:rPr>
          <w:rFonts w:ascii="Calibri" w:hAnsi="Calibri" w:cs="Arial"/>
          <w:b/>
          <w:bCs/>
          <w:color w:val="000000"/>
          <w:sz w:val="28"/>
          <w:szCs w:val="28"/>
        </w:rPr>
        <w:t>SEASON 2:  December 28 - February 27</w:t>
      </w:r>
    </w:p>
    <w:p w:rsidR="008514F8" w:rsidRDefault="008514F8" w:rsidP="008514F8">
      <w:pPr>
        <w:rPr>
          <w:rFonts w:ascii="Calibri" w:hAnsi="Calibri" w:cs="Arial"/>
          <w:b/>
          <w:bCs/>
          <w:color w:val="000000"/>
          <w:shd w:val="clear" w:color="auto" w:fill="FF9900"/>
        </w:rPr>
      </w:pPr>
    </w:p>
    <w:p w:rsidR="008514F8" w:rsidRPr="001A1C92" w:rsidRDefault="008514F8" w:rsidP="008514F8">
      <w:pPr>
        <w:rPr>
          <w:rFonts w:ascii="Arial" w:hAnsi="Arial" w:cs="Arial"/>
          <w:color w:val="000000"/>
        </w:rPr>
      </w:pPr>
      <w:r w:rsidRPr="001A1C92">
        <w:rPr>
          <w:rFonts w:ascii="Calibri" w:hAnsi="Calibri" w:cs="Arial"/>
          <w:b/>
          <w:bCs/>
          <w:color w:val="000000"/>
          <w:shd w:val="clear" w:color="auto" w:fill="FF9900"/>
        </w:rPr>
        <w:t>Basketball (Boys &amp; Girls)</w:t>
      </w:r>
    </w:p>
    <w:p w:rsidR="008514F8" w:rsidRPr="001A1C92" w:rsidRDefault="008514F8" w:rsidP="008514F8">
      <w:pPr>
        <w:rPr>
          <w:rFonts w:ascii="Arial" w:hAnsi="Arial" w:cs="Arial"/>
          <w:color w:val="000000"/>
        </w:rPr>
      </w:pPr>
      <w:proofErr w:type="gramStart"/>
      <w:r w:rsidRPr="001A1C92">
        <w:rPr>
          <w:rFonts w:ascii="Cambria" w:hAnsi="Cambria" w:cs="Arial"/>
          <w:i/>
          <w:iCs/>
          <w:color w:val="000000"/>
        </w:rPr>
        <w:t>7 week</w:t>
      </w:r>
      <w:proofErr w:type="gramEnd"/>
      <w:r w:rsidRPr="001A1C92">
        <w:rPr>
          <w:rFonts w:ascii="Cambria" w:hAnsi="Cambria" w:cs="Arial"/>
          <w:i/>
          <w:iCs/>
          <w:color w:val="000000"/>
        </w:rPr>
        <w:t xml:space="preserve"> competition schedule, one 1 week culminating event.</w:t>
      </w:r>
    </w:p>
    <w:tbl>
      <w:tblPr>
        <w:tblW w:w="0" w:type="auto"/>
        <w:tblCellMar>
          <w:top w:w="15" w:type="dxa"/>
          <w:left w:w="15" w:type="dxa"/>
          <w:bottom w:w="15" w:type="dxa"/>
          <w:right w:w="15" w:type="dxa"/>
        </w:tblCellMar>
        <w:tblLook w:val="04A0" w:firstRow="1" w:lastRow="0" w:firstColumn="1" w:lastColumn="0" w:noHBand="0" w:noVBand="1"/>
      </w:tblPr>
      <w:tblGrid>
        <w:gridCol w:w="1936"/>
        <w:gridCol w:w="4171"/>
        <w:gridCol w:w="3233"/>
      </w:tblGrid>
      <w:tr w:rsidR="008514F8" w:rsidRPr="001A1C92" w:rsidTr="002A1446">
        <w:tc>
          <w:tcPr>
            <w:tcW w:w="2176"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December 28</w:t>
            </w:r>
          </w:p>
        </w:tc>
        <w:tc>
          <w:tcPr>
            <w:tcW w:w="49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Pre-participation practices may begin</w:t>
            </w:r>
          </w:p>
        </w:tc>
        <w:tc>
          <w:tcPr>
            <w:tcW w:w="38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Must be in phase 3</w:t>
            </w:r>
          </w:p>
        </w:tc>
      </w:tr>
      <w:tr w:rsidR="008514F8" w:rsidRPr="001A1C92" w:rsidTr="002A1446">
        <w:tc>
          <w:tcPr>
            <w:tcW w:w="2176"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Week of January 4</w:t>
            </w:r>
          </w:p>
        </w:tc>
        <w:tc>
          <w:tcPr>
            <w:tcW w:w="49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Competitions may begin if in phase 4</w:t>
            </w:r>
          </w:p>
        </w:tc>
        <w:tc>
          <w:tcPr>
            <w:tcW w:w="38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14 + jamboree limit</w:t>
            </w:r>
          </w:p>
        </w:tc>
      </w:tr>
      <w:tr w:rsidR="008514F8" w:rsidRPr="001A1C92" w:rsidTr="002A1446">
        <w:tc>
          <w:tcPr>
            <w:tcW w:w="2176"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February 20</w:t>
            </w:r>
          </w:p>
        </w:tc>
        <w:tc>
          <w:tcPr>
            <w:tcW w:w="49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Last day to qualify for the WIAA culminating event</w:t>
            </w:r>
          </w:p>
        </w:tc>
        <w:tc>
          <w:tcPr>
            <w:tcW w:w="38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50% date = January 18</w:t>
            </w:r>
          </w:p>
        </w:tc>
      </w:tr>
      <w:tr w:rsidR="008514F8" w:rsidRPr="001A1C92" w:rsidTr="002A1446">
        <w:tc>
          <w:tcPr>
            <w:tcW w:w="2176"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February 22-27</w:t>
            </w:r>
          </w:p>
        </w:tc>
        <w:tc>
          <w:tcPr>
            <w:tcW w:w="49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r w:rsidRPr="001A1C92">
              <w:rPr>
                <w:rFonts w:ascii="Calibri" w:hAnsi="Calibri" w:cs="Arial"/>
                <w:color w:val="000000"/>
              </w:rPr>
              <w:t>WIAA Culminating event week</w:t>
            </w:r>
          </w:p>
        </w:tc>
        <w:tc>
          <w:tcPr>
            <w:tcW w:w="38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514F8" w:rsidRPr="001A1C92" w:rsidRDefault="008514F8" w:rsidP="002A1446">
            <w:pPr>
              <w:rPr>
                <w:rFonts w:ascii="Arial" w:hAnsi="Arial" w:cs="Arial"/>
                <w:color w:val="000000"/>
              </w:rPr>
            </w:pPr>
          </w:p>
        </w:tc>
      </w:tr>
    </w:tbl>
    <w:p w:rsidR="008514F8" w:rsidRDefault="008514F8" w:rsidP="008514F8">
      <w:pPr>
        <w:pStyle w:val="ListParagraph"/>
        <w:autoSpaceDE w:val="0"/>
        <w:autoSpaceDN w:val="0"/>
        <w:adjustRightInd w:val="0"/>
        <w:ind w:left="0"/>
        <w:rPr>
          <w:rFonts w:ascii="Cambria Math" w:hAnsi="Cambria Math"/>
          <w:b/>
          <w:bCs/>
          <w:sz w:val="16"/>
          <w:szCs w:val="16"/>
          <w:u w:val="single"/>
        </w:rPr>
      </w:pPr>
    </w:p>
    <w:p w:rsidR="008514F8" w:rsidRDefault="008514F8" w:rsidP="008514F8">
      <w:pPr>
        <w:pStyle w:val="ListParagraph"/>
        <w:autoSpaceDE w:val="0"/>
        <w:autoSpaceDN w:val="0"/>
        <w:adjustRightInd w:val="0"/>
        <w:ind w:left="0"/>
        <w:rPr>
          <w:rFonts w:ascii="Cambria Math" w:hAnsi="Cambria Math"/>
          <w:b/>
          <w:bCs/>
          <w:sz w:val="16"/>
          <w:szCs w:val="16"/>
          <w:u w:val="single"/>
        </w:rPr>
      </w:pPr>
    </w:p>
    <w:p w:rsidR="008514F8" w:rsidRDefault="008514F8" w:rsidP="008514F8">
      <w:pPr>
        <w:rPr>
          <w:rFonts w:ascii="Calibri" w:hAnsi="Calibri" w:cs="Arial"/>
          <w:b/>
          <w:bCs/>
          <w:color w:val="000000"/>
          <w:sz w:val="28"/>
          <w:szCs w:val="28"/>
        </w:rPr>
      </w:pPr>
    </w:p>
    <w:p w:rsidR="008514F8" w:rsidRDefault="008514F8" w:rsidP="008514F8">
      <w:pPr>
        <w:rPr>
          <w:rFonts w:ascii="Calibri" w:hAnsi="Calibri" w:cs="Arial"/>
          <w:b/>
          <w:bCs/>
          <w:color w:val="000000"/>
          <w:sz w:val="28"/>
          <w:szCs w:val="28"/>
        </w:rPr>
      </w:pPr>
    </w:p>
    <w:p w:rsidR="008514F8" w:rsidRPr="001A1C92" w:rsidRDefault="008514F8" w:rsidP="008514F8">
      <w:pPr>
        <w:rPr>
          <w:rFonts w:ascii="Arial" w:hAnsi="Arial" w:cs="Arial"/>
          <w:color w:val="000000"/>
        </w:rPr>
      </w:pPr>
      <w:r w:rsidRPr="001A1C92">
        <w:rPr>
          <w:rFonts w:ascii="Calibri" w:hAnsi="Calibri" w:cs="Arial"/>
          <w:b/>
          <w:bCs/>
          <w:color w:val="000000"/>
          <w:sz w:val="28"/>
          <w:szCs w:val="28"/>
        </w:rPr>
        <w:t>SEASON 3:  March 1 - May 1</w:t>
      </w:r>
    </w:p>
    <w:p w:rsidR="008514F8" w:rsidRDefault="008514F8" w:rsidP="008514F8">
      <w:pPr>
        <w:rPr>
          <w:rFonts w:ascii="Calibri" w:hAnsi="Calibri" w:cs="Arial"/>
          <w:b/>
          <w:bCs/>
          <w:color w:val="000000"/>
          <w:shd w:val="clear" w:color="auto" w:fill="FF9900"/>
        </w:rPr>
      </w:pPr>
    </w:p>
    <w:p w:rsidR="008514F8" w:rsidRPr="001A1C92" w:rsidRDefault="008514F8" w:rsidP="008514F8">
      <w:pPr>
        <w:rPr>
          <w:rFonts w:ascii="Arial" w:hAnsi="Arial" w:cs="Arial"/>
          <w:color w:val="000000"/>
        </w:rPr>
      </w:pPr>
      <w:r w:rsidRPr="001A1C92">
        <w:rPr>
          <w:rFonts w:ascii="Calibri" w:hAnsi="Calibri" w:cs="Arial"/>
          <w:b/>
          <w:bCs/>
          <w:color w:val="000000"/>
          <w:shd w:val="clear" w:color="auto" w:fill="FF9900"/>
        </w:rPr>
        <w:t>Volleyball</w:t>
      </w:r>
    </w:p>
    <w:p w:rsidR="008514F8" w:rsidRPr="001A1C92" w:rsidRDefault="008514F8" w:rsidP="008514F8">
      <w:pPr>
        <w:rPr>
          <w:rFonts w:ascii="Arial" w:hAnsi="Arial" w:cs="Arial"/>
          <w:color w:val="000000"/>
        </w:rPr>
      </w:pPr>
      <w:proofErr w:type="gramStart"/>
      <w:r w:rsidRPr="001A1C92">
        <w:rPr>
          <w:rFonts w:ascii="Cambria" w:hAnsi="Cambria" w:cs="Arial"/>
          <w:i/>
          <w:iCs/>
          <w:color w:val="000000"/>
        </w:rPr>
        <w:t>7 week</w:t>
      </w:r>
      <w:proofErr w:type="gramEnd"/>
      <w:r w:rsidRPr="001A1C92">
        <w:rPr>
          <w:rFonts w:ascii="Cambria" w:hAnsi="Cambria" w:cs="Arial"/>
          <w:i/>
          <w:iCs/>
          <w:color w:val="000000"/>
        </w:rPr>
        <w:t xml:space="preserve"> competition schedule, one 1 week culminating event.</w:t>
      </w:r>
    </w:p>
    <w:tbl>
      <w:tblPr>
        <w:tblW w:w="0" w:type="auto"/>
        <w:tblCellMar>
          <w:top w:w="15" w:type="dxa"/>
          <w:left w:w="15" w:type="dxa"/>
          <w:bottom w:w="15" w:type="dxa"/>
          <w:right w:w="15" w:type="dxa"/>
        </w:tblCellMar>
        <w:tblLook w:val="04A0" w:firstRow="1" w:lastRow="0" w:firstColumn="1" w:lastColumn="0" w:noHBand="0" w:noVBand="1"/>
      </w:tblPr>
      <w:tblGrid>
        <w:gridCol w:w="1932"/>
        <w:gridCol w:w="4138"/>
        <w:gridCol w:w="3270"/>
      </w:tblGrid>
      <w:tr w:rsidR="008514F8" w:rsidRPr="001A1C92" w:rsidTr="002A1446">
        <w:tc>
          <w:tcPr>
            <w:tcW w:w="22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March 1</w:t>
            </w:r>
          </w:p>
        </w:tc>
        <w:tc>
          <w:tcPr>
            <w:tcW w:w="484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Pre-participation practices may begin</w:t>
            </w:r>
          </w:p>
        </w:tc>
        <w:tc>
          <w:tcPr>
            <w:tcW w:w="3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Must be in phase 3</w:t>
            </w:r>
          </w:p>
        </w:tc>
      </w:tr>
      <w:tr w:rsidR="008514F8" w:rsidRPr="001A1C92" w:rsidTr="002A1446">
        <w:tc>
          <w:tcPr>
            <w:tcW w:w="22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Week of March 8</w:t>
            </w:r>
          </w:p>
        </w:tc>
        <w:tc>
          <w:tcPr>
            <w:tcW w:w="484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Competitions may begin if in phase 4</w:t>
            </w:r>
          </w:p>
          <w:p w:rsidR="008514F8" w:rsidRPr="001A1C92" w:rsidRDefault="008514F8" w:rsidP="002A1446">
            <w:pPr>
              <w:rPr>
                <w:rFonts w:ascii="Arial" w:hAnsi="Arial" w:cs="Arial"/>
                <w:color w:val="000000"/>
              </w:rPr>
            </w:pPr>
            <w:r w:rsidRPr="001A1C92">
              <w:rPr>
                <w:rFonts w:ascii="Calibri" w:hAnsi="Calibri" w:cs="Arial"/>
                <w:color w:val="000000"/>
              </w:rPr>
              <w:t>% Can play in phase 3 with proper cleaning and masks</w:t>
            </w:r>
          </w:p>
        </w:tc>
        <w:tc>
          <w:tcPr>
            <w:tcW w:w="3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13 + jamboree limit</w:t>
            </w:r>
          </w:p>
        </w:tc>
      </w:tr>
      <w:tr w:rsidR="008514F8" w:rsidRPr="001A1C92" w:rsidTr="002A1446">
        <w:tc>
          <w:tcPr>
            <w:tcW w:w="22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24</w:t>
            </w:r>
          </w:p>
        </w:tc>
        <w:tc>
          <w:tcPr>
            <w:tcW w:w="484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Last day to qualify for the WIAA culminating event</w:t>
            </w:r>
          </w:p>
        </w:tc>
        <w:tc>
          <w:tcPr>
            <w:tcW w:w="3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50% date = March 22</w:t>
            </w:r>
          </w:p>
        </w:tc>
      </w:tr>
      <w:tr w:rsidR="008514F8" w:rsidRPr="001A1C92" w:rsidTr="002A1446">
        <w:tc>
          <w:tcPr>
            <w:tcW w:w="22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26 - May 1</w:t>
            </w:r>
          </w:p>
        </w:tc>
        <w:tc>
          <w:tcPr>
            <w:tcW w:w="484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WIAA Culminating event week</w:t>
            </w:r>
          </w:p>
        </w:tc>
        <w:tc>
          <w:tcPr>
            <w:tcW w:w="3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p>
        </w:tc>
      </w:tr>
    </w:tbl>
    <w:p w:rsidR="008514F8" w:rsidRDefault="008514F8" w:rsidP="008514F8">
      <w:pPr>
        <w:pStyle w:val="ListParagraph"/>
        <w:autoSpaceDE w:val="0"/>
        <w:autoSpaceDN w:val="0"/>
        <w:adjustRightInd w:val="0"/>
        <w:ind w:left="0"/>
        <w:rPr>
          <w:rFonts w:ascii="Cambria Math" w:hAnsi="Cambria Math"/>
          <w:b/>
          <w:bCs/>
          <w:sz w:val="16"/>
          <w:szCs w:val="16"/>
          <w:u w:val="single"/>
        </w:rPr>
      </w:pPr>
    </w:p>
    <w:p w:rsidR="008514F8" w:rsidRDefault="008514F8" w:rsidP="008514F8">
      <w:pPr>
        <w:pStyle w:val="ListParagraph"/>
        <w:autoSpaceDE w:val="0"/>
        <w:autoSpaceDN w:val="0"/>
        <w:adjustRightInd w:val="0"/>
        <w:ind w:left="0"/>
        <w:rPr>
          <w:rFonts w:ascii="Cambria Math" w:hAnsi="Cambria Math"/>
          <w:b/>
          <w:bCs/>
          <w:sz w:val="16"/>
          <w:szCs w:val="16"/>
          <w:u w:val="single"/>
        </w:rPr>
      </w:pPr>
    </w:p>
    <w:p w:rsidR="008514F8" w:rsidRPr="001A1C92" w:rsidRDefault="008514F8" w:rsidP="008514F8">
      <w:pPr>
        <w:rPr>
          <w:rFonts w:ascii="Arial" w:hAnsi="Arial" w:cs="Arial"/>
          <w:color w:val="000000"/>
        </w:rPr>
      </w:pPr>
      <w:r w:rsidRPr="001A1C92">
        <w:rPr>
          <w:rFonts w:ascii="Calibri" w:hAnsi="Calibri" w:cs="Arial"/>
          <w:b/>
          <w:bCs/>
          <w:color w:val="000000"/>
          <w:shd w:val="clear" w:color="auto" w:fill="FFFF00"/>
        </w:rPr>
        <w:t>Cross Country (Boys &amp; Girls)</w:t>
      </w:r>
    </w:p>
    <w:p w:rsidR="008514F8" w:rsidRPr="001A1C92" w:rsidRDefault="008514F8" w:rsidP="008514F8">
      <w:pPr>
        <w:rPr>
          <w:rFonts w:ascii="Arial" w:hAnsi="Arial" w:cs="Arial"/>
          <w:color w:val="000000"/>
        </w:rPr>
      </w:pPr>
      <w:proofErr w:type="gramStart"/>
      <w:r w:rsidRPr="001A1C92">
        <w:rPr>
          <w:rFonts w:ascii="Cambria" w:hAnsi="Cambria" w:cs="Arial"/>
          <w:i/>
          <w:iCs/>
          <w:color w:val="000000"/>
        </w:rPr>
        <w:t>7 week</w:t>
      </w:r>
      <w:proofErr w:type="gramEnd"/>
      <w:r w:rsidRPr="001A1C92">
        <w:rPr>
          <w:rFonts w:ascii="Cambria" w:hAnsi="Cambria" w:cs="Arial"/>
          <w:i/>
          <w:iCs/>
          <w:color w:val="000000"/>
        </w:rPr>
        <w:t xml:space="preserve"> competition schedule, 1 week culminating event.</w:t>
      </w:r>
    </w:p>
    <w:tbl>
      <w:tblPr>
        <w:tblW w:w="0" w:type="auto"/>
        <w:tblCellMar>
          <w:top w:w="15" w:type="dxa"/>
          <w:left w:w="15" w:type="dxa"/>
          <w:bottom w:w="15" w:type="dxa"/>
          <w:right w:w="15" w:type="dxa"/>
        </w:tblCellMar>
        <w:tblLook w:val="04A0" w:firstRow="1" w:lastRow="0" w:firstColumn="1" w:lastColumn="0" w:noHBand="0" w:noVBand="1"/>
      </w:tblPr>
      <w:tblGrid>
        <w:gridCol w:w="1957"/>
        <w:gridCol w:w="4160"/>
        <w:gridCol w:w="3223"/>
      </w:tblGrid>
      <w:tr w:rsidR="008514F8" w:rsidRPr="001A1C92" w:rsidTr="002A1446">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March 1</w:t>
            </w:r>
          </w:p>
        </w:tc>
        <w:tc>
          <w:tcPr>
            <w:tcW w:w="483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Pre-participation practices may begin</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Must be in phase 2</w:t>
            </w:r>
          </w:p>
        </w:tc>
      </w:tr>
      <w:tr w:rsidR="008514F8" w:rsidRPr="001A1C92" w:rsidTr="002A1446">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Week of March 8</w:t>
            </w:r>
          </w:p>
        </w:tc>
        <w:tc>
          <w:tcPr>
            <w:tcW w:w="483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Competitions may begin if in phase 3</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7 + jamboree limit</w:t>
            </w:r>
          </w:p>
        </w:tc>
      </w:tr>
      <w:tr w:rsidR="008514F8" w:rsidRPr="001A1C92" w:rsidTr="002A1446">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24</w:t>
            </w:r>
          </w:p>
        </w:tc>
        <w:tc>
          <w:tcPr>
            <w:tcW w:w="483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Last day to qualify for the WIAA culminating event</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50% date = March 22</w:t>
            </w:r>
          </w:p>
        </w:tc>
      </w:tr>
      <w:tr w:rsidR="008514F8" w:rsidRPr="001A1C92" w:rsidTr="002A1446">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26 - May 1</w:t>
            </w:r>
          </w:p>
        </w:tc>
        <w:tc>
          <w:tcPr>
            <w:tcW w:w="483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WIAA Culminating event week</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p>
        </w:tc>
      </w:tr>
    </w:tbl>
    <w:p w:rsidR="008514F8" w:rsidRDefault="008514F8" w:rsidP="008514F8">
      <w:pPr>
        <w:rPr>
          <w:rFonts w:ascii="Calibri" w:hAnsi="Calibri" w:cs="Arial"/>
          <w:b/>
          <w:bCs/>
          <w:color w:val="000000"/>
          <w:shd w:val="clear" w:color="auto" w:fill="FF9900"/>
        </w:rPr>
      </w:pPr>
    </w:p>
    <w:p w:rsidR="008514F8" w:rsidRDefault="008514F8" w:rsidP="008514F8">
      <w:pPr>
        <w:rPr>
          <w:rFonts w:ascii="Calibri" w:hAnsi="Calibri" w:cs="Arial"/>
          <w:b/>
          <w:bCs/>
          <w:color w:val="000000"/>
          <w:sz w:val="28"/>
          <w:szCs w:val="28"/>
        </w:rPr>
      </w:pPr>
      <w:r>
        <w:rPr>
          <w:rFonts w:ascii="Calibri" w:hAnsi="Calibri" w:cs="Arial"/>
          <w:b/>
          <w:bCs/>
          <w:color w:val="000000"/>
          <w:sz w:val="28"/>
          <w:szCs w:val="28"/>
        </w:rPr>
        <w:br w:type="page"/>
      </w:r>
    </w:p>
    <w:p w:rsidR="008514F8" w:rsidRPr="001A1C92" w:rsidRDefault="008514F8" w:rsidP="008514F8">
      <w:pPr>
        <w:rPr>
          <w:rFonts w:ascii="Arial" w:hAnsi="Arial" w:cs="Arial"/>
          <w:color w:val="000000"/>
        </w:rPr>
      </w:pPr>
      <w:r w:rsidRPr="001A1C92">
        <w:rPr>
          <w:rFonts w:ascii="Calibri" w:hAnsi="Calibri" w:cs="Arial"/>
          <w:b/>
          <w:bCs/>
          <w:color w:val="000000"/>
          <w:sz w:val="28"/>
          <w:szCs w:val="28"/>
        </w:rPr>
        <w:lastRenderedPageBreak/>
        <w:t>SEASON FOUR:  April 26 - June 26</w:t>
      </w:r>
    </w:p>
    <w:p w:rsidR="008514F8" w:rsidRDefault="008514F8" w:rsidP="008514F8">
      <w:pPr>
        <w:rPr>
          <w:rFonts w:ascii="Calibri" w:hAnsi="Calibri" w:cs="Arial"/>
          <w:b/>
          <w:bCs/>
          <w:color w:val="000000"/>
          <w:shd w:val="clear" w:color="auto" w:fill="FFFF00"/>
        </w:rPr>
      </w:pPr>
    </w:p>
    <w:p w:rsidR="008514F8" w:rsidRPr="001A1C92" w:rsidRDefault="008514F8" w:rsidP="008514F8">
      <w:pPr>
        <w:rPr>
          <w:rFonts w:ascii="Arial" w:hAnsi="Arial" w:cs="Arial"/>
          <w:color w:val="000000"/>
        </w:rPr>
      </w:pPr>
      <w:r w:rsidRPr="001A1C92">
        <w:rPr>
          <w:rFonts w:ascii="Calibri" w:hAnsi="Calibri" w:cs="Arial"/>
          <w:b/>
          <w:bCs/>
          <w:color w:val="000000"/>
          <w:shd w:val="clear" w:color="auto" w:fill="FFFF00"/>
        </w:rPr>
        <w:t>Golf (Boys &amp; Girls)</w:t>
      </w:r>
    </w:p>
    <w:p w:rsidR="008514F8" w:rsidRPr="001A1C92" w:rsidRDefault="008514F8" w:rsidP="008514F8">
      <w:pPr>
        <w:rPr>
          <w:rFonts w:ascii="Arial" w:hAnsi="Arial" w:cs="Arial"/>
          <w:color w:val="000000"/>
        </w:rPr>
      </w:pPr>
      <w:proofErr w:type="gramStart"/>
      <w:r w:rsidRPr="001A1C92">
        <w:rPr>
          <w:rFonts w:ascii="Cambria" w:hAnsi="Cambria" w:cs="Arial"/>
          <w:i/>
          <w:iCs/>
          <w:color w:val="000000"/>
        </w:rPr>
        <w:t>7 week</w:t>
      </w:r>
      <w:proofErr w:type="gramEnd"/>
      <w:r w:rsidRPr="001A1C92">
        <w:rPr>
          <w:rFonts w:ascii="Cambria" w:hAnsi="Cambria" w:cs="Arial"/>
          <w:i/>
          <w:iCs/>
          <w:color w:val="000000"/>
        </w:rPr>
        <w:t xml:space="preserve"> competition schedule, 1 week culminating event.</w:t>
      </w:r>
    </w:p>
    <w:tbl>
      <w:tblPr>
        <w:tblW w:w="0" w:type="auto"/>
        <w:tblCellMar>
          <w:top w:w="15" w:type="dxa"/>
          <w:left w:w="15" w:type="dxa"/>
          <w:bottom w:w="15" w:type="dxa"/>
          <w:right w:w="15" w:type="dxa"/>
        </w:tblCellMar>
        <w:tblLook w:val="04A0" w:firstRow="1" w:lastRow="0" w:firstColumn="1" w:lastColumn="0" w:noHBand="0" w:noVBand="1"/>
      </w:tblPr>
      <w:tblGrid>
        <w:gridCol w:w="1665"/>
        <w:gridCol w:w="4441"/>
        <w:gridCol w:w="3234"/>
      </w:tblGrid>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26</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Pre-participation practices may begin</w:t>
            </w:r>
          </w:p>
        </w:tc>
        <w:tc>
          <w:tcPr>
            <w:tcW w:w="376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Must be in phase 2</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Week of May 3</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Competitions may begin if in phase 3</w:t>
            </w:r>
          </w:p>
        </w:tc>
        <w:tc>
          <w:tcPr>
            <w:tcW w:w="376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8 + jamboree limit</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June 19</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Last day to qualify for the WIAA culminating event</w:t>
            </w:r>
          </w:p>
        </w:tc>
        <w:tc>
          <w:tcPr>
            <w:tcW w:w="376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50% date = May 17</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June 21-26</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WIAA Culminating event week</w:t>
            </w:r>
          </w:p>
        </w:tc>
        <w:tc>
          <w:tcPr>
            <w:tcW w:w="376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p>
        </w:tc>
      </w:tr>
    </w:tbl>
    <w:p w:rsidR="008514F8" w:rsidRDefault="008514F8" w:rsidP="008514F8">
      <w:pPr>
        <w:rPr>
          <w:rFonts w:ascii="Calibri" w:hAnsi="Calibri" w:cs="Arial"/>
          <w:b/>
          <w:bCs/>
          <w:color w:val="000000"/>
          <w:shd w:val="clear" w:color="auto" w:fill="FF9900"/>
        </w:rPr>
      </w:pPr>
    </w:p>
    <w:p w:rsidR="008514F8" w:rsidRPr="001A1C92" w:rsidRDefault="008514F8" w:rsidP="008514F8">
      <w:pPr>
        <w:rPr>
          <w:rFonts w:ascii="Arial" w:hAnsi="Arial" w:cs="Arial"/>
          <w:color w:val="000000"/>
        </w:rPr>
      </w:pPr>
      <w:r w:rsidRPr="001A1C92">
        <w:rPr>
          <w:rFonts w:ascii="Calibri" w:hAnsi="Calibri" w:cs="Arial"/>
          <w:b/>
          <w:bCs/>
          <w:color w:val="000000"/>
          <w:shd w:val="clear" w:color="auto" w:fill="FF9900"/>
        </w:rPr>
        <w:t>Tennis (Boys &amp; Girls)</w:t>
      </w:r>
    </w:p>
    <w:p w:rsidR="008514F8" w:rsidRPr="001A1C92" w:rsidRDefault="008514F8" w:rsidP="008514F8">
      <w:pPr>
        <w:rPr>
          <w:rFonts w:ascii="Arial" w:hAnsi="Arial" w:cs="Arial"/>
          <w:color w:val="000000"/>
        </w:rPr>
      </w:pPr>
      <w:proofErr w:type="gramStart"/>
      <w:r w:rsidRPr="001A1C92">
        <w:rPr>
          <w:rFonts w:ascii="Cambria" w:hAnsi="Cambria" w:cs="Arial"/>
          <w:i/>
          <w:iCs/>
          <w:color w:val="000000"/>
        </w:rPr>
        <w:t>7 week</w:t>
      </w:r>
      <w:proofErr w:type="gramEnd"/>
      <w:r w:rsidRPr="001A1C92">
        <w:rPr>
          <w:rFonts w:ascii="Cambria" w:hAnsi="Cambria" w:cs="Arial"/>
          <w:i/>
          <w:iCs/>
          <w:color w:val="000000"/>
        </w:rPr>
        <w:t xml:space="preserve"> competition schedule, 1 week culminating event.</w:t>
      </w:r>
    </w:p>
    <w:tbl>
      <w:tblPr>
        <w:tblW w:w="0" w:type="auto"/>
        <w:tblCellMar>
          <w:top w:w="15" w:type="dxa"/>
          <w:left w:w="15" w:type="dxa"/>
          <w:bottom w:w="15" w:type="dxa"/>
          <w:right w:w="15" w:type="dxa"/>
        </w:tblCellMar>
        <w:tblLook w:val="04A0" w:firstRow="1" w:lastRow="0" w:firstColumn="1" w:lastColumn="0" w:noHBand="0" w:noVBand="1"/>
      </w:tblPr>
      <w:tblGrid>
        <w:gridCol w:w="1667"/>
        <w:gridCol w:w="4446"/>
        <w:gridCol w:w="3227"/>
      </w:tblGrid>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26</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Pre-participation practices may begin</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Must be in phase 3</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Week of May 3</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Competitions may begin if in phase 4</w:t>
            </w:r>
          </w:p>
          <w:p w:rsidR="008514F8" w:rsidRPr="001A1C92" w:rsidRDefault="008514F8" w:rsidP="002A1446">
            <w:pPr>
              <w:rPr>
                <w:rFonts w:ascii="Arial" w:hAnsi="Arial" w:cs="Arial"/>
                <w:color w:val="000000"/>
              </w:rPr>
            </w:pPr>
            <w:r w:rsidRPr="001A1C92">
              <w:rPr>
                <w:rFonts w:ascii="Calibri" w:hAnsi="Calibri" w:cs="Arial"/>
                <w:color w:val="000000"/>
              </w:rPr>
              <w:t>% Can play in phase 3 with proper cleaning and masks</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11 + jamboree limit</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June 19</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Last day to qualify for the WIAA culminating event</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50% date = May 17</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June 21-26</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WIAA Culminating event week</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p>
        </w:tc>
      </w:tr>
    </w:tbl>
    <w:p w:rsidR="008514F8" w:rsidRDefault="008514F8" w:rsidP="008514F8">
      <w:pPr>
        <w:rPr>
          <w:rFonts w:ascii="Calibri" w:hAnsi="Calibri" w:cs="Arial"/>
          <w:b/>
          <w:bCs/>
          <w:color w:val="000000"/>
          <w:shd w:val="clear" w:color="auto" w:fill="FFFF00"/>
        </w:rPr>
      </w:pPr>
    </w:p>
    <w:p w:rsidR="008514F8" w:rsidRPr="001A1C92" w:rsidRDefault="008514F8" w:rsidP="008514F8">
      <w:pPr>
        <w:rPr>
          <w:rFonts w:ascii="Arial" w:hAnsi="Arial" w:cs="Arial"/>
          <w:color w:val="000000"/>
        </w:rPr>
      </w:pPr>
      <w:r w:rsidRPr="001A1C92">
        <w:rPr>
          <w:rFonts w:ascii="Calibri" w:hAnsi="Calibri" w:cs="Arial"/>
          <w:b/>
          <w:bCs/>
          <w:color w:val="000000"/>
          <w:shd w:val="clear" w:color="auto" w:fill="FFFF00"/>
        </w:rPr>
        <w:t>Track &amp; Field (Boys &amp; Girls)</w:t>
      </w:r>
    </w:p>
    <w:p w:rsidR="008514F8" w:rsidRPr="001A1C92" w:rsidRDefault="008514F8" w:rsidP="008514F8">
      <w:pPr>
        <w:rPr>
          <w:rFonts w:ascii="Arial" w:hAnsi="Arial" w:cs="Arial"/>
          <w:color w:val="000000"/>
        </w:rPr>
      </w:pPr>
      <w:proofErr w:type="gramStart"/>
      <w:r w:rsidRPr="001A1C92">
        <w:rPr>
          <w:rFonts w:ascii="Cambria" w:hAnsi="Cambria" w:cs="Arial"/>
          <w:i/>
          <w:iCs/>
          <w:color w:val="000000"/>
        </w:rPr>
        <w:t>7 week</w:t>
      </w:r>
      <w:proofErr w:type="gramEnd"/>
      <w:r w:rsidRPr="001A1C92">
        <w:rPr>
          <w:rFonts w:ascii="Cambria" w:hAnsi="Cambria" w:cs="Arial"/>
          <w:i/>
          <w:iCs/>
          <w:color w:val="000000"/>
        </w:rPr>
        <w:t xml:space="preserve"> competition schedule, 1 week culminating event.</w:t>
      </w:r>
    </w:p>
    <w:tbl>
      <w:tblPr>
        <w:tblW w:w="0" w:type="auto"/>
        <w:tblCellMar>
          <w:top w:w="15" w:type="dxa"/>
          <w:left w:w="15" w:type="dxa"/>
          <w:bottom w:w="15" w:type="dxa"/>
          <w:right w:w="15" w:type="dxa"/>
        </w:tblCellMar>
        <w:tblLook w:val="04A0" w:firstRow="1" w:lastRow="0" w:firstColumn="1" w:lastColumn="0" w:noHBand="0" w:noVBand="1"/>
      </w:tblPr>
      <w:tblGrid>
        <w:gridCol w:w="1667"/>
        <w:gridCol w:w="4446"/>
        <w:gridCol w:w="3227"/>
      </w:tblGrid>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April 26</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Pre-participation practices may begin</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Must be in phase 2</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Week of May 3</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Competitions may begin if in phase 3</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7 + jamboree limit</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June 19</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Last day to qualify for the WIAA culminating event</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50% date = May 17</w:t>
            </w:r>
          </w:p>
        </w:tc>
      </w:tr>
      <w:tr w:rsidR="008514F8" w:rsidRPr="001A1C92" w:rsidTr="002A1446">
        <w:tc>
          <w:tcPr>
            <w:tcW w:w="19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b/>
                <w:bCs/>
                <w:color w:val="000000"/>
              </w:rPr>
              <w:t>June 21-26</w:t>
            </w:r>
          </w:p>
        </w:tc>
        <w:tc>
          <w:tcPr>
            <w:tcW w:w="51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r w:rsidRPr="001A1C92">
              <w:rPr>
                <w:rFonts w:ascii="Calibri" w:hAnsi="Calibri" w:cs="Arial"/>
                <w:color w:val="000000"/>
              </w:rPr>
              <w:t>WIAA Culminating event week</w:t>
            </w:r>
          </w:p>
        </w:tc>
        <w:tc>
          <w:tcPr>
            <w:tcW w:w="37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8514F8" w:rsidRPr="001A1C92" w:rsidRDefault="008514F8" w:rsidP="002A1446">
            <w:pPr>
              <w:rPr>
                <w:rFonts w:ascii="Arial" w:hAnsi="Arial" w:cs="Arial"/>
                <w:color w:val="000000"/>
              </w:rPr>
            </w:pPr>
          </w:p>
        </w:tc>
      </w:tr>
    </w:tbl>
    <w:p w:rsidR="008514F8" w:rsidRPr="00E164B7" w:rsidRDefault="008514F8" w:rsidP="008514F8">
      <w:pPr>
        <w:pStyle w:val="ListParagraph"/>
        <w:autoSpaceDE w:val="0"/>
        <w:autoSpaceDN w:val="0"/>
        <w:adjustRightInd w:val="0"/>
        <w:ind w:left="0"/>
        <w:rPr>
          <w:rFonts w:ascii="Cambria Math" w:hAnsi="Cambria Math"/>
          <w:b/>
          <w:bCs/>
          <w:sz w:val="16"/>
          <w:szCs w:val="16"/>
          <w:u w:val="single"/>
        </w:rPr>
      </w:pPr>
    </w:p>
    <w:p w:rsidR="008514F8" w:rsidRDefault="008514F8" w:rsidP="00924FED">
      <w:pPr>
        <w:rPr>
          <w:rFonts w:eastAsia="Garamond"/>
          <w:sz w:val="24"/>
          <w:szCs w:val="24"/>
        </w:rPr>
      </w:pPr>
      <w:r>
        <w:rPr>
          <w:rFonts w:eastAsia="Garamond"/>
          <w:sz w:val="24"/>
          <w:szCs w:val="24"/>
        </w:rPr>
        <w:t>Mr. Cronrath mentioned that 2-B schools will try and have three seasons and either start October 5</w:t>
      </w:r>
      <w:r w:rsidRPr="008514F8">
        <w:rPr>
          <w:rFonts w:eastAsia="Garamond"/>
          <w:sz w:val="24"/>
          <w:szCs w:val="24"/>
          <w:vertAlign w:val="superscript"/>
        </w:rPr>
        <w:t>th</w:t>
      </w:r>
      <w:r>
        <w:rPr>
          <w:rFonts w:eastAsia="Garamond"/>
          <w:sz w:val="24"/>
          <w:szCs w:val="24"/>
        </w:rPr>
        <w:t xml:space="preserve"> or October 12</w:t>
      </w:r>
      <w:r w:rsidRPr="008514F8">
        <w:rPr>
          <w:rFonts w:eastAsia="Garamond"/>
          <w:sz w:val="24"/>
          <w:szCs w:val="24"/>
          <w:vertAlign w:val="superscript"/>
        </w:rPr>
        <w:t>th</w:t>
      </w:r>
      <w:r>
        <w:rPr>
          <w:rFonts w:eastAsia="Garamond"/>
          <w:sz w:val="24"/>
          <w:szCs w:val="24"/>
        </w:rPr>
        <w:t>.  Spring, then Fall and finish up with indoor sports.</w:t>
      </w:r>
    </w:p>
    <w:p w:rsidR="00924FED" w:rsidRDefault="00924FED" w:rsidP="00924FED">
      <w:pPr>
        <w:rPr>
          <w:b/>
          <w:bCs/>
          <w:sz w:val="24"/>
          <w:szCs w:val="24"/>
          <w:u w:val="single"/>
        </w:rPr>
      </w:pPr>
    </w:p>
    <w:p w:rsidR="00924FED" w:rsidRDefault="00924FED" w:rsidP="00924FED">
      <w:pPr>
        <w:rPr>
          <w:b/>
          <w:bCs/>
          <w:sz w:val="24"/>
          <w:szCs w:val="24"/>
          <w:u w:val="single"/>
        </w:rPr>
      </w:pPr>
      <w:r>
        <w:rPr>
          <w:rFonts w:eastAsia="Garamond"/>
          <w:b/>
          <w:sz w:val="24"/>
          <w:szCs w:val="24"/>
        </w:rPr>
        <w:t>PRINCIPAL – Tiffany Clous</w:t>
      </w:r>
      <w:r>
        <w:rPr>
          <w:rFonts w:eastAsia="Garamond"/>
          <w:sz w:val="24"/>
          <w:szCs w:val="24"/>
        </w:rPr>
        <w:t>e:</w:t>
      </w:r>
      <w:r>
        <w:rPr>
          <w:rFonts w:eastAsia="Garamond"/>
          <w:sz w:val="24"/>
          <w:szCs w:val="24"/>
        </w:rPr>
        <w:tab/>
      </w:r>
    </w:p>
    <w:p w:rsidR="00924FED" w:rsidRDefault="000D224A" w:rsidP="00924FED">
      <w:pPr>
        <w:pStyle w:val="ListParagraph"/>
        <w:numPr>
          <w:ilvl w:val="3"/>
          <w:numId w:val="1"/>
        </w:numPr>
        <w:tabs>
          <w:tab w:val="left" w:pos="0"/>
        </w:tabs>
        <w:ind w:left="720" w:hanging="720"/>
        <w:rPr>
          <w:rFonts w:eastAsia="Garamond"/>
          <w:sz w:val="24"/>
          <w:szCs w:val="24"/>
        </w:rPr>
      </w:pPr>
      <w:r>
        <w:rPr>
          <w:rFonts w:eastAsia="Garamond"/>
          <w:sz w:val="24"/>
          <w:szCs w:val="24"/>
        </w:rPr>
        <w:t>Mrs. Clouse</w:t>
      </w:r>
      <w:r w:rsidR="008514F8">
        <w:rPr>
          <w:rFonts w:eastAsia="Garamond"/>
          <w:sz w:val="24"/>
          <w:szCs w:val="24"/>
        </w:rPr>
        <w:t xml:space="preserve"> has been working on schedules.  We </w:t>
      </w:r>
      <w:r w:rsidR="00FC1A4C">
        <w:rPr>
          <w:rFonts w:eastAsia="Garamond"/>
          <w:sz w:val="24"/>
          <w:szCs w:val="24"/>
        </w:rPr>
        <w:t>feel that</w:t>
      </w:r>
      <w:r w:rsidR="008514F8">
        <w:rPr>
          <w:rFonts w:eastAsia="Garamond"/>
          <w:sz w:val="24"/>
          <w:szCs w:val="24"/>
        </w:rPr>
        <w:t xml:space="preserve"> it is in the </w:t>
      </w:r>
      <w:r w:rsidR="00522EF2">
        <w:rPr>
          <w:rFonts w:eastAsia="Garamond"/>
          <w:sz w:val="24"/>
          <w:szCs w:val="24"/>
        </w:rPr>
        <w:t>student’s</w:t>
      </w:r>
      <w:r w:rsidR="008514F8">
        <w:rPr>
          <w:rFonts w:eastAsia="Garamond"/>
          <w:sz w:val="24"/>
          <w:szCs w:val="24"/>
        </w:rPr>
        <w:t xml:space="preserve"> best interest to keep on the same ½ day schedules because it is important to keep </w:t>
      </w:r>
      <w:r w:rsidR="00522EF2">
        <w:rPr>
          <w:rFonts w:eastAsia="Garamond"/>
          <w:sz w:val="24"/>
          <w:szCs w:val="24"/>
        </w:rPr>
        <w:t>consistency for long term.  We are planning on keeping the same schedule until the end of January, when second semester begins.  We are following the Lincoln County Health Department guidance.  Mr. Kramer wondered why we are not looking at trying to get back to full days.  He talked about the hours that are required from the students and teachers.  Mrs. Clouse brought up the letter from</w:t>
      </w:r>
      <w:r w:rsidR="0091507F">
        <w:rPr>
          <w:rFonts w:eastAsia="Garamond"/>
          <w:sz w:val="24"/>
          <w:szCs w:val="24"/>
        </w:rPr>
        <w:t xml:space="preserve"> the Health Department and they believe we need to go slow to go fast!  They do not support full days.  Lincoln County has had 12 cases in the last 14 days.  Mrs. Clouse said that there is some leeway with the total hours for students</w:t>
      </w:r>
      <w:r w:rsidR="00D810D1">
        <w:rPr>
          <w:rFonts w:eastAsia="Garamond"/>
          <w:sz w:val="24"/>
          <w:szCs w:val="24"/>
        </w:rPr>
        <w:t>.</w:t>
      </w:r>
      <w:r w:rsidR="0091507F">
        <w:rPr>
          <w:rFonts w:eastAsia="Garamond"/>
          <w:sz w:val="24"/>
          <w:szCs w:val="24"/>
        </w:rPr>
        <w:t xml:space="preserve"> </w:t>
      </w:r>
      <w:r w:rsidR="00D810D1">
        <w:rPr>
          <w:rFonts w:eastAsia="Garamond"/>
          <w:sz w:val="24"/>
          <w:szCs w:val="24"/>
        </w:rPr>
        <w:t>We</w:t>
      </w:r>
      <w:r w:rsidR="0091507F">
        <w:rPr>
          <w:rFonts w:eastAsia="Garamond"/>
          <w:sz w:val="24"/>
          <w:szCs w:val="24"/>
        </w:rPr>
        <w:t xml:space="preserve"> are in school ½ days and then we have office hours in the afternoon.  Asynchronous classes are working and we are following the attendance rules.  Mr. Kramer </w:t>
      </w:r>
      <w:r w:rsidR="00D810D1">
        <w:rPr>
          <w:rFonts w:eastAsia="Garamond"/>
          <w:sz w:val="24"/>
          <w:szCs w:val="24"/>
        </w:rPr>
        <w:t>questioned Mr.</w:t>
      </w:r>
      <w:r w:rsidR="00522EF2">
        <w:rPr>
          <w:rFonts w:eastAsia="Garamond"/>
          <w:sz w:val="24"/>
          <w:szCs w:val="24"/>
        </w:rPr>
        <w:t xml:space="preserve"> Mattozzi </w:t>
      </w:r>
      <w:r w:rsidR="0091507F">
        <w:rPr>
          <w:rFonts w:eastAsia="Garamond"/>
          <w:sz w:val="24"/>
          <w:szCs w:val="24"/>
        </w:rPr>
        <w:t>and his thoughts on full days and he replied</w:t>
      </w:r>
      <w:r w:rsidR="00522EF2">
        <w:rPr>
          <w:rFonts w:eastAsia="Garamond"/>
          <w:sz w:val="24"/>
          <w:szCs w:val="24"/>
        </w:rPr>
        <w:t xml:space="preserve"> that these are recommendations </w:t>
      </w:r>
      <w:r w:rsidR="00522EF2">
        <w:rPr>
          <w:rFonts w:eastAsia="Garamond"/>
          <w:sz w:val="24"/>
          <w:szCs w:val="24"/>
        </w:rPr>
        <w:lastRenderedPageBreak/>
        <w:t xml:space="preserve">from the </w:t>
      </w:r>
      <w:r w:rsidR="00D810D1">
        <w:rPr>
          <w:rFonts w:eastAsia="Garamond"/>
          <w:sz w:val="24"/>
          <w:szCs w:val="24"/>
        </w:rPr>
        <w:t xml:space="preserve">Lincoln County </w:t>
      </w:r>
      <w:r w:rsidR="00522EF2">
        <w:rPr>
          <w:rFonts w:eastAsia="Garamond"/>
          <w:sz w:val="24"/>
          <w:szCs w:val="24"/>
        </w:rPr>
        <w:t>Health Department and that it would not be wise to go outside of their recommendations.</w:t>
      </w:r>
    </w:p>
    <w:p w:rsidR="00924FED" w:rsidRDefault="0091507F" w:rsidP="00924FED">
      <w:pPr>
        <w:pStyle w:val="ListParagraph"/>
        <w:numPr>
          <w:ilvl w:val="3"/>
          <w:numId w:val="1"/>
        </w:numPr>
        <w:tabs>
          <w:tab w:val="left" w:pos="0"/>
        </w:tabs>
        <w:ind w:left="720" w:hanging="720"/>
        <w:rPr>
          <w:rFonts w:eastAsia="Garamond"/>
          <w:sz w:val="24"/>
          <w:szCs w:val="24"/>
        </w:rPr>
      </w:pPr>
      <w:r>
        <w:rPr>
          <w:rFonts w:eastAsia="Garamond"/>
          <w:sz w:val="24"/>
          <w:szCs w:val="24"/>
        </w:rPr>
        <w:t>Cohorts – 7-12 grade students stay in their same home rooms during their classes and each teacher moves from room to room to teach.  The 2</w:t>
      </w:r>
      <w:r w:rsidRPr="0091507F">
        <w:rPr>
          <w:rFonts w:eastAsia="Garamond"/>
          <w:sz w:val="24"/>
          <w:szCs w:val="24"/>
          <w:vertAlign w:val="superscript"/>
        </w:rPr>
        <w:t>nd</w:t>
      </w:r>
      <w:r>
        <w:rPr>
          <w:rFonts w:eastAsia="Garamond"/>
          <w:sz w:val="24"/>
          <w:szCs w:val="24"/>
        </w:rPr>
        <w:t>/3</w:t>
      </w:r>
      <w:r w:rsidRPr="0091507F">
        <w:rPr>
          <w:rFonts w:eastAsia="Garamond"/>
          <w:sz w:val="24"/>
          <w:szCs w:val="24"/>
          <w:vertAlign w:val="superscript"/>
        </w:rPr>
        <w:t>rd</w:t>
      </w:r>
      <w:r>
        <w:rPr>
          <w:rFonts w:eastAsia="Garamond"/>
          <w:sz w:val="24"/>
          <w:szCs w:val="24"/>
        </w:rPr>
        <w:t xml:space="preserve"> grade combination class uses two separate rooms in the elementary </w:t>
      </w:r>
    </w:p>
    <w:p w:rsidR="00924FED" w:rsidRDefault="00AE41C6" w:rsidP="00924FED">
      <w:pPr>
        <w:pStyle w:val="ListParagraph"/>
        <w:numPr>
          <w:ilvl w:val="3"/>
          <w:numId w:val="1"/>
        </w:numPr>
        <w:tabs>
          <w:tab w:val="left" w:pos="0"/>
        </w:tabs>
        <w:ind w:left="720" w:hanging="720"/>
        <w:rPr>
          <w:rFonts w:eastAsia="Garamond"/>
          <w:sz w:val="24"/>
          <w:szCs w:val="24"/>
        </w:rPr>
      </w:pPr>
      <w:r>
        <w:rPr>
          <w:rFonts w:eastAsia="Garamond"/>
          <w:sz w:val="24"/>
          <w:szCs w:val="24"/>
        </w:rPr>
        <w:t>Technology Update – we have ordered 30 more Chromebooks that should be coming along with microphones that can be checked out by students.</w:t>
      </w:r>
    </w:p>
    <w:p w:rsidR="00924FED" w:rsidRPr="004D2B64" w:rsidRDefault="00AE41C6" w:rsidP="00924FED">
      <w:pPr>
        <w:pStyle w:val="ListParagraph"/>
        <w:numPr>
          <w:ilvl w:val="3"/>
          <w:numId w:val="1"/>
        </w:numPr>
        <w:tabs>
          <w:tab w:val="left" w:pos="0"/>
        </w:tabs>
        <w:ind w:left="720" w:hanging="720"/>
        <w:rPr>
          <w:rFonts w:eastAsia="Garamond"/>
          <w:sz w:val="24"/>
          <w:szCs w:val="24"/>
        </w:rPr>
      </w:pPr>
      <w:r w:rsidRPr="004D2B64">
        <w:rPr>
          <w:rFonts w:eastAsia="Garamond"/>
          <w:sz w:val="24"/>
          <w:szCs w:val="24"/>
        </w:rPr>
        <w:t>Mrs. Clouse shared a flow chart from the Department of Health.</w:t>
      </w:r>
    </w:p>
    <w:p w:rsidR="00924FED" w:rsidRDefault="00924FED" w:rsidP="00AE41C6">
      <w:pPr>
        <w:tabs>
          <w:tab w:val="left" w:pos="0"/>
        </w:tabs>
        <w:rPr>
          <w:rFonts w:eastAsia="Garamond"/>
          <w:sz w:val="24"/>
          <w:szCs w:val="24"/>
        </w:rPr>
      </w:pPr>
    </w:p>
    <w:p w:rsidR="00924FED" w:rsidRDefault="00AE41C6" w:rsidP="00924FED">
      <w:pPr>
        <w:rPr>
          <w:rFonts w:eastAsia="Garamond"/>
          <w:b/>
          <w:sz w:val="24"/>
          <w:szCs w:val="24"/>
        </w:rPr>
      </w:pPr>
      <w:r>
        <w:rPr>
          <w:rFonts w:eastAsia="Garamond"/>
          <w:b/>
          <w:sz w:val="24"/>
          <w:szCs w:val="24"/>
        </w:rPr>
        <w:t>S</w:t>
      </w:r>
      <w:r w:rsidR="00924FED">
        <w:rPr>
          <w:rFonts w:eastAsia="Garamond"/>
          <w:b/>
          <w:sz w:val="24"/>
          <w:szCs w:val="24"/>
        </w:rPr>
        <w:t>UPERINTENDENT – Wayne Massie:</w:t>
      </w:r>
    </w:p>
    <w:p w:rsidR="00924FED" w:rsidRDefault="00924FED" w:rsidP="00924FED">
      <w:pPr>
        <w:pStyle w:val="BlockText"/>
        <w:numPr>
          <w:ilvl w:val="0"/>
          <w:numId w:val="2"/>
        </w:numPr>
        <w:tabs>
          <w:tab w:val="clear" w:pos="720"/>
        </w:tabs>
        <w:ind w:left="720" w:hanging="720"/>
        <w:rPr>
          <w:b/>
          <w:i/>
          <w:u w:val="single"/>
        </w:rPr>
      </w:pPr>
      <w:r>
        <w:t xml:space="preserve">The roof and HVAC project update – </w:t>
      </w:r>
      <w:r w:rsidR="00393691">
        <w:t>they</w:t>
      </w:r>
      <w:r w:rsidR="00AE41C6">
        <w:t xml:space="preserve"> are working on </w:t>
      </w:r>
      <w:r w:rsidR="00393691">
        <w:t xml:space="preserve">the </w:t>
      </w:r>
      <w:r w:rsidR="00AE41C6">
        <w:t>heating/air conditioning unit</w:t>
      </w:r>
      <w:r w:rsidR="00393691">
        <w:t>s along with</w:t>
      </w:r>
      <w:r w:rsidR="00AE41C6">
        <w:t xml:space="preserve"> the power source</w:t>
      </w:r>
      <w:r w:rsidR="00393691">
        <w:t>s</w:t>
      </w:r>
      <w:r w:rsidR="00AE41C6">
        <w:t xml:space="preserve">.  A lot of work on the roof still needs to be done.  They are </w:t>
      </w:r>
      <w:r w:rsidR="00393691">
        <w:t xml:space="preserve">also </w:t>
      </w:r>
      <w:r w:rsidR="00AE41C6">
        <w:t>working on the leaks and new seals.</w:t>
      </w:r>
      <w:r>
        <w:t xml:space="preserve"> </w:t>
      </w:r>
    </w:p>
    <w:p w:rsidR="00924FED" w:rsidRDefault="00AE41C6" w:rsidP="00924FED">
      <w:pPr>
        <w:numPr>
          <w:ilvl w:val="0"/>
          <w:numId w:val="2"/>
        </w:numPr>
        <w:ind w:left="720" w:hanging="720"/>
        <w:contextualSpacing/>
        <w:rPr>
          <w:rFonts w:eastAsia="Garamond"/>
          <w:color w:val="000000"/>
          <w:sz w:val="24"/>
          <w:szCs w:val="24"/>
        </w:rPr>
      </w:pPr>
      <w:r>
        <w:rPr>
          <w:rFonts w:eastAsia="Garamond"/>
          <w:color w:val="000000"/>
          <w:sz w:val="24"/>
          <w:szCs w:val="24"/>
        </w:rPr>
        <w:t xml:space="preserve">Vendors are working with districts for internet connectivity </w:t>
      </w:r>
      <w:r w:rsidR="004D2B64">
        <w:rPr>
          <w:rFonts w:eastAsia="Garamond"/>
          <w:color w:val="000000"/>
          <w:sz w:val="24"/>
          <w:szCs w:val="24"/>
        </w:rPr>
        <w:t>and hot spots if districts are on the free and reduced lunch program.  OSPI is working with three different vendors and signing on with the state.  This pertains to elementary, middle school and high school families.</w:t>
      </w:r>
    </w:p>
    <w:p w:rsidR="004D2B64" w:rsidRDefault="004D2B64" w:rsidP="00924FED">
      <w:pPr>
        <w:numPr>
          <w:ilvl w:val="0"/>
          <w:numId w:val="2"/>
        </w:numPr>
        <w:ind w:left="720" w:hanging="720"/>
        <w:contextualSpacing/>
        <w:rPr>
          <w:rFonts w:eastAsia="Garamond"/>
          <w:color w:val="000000"/>
          <w:sz w:val="24"/>
          <w:szCs w:val="24"/>
        </w:rPr>
      </w:pPr>
      <w:r>
        <w:rPr>
          <w:rFonts w:eastAsia="Garamond"/>
          <w:color w:val="000000"/>
          <w:sz w:val="24"/>
          <w:szCs w:val="24"/>
        </w:rPr>
        <w:t>We received our new bus.  We will surplus at least two buses by the end of the year.  We should be able to buy another new one next year.</w:t>
      </w:r>
    </w:p>
    <w:p w:rsidR="00F90968" w:rsidRDefault="00F90968" w:rsidP="00F90968">
      <w:pPr>
        <w:contextualSpacing/>
        <w:rPr>
          <w:rFonts w:eastAsia="Garamond"/>
          <w:color w:val="000000"/>
          <w:sz w:val="24"/>
          <w:szCs w:val="24"/>
        </w:rPr>
      </w:pPr>
    </w:p>
    <w:p w:rsidR="00F90968" w:rsidRPr="004D2B64" w:rsidRDefault="00F90968" w:rsidP="00F90968">
      <w:pPr>
        <w:ind w:left="720"/>
        <w:contextualSpacing/>
        <w:rPr>
          <w:rFonts w:eastAsia="Garamond"/>
          <w:color w:val="000000"/>
          <w:sz w:val="24"/>
          <w:szCs w:val="24"/>
        </w:rPr>
      </w:pPr>
      <w:r>
        <w:rPr>
          <w:rFonts w:eastAsia="Garamond"/>
          <w:color w:val="000000"/>
          <w:sz w:val="24"/>
          <w:szCs w:val="24"/>
        </w:rPr>
        <w:t xml:space="preserve">Mark Kramer </w:t>
      </w:r>
      <w:r w:rsidR="00D810D1">
        <w:rPr>
          <w:rFonts w:eastAsia="Garamond"/>
          <w:color w:val="000000"/>
          <w:sz w:val="24"/>
          <w:szCs w:val="24"/>
        </w:rPr>
        <w:t>requested</w:t>
      </w:r>
      <w:r>
        <w:rPr>
          <w:rFonts w:eastAsia="Garamond"/>
          <w:color w:val="000000"/>
          <w:sz w:val="24"/>
          <w:szCs w:val="24"/>
        </w:rPr>
        <w:t xml:space="preserve"> to add item number two under new business.</w:t>
      </w:r>
    </w:p>
    <w:p w:rsidR="00924FED" w:rsidRDefault="00924FED" w:rsidP="00924FED">
      <w:pPr>
        <w:rPr>
          <w:rFonts w:eastAsia="Garamond"/>
          <w:b/>
          <w:sz w:val="24"/>
          <w:szCs w:val="24"/>
        </w:rPr>
      </w:pPr>
    </w:p>
    <w:p w:rsidR="00924FED" w:rsidRDefault="00924FED" w:rsidP="00924FED">
      <w:pPr>
        <w:rPr>
          <w:rFonts w:eastAsia="Garamond"/>
          <w:b/>
          <w:sz w:val="24"/>
          <w:szCs w:val="24"/>
        </w:rPr>
      </w:pPr>
      <w:r>
        <w:rPr>
          <w:rFonts w:eastAsia="Garamond"/>
          <w:b/>
          <w:sz w:val="24"/>
          <w:szCs w:val="24"/>
        </w:rPr>
        <w:t>NEW BUSINESS:</w:t>
      </w:r>
    </w:p>
    <w:p w:rsidR="00924FED" w:rsidRDefault="00F90968" w:rsidP="00924FED">
      <w:pPr>
        <w:numPr>
          <w:ilvl w:val="0"/>
          <w:numId w:val="3"/>
        </w:numPr>
        <w:ind w:left="720" w:hanging="720"/>
        <w:contextualSpacing/>
        <w:rPr>
          <w:rFonts w:eastAsia="Garamond"/>
          <w:color w:val="000000"/>
          <w:sz w:val="24"/>
          <w:szCs w:val="24"/>
        </w:rPr>
      </w:pPr>
      <w:r>
        <w:rPr>
          <w:rFonts w:eastAsia="Garamond"/>
          <w:color w:val="000000"/>
          <w:sz w:val="24"/>
          <w:szCs w:val="24"/>
        </w:rPr>
        <w:t>First Reading:  Policy No. 3211, Gender Inclusive Schools and Procedure.</w:t>
      </w:r>
    </w:p>
    <w:p w:rsidR="00924FED" w:rsidRDefault="00924FED" w:rsidP="00924FED">
      <w:pPr>
        <w:rPr>
          <w:rFonts w:eastAsia="Garamond"/>
          <w:color w:val="000000"/>
          <w:sz w:val="24"/>
          <w:szCs w:val="24"/>
        </w:rPr>
      </w:pPr>
    </w:p>
    <w:p w:rsidR="00924FED" w:rsidRDefault="00F90968" w:rsidP="00924FED">
      <w:pPr>
        <w:numPr>
          <w:ilvl w:val="0"/>
          <w:numId w:val="3"/>
        </w:numPr>
        <w:ind w:left="720" w:hanging="720"/>
        <w:contextualSpacing/>
        <w:rPr>
          <w:rFonts w:eastAsia="Garamond"/>
          <w:color w:val="000000"/>
          <w:sz w:val="24"/>
          <w:szCs w:val="24"/>
        </w:rPr>
      </w:pPr>
      <w:r>
        <w:rPr>
          <w:rFonts w:eastAsia="Garamond"/>
          <w:color w:val="000000"/>
          <w:sz w:val="24"/>
          <w:szCs w:val="24"/>
        </w:rPr>
        <w:t>Mark Kramer made and Darren Mattozzi seconded the motion for approval of open coaching period, when Mr. Cronrath deems that we can and based on the Lincoln County Health Department guidelines.  The motion carried 5-0.</w:t>
      </w:r>
    </w:p>
    <w:p w:rsidR="00F90968" w:rsidRDefault="00F90968" w:rsidP="00F90968">
      <w:pPr>
        <w:pStyle w:val="ListParagraph"/>
        <w:rPr>
          <w:rFonts w:eastAsia="Garamond"/>
          <w:color w:val="000000"/>
          <w:sz w:val="24"/>
          <w:szCs w:val="24"/>
        </w:rPr>
      </w:pPr>
    </w:p>
    <w:p w:rsidR="00F90968" w:rsidRPr="00F90968" w:rsidRDefault="00F90968" w:rsidP="00F90968">
      <w:pPr>
        <w:ind w:left="720"/>
        <w:contextualSpacing/>
        <w:rPr>
          <w:rFonts w:eastAsia="Garamond"/>
          <w:color w:val="000000"/>
          <w:sz w:val="24"/>
          <w:szCs w:val="24"/>
        </w:rPr>
      </w:pPr>
    </w:p>
    <w:p w:rsidR="00924FED" w:rsidRDefault="00924FED" w:rsidP="00924FED">
      <w:pPr>
        <w:pStyle w:val="ListParagraph"/>
        <w:numPr>
          <w:ilvl w:val="0"/>
          <w:numId w:val="3"/>
        </w:numPr>
        <w:rPr>
          <w:rFonts w:eastAsia="Garamond"/>
          <w:color w:val="000000"/>
          <w:sz w:val="24"/>
          <w:szCs w:val="24"/>
        </w:rPr>
      </w:pPr>
      <w:r>
        <w:rPr>
          <w:rFonts w:eastAsia="Garamond"/>
          <w:b/>
          <w:color w:val="000000"/>
          <w:sz w:val="24"/>
          <w:szCs w:val="24"/>
          <w:u w:val="single"/>
        </w:rPr>
        <w:t>Call for questions from the audience.</w:t>
      </w:r>
    </w:p>
    <w:p w:rsidR="00924FED" w:rsidRDefault="00924FED" w:rsidP="00924FED">
      <w:pPr>
        <w:ind w:left="72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F90968" w:rsidRDefault="00F90968" w:rsidP="00924FED">
      <w:pPr>
        <w:ind w:left="720"/>
        <w:rPr>
          <w:rFonts w:eastAsia="Garamond"/>
          <w:i/>
          <w:sz w:val="24"/>
          <w:szCs w:val="24"/>
        </w:rPr>
      </w:pPr>
    </w:p>
    <w:p w:rsidR="00F90968" w:rsidRPr="00897BAF" w:rsidRDefault="00F90968" w:rsidP="00897BAF">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sidRPr="00F90968">
        <w:rPr>
          <w:sz w:val="24"/>
          <w:szCs w:val="24"/>
        </w:rPr>
        <w:t xml:space="preserve">The regular board meeting adjourned @ </w:t>
      </w:r>
      <w:r>
        <w:rPr>
          <w:sz w:val="24"/>
          <w:szCs w:val="24"/>
        </w:rPr>
        <w:t xml:space="preserve">7:16 </w:t>
      </w:r>
      <w:r w:rsidRPr="00F90968">
        <w:rPr>
          <w:sz w:val="24"/>
          <w:szCs w:val="24"/>
        </w:rPr>
        <w:t xml:space="preserve">pm and the board </w:t>
      </w:r>
      <w:r>
        <w:rPr>
          <w:sz w:val="24"/>
          <w:szCs w:val="24"/>
        </w:rPr>
        <w:t xml:space="preserve">and staff </w:t>
      </w:r>
      <w:r w:rsidRPr="00F90968">
        <w:rPr>
          <w:sz w:val="24"/>
          <w:szCs w:val="24"/>
        </w:rPr>
        <w:t xml:space="preserve">convened into executive session @ </w:t>
      </w:r>
      <w:r>
        <w:rPr>
          <w:sz w:val="24"/>
          <w:szCs w:val="24"/>
        </w:rPr>
        <w:t>7:17</w:t>
      </w:r>
      <w:r w:rsidRPr="00F90968">
        <w:rPr>
          <w:sz w:val="24"/>
          <w:szCs w:val="24"/>
        </w:rPr>
        <w:t xml:space="preserve"> pm pursuant to 42.30.110 (g) to evaluate the </w:t>
      </w:r>
      <w:r w:rsidR="00897BAF">
        <w:rPr>
          <w:sz w:val="24"/>
          <w:szCs w:val="24"/>
        </w:rPr>
        <w:t>performance of a public employee(s)</w:t>
      </w:r>
      <w:r w:rsidRPr="00F90968">
        <w:rPr>
          <w:sz w:val="24"/>
          <w:szCs w:val="24"/>
        </w:rPr>
        <w:t xml:space="preserve"> for </w:t>
      </w:r>
      <w:r>
        <w:rPr>
          <w:sz w:val="24"/>
          <w:szCs w:val="24"/>
        </w:rPr>
        <w:t>10 to 15 minutes</w:t>
      </w:r>
      <w:r w:rsidRPr="00F90968">
        <w:rPr>
          <w:sz w:val="24"/>
          <w:szCs w:val="24"/>
        </w:rPr>
        <w:t xml:space="preserve">.  The meeting came out of executive session @ </w:t>
      </w:r>
      <w:r>
        <w:rPr>
          <w:sz w:val="24"/>
          <w:szCs w:val="24"/>
        </w:rPr>
        <w:t xml:space="preserve">7:27 pm </w:t>
      </w:r>
      <w:r w:rsidR="005637E0">
        <w:rPr>
          <w:sz w:val="24"/>
          <w:szCs w:val="24"/>
        </w:rPr>
        <w:t>and reconvened @ 7:30</w:t>
      </w:r>
      <w:bookmarkStart w:id="0" w:name="_GoBack"/>
      <w:bookmarkEnd w:id="0"/>
      <w:r w:rsidR="00897BAF">
        <w:rPr>
          <w:sz w:val="24"/>
          <w:szCs w:val="24"/>
        </w:rPr>
        <w:t xml:space="preserve"> pm</w:t>
      </w:r>
      <w:r w:rsidRPr="00F90968">
        <w:rPr>
          <w:sz w:val="24"/>
          <w:szCs w:val="24"/>
        </w:rPr>
        <w:t xml:space="preserve"> for </w:t>
      </w:r>
      <w:r w:rsidR="00897BAF">
        <w:rPr>
          <w:sz w:val="24"/>
          <w:szCs w:val="24"/>
        </w:rPr>
        <w:t>10</w:t>
      </w:r>
      <w:r w:rsidRPr="00F90968">
        <w:rPr>
          <w:sz w:val="24"/>
          <w:szCs w:val="24"/>
        </w:rPr>
        <w:t xml:space="preserve"> more </w:t>
      </w:r>
      <w:r w:rsidR="00897BAF">
        <w:rPr>
          <w:sz w:val="24"/>
          <w:szCs w:val="24"/>
        </w:rPr>
        <w:t>minutes</w:t>
      </w:r>
      <w:r w:rsidRPr="00F90968">
        <w:rPr>
          <w:sz w:val="24"/>
          <w:szCs w:val="24"/>
        </w:rPr>
        <w:t xml:space="preserve">.  The meeting came out of executive session @ </w:t>
      </w:r>
      <w:r w:rsidR="00897BAF">
        <w:rPr>
          <w:sz w:val="24"/>
          <w:szCs w:val="24"/>
        </w:rPr>
        <w:t>7:35</w:t>
      </w:r>
      <w:r w:rsidRPr="00F90968">
        <w:rPr>
          <w:sz w:val="24"/>
          <w:szCs w:val="24"/>
        </w:rPr>
        <w:t>pm. There was no action taken.</w:t>
      </w:r>
    </w:p>
    <w:p w:rsidR="00924FED" w:rsidRDefault="00924FED" w:rsidP="00924FED">
      <w:pPr>
        <w:rPr>
          <w:rFonts w:eastAsia="Garamond"/>
          <w:color w:val="000000"/>
          <w:sz w:val="24"/>
          <w:szCs w:val="24"/>
        </w:rPr>
      </w:pPr>
    </w:p>
    <w:p w:rsidR="00924FED" w:rsidRDefault="00897BAF" w:rsidP="00924FED">
      <w:pPr>
        <w:numPr>
          <w:ilvl w:val="0"/>
          <w:numId w:val="3"/>
        </w:numPr>
        <w:ind w:left="720" w:hanging="720"/>
        <w:contextualSpacing/>
        <w:rPr>
          <w:rFonts w:eastAsia="Garamond"/>
          <w:color w:val="000000"/>
          <w:sz w:val="24"/>
          <w:szCs w:val="24"/>
        </w:rPr>
      </w:pPr>
      <w:r>
        <w:rPr>
          <w:rFonts w:eastAsia="Garamond"/>
          <w:color w:val="000000"/>
          <w:sz w:val="24"/>
          <w:szCs w:val="24"/>
        </w:rPr>
        <w:t>Darren Mattozzi</w:t>
      </w:r>
      <w:r w:rsidR="00924FED">
        <w:rPr>
          <w:rFonts w:eastAsia="Garamond"/>
          <w:color w:val="000000"/>
          <w:sz w:val="24"/>
          <w:szCs w:val="24"/>
        </w:rPr>
        <w:t xml:space="preserve"> made and Cade Clarke seconded the motion to adjourn th</w:t>
      </w:r>
      <w:r>
        <w:rPr>
          <w:rFonts w:eastAsia="Garamond"/>
          <w:color w:val="000000"/>
          <w:sz w:val="24"/>
          <w:szCs w:val="24"/>
        </w:rPr>
        <w:t>e meeting.  The motion carried 5</w:t>
      </w:r>
      <w:r w:rsidR="00924FED">
        <w:rPr>
          <w:rFonts w:eastAsia="Garamond"/>
          <w:color w:val="000000"/>
          <w:sz w:val="24"/>
          <w:szCs w:val="24"/>
        </w:rPr>
        <w:t>-0.</w:t>
      </w:r>
    </w:p>
    <w:p w:rsidR="00924FED" w:rsidRDefault="00924FED" w:rsidP="00924FED">
      <w:pPr>
        <w:rPr>
          <w:rFonts w:eastAsia="Garamond"/>
          <w:b/>
          <w:i/>
          <w:sz w:val="24"/>
          <w:szCs w:val="24"/>
          <w:u w:val="single"/>
        </w:rPr>
      </w:pPr>
    </w:p>
    <w:p w:rsidR="00924FED" w:rsidRDefault="00924FED" w:rsidP="00924FED">
      <w:pPr>
        <w:rPr>
          <w:rFonts w:eastAsia="Garamond"/>
          <w:sz w:val="24"/>
          <w:szCs w:val="24"/>
        </w:rPr>
      </w:pPr>
      <w:r>
        <w:rPr>
          <w:rFonts w:eastAsia="Garamond"/>
          <w:sz w:val="24"/>
          <w:szCs w:val="24"/>
        </w:rPr>
        <w:t xml:space="preserve">The meeting then was adjourned @ </w:t>
      </w:r>
      <w:r w:rsidR="00897BAF">
        <w:rPr>
          <w:rFonts w:eastAsia="Garamond"/>
          <w:sz w:val="24"/>
          <w:szCs w:val="24"/>
        </w:rPr>
        <w:t>7:38</w:t>
      </w:r>
      <w:r>
        <w:rPr>
          <w:rFonts w:eastAsia="Garamond"/>
          <w:sz w:val="24"/>
          <w:szCs w:val="24"/>
        </w:rPr>
        <w:t xml:space="preserve"> PM.</w:t>
      </w:r>
    </w:p>
    <w:p w:rsidR="00924FED" w:rsidRDefault="00924FED" w:rsidP="00924FED">
      <w:pPr>
        <w:rPr>
          <w:rFonts w:eastAsia="Garamond"/>
          <w:b/>
          <w:sz w:val="24"/>
          <w:szCs w:val="24"/>
        </w:rPr>
      </w:pP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924FED" w:rsidRDefault="00924FED" w:rsidP="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924FED" w:rsidRDefault="00924FED" w:rsidP="00924FED">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924FED" w:rsidRDefault="00924FED" w:rsidP="00924FED"/>
    <w:p w:rsidR="00924FED" w:rsidRDefault="00924FED" w:rsidP="00924FED"/>
    <w:p w:rsidR="00924FED" w:rsidRDefault="00924FED" w:rsidP="00924FED"/>
    <w:p w:rsidR="00924FED" w:rsidRDefault="00924FED" w:rsidP="00924FED"/>
    <w:p w:rsidR="00924FED" w:rsidRDefault="00924FED" w:rsidP="00924FED"/>
    <w:p w:rsidR="00924FED" w:rsidRDefault="00924FED" w:rsidP="00924FED"/>
    <w:p w:rsidR="00924FED" w:rsidRDefault="00924FED" w:rsidP="00924FED"/>
    <w:p w:rsidR="00980E37" w:rsidRDefault="00980E37"/>
    <w:sectPr w:rsidR="0098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ogle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B4F"/>
    <w:multiLevelType w:val="hybridMultilevel"/>
    <w:tmpl w:val="920AE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A3009"/>
    <w:multiLevelType w:val="hybridMultilevel"/>
    <w:tmpl w:val="604A7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DB643F6">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B41576"/>
    <w:multiLevelType w:val="multilevel"/>
    <w:tmpl w:val="1518B71E"/>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F0A7C66"/>
    <w:multiLevelType w:val="multilevel"/>
    <w:tmpl w:val="3E4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774B7"/>
    <w:multiLevelType w:val="multilevel"/>
    <w:tmpl w:val="A420122C"/>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B27794A"/>
    <w:multiLevelType w:val="multilevel"/>
    <w:tmpl w:val="DEB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ED"/>
    <w:rsid w:val="000D224A"/>
    <w:rsid w:val="00135C8D"/>
    <w:rsid w:val="003221AE"/>
    <w:rsid w:val="00393691"/>
    <w:rsid w:val="004D2B64"/>
    <w:rsid w:val="00522EF2"/>
    <w:rsid w:val="005637E0"/>
    <w:rsid w:val="008514F8"/>
    <w:rsid w:val="00897BAF"/>
    <w:rsid w:val="0091507F"/>
    <w:rsid w:val="00924FED"/>
    <w:rsid w:val="00980E37"/>
    <w:rsid w:val="00AC3F04"/>
    <w:rsid w:val="00AE41C6"/>
    <w:rsid w:val="00D810D1"/>
    <w:rsid w:val="00F90968"/>
    <w:rsid w:val="00F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0B55"/>
  <w15:chartTrackingRefBased/>
  <w15:docId w15:val="{74384BCA-A520-40BD-A1FA-633D87F1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924FE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924FED"/>
    <w:pPr>
      <w:ind w:left="720"/>
      <w:contextualSpacing/>
    </w:pPr>
  </w:style>
  <w:style w:type="character" w:styleId="Hyperlink">
    <w:name w:val="Hyperlink"/>
    <w:basedOn w:val="DefaultParagraphFont"/>
    <w:uiPriority w:val="99"/>
    <w:unhideWhenUsed/>
    <w:rsid w:val="00851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document/d/e/2PACX-1vSCdpvvWuFyuG8aBz2qS8ymCQlsJ9rm4rDyuZMZecord0Xw6wsoPh-SHrOTRUA6riAJnT_UCTVe4Kv0/pub?urp=gmail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iaa.com/News.aspx?ID=1730&amp;Mon=9&amp;Yr=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12</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2</cp:revision>
  <dcterms:created xsi:type="dcterms:W3CDTF">2020-10-05T15:35:00Z</dcterms:created>
  <dcterms:modified xsi:type="dcterms:W3CDTF">2020-10-19T21:45:00Z</dcterms:modified>
</cp:coreProperties>
</file>