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121C9" w:rsidRPr="00A74A37" w:rsidP="00A74A37" w14:paraId="23A7CA6B" w14:textId="77777777">
      <w:pPr>
        <w:spacing w:after="0" w:line="240" w:lineRule="auto"/>
        <w:contextualSpacing/>
        <w:jc w:val="both"/>
        <w:rPr>
          <w:rFonts w:ascii="Times New Roman" w:hAnsi="Times New Roman" w:cs="Times New Roman"/>
          <w:i/>
        </w:rPr>
      </w:pPr>
      <w:bookmarkStart w:id="0" w:name="_GoBack"/>
      <w:bookmarkEnd w:id="0"/>
    </w:p>
    <w:p w:rsidR="006121C9" w:rsidRPr="00A74A37" w:rsidP="00623A06" w14:paraId="770D3C9D" w14:textId="2688E7E1">
      <w:pPr>
        <w:spacing w:after="0" w:line="240" w:lineRule="auto"/>
        <w:contextualSpacing/>
        <w:jc w:val="center"/>
        <w:rPr>
          <w:rFonts w:ascii="Times New Roman" w:hAnsi="Times New Roman" w:cs="Times New Roman"/>
        </w:rPr>
      </w:pPr>
      <w:r w:rsidRPr="00A74A37">
        <w:rPr>
          <w:rFonts w:ascii="Times New Roman" w:hAnsi="Times New Roman" w:cs="Times New Roman"/>
          <w:b/>
        </w:rPr>
        <w:t>Notice of Data Event</w:t>
      </w:r>
    </w:p>
    <w:p w:rsidR="00623A06" w:rsidP="00A74A37" w14:paraId="6D346F50" w14:textId="77777777">
      <w:pPr>
        <w:spacing w:after="0" w:line="240" w:lineRule="auto"/>
        <w:contextualSpacing/>
        <w:jc w:val="both"/>
        <w:rPr>
          <w:rFonts w:ascii="Times New Roman" w:hAnsi="Times New Roman" w:cs="Times New Roman"/>
        </w:rPr>
      </w:pPr>
    </w:p>
    <w:p w:rsidR="006121C9" w:rsidRPr="00A74A37" w:rsidP="00A74A37" w14:paraId="51DB59C1" w14:textId="63051388">
      <w:pPr>
        <w:spacing w:after="0" w:line="240" w:lineRule="auto"/>
        <w:contextualSpacing/>
        <w:jc w:val="both"/>
        <w:rPr>
          <w:rFonts w:ascii="Times New Roman" w:hAnsi="Times New Roman" w:cs="Times New Roman"/>
        </w:rPr>
      </w:pPr>
      <w:r w:rsidRPr="00A74A37">
        <w:rPr>
          <w:rFonts w:ascii="Times New Roman" w:hAnsi="Times New Roman" w:cs="Times New Roman"/>
        </w:rPr>
        <w:t xml:space="preserve">Out of an abundance of caution, we are writing to inform you of a data security incident involving Timberline Billing Services, LLC (“Timberline”). </w:t>
      </w:r>
      <w:r w:rsidR="00576D0B">
        <w:rPr>
          <w:rFonts w:ascii="Times New Roman" w:hAnsi="Times New Roman" w:cs="Times New Roman"/>
        </w:rPr>
        <w:t>Central</w:t>
      </w:r>
      <w:r w:rsidR="00623A06">
        <w:rPr>
          <w:rFonts w:ascii="Times New Roman" w:hAnsi="Times New Roman" w:cs="Times New Roman"/>
        </w:rPr>
        <w:t xml:space="preserve"> </w:t>
      </w:r>
      <w:r w:rsidRPr="00A74A37" w:rsidR="002B431E">
        <w:rPr>
          <w:rFonts w:ascii="Times New Roman" w:hAnsi="Times New Roman" w:cs="Times New Roman"/>
        </w:rPr>
        <w:t xml:space="preserve">Community School District </w:t>
      </w:r>
      <w:r w:rsidRPr="00A74A37">
        <w:rPr>
          <w:rFonts w:ascii="Times New Roman" w:hAnsi="Times New Roman" w:cs="Times New Roman"/>
        </w:rPr>
        <w:t>takes the security of student information very seriously, and we sincerely apologize for any inconvenience this incident may cause. While we are unaware of any actual misuse of student information, we are providing you with information about the incident, Timberline’s response, and the steps you may take to better protect against possible misuse of your / your child’s personal information, should you feel it necessary to do so.</w:t>
      </w:r>
    </w:p>
    <w:p w:rsidR="006121C9" w:rsidRPr="00A74A37" w:rsidP="00A74A37" w14:paraId="670F31BA" w14:textId="77777777">
      <w:pPr>
        <w:spacing w:after="0" w:line="240" w:lineRule="auto"/>
        <w:contextualSpacing/>
        <w:jc w:val="both"/>
        <w:rPr>
          <w:rFonts w:ascii="Times New Roman" w:hAnsi="Times New Roman" w:cs="Times New Roman"/>
        </w:rPr>
      </w:pPr>
    </w:p>
    <w:p w:rsidR="006121C9" w:rsidRPr="00A74A37" w:rsidP="00A74A37" w14:paraId="4CF3ACFF" w14:textId="77777777">
      <w:pPr>
        <w:spacing w:after="0" w:line="240" w:lineRule="auto"/>
        <w:contextualSpacing/>
        <w:jc w:val="both"/>
        <w:rPr>
          <w:rFonts w:ascii="Times New Roman" w:hAnsi="Times New Roman" w:cs="Times New Roman"/>
        </w:rPr>
      </w:pPr>
      <w:r w:rsidRPr="00A74A37">
        <w:rPr>
          <w:rFonts w:ascii="Times New Roman" w:hAnsi="Times New Roman" w:cs="Times New Roman"/>
          <w:b/>
          <w:i/>
        </w:rPr>
        <w:t>Who is Timberline and Why Did They Have My Child’s Information?</w:t>
      </w:r>
      <w:r w:rsidRPr="00A74A37">
        <w:rPr>
          <w:rFonts w:ascii="Times New Roman" w:hAnsi="Times New Roman" w:cs="Times New Roman"/>
        </w:rPr>
        <w:t xml:space="preserve">  </w:t>
      </w:r>
    </w:p>
    <w:p w:rsidR="006121C9" w:rsidRPr="00A74A37" w:rsidP="00A74A37" w14:paraId="3B409937" w14:textId="472A98DE">
      <w:pPr>
        <w:spacing w:line="240" w:lineRule="auto"/>
        <w:contextualSpacing/>
        <w:jc w:val="both"/>
        <w:rPr>
          <w:rFonts w:ascii="Times New Roman" w:hAnsi="Times New Roman" w:cs="Times New Roman"/>
        </w:rPr>
      </w:pPr>
      <w:r w:rsidRPr="00A74A37">
        <w:rPr>
          <w:rFonts w:ascii="Times New Roman" w:hAnsi="Times New Roman" w:cs="Times New Roman"/>
        </w:rPr>
        <w:t xml:space="preserve">Timberline provides Medicaid reimbursement billing services for covered IEP services to 190 school districts in Iowa, including </w:t>
      </w:r>
      <w:r w:rsidR="00576D0B">
        <w:rPr>
          <w:rFonts w:ascii="Times New Roman" w:hAnsi="Times New Roman" w:cs="Times New Roman"/>
        </w:rPr>
        <w:t>Central</w:t>
      </w:r>
      <w:r w:rsidR="00623A06">
        <w:rPr>
          <w:rFonts w:ascii="Times New Roman" w:hAnsi="Times New Roman" w:cs="Times New Roman"/>
        </w:rPr>
        <w:t xml:space="preserve"> </w:t>
      </w:r>
      <w:r w:rsidRPr="00A74A37" w:rsidR="002B431E">
        <w:rPr>
          <w:rFonts w:ascii="Times New Roman" w:hAnsi="Times New Roman" w:cs="Times New Roman"/>
        </w:rPr>
        <w:t xml:space="preserve">Community School District. </w:t>
      </w:r>
      <w:r w:rsidRPr="00A74A37">
        <w:rPr>
          <w:rFonts w:ascii="Times New Roman" w:hAnsi="Times New Roman" w:cs="Times New Roman"/>
        </w:rPr>
        <w:t xml:space="preserve">In September 2020, Timberline notified </w:t>
      </w:r>
      <w:r w:rsidR="00576D0B">
        <w:rPr>
          <w:rFonts w:ascii="Times New Roman" w:hAnsi="Times New Roman" w:cs="Times New Roman"/>
        </w:rPr>
        <w:t>Central</w:t>
      </w:r>
      <w:r w:rsidR="00623A06">
        <w:rPr>
          <w:rFonts w:ascii="Times New Roman" w:hAnsi="Times New Roman" w:cs="Times New Roman"/>
        </w:rPr>
        <w:t xml:space="preserve"> </w:t>
      </w:r>
      <w:r w:rsidRPr="00A74A37" w:rsidR="002B431E">
        <w:rPr>
          <w:rFonts w:ascii="Times New Roman" w:hAnsi="Times New Roman" w:cs="Times New Roman"/>
        </w:rPr>
        <w:t xml:space="preserve">Community School District </w:t>
      </w:r>
      <w:r w:rsidRPr="00A74A37">
        <w:rPr>
          <w:rFonts w:ascii="Times New Roman" w:hAnsi="Times New Roman" w:cs="Times New Roman"/>
        </w:rPr>
        <w:t xml:space="preserve">that Timberline experienced a cybersecurity incident which resulted in the exposure of personal information maintained by educational institutions and processed by Timberline. </w:t>
      </w:r>
      <w:r w:rsidR="00576D0B">
        <w:rPr>
          <w:rFonts w:ascii="Times New Roman" w:hAnsi="Times New Roman" w:cs="Times New Roman"/>
        </w:rPr>
        <w:t>Central</w:t>
      </w:r>
      <w:r w:rsidR="00623A06">
        <w:rPr>
          <w:rFonts w:ascii="Times New Roman" w:hAnsi="Times New Roman" w:cs="Times New Roman"/>
        </w:rPr>
        <w:t xml:space="preserve"> </w:t>
      </w:r>
      <w:r w:rsidRPr="00A74A37" w:rsidR="002B431E">
        <w:rPr>
          <w:rFonts w:ascii="Times New Roman" w:hAnsi="Times New Roman" w:cs="Times New Roman"/>
        </w:rPr>
        <w:t xml:space="preserve">Community School District </w:t>
      </w:r>
      <w:r w:rsidRPr="00A74A37">
        <w:rPr>
          <w:rFonts w:ascii="Times New Roman" w:hAnsi="Times New Roman" w:cs="Times New Roman"/>
        </w:rPr>
        <w:t>was first notified of this incident by Timberline on September 2, 2020.</w:t>
      </w:r>
    </w:p>
    <w:p w:rsidR="006121C9" w:rsidRPr="00A74A37" w:rsidP="00A74A37" w14:paraId="3842A002" w14:textId="77777777">
      <w:pPr>
        <w:pStyle w:val="Paragraph"/>
        <w:contextualSpacing/>
        <w:jc w:val="both"/>
        <w:rPr>
          <w:b/>
          <w:i/>
          <w:color w:val="auto"/>
          <w:sz w:val="22"/>
          <w:szCs w:val="22"/>
        </w:rPr>
      </w:pPr>
      <w:r w:rsidRPr="00A74A37">
        <w:rPr>
          <w:b/>
          <w:i/>
          <w:color w:val="auto"/>
          <w:sz w:val="22"/>
          <w:szCs w:val="22"/>
        </w:rPr>
        <w:t>What Happened?</w:t>
      </w:r>
    </w:p>
    <w:p w:rsidR="006121C9" w:rsidRPr="00A74A37" w:rsidP="00A74A37" w14:paraId="6F013C13" w14:textId="77777777">
      <w:pPr>
        <w:pStyle w:val="Paragraph"/>
        <w:contextualSpacing/>
        <w:jc w:val="both"/>
        <w:rPr>
          <w:bCs/>
          <w:sz w:val="22"/>
          <w:szCs w:val="22"/>
        </w:rPr>
      </w:pPr>
      <w:r w:rsidRPr="00A74A37">
        <w:rPr>
          <w:bCs/>
          <w:sz w:val="22"/>
          <w:szCs w:val="22"/>
        </w:rPr>
        <w:t>On March 5, 2020, Timberline noticed suspicious activity on its network impacting certain servers and systems. Timberline launched an investigation to determine the nature and scope of this activity. Working with outside computer forensics specialists, Timberline determined that an unknown actor accessed Timberline’s network between February 12, 2020 and March 4, 2020, encrypted certain files, and also removed certain information from Timberline’s network; however, the investigation was unable to determine which specific information was actually removed. Therefore, out of an abundance of caution, Timberline undertook a comprehensive and time-intensive review of all files that could have been impacted. This review was recently completed and determined that protected health information and/or personal information relating to student information was present in files that may have been compromised.</w:t>
      </w:r>
      <w:bookmarkStart w:id="1" w:name="_Hlk29888045"/>
      <w:r w:rsidRPr="00A74A37">
        <w:rPr>
          <w:b/>
          <w:sz w:val="22"/>
          <w:szCs w:val="22"/>
        </w:rPr>
        <w:t xml:space="preserve"> </w:t>
      </w:r>
    </w:p>
    <w:p w:rsidR="006121C9" w:rsidRPr="00A74A37" w:rsidP="00A74A37" w14:paraId="1D6A8C75" w14:textId="77777777">
      <w:pPr>
        <w:pStyle w:val="Paragraph"/>
        <w:contextualSpacing/>
        <w:jc w:val="both"/>
        <w:rPr>
          <w:bCs/>
          <w:sz w:val="22"/>
          <w:szCs w:val="22"/>
        </w:rPr>
      </w:pPr>
    </w:p>
    <w:p w:rsidR="006121C9" w:rsidRPr="007E46A2" w:rsidP="00A74A37" w14:paraId="1B9B192E" w14:textId="77777777">
      <w:pPr>
        <w:pStyle w:val="Paragraph"/>
        <w:contextualSpacing/>
        <w:jc w:val="both"/>
        <w:rPr>
          <w:b/>
          <w:bCs/>
          <w:i/>
          <w:spacing w:val="-1"/>
          <w:sz w:val="22"/>
          <w:szCs w:val="22"/>
          <w:shd w:val="clear" w:color="auto" w:fill="FFFFFF"/>
        </w:rPr>
      </w:pPr>
      <w:r w:rsidRPr="00A74A37">
        <w:rPr>
          <w:b/>
          <w:bCs/>
          <w:i/>
          <w:sz w:val="22"/>
          <w:szCs w:val="22"/>
        </w:rPr>
        <w:t>What Information Was Involved?</w:t>
      </w:r>
    </w:p>
    <w:p w:rsidR="006121C9" w:rsidRPr="004F3C44" w:rsidP="004F3C44" w14:paraId="2821C7CA" w14:textId="0F5D0308">
      <w:pPr>
        <w:jc w:val="both"/>
        <w:rPr>
          <w:rFonts w:ascii="Times New Roman" w:eastAsia="Times New Roman" w:hAnsi="Times New Roman" w:cs="Times New Roman"/>
          <w:color w:val="000000"/>
        </w:rPr>
      </w:pPr>
      <w:bookmarkEnd w:id="1"/>
      <w:r w:rsidRPr="004F3C44">
        <w:rPr>
          <w:rFonts w:ascii="Times New Roman" w:hAnsi="Times New Roman" w:cs="Times New Roman"/>
        </w:rPr>
        <w:t>Based on the information we have received from Timberline, Timberline’s investigation determined</w:t>
      </w:r>
      <w:r w:rsidRPr="004F3C44">
        <w:rPr>
          <w:rFonts w:ascii="Times New Roman" w:hAnsi="Times New Roman" w:cs="Times New Roman"/>
          <w:spacing w:val="-1"/>
          <w:shd w:val="clear" w:color="auto" w:fill="FFFFFF"/>
        </w:rPr>
        <w:t xml:space="preserve"> the following types of student</w:t>
      </w:r>
      <w:r w:rsidRPr="004F3C44" w:rsidR="00E32172">
        <w:rPr>
          <w:rFonts w:ascii="Times New Roman" w:hAnsi="Times New Roman" w:cs="Times New Roman"/>
          <w:spacing w:val="-1"/>
          <w:shd w:val="clear" w:color="auto" w:fill="FFFFFF"/>
        </w:rPr>
        <w:t xml:space="preserve"> information may have been</w:t>
      </w:r>
      <w:r w:rsidRPr="004F3C44">
        <w:rPr>
          <w:rFonts w:ascii="Times New Roman" w:hAnsi="Times New Roman" w:cs="Times New Roman"/>
          <w:spacing w:val="-1"/>
          <w:shd w:val="clear" w:color="auto" w:fill="FFFFFF"/>
        </w:rPr>
        <w:t xml:space="preserve"> involved: </w:t>
      </w:r>
      <w:r w:rsidR="009F1157">
        <w:rPr>
          <w:rFonts w:ascii="Times New Roman" w:hAnsi="Times New Roman" w:cs="Times New Roman"/>
          <w:color w:val="000000"/>
        </w:rPr>
        <w:t xml:space="preserve">name and </w:t>
      </w:r>
      <w:r w:rsidRPr="00576D0B" w:rsidR="00576D0B">
        <w:rPr>
          <w:rFonts w:ascii="Times New Roman" w:hAnsi="Times New Roman" w:cs="Times New Roman"/>
          <w:color w:val="000000"/>
        </w:rPr>
        <w:t>Medicaid ID number, billing or claims information, date of birth, medical record number, support service code &amp; identification number, and treatment information</w:t>
      </w:r>
      <w:r w:rsidR="00576D0B">
        <w:rPr>
          <w:rFonts w:ascii="Times New Roman" w:hAnsi="Times New Roman" w:cs="Times New Roman"/>
          <w:color w:val="000000"/>
        </w:rPr>
        <w:t xml:space="preserve">. </w:t>
      </w:r>
      <w:r w:rsidRPr="004F3C44">
        <w:rPr>
          <w:rFonts w:ascii="Times New Roman" w:hAnsi="Times New Roman" w:cs="Times New Roman"/>
          <w:spacing w:val="-1"/>
          <w:shd w:val="clear" w:color="auto" w:fill="FFFFFF"/>
        </w:rPr>
        <w:t>To date, Timberline is unaware of any actual or attempted misuse of personal information as a result of this incident.</w:t>
      </w:r>
    </w:p>
    <w:p w:rsidR="006121C9" w:rsidRPr="00A74A37" w:rsidP="00A74A37" w14:paraId="4796CEBF" w14:textId="77777777">
      <w:pPr>
        <w:spacing w:after="0" w:line="240" w:lineRule="auto"/>
        <w:contextualSpacing/>
        <w:jc w:val="both"/>
        <w:rPr>
          <w:rFonts w:ascii="Times New Roman" w:hAnsi="Times New Roman" w:cs="Times New Roman"/>
          <w:b/>
          <w:i/>
        </w:rPr>
      </w:pPr>
      <w:r w:rsidRPr="00A74A37">
        <w:rPr>
          <w:rFonts w:ascii="Times New Roman" w:hAnsi="Times New Roman" w:cs="Times New Roman"/>
          <w:b/>
          <w:i/>
        </w:rPr>
        <w:t>What is Being Done in Response to this Incident?</w:t>
      </w:r>
    </w:p>
    <w:p w:rsidR="006121C9" w:rsidRPr="00A74A37" w:rsidP="00A74A37" w14:paraId="7F865584" w14:textId="77777777">
      <w:pPr>
        <w:spacing w:after="0" w:line="240" w:lineRule="auto"/>
        <w:contextualSpacing/>
        <w:jc w:val="both"/>
        <w:rPr>
          <w:rFonts w:ascii="Times New Roman" w:hAnsi="Times New Roman" w:cs="Times New Roman"/>
        </w:rPr>
      </w:pPr>
      <w:r w:rsidRPr="00A74A37">
        <w:rPr>
          <w:rFonts w:ascii="Times New Roman" w:hAnsi="Times New Roman" w:cs="Times New Roman"/>
        </w:rPr>
        <w:t xml:space="preserve">The security, privacy, and confidentiality of student personal information are among our highest priorities. </w:t>
      </w:r>
      <w:r w:rsidRPr="00A74A37">
        <w:rPr>
          <w:rFonts w:ascii="Times New Roman" w:hAnsi="Times New Roman" w:cs="Times New Roman"/>
          <w:bCs/>
          <w:iCs/>
        </w:rPr>
        <w:t xml:space="preserve">Upon learning of this incident, Timberline moved quickly to investigate and respond to the incident, assess the security of relevant Timberline systems, and identify potentially affected individuals. </w:t>
      </w:r>
      <w:r w:rsidRPr="00A74A37">
        <w:rPr>
          <w:rFonts w:ascii="Times New Roman" w:hAnsi="Times New Roman" w:cs="Times New Roman"/>
        </w:rPr>
        <w:t xml:space="preserve">Timberline also reported this incident to law enforcement. Timberline is taking steps to enhance the security of its systems in addition to the robust security measures already in place including upgrading all servers and firewalls, resetting all user passwords and requiring frequent password rotations, and migrating school and student data to a cloud location. </w:t>
      </w:r>
    </w:p>
    <w:p w:rsidR="006121C9" w:rsidRPr="00A74A37" w:rsidP="00A74A37" w14:paraId="5F8BAAE1" w14:textId="77777777">
      <w:pPr>
        <w:spacing w:after="0" w:line="240" w:lineRule="auto"/>
        <w:contextualSpacing/>
        <w:jc w:val="both"/>
        <w:rPr>
          <w:rFonts w:ascii="Times New Roman" w:hAnsi="Times New Roman" w:cs="Times New Roman"/>
        </w:rPr>
      </w:pPr>
    </w:p>
    <w:p w:rsidR="006121C9" w:rsidRPr="00A74A37" w:rsidP="00A74A37" w14:paraId="0C275262" w14:textId="77777777">
      <w:pPr>
        <w:spacing w:after="0" w:line="240" w:lineRule="auto"/>
        <w:contextualSpacing/>
        <w:jc w:val="both"/>
        <w:rPr>
          <w:rFonts w:ascii="Times New Roman" w:hAnsi="Times New Roman" w:cs="Times New Roman"/>
        </w:rPr>
      </w:pPr>
      <w:r w:rsidRPr="00A74A37">
        <w:rPr>
          <w:rFonts w:ascii="Times New Roman" w:hAnsi="Times New Roman" w:cs="Times New Roman"/>
        </w:rPr>
        <w:t xml:space="preserve">While we are unaware of any misuse of anyone’s information as a result of this incident, we are offering affected students access to 12 months of minor identity monitoring through Experian at no cost to you. </w:t>
      </w:r>
      <w:r w:rsidRPr="00A74A37">
        <w:rPr>
          <w:rFonts w:ascii="Times New Roman" w:hAnsi="Times New Roman" w:cs="Times New Roman"/>
          <w:color w:val="FF0000"/>
        </w:rPr>
        <w:t xml:space="preserve"> </w:t>
      </w:r>
    </w:p>
    <w:p w:rsidR="006121C9" w:rsidRPr="00A74A37" w:rsidP="00A74A37" w14:paraId="5B902881" w14:textId="77777777">
      <w:pPr>
        <w:spacing w:after="0" w:line="240" w:lineRule="auto"/>
        <w:contextualSpacing/>
        <w:jc w:val="both"/>
        <w:rPr>
          <w:rFonts w:ascii="Times New Roman" w:hAnsi="Times New Roman" w:cs="Times New Roman"/>
        </w:rPr>
      </w:pPr>
    </w:p>
    <w:p w:rsidR="006121C9" w:rsidRPr="00A74A37" w:rsidP="00A74A37" w14:paraId="446ED1D4" w14:textId="77777777">
      <w:pPr>
        <w:spacing w:after="0" w:line="240" w:lineRule="auto"/>
        <w:contextualSpacing/>
        <w:jc w:val="both"/>
        <w:rPr>
          <w:rFonts w:ascii="Times New Roman" w:hAnsi="Times New Roman" w:cs="Times New Roman"/>
        </w:rPr>
      </w:pPr>
      <w:r w:rsidRPr="00A74A37">
        <w:rPr>
          <w:rFonts w:ascii="Times New Roman" w:hAnsi="Times New Roman" w:cs="Times New Roman"/>
          <w:b/>
          <w:i/>
        </w:rPr>
        <w:t xml:space="preserve">What Can </w:t>
      </w:r>
      <w:r w:rsidRPr="00A74A37" w:rsidR="002A0073">
        <w:rPr>
          <w:rFonts w:ascii="Times New Roman" w:hAnsi="Times New Roman" w:cs="Times New Roman"/>
          <w:b/>
          <w:i/>
        </w:rPr>
        <w:t xml:space="preserve">Impacted Individuals </w:t>
      </w:r>
      <w:r w:rsidRPr="00A74A37">
        <w:rPr>
          <w:rFonts w:ascii="Times New Roman" w:hAnsi="Times New Roman" w:cs="Times New Roman"/>
          <w:b/>
          <w:i/>
        </w:rPr>
        <w:t>Do</w:t>
      </w:r>
      <w:r w:rsidRPr="00A74A37" w:rsidR="002A0073">
        <w:rPr>
          <w:rFonts w:ascii="Times New Roman" w:hAnsi="Times New Roman" w:cs="Times New Roman"/>
          <w:b/>
          <w:i/>
        </w:rPr>
        <w:t>?</w:t>
      </w:r>
      <w:r w:rsidRPr="00A74A37">
        <w:rPr>
          <w:rFonts w:ascii="Times New Roman" w:hAnsi="Times New Roman" w:cs="Times New Roman"/>
        </w:rPr>
        <w:t xml:space="preserve">  </w:t>
      </w:r>
    </w:p>
    <w:p w:rsidR="006121C9" w:rsidRPr="00A74A37" w:rsidP="00A74A37" w14:paraId="6A747A3F" w14:textId="288CA5F9">
      <w:pPr>
        <w:spacing w:after="0" w:line="240" w:lineRule="auto"/>
        <w:contextualSpacing/>
        <w:jc w:val="both"/>
        <w:rPr>
          <w:rFonts w:ascii="Times New Roman" w:hAnsi="Times New Roman" w:cs="Times New Roman"/>
        </w:rPr>
      </w:pPr>
      <w:r w:rsidRPr="00A74A37">
        <w:rPr>
          <w:rFonts w:ascii="Times New Roman" w:hAnsi="Times New Roman" w:cs="Times New Roman"/>
        </w:rPr>
        <w:t xml:space="preserve">Timberline has established a dedicated assistance line for individuals seeking additional information regarding this incident.  </w:t>
      </w:r>
      <w:r w:rsidRPr="00A74A37" w:rsidR="00CC7BA9">
        <w:rPr>
          <w:rFonts w:ascii="Times New Roman" w:hAnsi="Times New Roman" w:cs="Times New Roman"/>
        </w:rPr>
        <w:t xml:space="preserve">Individuals seeking additional information may call </w:t>
      </w:r>
      <w:r w:rsidRPr="00A74A37" w:rsidR="004441C0">
        <w:rPr>
          <w:rFonts w:ascii="Times New Roman" w:hAnsi="Times New Roman" w:cs="Times New Roman"/>
        </w:rPr>
        <w:t xml:space="preserve">toll-free assistance line at (844) 439-7669. </w:t>
      </w:r>
      <w:r w:rsidRPr="00A74A37" w:rsidR="00FA4FBA">
        <w:rPr>
          <w:rFonts w:ascii="Times New Roman" w:hAnsi="Times New Roman" w:cs="Times New Roman"/>
        </w:rPr>
        <w:t>T</w:t>
      </w:r>
      <w:r w:rsidRPr="00A74A37" w:rsidR="004441C0">
        <w:rPr>
          <w:rFonts w:ascii="Times New Roman" w:hAnsi="Times New Roman" w:cs="Times New Roman"/>
        </w:rPr>
        <w:t>his toll-free line is available 8:00am to 10:00pm CT</w:t>
      </w:r>
      <w:r w:rsidRPr="00A74A37" w:rsidR="00CC7BA9">
        <w:rPr>
          <w:rFonts w:ascii="Times New Roman" w:hAnsi="Times New Roman" w:cs="Times New Roman"/>
        </w:rPr>
        <w:t xml:space="preserve"> Monday through Fr</w:t>
      </w:r>
      <w:r w:rsidRPr="00A74A37" w:rsidR="004441C0">
        <w:rPr>
          <w:rFonts w:ascii="Times New Roman" w:hAnsi="Times New Roman" w:cs="Times New Roman"/>
        </w:rPr>
        <w:t xml:space="preserve">iday, and 10:00am to 7:00pm CT Saturday through Sunday, excluding U.S. holidays. </w:t>
      </w:r>
    </w:p>
    <w:p w:rsidR="001C02EA" w14:paraId="1182A0A0" w14:textId="77777777">
      <w:pPr>
        <w:rPr>
          <w:rFonts w:ascii="Times New Roman" w:hAnsi="Times New Roman" w:cs="Times New Roman"/>
          <w:sz w:val="24"/>
          <w:szCs w:val="24"/>
        </w:rPr>
      </w:pPr>
    </w:p>
    <w:sectPr w:rsidSect="00790B49">
      <w:footerReference w:type="default" r:id="rId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99F" w:rsidP="00993942" w14:paraId="1929074F" w14:textId="77777777">
    <w:pPr>
      <w:pStyle w:val="Footer"/>
      <w:tabs>
        <w:tab w:val="left" w:pos="1531"/>
        <w:tab w:val="clear" w:pos="4680"/>
        <w:tab w:val="clear" w:pos="9360"/>
      </w:tabs>
    </w:pPr>
  </w:p>
  <w:p w:rsidR="00CF65BF" w:rsidP="0015699F" w14:paraId="305D3E1C" w14:textId="18901C2C">
    <w:pPr>
      <w:pStyle w:val="Footer"/>
      <w:tabs>
        <w:tab w:val="left" w:pos="1531"/>
        <w:tab w:val="clear" w:pos="4680"/>
        <w:tab w:val="clear" w:pos="9360"/>
      </w:tabs>
    </w:pPr>
    <w:r>
      <w:rPr>
        <w:sz w:val="18"/>
      </w:rPr>
      <w:fldChar w:fldCharType="begin"/>
    </w:r>
    <w:r>
      <w:rPr>
        <w:sz w:val="18"/>
      </w:rPr>
      <w:instrText xml:space="preserve"> </w:instrText>
    </w:r>
    <w:r w:rsidRPr="0015699F">
      <w:rPr>
        <w:sz w:val="18"/>
      </w:rPr>
      <w:instrText>IF "</w:instrText>
    </w:r>
    <w:r w:rsidRPr="0015699F">
      <w:rPr>
        <w:sz w:val="18"/>
      </w:rPr>
      <w:instrText>1</w:instrText>
    </w:r>
    <w:r w:rsidRPr="0015699F">
      <w:rPr>
        <w:sz w:val="18"/>
      </w:rPr>
      <w:instrText>" = "1" "</w:instrText>
    </w:r>
    <w:r w:rsidRPr="0015699F">
      <w:rPr>
        <w:sz w:val="18"/>
      </w:rPr>
      <w:fldChar w:fldCharType="begin"/>
    </w:r>
    <w:r w:rsidRPr="0015699F">
      <w:rPr>
        <w:sz w:val="18"/>
      </w:rPr>
      <w:instrText xml:space="preserve"> DOCPROPERTY "SWDocID" </w:instrText>
    </w:r>
    <w:r w:rsidRPr="0015699F">
      <w:rPr>
        <w:sz w:val="18"/>
      </w:rPr>
      <w:fldChar w:fldCharType="separate"/>
    </w:r>
    <w:r w:rsidR="0008265F">
      <w:rPr>
        <w:sz w:val="18"/>
      </w:rPr>
      <w:instrText>5846790v.1</w:instrText>
    </w:r>
    <w:r w:rsidRPr="0015699F">
      <w:rPr>
        <w:sz w:val="18"/>
      </w:rPr>
      <w:fldChar w:fldCharType="end"/>
    </w:r>
    <w:r w:rsidRPr="0015699F">
      <w:rPr>
        <w:sz w:val="18"/>
      </w:rPr>
      <w:instrText>" ""</w:instrText>
    </w:r>
    <w:r>
      <w:rPr>
        <w:sz w:val="18"/>
      </w:rPr>
      <w:instrText xml:space="preserve"> </w:instrText>
    </w:r>
    <w:r>
      <w:rPr>
        <w:sz w:val="18"/>
      </w:rPr>
      <w:fldChar w:fldCharType="separate"/>
    </w:r>
    <w:r w:rsidR="0008265F">
      <w:rPr>
        <w:noProof/>
        <w:sz w:val="18"/>
      </w:rPr>
      <w:t>5846790v.1</w:t>
    </w:r>
    <w:r>
      <w:rPr>
        <w:sz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DA10DF"/>
    <w:multiLevelType w:val="hybridMultilevel"/>
    <w:tmpl w:val="25F2FC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80"/>
    <w:rsid w:val="00013EC3"/>
    <w:rsid w:val="0002143D"/>
    <w:rsid w:val="00052181"/>
    <w:rsid w:val="00080980"/>
    <w:rsid w:val="0008265F"/>
    <w:rsid w:val="000A1A55"/>
    <w:rsid w:val="000A4650"/>
    <w:rsid w:val="000B13FF"/>
    <w:rsid w:val="000B6B1D"/>
    <w:rsid w:val="000E032D"/>
    <w:rsid w:val="00121FEE"/>
    <w:rsid w:val="001360C4"/>
    <w:rsid w:val="0015699F"/>
    <w:rsid w:val="00162073"/>
    <w:rsid w:val="001657E4"/>
    <w:rsid w:val="00167D99"/>
    <w:rsid w:val="00170DC0"/>
    <w:rsid w:val="001A4DB2"/>
    <w:rsid w:val="001C02EA"/>
    <w:rsid w:val="001C7AA6"/>
    <w:rsid w:val="001D6E6D"/>
    <w:rsid w:val="001F260E"/>
    <w:rsid w:val="002648F1"/>
    <w:rsid w:val="0028439F"/>
    <w:rsid w:val="002A0073"/>
    <w:rsid w:val="002A710C"/>
    <w:rsid w:val="002B431E"/>
    <w:rsid w:val="0031044C"/>
    <w:rsid w:val="00365207"/>
    <w:rsid w:val="003B3932"/>
    <w:rsid w:val="003F053D"/>
    <w:rsid w:val="004441C0"/>
    <w:rsid w:val="00452AA5"/>
    <w:rsid w:val="0047032E"/>
    <w:rsid w:val="004751F8"/>
    <w:rsid w:val="004B5152"/>
    <w:rsid w:val="004E75FE"/>
    <w:rsid w:val="004F3C44"/>
    <w:rsid w:val="00525F00"/>
    <w:rsid w:val="005424DF"/>
    <w:rsid w:val="00546898"/>
    <w:rsid w:val="005636CC"/>
    <w:rsid w:val="00570CF4"/>
    <w:rsid w:val="00576D0B"/>
    <w:rsid w:val="00595C25"/>
    <w:rsid w:val="005C0AA5"/>
    <w:rsid w:val="005C15FB"/>
    <w:rsid w:val="005E03B0"/>
    <w:rsid w:val="006121C9"/>
    <w:rsid w:val="00623607"/>
    <w:rsid w:val="00623A06"/>
    <w:rsid w:val="00632FFD"/>
    <w:rsid w:val="00634B55"/>
    <w:rsid w:val="006C635F"/>
    <w:rsid w:val="006E1292"/>
    <w:rsid w:val="006E1BF7"/>
    <w:rsid w:val="006E284D"/>
    <w:rsid w:val="006E40FF"/>
    <w:rsid w:val="006F1D71"/>
    <w:rsid w:val="00712D04"/>
    <w:rsid w:val="00746A34"/>
    <w:rsid w:val="00790B49"/>
    <w:rsid w:val="00793AE7"/>
    <w:rsid w:val="007D7527"/>
    <w:rsid w:val="007E24A1"/>
    <w:rsid w:val="007E46A2"/>
    <w:rsid w:val="008C511E"/>
    <w:rsid w:val="008D01F5"/>
    <w:rsid w:val="00947967"/>
    <w:rsid w:val="00987CC6"/>
    <w:rsid w:val="00993942"/>
    <w:rsid w:val="009F1157"/>
    <w:rsid w:val="00A24BA8"/>
    <w:rsid w:val="00A27680"/>
    <w:rsid w:val="00A312AA"/>
    <w:rsid w:val="00A665D8"/>
    <w:rsid w:val="00A74A37"/>
    <w:rsid w:val="00A82443"/>
    <w:rsid w:val="00A8702F"/>
    <w:rsid w:val="00AC3A2D"/>
    <w:rsid w:val="00B501EA"/>
    <w:rsid w:val="00B556D2"/>
    <w:rsid w:val="00B74678"/>
    <w:rsid w:val="00B95F8A"/>
    <w:rsid w:val="00BB3015"/>
    <w:rsid w:val="00C04DE5"/>
    <w:rsid w:val="00C1688C"/>
    <w:rsid w:val="00C21FE7"/>
    <w:rsid w:val="00C260FF"/>
    <w:rsid w:val="00C572A2"/>
    <w:rsid w:val="00C92369"/>
    <w:rsid w:val="00CC7BA9"/>
    <w:rsid w:val="00CD5716"/>
    <w:rsid w:val="00CE21A0"/>
    <w:rsid w:val="00CF65BF"/>
    <w:rsid w:val="00D051D7"/>
    <w:rsid w:val="00D26A78"/>
    <w:rsid w:val="00D619A0"/>
    <w:rsid w:val="00D93857"/>
    <w:rsid w:val="00E13122"/>
    <w:rsid w:val="00E225AC"/>
    <w:rsid w:val="00E32172"/>
    <w:rsid w:val="00E44334"/>
    <w:rsid w:val="00E444C0"/>
    <w:rsid w:val="00E711DE"/>
    <w:rsid w:val="00EB6C75"/>
    <w:rsid w:val="00EC1D96"/>
    <w:rsid w:val="00ED0B11"/>
    <w:rsid w:val="00F23BD8"/>
    <w:rsid w:val="00F347D0"/>
    <w:rsid w:val="00F73B0D"/>
    <w:rsid w:val="00FA4FBA"/>
    <w:rsid w:val="00FA6C39"/>
    <w:rsid w:val="00FD75F8"/>
  </w:rsids>
  <w:docVars>
    <w:docVar w:name="SWDocIDLayout" w:val="2"/>
    <w:docVar w:name="SWDocIDLocation"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01E359E-DA78-440F-BC35-FD806BE8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2EA"/>
    <w:rPr>
      <w:color w:val="0563C1" w:themeColor="hyperlink"/>
      <w:u w:val="single"/>
    </w:rPr>
  </w:style>
  <w:style w:type="table" w:styleId="TableGrid">
    <w:name w:val="Table Grid"/>
    <w:basedOn w:val="TableNormal"/>
    <w:uiPriority w:val="39"/>
    <w:rsid w:val="001C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10C"/>
    <w:pPr>
      <w:ind w:left="720"/>
      <w:contextualSpacing/>
    </w:pPr>
  </w:style>
  <w:style w:type="paragraph" w:styleId="Header">
    <w:name w:val="header"/>
    <w:basedOn w:val="Normal"/>
    <w:link w:val="HeaderChar"/>
    <w:uiPriority w:val="99"/>
    <w:unhideWhenUsed/>
    <w:rsid w:val="00CF6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BF"/>
  </w:style>
  <w:style w:type="paragraph" w:styleId="Footer">
    <w:name w:val="footer"/>
    <w:basedOn w:val="Normal"/>
    <w:link w:val="FooterChar"/>
    <w:uiPriority w:val="99"/>
    <w:unhideWhenUsed/>
    <w:rsid w:val="00CF6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BF"/>
  </w:style>
  <w:style w:type="paragraph" w:styleId="BalloonText">
    <w:name w:val="Balloon Text"/>
    <w:basedOn w:val="Normal"/>
    <w:link w:val="BalloonTextChar"/>
    <w:uiPriority w:val="99"/>
    <w:semiHidden/>
    <w:unhideWhenUsed/>
    <w:rsid w:val="0079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49"/>
    <w:rPr>
      <w:rFonts w:ascii="Segoe UI" w:hAnsi="Segoe UI" w:cs="Segoe UI"/>
      <w:sz w:val="18"/>
      <w:szCs w:val="18"/>
    </w:rPr>
  </w:style>
  <w:style w:type="character" w:customStyle="1" w:styleId="ParagraphChar1">
    <w:name w:val="Paragraph Char1"/>
    <w:link w:val="Paragraph"/>
    <w:locked/>
    <w:rsid w:val="006121C9"/>
    <w:rPr>
      <w:rFonts w:ascii="Times New Roman" w:hAnsi="Times New Roman" w:cs="Times New Roman"/>
      <w:color w:val="000000"/>
      <w:sz w:val="24"/>
      <w:szCs w:val="24"/>
    </w:rPr>
  </w:style>
  <w:style w:type="paragraph" w:customStyle="1" w:styleId="Paragraph">
    <w:name w:val="Paragraph"/>
    <w:link w:val="ParagraphChar1"/>
    <w:qFormat/>
    <w:rsid w:val="006121C9"/>
    <w:pPr>
      <w:spacing w:before="120"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3485</Characters>
  <Application>Microsoft Office Word</Application>
  <DocSecurity>0</DocSecurity>
  <Lines>139</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2020-10-28T18:25:55Z</dcterms:created>
  <dcterms:modified xsi:type="dcterms:W3CDTF">2020-10-28T18:25:55Z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5846790v.1</vt:lpwstr>
  </property>
</Properties>
</file>