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72AD" w:rsidR="00C606AC" w:rsidP="004F72AD" w:rsidRDefault="004F72AD" w14:paraId="6E290EFC" w14:textId="77777777">
      <w:pPr>
        <w:jc w:val="center"/>
        <w:rPr>
          <w:color w:val="FF0000"/>
          <w:sz w:val="32"/>
          <w:szCs w:val="32"/>
        </w:rPr>
      </w:pPr>
      <w:r w:rsidRPr="004F72AD">
        <w:rPr>
          <w:color w:val="FF0000"/>
          <w:sz w:val="32"/>
          <w:szCs w:val="32"/>
        </w:rPr>
        <w:t>ATTENTION!</w:t>
      </w:r>
    </w:p>
    <w:p w:rsidRPr="00A606E8" w:rsidR="004F72AD" w:rsidP="004F72AD" w:rsidRDefault="004F72AD" w14:paraId="3830CCDD" w14:textId="46A861A7">
      <w:pPr>
        <w:jc w:val="center"/>
        <w:rPr>
          <w:color w:val="FF0000"/>
          <w:sz w:val="32"/>
          <w:szCs w:val="32"/>
          <w:u w:val="single"/>
        </w:rPr>
      </w:pPr>
      <w:r w:rsidRPr="00A606E8">
        <w:rPr>
          <w:color w:val="FF0000"/>
          <w:sz w:val="32"/>
          <w:szCs w:val="32"/>
          <w:u w:val="single"/>
        </w:rPr>
        <w:t xml:space="preserve">New Immunization </w:t>
      </w:r>
      <w:r w:rsidRPr="00A606E8" w:rsidR="001675C3">
        <w:rPr>
          <w:color w:val="FF0000"/>
          <w:sz w:val="32"/>
          <w:szCs w:val="32"/>
          <w:u w:val="single"/>
        </w:rPr>
        <w:t>Rules</w:t>
      </w:r>
    </w:p>
    <w:p w:rsidR="004F72AD" w:rsidP="004F72AD" w:rsidRDefault="004F72AD" w14:paraId="433002BE" w14:textId="537329D4">
      <w:pPr>
        <w:jc w:val="center"/>
        <w:rPr>
          <w:color w:val="FF0000"/>
          <w:sz w:val="32"/>
          <w:szCs w:val="32"/>
        </w:rPr>
      </w:pPr>
    </w:p>
    <w:p w:rsidR="001675C3" w:rsidP="00460298" w:rsidRDefault="003B7DFE" w14:paraId="04189564" w14:textId="7FEEEACF">
      <w:pPr>
        <w:pStyle w:val="NormalWeb"/>
        <w:spacing w:after="160" w:line="235" w:lineRule="atLeast"/>
        <w:jc w:val="both"/>
        <w:rPr>
          <w:color w:val="000000"/>
          <w:sz w:val="28"/>
          <w:szCs w:val="28"/>
        </w:rPr>
      </w:pPr>
      <w:r w:rsidRPr="00226FD4">
        <w:rPr>
          <w:color w:val="000000"/>
          <w:sz w:val="28"/>
          <w:szCs w:val="28"/>
        </w:rPr>
        <w:t xml:space="preserve">WA State </w:t>
      </w:r>
      <w:r w:rsidRPr="00226FD4" w:rsidR="001675C3">
        <w:rPr>
          <w:color w:val="000000"/>
          <w:sz w:val="28"/>
          <w:szCs w:val="28"/>
        </w:rPr>
        <w:t xml:space="preserve">schools </w:t>
      </w:r>
      <w:r w:rsidRPr="00226FD4" w:rsidR="00854F30">
        <w:rPr>
          <w:color w:val="000000"/>
          <w:sz w:val="28"/>
          <w:szCs w:val="28"/>
        </w:rPr>
        <w:t>have changed</w:t>
      </w:r>
      <w:r w:rsidRPr="004E08A6" w:rsidR="00854F30">
        <w:rPr>
          <w:color w:val="000000"/>
          <w:sz w:val="28"/>
          <w:szCs w:val="28"/>
        </w:rPr>
        <w:t xml:space="preserve"> </w:t>
      </w:r>
      <w:r w:rsidR="00854F30">
        <w:rPr>
          <w:color w:val="000000"/>
          <w:sz w:val="28"/>
          <w:szCs w:val="28"/>
        </w:rPr>
        <w:t xml:space="preserve">the way they </w:t>
      </w:r>
      <w:r w:rsidRPr="004E08A6" w:rsidR="001675C3">
        <w:rPr>
          <w:color w:val="000000"/>
          <w:sz w:val="28"/>
          <w:szCs w:val="28"/>
        </w:rPr>
        <w:t>collect immunization records and comply with immunization rules</w:t>
      </w:r>
      <w:r w:rsidR="00854F30">
        <w:rPr>
          <w:color w:val="000000"/>
          <w:sz w:val="28"/>
          <w:szCs w:val="28"/>
        </w:rPr>
        <w:t>.</w:t>
      </w:r>
      <w:r w:rsidRPr="004E08A6" w:rsidR="001675C3">
        <w:rPr>
          <w:color w:val="000000"/>
          <w:sz w:val="28"/>
          <w:szCs w:val="28"/>
        </w:rPr>
        <w:t xml:space="preserve"> </w:t>
      </w:r>
      <w:r w:rsidRPr="00226FD4">
        <w:rPr>
          <w:color w:val="000000"/>
          <w:sz w:val="28"/>
          <w:szCs w:val="28"/>
        </w:rPr>
        <w:t>The new changes will take effect</w:t>
      </w:r>
      <w:r w:rsidRPr="003B7DFE">
        <w:rPr>
          <w:color w:val="FF0000"/>
          <w:sz w:val="28"/>
          <w:szCs w:val="28"/>
        </w:rPr>
        <w:t xml:space="preserve"> </w:t>
      </w:r>
      <w:r w:rsidRPr="004E08A6" w:rsidR="001675C3">
        <w:rPr>
          <w:color w:val="000000"/>
          <w:sz w:val="28"/>
          <w:szCs w:val="28"/>
        </w:rPr>
        <w:t>beginning with the 2020-21 school year.</w:t>
      </w:r>
    </w:p>
    <w:p w:rsidR="00854F30" w:rsidP="004E08A6" w:rsidRDefault="004E08A6" w14:paraId="0B8E50AA" w14:textId="77777777">
      <w:pPr>
        <w:pStyle w:val="NormalWeb"/>
        <w:numPr>
          <w:ilvl w:val="0"/>
          <w:numId w:val="2"/>
        </w:numPr>
        <w:spacing w:after="160" w:line="235" w:lineRule="atLeast"/>
        <w:rPr>
          <w:color w:val="000000"/>
          <w:sz w:val="28"/>
          <w:szCs w:val="28"/>
        </w:rPr>
      </w:pPr>
      <w:r w:rsidRPr="00854F30">
        <w:rPr>
          <w:b/>
          <w:color w:val="000000"/>
          <w:sz w:val="28"/>
          <w:szCs w:val="28"/>
        </w:rPr>
        <w:t>All students</w:t>
      </w:r>
      <w:r w:rsidRPr="00854F30" w:rsidR="00854F30">
        <w:rPr>
          <w:b/>
          <w:color w:val="000000"/>
          <w:sz w:val="28"/>
          <w:szCs w:val="28"/>
        </w:rPr>
        <w:t>:</w:t>
      </w:r>
    </w:p>
    <w:p w:rsidR="00854F30" w:rsidP="00854F30" w:rsidRDefault="00854F30" w14:paraId="684F9A50" w14:textId="2F037224">
      <w:pPr>
        <w:pStyle w:val="NormalWeb"/>
        <w:numPr>
          <w:ilvl w:val="1"/>
          <w:numId w:val="2"/>
        </w:numPr>
        <w:spacing w:after="160" w:line="235" w:lineRule="atLeast"/>
        <w:rPr>
          <w:color w:val="000000"/>
          <w:sz w:val="28"/>
          <w:szCs w:val="28"/>
        </w:rPr>
      </w:pPr>
      <w:r w:rsidRPr="5C9B7D8B" w:rsidR="5C9B7D8B">
        <w:rPr>
          <w:color w:val="000000" w:themeColor="text1" w:themeTint="FF" w:themeShade="FF"/>
          <w:sz w:val="28"/>
          <w:szCs w:val="28"/>
        </w:rPr>
        <w:t xml:space="preserve">Must be up to date on immunizations , </w:t>
      </w:r>
      <w:r w:rsidRPr="5C9B7D8B" w:rsidR="5C9B7D8B">
        <w:rPr>
          <w:color w:val="FF0000"/>
          <w:sz w:val="28"/>
          <w:szCs w:val="28"/>
        </w:rPr>
        <w:t>OR</w:t>
      </w:r>
    </w:p>
    <w:p w:rsidR="00854F30" w:rsidP="00854F30" w:rsidRDefault="00854F30" w14:paraId="34F72E69" w14:textId="18141713">
      <w:pPr>
        <w:pStyle w:val="NormalWeb"/>
        <w:numPr>
          <w:ilvl w:val="1"/>
          <w:numId w:val="2"/>
        </w:numPr>
        <w:spacing w:after="160" w:line="235" w:lineRule="atLeast"/>
        <w:rPr>
          <w:color w:val="000000"/>
          <w:sz w:val="28"/>
          <w:szCs w:val="28"/>
        </w:rPr>
      </w:pPr>
      <w:r w:rsidRPr="5C9B7D8B" w:rsidR="5C9B7D8B">
        <w:rPr>
          <w:color w:val="000000" w:themeColor="text1" w:themeTint="FF" w:themeShade="FF"/>
          <w:sz w:val="28"/>
          <w:szCs w:val="28"/>
        </w:rPr>
        <w:t xml:space="preserve">Must be in conditional status, </w:t>
      </w:r>
      <w:r w:rsidRPr="5C9B7D8B" w:rsidR="5C9B7D8B">
        <w:rPr>
          <w:color w:val="FF0000"/>
          <w:sz w:val="28"/>
          <w:szCs w:val="28"/>
        </w:rPr>
        <w:t>OR</w:t>
      </w:r>
    </w:p>
    <w:p w:rsidR="004E08A6" w:rsidP="00854F30" w:rsidRDefault="00854F30" w14:paraId="33B5478D" w14:textId="2B48BE12">
      <w:pPr>
        <w:pStyle w:val="NormalWeb"/>
        <w:numPr>
          <w:ilvl w:val="1"/>
          <w:numId w:val="2"/>
        </w:numPr>
        <w:spacing w:after="16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Must </w:t>
      </w:r>
      <w:r w:rsidR="00A606E8">
        <w:rPr>
          <w:color w:val="000000"/>
          <w:sz w:val="28"/>
          <w:szCs w:val="28"/>
        </w:rPr>
        <w:t>h</w:t>
      </w:r>
      <w:r w:rsidRPr="004E08A6" w:rsidR="004E08A6">
        <w:rPr>
          <w:color w:val="000000"/>
          <w:sz w:val="28"/>
          <w:szCs w:val="28"/>
        </w:rPr>
        <w:t>ave valid exemptions prior to the first day of classes even if school starts up virtually.</w:t>
      </w:r>
    </w:p>
    <w:p w:rsidRPr="004E08A6" w:rsidR="00854F30" w:rsidP="00854F30" w:rsidRDefault="00854F30" w14:paraId="4CA8CF8E" w14:textId="77777777">
      <w:pPr>
        <w:pStyle w:val="NormalWeb"/>
        <w:spacing w:after="160" w:line="235" w:lineRule="atLeast"/>
        <w:ind w:left="1440"/>
        <w:rPr>
          <w:color w:val="000000"/>
          <w:sz w:val="28"/>
          <w:szCs w:val="28"/>
        </w:rPr>
      </w:pPr>
    </w:p>
    <w:p w:rsidR="004E08A6" w:rsidP="004E08A6" w:rsidRDefault="004E08A6" w14:paraId="674CBDCC" w14:textId="20B072D6">
      <w:pPr>
        <w:pStyle w:val="NormalWeb"/>
        <w:numPr>
          <w:ilvl w:val="0"/>
          <w:numId w:val="2"/>
        </w:numPr>
        <w:spacing w:after="160" w:line="235" w:lineRule="atLeast"/>
        <w:rPr>
          <w:color w:val="000000"/>
          <w:sz w:val="28"/>
          <w:szCs w:val="28"/>
        </w:rPr>
      </w:pPr>
      <w:r w:rsidRPr="00A606E8">
        <w:rPr>
          <w:i/>
          <w:color w:val="000000"/>
          <w:sz w:val="28"/>
          <w:szCs w:val="28"/>
        </w:rPr>
        <w:t>If</w:t>
      </w:r>
      <w:r w:rsidRPr="004E08A6">
        <w:rPr>
          <w:color w:val="000000"/>
          <w:sz w:val="28"/>
          <w:szCs w:val="28"/>
        </w:rPr>
        <w:t xml:space="preserve"> your child is up to date on immunizations and has been enrolled in the district prior to August 1</w:t>
      </w:r>
      <w:r w:rsidRPr="004E08A6">
        <w:rPr>
          <w:color w:val="000000"/>
          <w:sz w:val="28"/>
          <w:szCs w:val="28"/>
          <w:vertAlign w:val="superscript"/>
        </w:rPr>
        <w:t>st</w:t>
      </w:r>
      <w:r w:rsidRPr="004E08A6">
        <w:rPr>
          <w:color w:val="000000"/>
          <w:sz w:val="28"/>
          <w:szCs w:val="28"/>
        </w:rPr>
        <w:t>, no action is necessary.</w:t>
      </w:r>
    </w:p>
    <w:p w:rsidRPr="00A606E8" w:rsidR="00A606E8" w:rsidP="00A606E8" w:rsidRDefault="00A606E8" w14:paraId="2C323B5C" w14:textId="77777777">
      <w:pPr>
        <w:pStyle w:val="NormalWeb"/>
        <w:spacing w:after="160" w:line="235" w:lineRule="atLeast"/>
        <w:ind w:left="720"/>
        <w:rPr>
          <w:color w:val="000000"/>
          <w:sz w:val="28"/>
          <w:szCs w:val="28"/>
        </w:rPr>
      </w:pPr>
    </w:p>
    <w:p w:rsidR="001675C3" w:rsidP="001675C3" w:rsidRDefault="0069712C" w14:paraId="4E66C0EE" w14:textId="3E86C653">
      <w:pPr>
        <w:pStyle w:val="NormalWeb"/>
        <w:numPr>
          <w:ilvl w:val="0"/>
          <w:numId w:val="2"/>
        </w:numPr>
        <w:spacing w:after="160" w:line="235" w:lineRule="atLeast"/>
        <w:rPr>
          <w:color w:val="000000"/>
          <w:sz w:val="28"/>
          <w:szCs w:val="28"/>
        </w:rPr>
      </w:pPr>
      <w:r w:rsidRPr="004E08A6">
        <w:rPr>
          <w:color w:val="000000"/>
          <w:sz w:val="28"/>
          <w:szCs w:val="28"/>
        </w:rPr>
        <w:t>Effective August 1, 2020, these three major changes will go into effect:</w:t>
      </w:r>
    </w:p>
    <w:p w:rsidRPr="001675C3" w:rsidR="0069712C" w:rsidP="00854F30" w:rsidRDefault="0069712C" w14:paraId="4980035D" w14:textId="2C7E3ED4">
      <w:pPr>
        <w:pStyle w:val="NormalWeb"/>
        <w:numPr>
          <w:ilvl w:val="0"/>
          <w:numId w:val="4"/>
        </w:numPr>
        <w:spacing w:after="160" w:line="235" w:lineRule="atLeast"/>
        <w:ind w:left="1440"/>
        <w:rPr>
          <w:color w:val="000000"/>
          <w:sz w:val="28"/>
          <w:szCs w:val="28"/>
        </w:rPr>
      </w:pPr>
      <w:r w:rsidRPr="001675C3">
        <w:rPr>
          <w:rFonts w:eastAsia="Times New Roman"/>
          <w:color w:val="000000"/>
          <w:sz w:val="28"/>
          <w:szCs w:val="28"/>
        </w:rPr>
        <w:t>All new immunization records from students need to be medically verified.</w:t>
      </w:r>
    </w:p>
    <w:p w:rsidRPr="001675C3" w:rsidR="0069712C" w:rsidP="00854F30" w:rsidRDefault="0069712C" w14:paraId="4F0DF12F" w14:textId="77777777">
      <w:pPr>
        <w:pStyle w:val="NormalWeb"/>
        <w:numPr>
          <w:ilvl w:val="0"/>
          <w:numId w:val="4"/>
        </w:numPr>
        <w:spacing w:after="160" w:line="235" w:lineRule="atLeast"/>
        <w:ind w:left="1440"/>
        <w:rPr>
          <w:rFonts w:eastAsia="Times New Roman"/>
          <w:color w:val="000000"/>
          <w:sz w:val="28"/>
          <w:szCs w:val="28"/>
        </w:rPr>
      </w:pPr>
      <w:r w:rsidRPr="001675C3">
        <w:rPr>
          <w:rFonts w:eastAsia="Times New Roman"/>
          <w:color w:val="000000"/>
          <w:sz w:val="28"/>
          <w:szCs w:val="28"/>
        </w:rPr>
        <w:t>The definition of “conditional status” has been clarified.</w:t>
      </w:r>
    </w:p>
    <w:p w:rsidR="0069712C" w:rsidP="00854F30" w:rsidRDefault="0069712C" w14:paraId="64EA6F37" w14:textId="0BB302E9">
      <w:pPr>
        <w:pStyle w:val="NormalWeb"/>
        <w:numPr>
          <w:ilvl w:val="0"/>
          <w:numId w:val="4"/>
        </w:numPr>
        <w:spacing w:after="160" w:line="235" w:lineRule="atLeast"/>
        <w:ind w:left="1440"/>
        <w:rPr>
          <w:rFonts w:eastAsia="Times New Roman"/>
          <w:color w:val="000000"/>
          <w:sz w:val="28"/>
          <w:szCs w:val="28"/>
        </w:rPr>
      </w:pPr>
      <w:r w:rsidRPr="001675C3">
        <w:rPr>
          <w:rFonts w:eastAsia="Times New Roman"/>
          <w:color w:val="000000"/>
          <w:sz w:val="28"/>
          <w:szCs w:val="28"/>
        </w:rPr>
        <w:t xml:space="preserve">The Tdap vaccine requirement for 6th graders </w:t>
      </w:r>
      <w:proofErr w:type="gramStart"/>
      <w:r w:rsidRPr="001675C3">
        <w:rPr>
          <w:rFonts w:eastAsia="Times New Roman"/>
          <w:color w:val="000000"/>
          <w:sz w:val="28"/>
          <w:szCs w:val="28"/>
        </w:rPr>
        <w:t>has</w:t>
      </w:r>
      <w:proofErr w:type="gramEnd"/>
      <w:r w:rsidRPr="001675C3">
        <w:rPr>
          <w:rFonts w:eastAsia="Times New Roman"/>
          <w:color w:val="000000"/>
          <w:sz w:val="28"/>
          <w:szCs w:val="28"/>
        </w:rPr>
        <w:t xml:space="preserve"> been changed to a 7th grade requirement.</w:t>
      </w:r>
    </w:p>
    <w:p w:rsidRPr="001675C3" w:rsidR="00131604" w:rsidP="00854F30" w:rsidRDefault="00131604" w14:paraId="6D8353EC" w14:textId="18B490DB">
      <w:pPr>
        <w:pStyle w:val="NormalWeb"/>
        <w:numPr>
          <w:ilvl w:val="0"/>
          <w:numId w:val="4"/>
        </w:numPr>
        <w:spacing w:after="160" w:line="235" w:lineRule="atLeast"/>
        <w:ind w:left="14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There will no longer be a 30 day grace period to provide immunization records.</w:t>
      </w:r>
      <w:bookmarkStart w:name="_GoBack" w:id="0"/>
      <w:bookmarkEnd w:id="0"/>
    </w:p>
    <w:p w:rsidR="001675C3" w:rsidP="0069712C" w:rsidRDefault="001675C3" w14:paraId="39E3CB49" w14:textId="77777777">
      <w:pPr>
        <w:pStyle w:val="NormalWeb"/>
        <w:spacing w:after="160" w:line="235" w:lineRule="atLeast"/>
        <w:rPr>
          <w:color w:val="000000"/>
        </w:rPr>
      </w:pPr>
    </w:p>
    <w:p w:rsidR="001675C3" w:rsidP="001675C3" w:rsidRDefault="0069712C" w14:paraId="6B4AE732" w14:textId="77777777">
      <w:pPr>
        <w:pStyle w:val="NormalWeb"/>
        <w:numPr>
          <w:ilvl w:val="0"/>
          <w:numId w:val="2"/>
        </w:numPr>
        <w:spacing w:after="160" w:line="235" w:lineRule="atLeast"/>
        <w:rPr>
          <w:color w:val="000000"/>
          <w:sz w:val="28"/>
          <w:szCs w:val="28"/>
        </w:rPr>
      </w:pPr>
      <w:r w:rsidRPr="001675C3">
        <w:rPr>
          <w:color w:val="000000"/>
          <w:sz w:val="28"/>
          <w:szCs w:val="28"/>
        </w:rPr>
        <w:t>Details of the changes and definitions can be found at: </w:t>
      </w:r>
    </w:p>
    <w:p w:rsidR="0069712C" w:rsidP="001675C3" w:rsidRDefault="00131604" w14:paraId="10B97457" w14:textId="1A2E8D3E">
      <w:pPr>
        <w:pStyle w:val="NormalWeb"/>
        <w:spacing w:after="160" w:line="235" w:lineRule="atLeast"/>
        <w:ind w:left="720"/>
        <w:rPr>
          <w:color w:val="000000"/>
          <w:sz w:val="28"/>
          <w:szCs w:val="28"/>
        </w:rPr>
      </w:pPr>
      <w:hyperlink w:history="1" r:id="rId8">
        <w:r w:rsidRPr="00A576DB" w:rsidR="001675C3">
          <w:rPr>
            <w:rStyle w:val="Hyperlink"/>
            <w:sz w:val="28"/>
            <w:szCs w:val="28"/>
          </w:rPr>
          <w:t>https://www.doh.wa.gov/YouandYourFamily/Immunization/SchoolandChildCare/RuleChanges</w:t>
        </w:r>
      </w:hyperlink>
      <w:r w:rsidRPr="001675C3" w:rsidR="0069712C">
        <w:rPr>
          <w:color w:val="000000"/>
          <w:sz w:val="28"/>
          <w:szCs w:val="28"/>
        </w:rPr>
        <w:t xml:space="preserve">. </w:t>
      </w:r>
    </w:p>
    <w:p w:rsidR="001675C3" w:rsidP="001675C3" w:rsidRDefault="001675C3" w14:paraId="06ED3654" w14:textId="5D77A360">
      <w:pPr>
        <w:pStyle w:val="NormalWeb"/>
        <w:spacing w:after="160" w:line="235" w:lineRule="atLeast"/>
        <w:ind w:left="720"/>
        <w:rPr>
          <w:color w:val="000000"/>
          <w:sz w:val="28"/>
          <w:szCs w:val="28"/>
        </w:rPr>
      </w:pPr>
    </w:p>
    <w:p w:rsidRPr="003D4A9B" w:rsidR="004E08A6" w:rsidP="00460298" w:rsidRDefault="00854F30" w14:paraId="1FAD0C0A" w14:textId="377A5AD3">
      <w:pPr>
        <w:pStyle w:val="NormalWeb"/>
        <w:spacing w:after="16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3D4A9B" w:rsidR="003D4A9B">
        <w:rPr>
          <w:color w:val="000000"/>
          <w:sz w:val="28"/>
          <w:szCs w:val="28"/>
        </w:rPr>
        <w:t>f you have questions, please contact</w:t>
      </w:r>
      <w:r w:rsidR="003D4A9B">
        <w:rPr>
          <w:color w:val="000000"/>
          <w:sz w:val="28"/>
          <w:szCs w:val="28"/>
        </w:rPr>
        <w:t xml:space="preserve"> </w:t>
      </w:r>
      <w:r w:rsidRPr="00226FD4">
        <w:rPr>
          <w:sz w:val="28"/>
          <w:szCs w:val="28"/>
        </w:rPr>
        <w:t xml:space="preserve">your </w:t>
      </w:r>
      <w:r w:rsidR="003D4A9B">
        <w:rPr>
          <w:color w:val="000000"/>
          <w:sz w:val="28"/>
          <w:szCs w:val="28"/>
        </w:rPr>
        <w:t>school or health care provider.</w:t>
      </w:r>
    </w:p>
    <w:p w:rsidRPr="004F72AD" w:rsidR="004F72AD" w:rsidP="004F72AD" w:rsidRDefault="004F72AD" w14:paraId="35B0DB8A" w14:textId="77777777">
      <w:pPr>
        <w:rPr>
          <w:sz w:val="28"/>
          <w:szCs w:val="28"/>
        </w:rPr>
      </w:pPr>
    </w:p>
    <w:sectPr w:rsidRPr="004F72AD" w:rsidR="004F72AD" w:rsidSect="00A606E8">
      <w:pgSz w:w="12240" w:h="15840" w:orient="portrait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73C"/>
    <w:multiLevelType w:val="hybridMultilevel"/>
    <w:tmpl w:val="38906C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4F06A7"/>
    <w:multiLevelType w:val="hybridMultilevel"/>
    <w:tmpl w:val="AC862314"/>
    <w:lvl w:ilvl="0" w:tplc="04090003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2" w15:restartNumberingAfterBreak="0">
    <w:nsid w:val="48EE18F2"/>
    <w:multiLevelType w:val="multilevel"/>
    <w:tmpl w:val="8578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5F74388"/>
    <w:multiLevelType w:val="hybridMultilevel"/>
    <w:tmpl w:val="03DEABB2"/>
    <w:lvl w:ilvl="0" w:tplc="0409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AD"/>
    <w:rsid w:val="00131604"/>
    <w:rsid w:val="001675C3"/>
    <w:rsid w:val="00187A56"/>
    <w:rsid w:val="00226FD4"/>
    <w:rsid w:val="003B7DFE"/>
    <w:rsid w:val="003D4A9B"/>
    <w:rsid w:val="00460298"/>
    <w:rsid w:val="004E08A6"/>
    <w:rsid w:val="004F72AD"/>
    <w:rsid w:val="0069712C"/>
    <w:rsid w:val="00854F30"/>
    <w:rsid w:val="00A606E8"/>
    <w:rsid w:val="00C606AC"/>
    <w:rsid w:val="5C9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743A"/>
  <w15:chartTrackingRefBased/>
  <w15:docId w15:val="{2689444F-9F7B-4A2E-9A18-06033BB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12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712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67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oh.wa.gov/YouandYourFamily/Immunization/SchoolandChildCare/RuleChang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C5AD7C9A44E4E99759140B0C506FD" ma:contentTypeVersion="10" ma:contentTypeDescription="Create a new document." ma:contentTypeScope="" ma:versionID="04faa7f7a8ac51fcf05ce33b74ed5569">
  <xsd:schema xmlns:xsd="http://www.w3.org/2001/XMLSchema" xmlns:xs="http://www.w3.org/2001/XMLSchema" xmlns:p="http://schemas.microsoft.com/office/2006/metadata/properties" xmlns:ns3="728cc03f-b9fc-4553-9229-4fb7115e009c" targetNamespace="http://schemas.microsoft.com/office/2006/metadata/properties" ma:root="true" ma:fieldsID="3f2ca395dbda3ba0514432c831395290" ns3:_="">
    <xsd:import namespace="728cc03f-b9fc-4553-9229-4fb7115e0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c03f-b9fc-4553-9229-4fb7115e0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4BEE2-ECF3-4E64-BA58-70894596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cc03f-b9fc-4553-9229-4fb7115e0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7E417-488B-43B5-BF6A-F759763F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6AFFE-7132-40D9-B411-9E19204B8D4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8cc03f-b9fc-4553-9229-4fb7115e009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Jordana Goatcher</dc:creator>
  <keywords/>
  <dc:description/>
  <lastModifiedBy>Kathryn Trabue</lastModifiedBy>
  <revision>4</revision>
  <dcterms:created xsi:type="dcterms:W3CDTF">2020-06-09T21:20:00.0000000Z</dcterms:created>
  <dcterms:modified xsi:type="dcterms:W3CDTF">2020-06-10T17:59:02.4283255Z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0x01010067FC5AD7C9A44E4E99759140B0C506FD</vt:lpwstr>
  </property>
</Properties>
</file>