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91" w:rsidRDefault="00952B33" w:rsidP="00952B33">
      <w:pPr>
        <w:jc w:val="center"/>
      </w:pPr>
      <w:r>
        <w:t>BOARD OF EDUCATION MINUTES</w:t>
      </w:r>
    </w:p>
    <w:p w:rsidR="00952B33" w:rsidRDefault="00952B33" w:rsidP="00952B33">
      <w:pPr>
        <w:jc w:val="center"/>
      </w:pPr>
      <w:r>
        <w:t>Hope Board of Education</w:t>
      </w:r>
    </w:p>
    <w:p w:rsidR="00952B33" w:rsidRDefault="00952B33" w:rsidP="00952B33">
      <w:pPr>
        <w:jc w:val="center"/>
      </w:pPr>
      <w:r>
        <w:t>July 24, 2017</w:t>
      </w:r>
    </w:p>
    <w:p w:rsidR="00952B33" w:rsidRDefault="00952B33" w:rsidP="00952B33">
      <w:pPr>
        <w:jc w:val="center"/>
      </w:pPr>
    </w:p>
    <w:p w:rsidR="00952B33" w:rsidRDefault="00952B33" w:rsidP="00952B33">
      <w:pPr>
        <w:jc w:val="center"/>
      </w:pPr>
    </w:p>
    <w:p w:rsidR="00952B33" w:rsidRDefault="00952B33" w:rsidP="00952B33">
      <w:pPr>
        <w:jc w:val="both"/>
      </w:pPr>
      <w:r>
        <w:tab/>
        <w:t>The Hope Board of Education met in special session with President Willie Buck presiding. The following members were present:  Jesus Coronado, Jimmy Courtney, Denny Dickinson, and David Powers.</w:t>
      </w:r>
    </w:p>
    <w:p w:rsidR="00952B33" w:rsidRDefault="00952B33" w:rsidP="00952B33">
      <w:pPr>
        <w:jc w:val="both"/>
      </w:pPr>
    </w:p>
    <w:p w:rsidR="00952B33" w:rsidRDefault="00952B33" w:rsidP="00952B33">
      <w:pPr>
        <w:jc w:val="both"/>
      </w:pPr>
      <w:r>
        <w:tab/>
        <w:t>The meeting was called to order after a moment of silence.</w:t>
      </w:r>
    </w:p>
    <w:p w:rsidR="00952B33" w:rsidRDefault="00952B33" w:rsidP="00952B33">
      <w:pPr>
        <w:jc w:val="both"/>
      </w:pPr>
      <w:r>
        <w:tab/>
      </w:r>
    </w:p>
    <w:p w:rsidR="00952B33" w:rsidRDefault="00952B33" w:rsidP="00952B33">
      <w:pPr>
        <w:jc w:val="both"/>
      </w:pPr>
      <w:r>
        <w:tab/>
        <w:t>Superintendent Bobby Hart addressed the board regarding Act 1105 which requires each district to limit their net legal balance to twenty percent of the total revenue received that year. Districts have five years to comply with this requirement. On a motion by Jimmy Courtney with a second by Willie Buck, the board voted to transfer $200,000 to the building fund from the</w:t>
      </w:r>
      <w:r w:rsidR="00EC60A2">
        <w:t xml:space="preserve"> operating fund to start complying with</w:t>
      </w:r>
      <w:r>
        <w:t xml:space="preserve"> that regulation. Motion carried 5-0.</w:t>
      </w:r>
    </w:p>
    <w:p w:rsidR="00952B33" w:rsidRDefault="00952B33" w:rsidP="00952B33">
      <w:pPr>
        <w:jc w:val="both"/>
      </w:pPr>
    </w:p>
    <w:p w:rsidR="00952B33" w:rsidRDefault="00952B33" w:rsidP="00952B33">
      <w:pPr>
        <w:jc w:val="both"/>
      </w:pPr>
      <w:r>
        <w:tab/>
        <w:t xml:space="preserve">On a motion by Jimmy Courtney with a second by Jesus Coronado, the board voted to award a </w:t>
      </w:r>
      <w:r w:rsidR="00EC60A2">
        <w:t xml:space="preserve">one-time </w:t>
      </w:r>
      <w:r>
        <w:t>bonus to each employ of the district of $750. Motion carried 5-0.</w:t>
      </w:r>
    </w:p>
    <w:p w:rsidR="00952B33" w:rsidRDefault="00952B33" w:rsidP="00952B33">
      <w:pPr>
        <w:jc w:val="both"/>
      </w:pPr>
    </w:p>
    <w:p w:rsidR="00952B33" w:rsidRDefault="00952B33" w:rsidP="00952B33">
      <w:pPr>
        <w:jc w:val="both"/>
      </w:pPr>
      <w:r>
        <w:tab/>
        <w:t>Allen Roberts and Whitney Moore, attorneys for the district, wer</w:t>
      </w:r>
      <w:r w:rsidR="00C5516F">
        <w:t>e on hand to discuss the implications</w:t>
      </w:r>
      <w:r>
        <w:t xml:space="preserve"> on the district of the Davis V. Franks lawsuit</w:t>
      </w:r>
      <w:r w:rsidR="006C37B2">
        <w:t>. The lawsuit</w:t>
      </w:r>
      <w:r>
        <w:t xml:space="preserve"> put the distr</w:t>
      </w:r>
      <w:r w:rsidR="00C5516F">
        <w:t>ict under a desegregation order and how that affects the district’s involvement in school choice.</w:t>
      </w:r>
    </w:p>
    <w:p w:rsidR="00952B33" w:rsidRDefault="00952B33" w:rsidP="00952B33">
      <w:pPr>
        <w:jc w:val="both"/>
      </w:pPr>
    </w:p>
    <w:p w:rsidR="00952B33" w:rsidRDefault="00952B33" w:rsidP="00952B33">
      <w:pPr>
        <w:jc w:val="both"/>
      </w:pPr>
    </w:p>
    <w:p w:rsidR="00B62526" w:rsidRDefault="00B62526" w:rsidP="00952B33">
      <w:pPr>
        <w:jc w:val="both"/>
      </w:pPr>
    </w:p>
    <w:p w:rsidR="00B62526" w:rsidRDefault="00B62526" w:rsidP="00952B33">
      <w:pPr>
        <w:jc w:val="both"/>
      </w:pPr>
      <w:r>
        <w:tab/>
      </w:r>
      <w:r>
        <w:tab/>
      </w:r>
      <w:r>
        <w:tab/>
      </w:r>
      <w:r>
        <w:tab/>
      </w:r>
      <w:r>
        <w:tab/>
      </w:r>
      <w:r>
        <w:tab/>
        <w:t xml:space="preserve">Willie Buck </w:t>
      </w:r>
    </w:p>
    <w:p w:rsidR="00B62526" w:rsidRDefault="00B62526" w:rsidP="00952B33">
      <w:pPr>
        <w:jc w:val="both"/>
      </w:pPr>
      <w:r>
        <w:tab/>
      </w:r>
      <w:r>
        <w:tab/>
      </w:r>
      <w:r>
        <w:tab/>
      </w:r>
      <w:r>
        <w:tab/>
      </w:r>
      <w:r>
        <w:tab/>
      </w:r>
      <w:r>
        <w:tab/>
        <w:t>President</w:t>
      </w:r>
    </w:p>
    <w:p w:rsidR="00B62526" w:rsidRDefault="00B62526" w:rsidP="00952B33">
      <w:pPr>
        <w:jc w:val="both"/>
      </w:pPr>
    </w:p>
    <w:p w:rsidR="00B62526" w:rsidRDefault="00B62526" w:rsidP="00952B33">
      <w:pPr>
        <w:jc w:val="both"/>
      </w:pPr>
    </w:p>
    <w:p w:rsidR="00B62526" w:rsidRDefault="00B62526" w:rsidP="00952B33">
      <w:pPr>
        <w:jc w:val="both"/>
      </w:pPr>
    </w:p>
    <w:p w:rsidR="00B62526" w:rsidRDefault="00B62526" w:rsidP="00952B33">
      <w:pPr>
        <w:jc w:val="both"/>
      </w:pPr>
      <w:r>
        <w:tab/>
      </w:r>
      <w:r>
        <w:tab/>
      </w:r>
      <w:r>
        <w:tab/>
      </w:r>
      <w:r>
        <w:tab/>
      </w:r>
      <w:r>
        <w:tab/>
      </w:r>
      <w:r>
        <w:tab/>
        <w:t>Jesus Coronado</w:t>
      </w:r>
    </w:p>
    <w:p w:rsidR="00B62526" w:rsidRDefault="00B62526" w:rsidP="00952B33">
      <w:pPr>
        <w:jc w:val="both"/>
      </w:pPr>
      <w:r>
        <w:tab/>
      </w:r>
      <w:r>
        <w:tab/>
      </w:r>
      <w:r>
        <w:tab/>
      </w:r>
      <w:r>
        <w:tab/>
      </w:r>
      <w:r>
        <w:tab/>
      </w:r>
      <w:r>
        <w:tab/>
        <w:t>Vice President</w:t>
      </w:r>
    </w:p>
    <w:p w:rsidR="00B62526" w:rsidRDefault="00B62526" w:rsidP="00952B33">
      <w:pPr>
        <w:jc w:val="both"/>
      </w:pPr>
    </w:p>
    <w:p w:rsidR="00B62526" w:rsidRDefault="00B62526" w:rsidP="00952B33">
      <w:pPr>
        <w:jc w:val="both"/>
      </w:pPr>
    </w:p>
    <w:sectPr w:rsidR="00B62526" w:rsidSect="00935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952B33"/>
    <w:rsid w:val="001D6D48"/>
    <w:rsid w:val="0046071A"/>
    <w:rsid w:val="005F1A69"/>
    <w:rsid w:val="005F3FA1"/>
    <w:rsid w:val="006A723D"/>
    <w:rsid w:val="006C37B2"/>
    <w:rsid w:val="0086231B"/>
    <w:rsid w:val="00935602"/>
    <w:rsid w:val="00952B33"/>
    <w:rsid w:val="009C071E"/>
    <w:rsid w:val="00B62526"/>
    <w:rsid w:val="00B812BB"/>
    <w:rsid w:val="00C5516F"/>
    <w:rsid w:val="00EC6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mflowers</dc:creator>
  <cp:lastModifiedBy>mflowers</cp:lastModifiedBy>
  <cp:revision>4</cp:revision>
  <dcterms:created xsi:type="dcterms:W3CDTF">2017-08-15T19:29:00Z</dcterms:created>
  <dcterms:modified xsi:type="dcterms:W3CDTF">2017-08-15T19:59:00Z</dcterms:modified>
</cp:coreProperties>
</file>