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87" w:rsidRPr="00F971F1" w:rsidRDefault="00425B87" w:rsidP="00425B87">
      <w:pPr>
        <w:jc w:val="center"/>
        <w:rPr>
          <w:b/>
          <w:szCs w:val="24"/>
        </w:rPr>
      </w:pPr>
      <w:bookmarkStart w:id="0" w:name="_GoBack"/>
      <w:bookmarkEnd w:id="0"/>
      <w:r w:rsidRPr="00F971F1">
        <w:rPr>
          <w:b/>
          <w:szCs w:val="24"/>
        </w:rPr>
        <w:t>HomeTech Charter School</w:t>
      </w:r>
    </w:p>
    <w:p w:rsidR="00425B87" w:rsidRPr="00F971F1" w:rsidRDefault="00425B87" w:rsidP="00425B87">
      <w:pPr>
        <w:jc w:val="center"/>
        <w:rPr>
          <w:szCs w:val="24"/>
        </w:rPr>
      </w:pPr>
      <w:r w:rsidRPr="00F971F1">
        <w:rPr>
          <w:szCs w:val="24"/>
        </w:rPr>
        <w:t>7126 Skyway</w:t>
      </w:r>
    </w:p>
    <w:p w:rsidR="00425B87" w:rsidRPr="00F971F1" w:rsidRDefault="00425B87" w:rsidP="00425B87">
      <w:pPr>
        <w:jc w:val="center"/>
        <w:rPr>
          <w:szCs w:val="24"/>
        </w:rPr>
      </w:pPr>
      <w:r w:rsidRPr="00F971F1">
        <w:rPr>
          <w:szCs w:val="24"/>
        </w:rPr>
        <w:t>Paradise, CA 95969</w:t>
      </w:r>
    </w:p>
    <w:p w:rsidR="00425B87" w:rsidRPr="00F971F1" w:rsidRDefault="00425B87" w:rsidP="00425B87">
      <w:pPr>
        <w:jc w:val="center"/>
        <w:rPr>
          <w:szCs w:val="24"/>
        </w:rPr>
      </w:pPr>
      <w:r w:rsidRPr="00F971F1">
        <w:rPr>
          <w:szCs w:val="24"/>
        </w:rPr>
        <w:t>(530) 872-1171</w:t>
      </w:r>
    </w:p>
    <w:p w:rsidR="00425B87" w:rsidRPr="00F971F1" w:rsidRDefault="00425B87" w:rsidP="00425B87">
      <w:pPr>
        <w:jc w:val="center"/>
        <w:rPr>
          <w:szCs w:val="24"/>
        </w:rPr>
      </w:pPr>
      <w:r w:rsidRPr="00F971F1">
        <w:rPr>
          <w:szCs w:val="24"/>
        </w:rPr>
        <w:t>Mike Ervin, Principal</w:t>
      </w:r>
    </w:p>
    <w:p w:rsidR="00425B87" w:rsidRPr="00F971F1" w:rsidRDefault="00425B87" w:rsidP="00425B87">
      <w:pPr>
        <w:jc w:val="center"/>
        <w:rPr>
          <w:szCs w:val="24"/>
        </w:rPr>
      </w:pPr>
    </w:p>
    <w:p w:rsidR="00425B87" w:rsidRPr="00F971F1" w:rsidRDefault="00425B87" w:rsidP="00425B87">
      <w:pPr>
        <w:jc w:val="center"/>
        <w:rPr>
          <w:b/>
          <w:szCs w:val="24"/>
        </w:rPr>
      </w:pPr>
      <w:r w:rsidRPr="00F971F1">
        <w:rPr>
          <w:b/>
          <w:szCs w:val="24"/>
        </w:rPr>
        <w:t>Governing Board Meeting</w:t>
      </w:r>
    </w:p>
    <w:p w:rsidR="00425B87" w:rsidRPr="00F971F1" w:rsidRDefault="00425B87" w:rsidP="00425B87">
      <w:pPr>
        <w:jc w:val="center"/>
        <w:rPr>
          <w:b/>
          <w:szCs w:val="24"/>
        </w:rPr>
      </w:pPr>
      <w:r w:rsidRPr="00F971F1">
        <w:rPr>
          <w:b/>
          <w:szCs w:val="24"/>
        </w:rPr>
        <w:t>3:00 p.m. in Suite A – Special Meeting</w:t>
      </w:r>
    </w:p>
    <w:p w:rsidR="00425B87" w:rsidRPr="00F971F1" w:rsidRDefault="00425B87" w:rsidP="00425B87">
      <w:pPr>
        <w:jc w:val="center"/>
        <w:rPr>
          <w:b/>
          <w:szCs w:val="24"/>
        </w:rPr>
      </w:pPr>
      <w:r>
        <w:rPr>
          <w:b/>
          <w:szCs w:val="24"/>
        </w:rPr>
        <w:t>August 25</w:t>
      </w:r>
      <w:r w:rsidRPr="00F971F1">
        <w:rPr>
          <w:b/>
          <w:szCs w:val="24"/>
        </w:rPr>
        <w:t>, 2014</w:t>
      </w:r>
    </w:p>
    <w:p w:rsidR="00425B87" w:rsidRPr="00F971F1" w:rsidRDefault="00425B87" w:rsidP="00425B87">
      <w:pPr>
        <w:jc w:val="center"/>
        <w:rPr>
          <w:b/>
          <w:szCs w:val="24"/>
        </w:rPr>
      </w:pPr>
      <w:r w:rsidRPr="00F971F1">
        <w:rPr>
          <w:b/>
          <w:szCs w:val="24"/>
        </w:rPr>
        <w:t>Agenda</w:t>
      </w:r>
    </w:p>
    <w:p w:rsidR="00425B87" w:rsidRPr="00F971F1" w:rsidRDefault="00425B87" w:rsidP="00425B87">
      <w:pPr>
        <w:pBdr>
          <w:bottom w:val="single" w:sz="12" w:space="1" w:color="auto"/>
        </w:pBdr>
        <w:jc w:val="center"/>
        <w:rPr>
          <w:b/>
          <w:szCs w:val="24"/>
        </w:rPr>
      </w:pPr>
    </w:p>
    <w:p w:rsidR="00425B87" w:rsidRPr="00F971F1" w:rsidRDefault="00425B87" w:rsidP="00425B87">
      <w:pPr>
        <w:rPr>
          <w:b/>
          <w:szCs w:val="24"/>
        </w:rPr>
      </w:pPr>
    </w:p>
    <w:p w:rsidR="00425B87" w:rsidRPr="00F971F1" w:rsidRDefault="00425B87" w:rsidP="00425B87">
      <w:pPr>
        <w:rPr>
          <w:b/>
          <w:szCs w:val="24"/>
        </w:rPr>
      </w:pPr>
      <w:r w:rsidRPr="00F971F1">
        <w:rPr>
          <w:b/>
          <w:szCs w:val="24"/>
        </w:rPr>
        <w:t xml:space="preserve">3:00 </w:t>
      </w:r>
      <w:r w:rsidRPr="00F971F1">
        <w:rPr>
          <w:b/>
          <w:szCs w:val="24"/>
        </w:rPr>
        <w:tab/>
        <w:t>Open Public Session</w:t>
      </w:r>
    </w:p>
    <w:p w:rsidR="00425B87" w:rsidRPr="00F971F1" w:rsidRDefault="00425B87" w:rsidP="00425B87">
      <w:pPr>
        <w:rPr>
          <w:b/>
          <w:szCs w:val="24"/>
        </w:rPr>
      </w:pPr>
    </w:p>
    <w:p w:rsidR="00425B87" w:rsidRPr="00F971F1" w:rsidRDefault="00425B87" w:rsidP="00425B87">
      <w:pPr>
        <w:rPr>
          <w:b/>
          <w:szCs w:val="24"/>
        </w:rPr>
      </w:pPr>
      <w:r>
        <w:rPr>
          <w:b/>
          <w:szCs w:val="24"/>
        </w:rPr>
        <w:t xml:space="preserve">No </w:t>
      </w:r>
      <w:r w:rsidRPr="00F971F1">
        <w:rPr>
          <w:b/>
          <w:szCs w:val="24"/>
        </w:rPr>
        <w:t>Closed Session Scheduled for this Meeting</w:t>
      </w:r>
    </w:p>
    <w:p w:rsidR="00425B87" w:rsidRPr="00F971F1" w:rsidRDefault="00425B87" w:rsidP="00425B87">
      <w:pPr>
        <w:pBdr>
          <w:bottom w:val="single" w:sz="12" w:space="1" w:color="auto"/>
        </w:pBdr>
        <w:rPr>
          <w:b/>
          <w:szCs w:val="24"/>
        </w:rPr>
      </w:pPr>
    </w:p>
    <w:p w:rsidR="00425B87" w:rsidRPr="00F971F1" w:rsidRDefault="00425B87" w:rsidP="00425B87">
      <w:pPr>
        <w:rPr>
          <w:b/>
          <w:szCs w:val="24"/>
        </w:rPr>
      </w:pPr>
    </w:p>
    <w:p w:rsidR="00425B87" w:rsidRPr="002463E0" w:rsidRDefault="00425B87" w:rsidP="00425B87">
      <w:pPr>
        <w:numPr>
          <w:ilvl w:val="0"/>
          <w:numId w:val="1"/>
        </w:numPr>
        <w:rPr>
          <w:b/>
        </w:rPr>
      </w:pPr>
      <w:r w:rsidRPr="002463E0">
        <w:rPr>
          <w:b/>
        </w:rPr>
        <w:t>Opening Business</w:t>
      </w:r>
    </w:p>
    <w:p w:rsidR="00425B87" w:rsidRDefault="00425B87" w:rsidP="00425B87">
      <w:pPr>
        <w:pStyle w:val="ListParagraph"/>
        <w:numPr>
          <w:ilvl w:val="1"/>
          <w:numId w:val="1"/>
        </w:numPr>
      </w:pPr>
      <w:r w:rsidRPr="00F45868">
        <w:t>Call to Order Regular Meeting</w:t>
      </w:r>
      <w:r>
        <w:t xml:space="preserve"> and Roll Call</w:t>
      </w:r>
    </w:p>
    <w:p w:rsidR="00425B87" w:rsidRDefault="00425B87" w:rsidP="00425B87"/>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25B87" w:rsidTr="00A57F1E">
        <w:tc>
          <w:tcPr>
            <w:tcW w:w="4267" w:type="dxa"/>
          </w:tcPr>
          <w:p w:rsidR="00425B87" w:rsidRDefault="00425B87" w:rsidP="00A57F1E">
            <w:pPr>
              <w:pStyle w:val="ListParagraph"/>
              <w:numPr>
                <w:ilvl w:val="0"/>
                <w:numId w:val="2"/>
              </w:numPr>
            </w:pPr>
            <w:r>
              <w:t xml:space="preserve">Tom </w:t>
            </w:r>
            <w:proofErr w:type="spellStart"/>
            <w:r>
              <w:t>Brogden</w:t>
            </w:r>
            <w:proofErr w:type="spellEnd"/>
          </w:p>
          <w:p w:rsidR="00425B87" w:rsidRDefault="00425B87" w:rsidP="00A57F1E">
            <w:pPr>
              <w:pStyle w:val="ListParagraph"/>
              <w:numPr>
                <w:ilvl w:val="0"/>
                <w:numId w:val="2"/>
              </w:numPr>
            </w:pPr>
            <w:r>
              <w:t>Michael Ervin</w:t>
            </w:r>
          </w:p>
          <w:p w:rsidR="00425B87" w:rsidRDefault="00425B87" w:rsidP="00A57F1E">
            <w:pPr>
              <w:pStyle w:val="ListParagraph"/>
              <w:numPr>
                <w:ilvl w:val="0"/>
                <w:numId w:val="2"/>
              </w:numPr>
            </w:pPr>
            <w:r>
              <w:t>Char Taft</w:t>
            </w:r>
          </w:p>
          <w:p w:rsidR="00425B87" w:rsidRDefault="00425B87" w:rsidP="00A57F1E">
            <w:pPr>
              <w:pStyle w:val="ListParagraph"/>
              <w:numPr>
                <w:ilvl w:val="0"/>
                <w:numId w:val="2"/>
              </w:numPr>
            </w:pPr>
            <w:r>
              <w:t>Dan Salas</w:t>
            </w:r>
          </w:p>
        </w:tc>
        <w:tc>
          <w:tcPr>
            <w:tcW w:w="3041" w:type="dxa"/>
          </w:tcPr>
          <w:p w:rsidR="00425B87" w:rsidRDefault="00425B87" w:rsidP="00A57F1E">
            <w:pPr>
              <w:pStyle w:val="ListParagraph"/>
              <w:numPr>
                <w:ilvl w:val="0"/>
                <w:numId w:val="2"/>
              </w:numPr>
            </w:pPr>
            <w:r>
              <w:t>Jim Kyle</w:t>
            </w:r>
          </w:p>
          <w:p w:rsidR="00425B87" w:rsidRDefault="00425B87" w:rsidP="00A57F1E">
            <w:pPr>
              <w:pStyle w:val="ListParagraph"/>
              <w:numPr>
                <w:ilvl w:val="0"/>
                <w:numId w:val="2"/>
              </w:numPr>
            </w:pPr>
            <w:r>
              <w:t>Gina Victor</w:t>
            </w:r>
          </w:p>
          <w:p w:rsidR="00425B87" w:rsidRDefault="00425B87" w:rsidP="00A57F1E">
            <w:pPr>
              <w:pStyle w:val="ListParagraph"/>
              <w:numPr>
                <w:ilvl w:val="0"/>
                <w:numId w:val="2"/>
              </w:numPr>
            </w:pPr>
            <w:r>
              <w:t>Eric Rein</w:t>
            </w:r>
          </w:p>
          <w:p w:rsidR="00425B87" w:rsidRDefault="00425B87" w:rsidP="00A57F1E">
            <w:pPr>
              <w:pStyle w:val="ListParagraph"/>
            </w:pPr>
          </w:p>
        </w:tc>
      </w:tr>
    </w:tbl>
    <w:p w:rsidR="00425B87" w:rsidRDefault="00425B87" w:rsidP="00425B87"/>
    <w:p w:rsidR="00425B87" w:rsidRPr="00F45868" w:rsidRDefault="00425B87" w:rsidP="00425B87">
      <w:pPr>
        <w:pStyle w:val="ListParagraph"/>
        <w:numPr>
          <w:ilvl w:val="1"/>
          <w:numId w:val="1"/>
        </w:numPr>
      </w:pPr>
      <w:r>
        <w:t>Pledge of Allegiance</w:t>
      </w:r>
    </w:p>
    <w:p w:rsidR="00425B87" w:rsidRDefault="00425B87" w:rsidP="00425B87"/>
    <w:p w:rsidR="00425B87" w:rsidRPr="00F971F1" w:rsidRDefault="00425B87" w:rsidP="00425B87">
      <w:pPr>
        <w:rPr>
          <w:b/>
          <w:szCs w:val="24"/>
        </w:rPr>
      </w:pPr>
      <w:r w:rsidRPr="00F971F1">
        <w:rPr>
          <w:b/>
          <w:szCs w:val="24"/>
        </w:rPr>
        <w:t>2.0</w:t>
      </w:r>
      <w:r w:rsidRPr="00F971F1">
        <w:rPr>
          <w:b/>
          <w:szCs w:val="24"/>
        </w:rPr>
        <w:tab/>
        <w:t xml:space="preserve">Approval of </w:t>
      </w:r>
      <w:r>
        <w:rPr>
          <w:b/>
          <w:szCs w:val="24"/>
        </w:rPr>
        <w:t xml:space="preserve">August </w:t>
      </w:r>
      <w:r w:rsidRPr="00F971F1">
        <w:rPr>
          <w:b/>
          <w:szCs w:val="24"/>
        </w:rPr>
        <w:t>Special Agenda</w:t>
      </w:r>
    </w:p>
    <w:p w:rsidR="00425B87" w:rsidRPr="00F971F1" w:rsidRDefault="00425B87" w:rsidP="00425B87">
      <w:pPr>
        <w:rPr>
          <w:szCs w:val="24"/>
        </w:rPr>
      </w:pPr>
    </w:p>
    <w:p w:rsidR="00425B87" w:rsidRDefault="00425B87" w:rsidP="00425B87">
      <w:pPr>
        <w:rPr>
          <w:b/>
        </w:rPr>
      </w:pPr>
      <w:r>
        <w:rPr>
          <w:b/>
        </w:rPr>
        <w:t>3</w:t>
      </w:r>
      <w:r w:rsidRPr="002463E0">
        <w:rPr>
          <w:b/>
        </w:rPr>
        <w:t>.0</w:t>
      </w:r>
      <w:r w:rsidRPr="002463E0">
        <w:rPr>
          <w:b/>
        </w:rPr>
        <w:tab/>
        <w:t>Communications/Report</w:t>
      </w:r>
      <w:r>
        <w:rPr>
          <w:b/>
        </w:rPr>
        <w:t>s</w:t>
      </w:r>
    </w:p>
    <w:p w:rsidR="00425B87" w:rsidRPr="002463E0" w:rsidRDefault="00425B87" w:rsidP="00425B87">
      <w:pPr>
        <w:ind w:firstLine="720"/>
      </w:pPr>
      <w:r>
        <w:t>3.1</w:t>
      </w:r>
      <w:r>
        <w:tab/>
      </w:r>
      <w:r w:rsidRPr="002463E0">
        <w:t>Board Member Comments/Reports</w:t>
      </w:r>
    </w:p>
    <w:p w:rsidR="00425B87" w:rsidRDefault="00425B87" w:rsidP="00425B87">
      <w:pPr>
        <w:ind w:firstLine="720"/>
      </w:pPr>
    </w:p>
    <w:p w:rsidR="00425B87" w:rsidRDefault="00425B87" w:rsidP="00425B87">
      <w:pPr>
        <w:ind w:firstLine="720"/>
      </w:pPr>
      <w:r>
        <w:t>3</w:t>
      </w:r>
      <w:r w:rsidRPr="002463E0">
        <w:t>.</w:t>
      </w:r>
      <w:r>
        <w:t>2</w:t>
      </w:r>
      <w:r w:rsidRPr="002463E0">
        <w:tab/>
        <w:t>Principal’s Report</w:t>
      </w:r>
    </w:p>
    <w:p w:rsidR="00425B87" w:rsidRDefault="00425B87" w:rsidP="00425B87">
      <w:pPr>
        <w:ind w:left="720" w:firstLine="720"/>
      </w:pPr>
      <w:r>
        <w:t>1.</w:t>
      </w:r>
      <w:r>
        <w:tab/>
        <w:t xml:space="preserve">Great Start for 2014-15 School </w:t>
      </w:r>
      <w:proofErr w:type="gramStart"/>
      <w:r>
        <w:t>Year</w:t>
      </w:r>
      <w:proofErr w:type="gramEnd"/>
    </w:p>
    <w:p w:rsidR="00425B87" w:rsidRDefault="00425B87" w:rsidP="00425B87">
      <w:pPr>
        <w:ind w:left="720" w:firstLine="720"/>
      </w:pPr>
      <w:r>
        <w:t>2.</w:t>
      </w:r>
      <w:r>
        <w:tab/>
        <w:t>Increase in Beginning Enrollment</w:t>
      </w:r>
    </w:p>
    <w:p w:rsidR="00425B87" w:rsidRPr="00470C5B" w:rsidRDefault="00425B87" w:rsidP="00425B87">
      <w:pPr>
        <w:ind w:left="720" w:firstLine="720"/>
      </w:pPr>
      <w:r>
        <w:tab/>
      </w:r>
    </w:p>
    <w:p w:rsidR="00425B87" w:rsidRPr="00F971F1" w:rsidRDefault="00425B87" w:rsidP="00425B87">
      <w:pPr>
        <w:rPr>
          <w:b/>
          <w:szCs w:val="24"/>
        </w:rPr>
      </w:pPr>
      <w:r w:rsidRPr="00F971F1">
        <w:rPr>
          <w:b/>
          <w:szCs w:val="24"/>
        </w:rPr>
        <w:t>4.0</w:t>
      </w:r>
      <w:r w:rsidRPr="00F971F1">
        <w:rPr>
          <w:b/>
          <w:szCs w:val="24"/>
        </w:rPr>
        <w:tab/>
        <w:t>Discussion Items</w:t>
      </w:r>
    </w:p>
    <w:p w:rsidR="00425B87" w:rsidRPr="00F971F1" w:rsidRDefault="00425B87" w:rsidP="00425B87">
      <w:pPr>
        <w:rPr>
          <w:szCs w:val="24"/>
        </w:rPr>
      </w:pPr>
      <w:r w:rsidRPr="00F971F1">
        <w:rPr>
          <w:szCs w:val="24"/>
        </w:rPr>
        <w:tab/>
        <w:t>4.1</w:t>
      </w:r>
      <w:r w:rsidRPr="00F971F1">
        <w:rPr>
          <w:szCs w:val="24"/>
        </w:rPr>
        <w:tab/>
        <w:t>Items for</w:t>
      </w:r>
      <w:r>
        <w:rPr>
          <w:szCs w:val="24"/>
        </w:rPr>
        <w:t xml:space="preserve"> Discussion in Workshop Meeting</w:t>
      </w:r>
    </w:p>
    <w:p w:rsidR="00425B87" w:rsidRPr="00F971F1" w:rsidRDefault="00425B87" w:rsidP="00425B87">
      <w:pPr>
        <w:ind w:left="720" w:firstLine="720"/>
        <w:rPr>
          <w:szCs w:val="24"/>
        </w:rPr>
      </w:pPr>
      <w:r w:rsidRPr="00F971F1">
        <w:rPr>
          <w:szCs w:val="24"/>
        </w:rPr>
        <w:t>1.</w:t>
      </w:r>
      <w:r w:rsidRPr="00F971F1">
        <w:rPr>
          <w:szCs w:val="24"/>
        </w:rPr>
        <w:tab/>
      </w:r>
      <w:r>
        <w:rPr>
          <w:szCs w:val="24"/>
        </w:rPr>
        <w:t>Memo Regarding Curriculum Committee</w:t>
      </w:r>
    </w:p>
    <w:p w:rsidR="00425B87" w:rsidRPr="00F971F1" w:rsidRDefault="00425B87" w:rsidP="00425B87">
      <w:pPr>
        <w:ind w:left="720" w:firstLine="720"/>
        <w:rPr>
          <w:szCs w:val="24"/>
        </w:rPr>
      </w:pPr>
      <w:r w:rsidRPr="00F971F1">
        <w:rPr>
          <w:szCs w:val="24"/>
        </w:rPr>
        <w:t>2.</w:t>
      </w:r>
      <w:r w:rsidRPr="00F971F1">
        <w:rPr>
          <w:szCs w:val="24"/>
        </w:rPr>
        <w:tab/>
      </w:r>
      <w:r>
        <w:rPr>
          <w:szCs w:val="24"/>
        </w:rPr>
        <w:t>List of Subjects Covered by Board Policy</w:t>
      </w:r>
    </w:p>
    <w:p w:rsidR="00425B87" w:rsidRPr="00F971F1" w:rsidRDefault="00425B87" w:rsidP="00425B87">
      <w:pPr>
        <w:ind w:left="720" w:firstLine="720"/>
        <w:rPr>
          <w:szCs w:val="24"/>
        </w:rPr>
      </w:pPr>
      <w:r w:rsidRPr="00F971F1">
        <w:rPr>
          <w:szCs w:val="24"/>
        </w:rPr>
        <w:t>3.</w:t>
      </w:r>
      <w:r w:rsidRPr="00F971F1">
        <w:rPr>
          <w:szCs w:val="24"/>
        </w:rPr>
        <w:tab/>
      </w:r>
      <w:r>
        <w:rPr>
          <w:szCs w:val="24"/>
        </w:rPr>
        <w:t>Curriculum Policy</w:t>
      </w:r>
      <w:r w:rsidR="00D82334">
        <w:rPr>
          <w:szCs w:val="24"/>
        </w:rPr>
        <w:t xml:space="preserve"> # (blank)</w:t>
      </w:r>
    </w:p>
    <w:p w:rsidR="00425B87" w:rsidRPr="00F971F1" w:rsidRDefault="00425B87" w:rsidP="00425B87">
      <w:pPr>
        <w:ind w:left="720" w:firstLine="720"/>
        <w:rPr>
          <w:szCs w:val="24"/>
        </w:rPr>
      </w:pPr>
      <w:r w:rsidRPr="00F971F1">
        <w:rPr>
          <w:szCs w:val="24"/>
        </w:rPr>
        <w:t>4.</w:t>
      </w:r>
      <w:r w:rsidRPr="00F971F1">
        <w:rPr>
          <w:szCs w:val="24"/>
        </w:rPr>
        <w:tab/>
      </w:r>
      <w:r w:rsidR="00D82334">
        <w:rPr>
          <w:szCs w:val="24"/>
        </w:rPr>
        <w:t>Curriculum Policy #1</w:t>
      </w:r>
    </w:p>
    <w:p w:rsidR="00425B87" w:rsidRDefault="00425B87" w:rsidP="00425B87">
      <w:pPr>
        <w:ind w:left="720" w:firstLine="720"/>
        <w:rPr>
          <w:szCs w:val="24"/>
        </w:rPr>
      </w:pPr>
      <w:r w:rsidRPr="00F971F1">
        <w:rPr>
          <w:szCs w:val="24"/>
        </w:rPr>
        <w:t>5.</w:t>
      </w:r>
      <w:r w:rsidRPr="00F971F1">
        <w:rPr>
          <w:szCs w:val="24"/>
        </w:rPr>
        <w:tab/>
      </w:r>
      <w:r w:rsidR="00D82334">
        <w:rPr>
          <w:szCs w:val="24"/>
        </w:rPr>
        <w:t>Administrative Regulation (AR) #1</w:t>
      </w:r>
    </w:p>
    <w:p w:rsidR="00D82334" w:rsidRDefault="00D82334" w:rsidP="00D82334">
      <w:pPr>
        <w:ind w:left="720" w:firstLine="720"/>
        <w:rPr>
          <w:szCs w:val="24"/>
        </w:rPr>
      </w:pPr>
      <w:r>
        <w:rPr>
          <w:szCs w:val="24"/>
        </w:rPr>
        <w:t>6.</w:t>
      </w:r>
      <w:r>
        <w:rPr>
          <w:szCs w:val="24"/>
        </w:rPr>
        <w:tab/>
        <w:t>Curriculum Policy #2</w:t>
      </w:r>
    </w:p>
    <w:p w:rsidR="00D82334" w:rsidRPr="00F971F1" w:rsidRDefault="00D82334" w:rsidP="00D82334">
      <w:pPr>
        <w:ind w:left="720" w:firstLine="720"/>
        <w:rPr>
          <w:szCs w:val="24"/>
        </w:rPr>
      </w:pPr>
      <w:r>
        <w:rPr>
          <w:szCs w:val="24"/>
        </w:rPr>
        <w:t>7.</w:t>
      </w:r>
      <w:r>
        <w:rPr>
          <w:szCs w:val="24"/>
        </w:rPr>
        <w:tab/>
        <w:t>AR #2</w:t>
      </w:r>
    </w:p>
    <w:p w:rsidR="00425B87" w:rsidRPr="00F971F1" w:rsidRDefault="00425B87" w:rsidP="00425B87">
      <w:pPr>
        <w:rPr>
          <w:szCs w:val="24"/>
        </w:rPr>
      </w:pPr>
    </w:p>
    <w:p w:rsidR="00425B87" w:rsidRPr="00C0475F" w:rsidRDefault="00D82334" w:rsidP="00425B87">
      <w:pPr>
        <w:rPr>
          <w:b/>
        </w:rPr>
      </w:pPr>
      <w:r>
        <w:rPr>
          <w:b/>
        </w:rPr>
        <w:t>5</w:t>
      </w:r>
      <w:r w:rsidR="00425B87" w:rsidRPr="002463E0">
        <w:rPr>
          <w:b/>
        </w:rPr>
        <w:t>.0</w:t>
      </w:r>
      <w:r w:rsidR="00425B87" w:rsidRPr="002463E0">
        <w:rPr>
          <w:b/>
        </w:rPr>
        <w:tab/>
      </w:r>
      <w:r w:rsidR="00425B87">
        <w:rPr>
          <w:b/>
        </w:rPr>
        <w:t>Action Items</w:t>
      </w:r>
      <w:r w:rsidR="00425B87">
        <w:tab/>
      </w:r>
    </w:p>
    <w:p w:rsidR="00425B87" w:rsidRDefault="00425B87" w:rsidP="00425B87">
      <w:r>
        <w:tab/>
      </w:r>
      <w:r w:rsidR="00D82334">
        <w:t>5</w:t>
      </w:r>
      <w:r>
        <w:t>.1</w:t>
      </w:r>
      <w:r>
        <w:tab/>
        <w:t xml:space="preserve">Consideration and Approval </w:t>
      </w:r>
      <w:r w:rsidR="00D82334">
        <w:t>Curriculum</w:t>
      </w:r>
      <w:r>
        <w:t xml:space="preserve"> </w:t>
      </w:r>
      <w:r w:rsidR="00D82334">
        <w:tab/>
        <w:t>Second</w:t>
      </w:r>
      <w:r>
        <w:t xml:space="preserve"> Reading/Action</w:t>
      </w:r>
    </w:p>
    <w:p w:rsidR="00425B87" w:rsidRDefault="00425B87" w:rsidP="00425B87">
      <w:r>
        <w:tab/>
      </w:r>
      <w:r>
        <w:tab/>
      </w:r>
      <w:r w:rsidR="00D82334">
        <w:t>Committee</w:t>
      </w:r>
      <w:r>
        <w:tab/>
      </w:r>
      <w:r>
        <w:tab/>
      </w:r>
      <w:r>
        <w:tab/>
      </w:r>
    </w:p>
    <w:p w:rsidR="00425B87" w:rsidRDefault="00425B87" w:rsidP="00425B87">
      <w:pPr>
        <w:rPr>
          <w:b/>
          <w:szCs w:val="24"/>
        </w:rPr>
      </w:pPr>
    </w:p>
    <w:p w:rsidR="00D82334" w:rsidRDefault="00D82334" w:rsidP="00D82334">
      <w:pPr>
        <w:rPr>
          <w:b/>
        </w:rPr>
      </w:pPr>
    </w:p>
    <w:p w:rsidR="00D82334" w:rsidRDefault="00D82334" w:rsidP="00D82334">
      <w:pPr>
        <w:rPr>
          <w:b/>
        </w:rPr>
      </w:pPr>
    </w:p>
    <w:p w:rsidR="00D82334" w:rsidRDefault="00D82334" w:rsidP="00D82334">
      <w:pPr>
        <w:rPr>
          <w:b/>
        </w:rPr>
      </w:pPr>
      <w:r>
        <w:rPr>
          <w:b/>
        </w:rPr>
        <w:lastRenderedPageBreak/>
        <w:t>6.0</w:t>
      </w:r>
      <w:r>
        <w:rPr>
          <w:b/>
        </w:rPr>
        <w:tab/>
        <w:t>Consent Agenda</w:t>
      </w:r>
    </w:p>
    <w:p w:rsidR="00D82334" w:rsidRPr="00925FAC" w:rsidRDefault="00D82334" w:rsidP="00D82334">
      <w:pPr>
        <w:rPr>
          <w:szCs w:val="24"/>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D82334" w:rsidRDefault="00D82334" w:rsidP="00D82334">
      <w:pPr>
        <w:rPr>
          <w:b/>
        </w:rPr>
      </w:pPr>
    </w:p>
    <w:p w:rsidR="00425B87" w:rsidRPr="00F971F1" w:rsidRDefault="00D82334" w:rsidP="00425B87">
      <w:pPr>
        <w:rPr>
          <w:b/>
          <w:szCs w:val="24"/>
        </w:rPr>
      </w:pPr>
      <w:r>
        <w:rPr>
          <w:b/>
          <w:szCs w:val="24"/>
        </w:rPr>
        <w:t>7</w:t>
      </w:r>
      <w:r w:rsidR="00425B87" w:rsidRPr="00F971F1">
        <w:rPr>
          <w:b/>
          <w:szCs w:val="24"/>
        </w:rPr>
        <w:t>.0</w:t>
      </w:r>
      <w:r w:rsidR="00425B87" w:rsidRPr="00F971F1">
        <w:rPr>
          <w:b/>
          <w:szCs w:val="24"/>
        </w:rPr>
        <w:tab/>
        <w:t>Items from the Public</w:t>
      </w:r>
    </w:p>
    <w:p w:rsidR="00425B87" w:rsidRPr="00425B87" w:rsidRDefault="00425B87" w:rsidP="00425B87">
      <w:pPr>
        <w:widowControl w:val="0"/>
        <w:autoSpaceDE w:val="0"/>
        <w:autoSpaceDN w:val="0"/>
        <w:adjustRightInd w:val="0"/>
        <w:spacing w:after="240"/>
        <w:rPr>
          <w:rFonts w:ascii="Times" w:hAnsi="Times" w:cs="Times"/>
          <w:szCs w:val="24"/>
        </w:rPr>
      </w:pPr>
      <w:r w:rsidRPr="00F971F1">
        <w:rPr>
          <w:szCs w:val="24"/>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425B87" w:rsidRPr="00F971F1" w:rsidRDefault="00D82334" w:rsidP="00425B87">
      <w:pPr>
        <w:rPr>
          <w:b/>
          <w:szCs w:val="24"/>
        </w:rPr>
      </w:pPr>
      <w:r>
        <w:rPr>
          <w:b/>
          <w:szCs w:val="24"/>
        </w:rPr>
        <w:t>8</w:t>
      </w:r>
      <w:r w:rsidR="00425B87">
        <w:rPr>
          <w:b/>
          <w:szCs w:val="24"/>
        </w:rPr>
        <w:t>.0</w:t>
      </w:r>
      <w:r w:rsidR="00425B87">
        <w:rPr>
          <w:b/>
          <w:szCs w:val="24"/>
        </w:rPr>
        <w:tab/>
      </w:r>
      <w:r w:rsidR="00425B87" w:rsidRPr="00F971F1">
        <w:rPr>
          <w:b/>
          <w:szCs w:val="24"/>
        </w:rPr>
        <w:t xml:space="preserve">Next Meeting Date – </w:t>
      </w:r>
      <w:r w:rsidR="00425B87">
        <w:rPr>
          <w:b/>
          <w:szCs w:val="24"/>
        </w:rPr>
        <w:t>September 8</w:t>
      </w:r>
      <w:r w:rsidR="00425B87" w:rsidRPr="00F971F1">
        <w:rPr>
          <w:b/>
          <w:szCs w:val="24"/>
        </w:rPr>
        <w:t>, 2014 (3:00 p.m.)</w:t>
      </w:r>
    </w:p>
    <w:p w:rsidR="00425B87" w:rsidRPr="00F971F1" w:rsidRDefault="00425B87" w:rsidP="00425B87">
      <w:pPr>
        <w:rPr>
          <w:szCs w:val="24"/>
        </w:rPr>
      </w:pPr>
    </w:p>
    <w:p w:rsidR="00425B87" w:rsidRPr="00F971F1" w:rsidRDefault="00D82334" w:rsidP="00425B87">
      <w:pPr>
        <w:rPr>
          <w:b/>
          <w:szCs w:val="24"/>
        </w:rPr>
      </w:pPr>
      <w:r>
        <w:rPr>
          <w:b/>
          <w:szCs w:val="24"/>
        </w:rPr>
        <w:t>9</w:t>
      </w:r>
      <w:r w:rsidR="00425B87" w:rsidRPr="00F971F1">
        <w:rPr>
          <w:b/>
          <w:szCs w:val="24"/>
        </w:rPr>
        <w:t>.0</w:t>
      </w:r>
      <w:r w:rsidR="00425B87" w:rsidRPr="00F971F1">
        <w:rPr>
          <w:b/>
          <w:szCs w:val="24"/>
        </w:rPr>
        <w:tab/>
        <w:t>Adjournment</w:t>
      </w:r>
    </w:p>
    <w:p w:rsidR="00425B87" w:rsidRPr="00F971F1" w:rsidRDefault="00425B87" w:rsidP="00425B87">
      <w:pPr>
        <w:rPr>
          <w:szCs w:val="24"/>
        </w:rPr>
      </w:pPr>
    </w:p>
    <w:p w:rsidR="00425B87" w:rsidRPr="00F971F1" w:rsidRDefault="00425B87" w:rsidP="00425B87">
      <w:pPr>
        <w:rPr>
          <w:szCs w:val="24"/>
        </w:rPr>
      </w:pPr>
    </w:p>
    <w:p w:rsidR="00990C4B" w:rsidRDefault="00990C4B"/>
    <w:sectPr w:rsidR="00990C4B"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AAF1077"/>
    <w:multiLevelType w:val="multilevel"/>
    <w:tmpl w:val="A01C02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87"/>
    <w:rsid w:val="00425B87"/>
    <w:rsid w:val="00990C4B"/>
    <w:rsid w:val="00AB340B"/>
    <w:rsid w:val="00D8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87"/>
    <w:pPr>
      <w:ind w:left="720"/>
      <w:contextualSpacing/>
    </w:pPr>
  </w:style>
  <w:style w:type="table" w:styleId="TableGrid">
    <w:name w:val="Table Grid"/>
    <w:basedOn w:val="TableNormal"/>
    <w:uiPriority w:val="59"/>
    <w:rsid w:val="0042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87"/>
    <w:pPr>
      <w:ind w:left="720"/>
      <w:contextualSpacing/>
    </w:pPr>
  </w:style>
  <w:style w:type="table" w:styleId="TableGrid">
    <w:name w:val="Table Grid"/>
    <w:basedOn w:val="TableNormal"/>
    <w:uiPriority w:val="59"/>
    <w:rsid w:val="0042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dcterms:created xsi:type="dcterms:W3CDTF">2014-09-22T17:10:00Z</dcterms:created>
  <dcterms:modified xsi:type="dcterms:W3CDTF">2014-09-22T17:10:00Z</dcterms:modified>
</cp:coreProperties>
</file>