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15" w:rsidRPr="00DA3187" w:rsidRDefault="00FB2015" w:rsidP="00FB2015">
      <w:pPr>
        <w:jc w:val="center"/>
        <w:rPr>
          <w:b/>
        </w:rPr>
      </w:pPr>
      <w:bookmarkStart w:id="0" w:name="_GoBack"/>
      <w:bookmarkEnd w:id="0"/>
      <w:r w:rsidRPr="00DA3187">
        <w:rPr>
          <w:b/>
        </w:rPr>
        <w:t>HomeTech Charter School</w:t>
      </w:r>
    </w:p>
    <w:p w:rsidR="00FB2015" w:rsidRDefault="00FB2015" w:rsidP="00FB2015">
      <w:pPr>
        <w:jc w:val="center"/>
      </w:pPr>
      <w:r>
        <w:t>7126 Skyway</w:t>
      </w:r>
    </w:p>
    <w:p w:rsidR="00FB2015" w:rsidRDefault="00FB2015" w:rsidP="00FB2015">
      <w:pPr>
        <w:jc w:val="center"/>
      </w:pPr>
      <w:r>
        <w:t>Paradise, CA 95969</w:t>
      </w:r>
    </w:p>
    <w:p w:rsidR="00FB2015" w:rsidRDefault="00FB2015" w:rsidP="00FB2015">
      <w:pPr>
        <w:jc w:val="center"/>
      </w:pPr>
      <w:r>
        <w:t>(530) 872-1171</w:t>
      </w:r>
    </w:p>
    <w:p w:rsidR="00FB2015" w:rsidRDefault="00FB2015" w:rsidP="00FB2015">
      <w:pPr>
        <w:jc w:val="center"/>
      </w:pPr>
      <w:r>
        <w:t>Mike Ervin, Principal</w:t>
      </w:r>
    </w:p>
    <w:p w:rsidR="00FB2015" w:rsidRPr="00DA3187" w:rsidRDefault="00FB2015" w:rsidP="00FB2015">
      <w:pPr>
        <w:jc w:val="center"/>
        <w:rPr>
          <w:sz w:val="16"/>
          <w:szCs w:val="16"/>
        </w:rPr>
      </w:pPr>
    </w:p>
    <w:p w:rsidR="00FB2015" w:rsidRPr="00F45868" w:rsidRDefault="00FB2015" w:rsidP="00FB2015">
      <w:pPr>
        <w:jc w:val="center"/>
        <w:rPr>
          <w:b/>
        </w:rPr>
      </w:pPr>
      <w:r w:rsidRPr="00F45868">
        <w:rPr>
          <w:b/>
        </w:rPr>
        <w:t>Governing Board Meeting</w:t>
      </w:r>
    </w:p>
    <w:p w:rsidR="00FB2015" w:rsidRPr="00F45868" w:rsidRDefault="00FB2015" w:rsidP="00FB2015">
      <w:pPr>
        <w:jc w:val="center"/>
        <w:rPr>
          <w:b/>
        </w:rPr>
      </w:pPr>
      <w:r w:rsidRPr="00F45868">
        <w:rPr>
          <w:b/>
        </w:rPr>
        <w:t xml:space="preserve">3:00 p.m. in Suite </w:t>
      </w:r>
      <w:r>
        <w:rPr>
          <w:b/>
        </w:rPr>
        <w:t>A</w:t>
      </w:r>
      <w:r w:rsidRPr="00F45868">
        <w:rPr>
          <w:b/>
        </w:rPr>
        <w:t xml:space="preserve"> – Regular Meeting</w:t>
      </w:r>
    </w:p>
    <w:p w:rsidR="00FB2015" w:rsidRPr="00F45868" w:rsidRDefault="00FB2015" w:rsidP="00FB2015">
      <w:pPr>
        <w:jc w:val="center"/>
        <w:rPr>
          <w:b/>
        </w:rPr>
      </w:pPr>
      <w:r>
        <w:rPr>
          <w:b/>
        </w:rPr>
        <w:t>March 10, 2014</w:t>
      </w:r>
    </w:p>
    <w:p w:rsidR="00FB2015" w:rsidRPr="00F45868" w:rsidRDefault="00FB2015" w:rsidP="00FB2015">
      <w:pPr>
        <w:jc w:val="center"/>
        <w:rPr>
          <w:b/>
        </w:rPr>
      </w:pPr>
      <w:r w:rsidRPr="00F45868">
        <w:rPr>
          <w:b/>
        </w:rPr>
        <w:t>Agenda</w:t>
      </w:r>
    </w:p>
    <w:p w:rsidR="00FB2015" w:rsidRPr="00F45868" w:rsidRDefault="00FB2015" w:rsidP="00FB2015">
      <w:pPr>
        <w:pBdr>
          <w:bottom w:val="single" w:sz="12" w:space="1" w:color="auto"/>
        </w:pBdr>
        <w:jc w:val="center"/>
        <w:rPr>
          <w:b/>
        </w:rPr>
      </w:pPr>
    </w:p>
    <w:p w:rsidR="00FB2015" w:rsidRDefault="00FB2015" w:rsidP="00FB2015">
      <w:pPr>
        <w:rPr>
          <w:b/>
          <w:sz w:val="16"/>
          <w:szCs w:val="16"/>
        </w:rPr>
      </w:pPr>
    </w:p>
    <w:p w:rsidR="00FB2015" w:rsidRPr="00821A66" w:rsidRDefault="00FB2015" w:rsidP="00FB2015">
      <w:pPr>
        <w:rPr>
          <w:b/>
          <w:szCs w:val="24"/>
        </w:rPr>
      </w:pPr>
      <w:r w:rsidRPr="00821A66">
        <w:rPr>
          <w:b/>
          <w:szCs w:val="24"/>
        </w:rPr>
        <w:t xml:space="preserve">3:00 </w:t>
      </w:r>
      <w:r w:rsidRPr="00821A66">
        <w:rPr>
          <w:b/>
          <w:szCs w:val="24"/>
        </w:rPr>
        <w:tab/>
        <w:t>Open Public Session</w:t>
      </w:r>
    </w:p>
    <w:p w:rsidR="00FB2015" w:rsidRPr="00821A66" w:rsidRDefault="00FB2015" w:rsidP="00FB2015">
      <w:pPr>
        <w:rPr>
          <w:b/>
          <w:szCs w:val="24"/>
        </w:rPr>
      </w:pPr>
    </w:p>
    <w:p w:rsidR="00FB2015" w:rsidRPr="00821A66" w:rsidRDefault="00FB2015" w:rsidP="00FB2015">
      <w:pPr>
        <w:rPr>
          <w:b/>
          <w:szCs w:val="24"/>
        </w:rPr>
      </w:pPr>
      <w:r w:rsidRPr="00821A66">
        <w:rPr>
          <w:b/>
          <w:szCs w:val="24"/>
        </w:rPr>
        <w:t>No Closed Session Scheduled for this Meeting</w:t>
      </w:r>
    </w:p>
    <w:p w:rsidR="00FB2015" w:rsidRDefault="00FB2015" w:rsidP="00FB2015">
      <w:pPr>
        <w:pBdr>
          <w:bottom w:val="single" w:sz="12" w:space="1" w:color="auto"/>
        </w:pBdr>
        <w:rPr>
          <w:b/>
          <w:sz w:val="16"/>
          <w:szCs w:val="16"/>
        </w:rPr>
      </w:pPr>
    </w:p>
    <w:p w:rsidR="00FB2015" w:rsidRPr="00DA3187" w:rsidRDefault="00FB2015" w:rsidP="00FB2015">
      <w:pPr>
        <w:rPr>
          <w:b/>
          <w:sz w:val="16"/>
          <w:szCs w:val="16"/>
        </w:rPr>
      </w:pPr>
    </w:p>
    <w:p w:rsidR="00FB2015" w:rsidRPr="002463E0" w:rsidRDefault="00FB2015" w:rsidP="00FB2015">
      <w:pPr>
        <w:numPr>
          <w:ilvl w:val="0"/>
          <w:numId w:val="1"/>
        </w:numPr>
        <w:rPr>
          <w:b/>
        </w:rPr>
      </w:pPr>
      <w:r w:rsidRPr="002463E0">
        <w:rPr>
          <w:b/>
        </w:rPr>
        <w:t>Opening Business</w:t>
      </w:r>
    </w:p>
    <w:p w:rsidR="00FB2015" w:rsidRDefault="00FB2015" w:rsidP="00FB2015">
      <w:pPr>
        <w:pStyle w:val="ListParagraph"/>
        <w:numPr>
          <w:ilvl w:val="1"/>
          <w:numId w:val="1"/>
        </w:numPr>
      </w:pPr>
      <w:r w:rsidRPr="00F45868">
        <w:t>Call to Order Regular Meeting</w:t>
      </w:r>
      <w:r>
        <w:t xml:space="preserve"> and Roll Call</w:t>
      </w:r>
    </w:p>
    <w:p w:rsidR="00FB2015" w:rsidRDefault="00FB2015" w:rsidP="00FB201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FB2015" w:rsidTr="00B16171">
        <w:tc>
          <w:tcPr>
            <w:tcW w:w="4267" w:type="dxa"/>
          </w:tcPr>
          <w:p w:rsidR="00FB2015" w:rsidRDefault="00FB2015" w:rsidP="00B16171">
            <w:pPr>
              <w:pStyle w:val="ListParagraph"/>
              <w:numPr>
                <w:ilvl w:val="0"/>
                <w:numId w:val="2"/>
              </w:numPr>
            </w:pPr>
            <w:r>
              <w:t>Tom Brogden</w:t>
            </w:r>
          </w:p>
          <w:p w:rsidR="00FB2015" w:rsidRDefault="00FB2015" w:rsidP="00B16171">
            <w:pPr>
              <w:pStyle w:val="ListParagraph"/>
              <w:numPr>
                <w:ilvl w:val="0"/>
                <w:numId w:val="2"/>
              </w:numPr>
            </w:pPr>
            <w:r>
              <w:t>Mike Butson</w:t>
            </w:r>
          </w:p>
          <w:p w:rsidR="00FB2015" w:rsidRDefault="00FB2015" w:rsidP="00B16171">
            <w:pPr>
              <w:pStyle w:val="ListParagraph"/>
              <w:numPr>
                <w:ilvl w:val="0"/>
                <w:numId w:val="2"/>
              </w:numPr>
            </w:pPr>
            <w:r>
              <w:t>Michael Ervin</w:t>
            </w:r>
          </w:p>
        </w:tc>
        <w:tc>
          <w:tcPr>
            <w:tcW w:w="3041" w:type="dxa"/>
          </w:tcPr>
          <w:p w:rsidR="00FB2015" w:rsidRDefault="00FB2015" w:rsidP="00B16171">
            <w:pPr>
              <w:pStyle w:val="ListParagraph"/>
              <w:numPr>
                <w:ilvl w:val="0"/>
                <w:numId w:val="2"/>
              </w:numPr>
            </w:pPr>
            <w:r>
              <w:t>Jim Kyle</w:t>
            </w:r>
          </w:p>
          <w:p w:rsidR="00FB2015" w:rsidRDefault="00FB2015" w:rsidP="00B16171">
            <w:pPr>
              <w:pStyle w:val="ListParagraph"/>
              <w:numPr>
                <w:ilvl w:val="0"/>
                <w:numId w:val="2"/>
              </w:numPr>
            </w:pPr>
            <w:r>
              <w:t>Mary Rose Monney</w:t>
            </w:r>
          </w:p>
          <w:p w:rsidR="00FB2015" w:rsidRDefault="00FB2015" w:rsidP="00B16171">
            <w:pPr>
              <w:pStyle w:val="ListParagraph"/>
              <w:numPr>
                <w:ilvl w:val="0"/>
                <w:numId w:val="2"/>
              </w:numPr>
            </w:pPr>
            <w:r>
              <w:t>Danya Reynolds</w:t>
            </w:r>
          </w:p>
        </w:tc>
      </w:tr>
    </w:tbl>
    <w:p w:rsidR="00FB2015" w:rsidRDefault="00FB2015" w:rsidP="00FB2015"/>
    <w:p w:rsidR="00FB2015" w:rsidRPr="00F45868" w:rsidRDefault="00FB2015" w:rsidP="00FB2015">
      <w:pPr>
        <w:pStyle w:val="ListParagraph"/>
        <w:numPr>
          <w:ilvl w:val="1"/>
          <w:numId w:val="1"/>
        </w:numPr>
      </w:pPr>
      <w:r>
        <w:t>Pledge of Allegiance</w:t>
      </w:r>
    </w:p>
    <w:p w:rsidR="00FB2015" w:rsidRDefault="00FB2015" w:rsidP="00FB2015"/>
    <w:p w:rsidR="00FB2015" w:rsidRPr="002463E0" w:rsidRDefault="00FB2015" w:rsidP="00FB2015">
      <w:pPr>
        <w:rPr>
          <w:b/>
        </w:rPr>
      </w:pPr>
      <w:r w:rsidRPr="002463E0">
        <w:rPr>
          <w:b/>
        </w:rPr>
        <w:t>2.0</w:t>
      </w:r>
      <w:r w:rsidRPr="002463E0">
        <w:rPr>
          <w:b/>
        </w:rPr>
        <w:tab/>
        <w:t xml:space="preserve">Approval of </w:t>
      </w:r>
      <w:r>
        <w:rPr>
          <w:b/>
        </w:rPr>
        <w:t>March Agenda</w:t>
      </w:r>
    </w:p>
    <w:p w:rsidR="00FB2015" w:rsidRPr="00F45868" w:rsidRDefault="00FB2015" w:rsidP="00FB2015"/>
    <w:p w:rsidR="00FB2015" w:rsidRPr="002463E0" w:rsidRDefault="00FB2015" w:rsidP="00FB2015">
      <w:pPr>
        <w:rPr>
          <w:b/>
        </w:rPr>
      </w:pPr>
      <w:r w:rsidRPr="002463E0">
        <w:rPr>
          <w:b/>
        </w:rPr>
        <w:t>3.0</w:t>
      </w:r>
      <w:r w:rsidRPr="002463E0">
        <w:rPr>
          <w:b/>
        </w:rPr>
        <w:tab/>
        <w:t xml:space="preserve">Approval of </w:t>
      </w:r>
      <w:r>
        <w:rPr>
          <w:b/>
        </w:rPr>
        <w:t>February Minutes</w:t>
      </w:r>
    </w:p>
    <w:p w:rsidR="00FB2015" w:rsidRPr="00F45868" w:rsidRDefault="00FB2015" w:rsidP="00FB2015"/>
    <w:p w:rsidR="00FB2015" w:rsidRDefault="00FB2015" w:rsidP="00FB2015">
      <w:pPr>
        <w:rPr>
          <w:b/>
        </w:rPr>
      </w:pPr>
      <w:r>
        <w:rPr>
          <w:b/>
        </w:rPr>
        <w:t>4.0</w:t>
      </w:r>
      <w:r>
        <w:rPr>
          <w:b/>
        </w:rPr>
        <w:tab/>
        <w:t>Consent Agenda</w:t>
      </w:r>
    </w:p>
    <w:p w:rsidR="00FB2015" w:rsidRPr="00925FAC" w:rsidRDefault="00FB2015" w:rsidP="00FB2015">
      <w:pPr>
        <w:rPr>
          <w:szCs w:val="24"/>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rsidR="00FB2015" w:rsidRDefault="00FB2015" w:rsidP="00FB2015">
      <w:pPr>
        <w:rPr>
          <w:b/>
        </w:rPr>
      </w:pPr>
    </w:p>
    <w:p w:rsidR="00FB2015" w:rsidRDefault="00FB2015" w:rsidP="00FB2015">
      <w:pPr>
        <w:rPr>
          <w:b/>
        </w:rPr>
      </w:pPr>
      <w:r>
        <w:rPr>
          <w:b/>
        </w:rPr>
        <w:t>5</w:t>
      </w:r>
      <w:r w:rsidRPr="002463E0">
        <w:rPr>
          <w:b/>
        </w:rPr>
        <w:t>.0</w:t>
      </w:r>
      <w:r w:rsidRPr="002463E0">
        <w:rPr>
          <w:b/>
        </w:rPr>
        <w:tab/>
        <w:t>Communications/Report</w:t>
      </w:r>
      <w:r>
        <w:rPr>
          <w:b/>
        </w:rPr>
        <w:t>s</w:t>
      </w:r>
    </w:p>
    <w:p w:rsidR="00FB2015" w:rsidRPr="002463E0" w:rsidRDefault="00FB2015" w:rsidP="00FB2015">
      <w:r w:rsidRPr="002463E0">
        <w:tab/>
      </w:r>
      <w:r>
        <w:t>5</w:t>
      </w:r>
      <w:r w:rsidRPr="002463E0">
        <w:t xml:space="preserve">.1 </w:t>
      </w:r>
      <w:r w:rsidRPr="002463E0">
        <w:tab/>
        <w:t>Board Member Comments/Reports</w:t>
      </w:r>
    </w:p>
    <w:p w:rsidR="00FB2015" w:rsidRPr="00F45868" w:rsidRDefault="00FB2015" w:rsidP="00FB2015">
      <w:pPr>
        <w:ind w:firstLine="720"/>
      </w:pPr>
      <w:r>
        <w:t>5</w:t>
      </w:r>
      <w:r w:rsidRPr="002463E0">
        <w:t>.2</w:t>
      </w:r>
      <w:r w:rsidRPr="002463E0">
        <w:tab/>
        <w:t>Principal’s Report</w:t>
      </w:r>
    </w:p>
    <w:p w:rsidR="00FB2015" w:rsidRDefault="00FB2015" w:rsidP="00FB2015">
      <w:pPr>
        <w:ind w:left="720" w:firstLine="720"/>
      </w:pPr>
      <w:r>
        <w:t>1.0</w:t>
      </w:r>
      <w:r>
        <w:tab/>
        <w:t>Enrollment Update</w:t>
      </w:r>
    </w:p>
    <w:p w:rsidR="00FB2015" w:rsidRDefault="00FB2015" w:rsidP="00FB2015">
      <w:pPr>
        <w:ind w:left="720" w:firstLine="720"/>
      </w:pPr>
      <w:r>
        <w:t>2.0</w:t>
      </w:r>
      <w:r>
        <w:tab/>
        <w:t>To-Do List Update</w:t>
      </w:r>
    </w:p>
    <w:p w:rsidR="00FB2015" w:rsidRDefault="00FB2015" w:rsidP="00FB2015">
      <w:pPr>
        <w:ind w:left="720" w:firstLine="720"/>
      </w:pPr>
      <w:r>
        <w:tab/>
        <w:t>a.</w:t>
      </w:r>
      <w:r>
        <w:tab/>
        <w:t>District MOUs (Business, Technology, Special Education)</w:t>
      </w:r>
    </w:p>
    <w:p w:rsidR="00FB2015" w:rsidRDefault="00FB2015" w:rsidP="00FB2015">
      <w:pPr>
        <w:ind w:left="720" w:firstLine="720"/>
      </w:pPr>
      <w:r>
        <w:tab/>
        <w:t>b.</w:t>
      </w:r>
      <w:r>
        <w:tab/>
        <w:t>501c3 (Young, Minney, &amp; Corr)</w:t>
      </w:r>
    </w:p>
    <w:p w:rsidR="00FB2015" w:rsidRDefault="00FB2015" w:rsidP="00FB2015">
      <w:pPr>
        <w:ind w:left="720" w:firstLine="720"/>
      </w:pPr>
      <w:r>
        <w:tab/>
        <w:t>c.</w:t>
      </w:r>
      <w:r>
        <w:tab/>
        <w:t>SBAC</w:t>
      </w:r>
    </w:p>
    <w:p w:rsidR="00FB2015" w:rsidRDefault="00FB2015" w:rsidP="00FB2015">
      <w:pPr>
        <w:ind w:left="720" w:firstLine="720"/>
      </w:pPr>
      <w:r>
        <w:tab/>
        <w:t>d.</w:t>
      </w:r>
      <w:r>
        <w:tab/>
        <w:t>WASC</w:t>
      </w:r>
    </w:p>
    <w:p w:rsidR="00FB2015" w:rsidRDefault="00FB2015" w:rsidP="00FB2015">
      <w:pPr>
        <w:ind w:left="720" w:firstLine="720"/>
      </w:pPr>
      <w:r>
        <w:tab/>
        <w:t>e.</w:t>
      </w:r>
      <w:r>
        <w:tab/>
        <w:t>Charter Renewal</w:t>
      </w:r>
    </w:p>
    <w:p w:rsidR="0054721C" w:rsidRDefault="0054721C" w:rsidP="00FB2015">
      <w:pPr>
        <w:ind w:left="720" w:firstLine="720"/>
      </w:pPr>
      <w:r>
        <w:tab/>
        <w:t>f.</w:t>
      </w:r>
      <w:r>
        <w:tab/>
        <w:t>Policies</w:t>
      </w:r>
    </w:p>
    <w:p w:rsidR="00FB2015" w:rsidRDefault="00FB2015" w:rsidP="00FB2015">
      <w:pPr>
        <w:ind w:left="720" w:firstLine="720"/>
      </w:pPr>
      <w:r>
        <w:t>3.0</w:t>
      </w:r>
      <w:r>
        <w:tab/>
        <w:t>Budget Update</w:t>
      </w:r>
    </w:p>
    <w:p w:rsidR="00FB2015" w:rsidRPr="00F45868" w:rsidRDefault="00FB2015" w:rsidP="00FB2015">
      <w:r>
        <w:tab/>
      </w:r>
      <w:r>
        <w:tab/>
      </w:r>
      <w:r>
        <w:tab/>
      </w:r>
    </w:p>
    <w:p w:rsidR="0054721C" w:rsidRPr="005F033E" w:rsidRDefault="00FB2015" w:rsidP="00FB2015">
      <w:pPr>
        <w:rPr>
          <w:b/>
        </w:rPr>
      </w:pPr>
      <w:r>
        <w:rPr>
          <w:b/>
        </w:rPr>
        <w:t>6</w:t>
      </w:r>
      <w:r w:rsidRPr="002463E0">
        <w:rPr>
          <w:b/>
        </w:rPr>
        <w:t>.0</w:t>
      </w:r>
      <w:r w:rsidRPr="002463E0">
        <w:rPr>
          <w:b/>
        </w:rPr>
        <w:tab/>
        <w:t>Discussion Items</w:t>
      </w:r>
    </w:p>
    <w:p w:rsidR="00FB2015" w:rsidRDefault="00FB2015" w:rsidP="00FB2015">
      <w:r>
        <w:tab/>
      </w:r>
    </w:p>
    <w:p w:rsidR="00FB2015" w:rsidRPr="002463E0" w:rsidRDefault="00FB2015" w:rsidP="00FB2015">
      <w:pPr>
        <w:rPr>
          <w:b/>
        </w:rPr>
      </w:pPr>
      <w:r>
        <w:rPr>
          <w:b/>
        </w:rPr>
        <w:t>7</w:t>
      </w:r>
      <w:r w:rsidRPr="002463E0">
        <w:rPr>
          <w:b/>
        </w:rPr>
        <w:t>.0</w:t>
      </w:r>
      <w:r w:rsidRPr="002463E0">
        <w:rPr>
          <w:b/>
        </w:rPr>
        <w:tab/>
      </w:r>
      <w:r>
        <w:rPr>
          <w:b/>
        </w:rPr>
        <w:t>Action Items</w:t>
      </w:r>
    </w:p>
    <w:p w:rsidR="00FB2015" w:rsidRDefault="00FB2015" w:rsidP="00FB2015">
      <w:r>
        <w:tab/>
        <w:t>7.1</w:t>
      </w:r>
      <w:r>
        <w:tab/>
      </w:r>
      <w:r w:rsidR="0054721C">
        <w:t>Common Core Proposal</w:t>
      </w:r>
      <w:r>
        <w:tab/>
      </w:r>
      <w:r>
        <w:tab/>
      </w:r>
      <w:r>
        <w:tab/>
      </w:r>
      <w:r>
        <w:tab/>
        <w:t>First Reading/Action</w:t>
      </w:r>
    </w:p>
    <w:p w:rsidR="00FB2015" w:rsidRDefault="00FB2015" w:rsidP="00FB2015"/>
    <w:p w:rsidR="00FB2015" w:rsidRPr="002463E0" w:rsidRDefault="00FB2015" w:rsidP="00FB2015">
      <w:pPr>
        <w:rPr>
          <w:b/>
        </w:rPr>
      </w:pPr>
      <w:r>
        <w:rPr>
          <w:b/>
        </w:rPr>
        <w:t>8</w:t>
      </w:r>
      <w:r w:rsidRPr="002463E0">
        <w:rPr>
          <w:b/>
        </w:rPr>
        <w:t>.0</w:t>
      </w:r>
      <w:r w:rsidRPr="002463E0">
        <w:rPr>
          <w:b/>
        </w:rPr>
        <w:tab/>
        <w:t>Items from the Public</w:t>
      </w:r>
    </w:p>
    <w:p w:rsidR="00FB2015" w:rsidRPr="002463E0" w:rsidRDefault="00FB2015" w:rsidP="00FB2015">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rsidR="00FB2015" w:rsidRPr="002463E0" w:rsidRDefault="00FB2015" w:rsidP="00FB2015">
      <w:pPr>
        <w:rPr>
          <w:b/>
        </w:rPr>
      </w:pPr>
      <w:r>
        <w:rPr>
          <w:b/>
        </w:rPr>
        <w:t>9</w:t>
      </w:r>
      <w:r w:rsidRPr="002463E0">
        <w:rPr>
          <w:b/>
        </w:rPr>
        <w:t>.0</w:t>
      </w:r>
      <w:r w:rsidRPr="002463E0">
        <w:rPr>
          <w:b/>
        </w:rPr>
        <w:tab/>
        <w:t>Next Meeting Date –</w:t>
      </w:r>
      <w:r w:rsidR="0054721C">
        <w:rPr>
          <w:b/>
        </w:rPr>
        <w:t>April 7</w:t>
      </w:r>
      <w:r w:rsidRPr="002463E0">
        <w:rPr>
          <w:b/>
        </w:rPr>
        <w:t xml:space="preserve">, 2014 </w:t>
      </w:r>
      <w:r>
        <w:rPr>
          <w:b/>
        </w:rPr>
        <w:t>(</w:t>
      </w:r>
      <w:r w:rsidRPr="002463E0">
        <w:rPr>
          <w:b/>
        </w:rPr>
        <w:t>3:00 p.m.</w:t>
      </w:r>
      <w:r>
        <w:rPr>
          <w:b/>
        </w:rPr>
        <w:t>)</w:t>
      </w:r>
    </w:p>
    <w:p w:rsidR="00FB2015" w:rsidRPr="00F45868" w:rsidRDefault="00FB2015" w:rsidP="00FB2015"/>
    <w:p w:rsidR="00FB2015" w:rsidRPr="002463E0" w:rsidRDefault="00FB2015" w:rsidP="00FB2015">
      <w:pPr>
        <w:rPr>
          <w:b/>
        </w:rPr>
      </w:pPr>
      <w:r>
        <w:rPr>
          <w:b/>
        </w:rPr>
        <w:t>10</w:t>
      </w:r>
      <w:r w:rsidRPr="002463E0">
        <w:rPr>
          <w:b/>
        </w:rPr>
        <w:t>.0</w:t>
      </w:r>
      <w:r w:rsidRPr="002463E0">
        <w:rPr>
          <w:b/>
        </w:rPr>
        <w:tab/>
        <w:t>Adjournment</w:t>
      </w:r>
    </w:p>
    <w:p w:rsidR="00FB2015" w:rsidRDefault="00FB2015" w:rsidP="00FB2015"/>
    <w:p w:rsidR="00FB2015" w:rsidRDefault="00FB2015" w:rsidP="00FB2015"/>
    <w:p w:rsidR="00FB2015" w:rsidRDefault="00FB2015" w:rsidP="00FB2015"/>
    <w:p w:rsidR="00F159A6" w:rsidRDefault="00F159A6"/>
    <w:sectPr w:rsidR="00F159A6" w:rsidSect="00694907">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15"/>
    <w:rsid w:val="000345B6"/>
    <w:rsid w:val="00353167"/>
    <w:rsid w:val="0054721C"/>
    <w:rsid w:val="005F033E"/>
    <w:rsid w:val="00F159A6"/>
    <w:rsid w:val="00FB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015"/>
    <w:pPr>
      <w:ind w:left="720"/>
      <w:contextualSpacing/>
    </w:pPr>
  </w:style>
  <w:style w:type="table" w:styleId="TableGrid">
    <w:name w:val="Table Grid"/>
    <w:basedOn w:val="TableNormal"/>
    <w:uiPriority w:val="59"/>
    <w:rsid w:val="00FB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015"/>
    <w:pPr>
      <w:ind w:left="720"/>
      <w:contextualSpacing/>
    </w:pPr>
  </w:style>
  <w:style w:type="table" w:styleId="TableGrid">
    <w:name w:val="Table Grid"/>
    <w:basedOn w:val="TableNormal"/>
    <w:uiPriority w:val="59"/>
    <w:rsid w:val="00FB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Paradise Unified School District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2</cp:revision>
  <cp:lastPrinted>2014-03-07T22:46:00Z</cp:lastPrinted>
  <dcterms:created xsi:type="dcterms:W3CDTF">2014-06-25T17:37:00Z</dcterms:created>
  <dcterms:modified xsi:type="dcterms:W3CDTF">2014-06-25T17:37:00Z</dcterms:modified>
</cp:coreProperties>
</file>