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BFD" w:rsidRDefault="00146BFD" w:rsidP="009E7F97">
      <w:pPr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202124"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1819275</wp:posOffset>
            </wp:positionH>
            <wp:positionV relativeFrom="paragraph">
              <wp:posOffset>68580</wp:posOffset>
            </wp:positionV>
            <wp:extent cx="2305050" cy="864235"/>
            <wp:effectExtent l="0" t="0" r="0" b="0"/>
            <wp:wrapTight wrapText="bothSides">
              <wp:wrapPolygon edited="0">
                <wp:start x="2321" y="1904"/>
                <wp:lineTo x="1250" y="4285"/>
                <wp:lineTo x="179" y="8094"/>
                <wp:lineTo x="179" y="12855"/>
                <wp:lineTo x="1785" y="17616"/>
                <wp:lineTo x="2499" y="18569"/>
                <wp:lineTo x="4106" y="18569"/>
                <wp:lineTo x="10711" y="17616"/>
                <wp:lineTo x="21243" y="13331"/>
                <wp:lineTo x="21421" y="6190"/>
                <wp:lineTo x="17851" y="4761"/>
                <wp:lineTo x="4284" y="1904"/>
                <wp:lineTo x="2321" y="19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S Logo 2.26.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BFD" w:rsidRDefault="00146BFD" w:rsidP="009E7F97">
      <w:pPr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</w:rPr>
      </w:pPr>
    </w:p>
    <w:p w:rsidR="00E62181" w:rsidRPr="008220A8" w:rsidRDefault="00E62181" w:rsidP="00FB3203">
      <w:pPr>
        <w:spacing w:after="0"/>
        <w:jc w:val="center"/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</w:pPr>
      <w:r w:rsidRPr="008220A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 xml:space="preserve">Día </w:t>
      </w:r>
      <w:r w:rsidR="00DB623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 xml:space="preserve">de </w:t>
      </w:r>
      <w:r w:rsidR="00DB6238" w:rsidRPr="008220A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 xml:space="preserve">Aprendizaje </w:t>
      </w:r>
      <w:r w:rsidR="009E7F97" w:rsidRPr="008220A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>Virtual (</w:t>
      </w:r>
      <w:r w:rsidR="00DB623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>A</w:t>
      </w:r>
      <w:r w:rsidR="009E7F97" w:rsidRPr="008220A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 xml:space="preserve">V) </w:t>
      </w:r>
    </w:p>
    <w:p w:rsidR="00E62181" w:rsidRDefault="00E62181" w:rsidP="00FB3203">
      <w:pPr>
        <w:spacing w:after="0"/>
        <w:jc w:val="center"/>
        <w:rPr>
          <w:rFonts w:ascii="Arial" w:hAnsi="Arial" w:cs="Arial"/>
          <w:b/>
          <w:color w:val="202124"/>
          <w:sz w:val="48"/>
          <w:szCs w:val="48"/>
          <w:shd w:val="clear" w:color="auto" w:fill="FFFFFF"/>
          <w:lang w:val="es-CO"/>
        </w:rPr>
      </w:pPr>
      <w:r w:rsidRPr="008220A8">
        <w:rPr>
          <w:rFonts w:ascii="Arial" w:hAnsi="Arial" w:cs="Arial"/>
          <w:b/>
          <w:color w:val="202124"/>
          <w:sz w:val="44"/>
          <w:szCs w:val="44"/>
          <w:shd w:val="clear" w:color="auto" w:fill="FFFFFF"/>
          <w:lang w:val="es-CO"/>
        </w:rPr>
        <w:t>Formulario para la Orden de Comidas</w:t>
      </w:r>
      <w:r>
        <w:rPr>
          <w:rFonts w:ascii="Arial" w:hAnsi="Arial" w:cs="Arial"/>
          <w:b/>
          <w:color w:val="202124"/>
          <w:sz w:val="48"/>
          <w:szCs w:val="48"/>
          <w:shd w:val="clear" w:color="auto" w:fill="FFFFFF"/>
          <w:lang w:val="es-CO"/>
        </w:rPr>
        <w:t xml:space="preserve"> </w:t>
      </w:r>
    </w:p>
    <w:p w:rsidR="00E62181" w:rsidRPr="008220A8" w:rsidRDefault="00E62181" w:rsidP="00E62181">
      <w:pPr>
        <w:spacing w:after="0"/>
        <w:jc w:val="center"/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</w:pPr>
      <w:r w:rsidRPr="008220A8"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  <w:t>Para los Estudiantes de Aprendizaje Tradic</w:t>
      </w:r>
      <w:r w:rsidR="009E7F97" w:rsidRPr="008220A8"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  <w:t xml:space="preserve">ional </w:t>
      </w:r>
    </w:p>
    <w:p w:rsidR="009E7F97" w:rsidRPr="008220A8" w:rsidRDefault="009E7F97" w:rsidP="009E7F97">
      <w:pPr>
        <w:jc w:val="center"/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</w:pPr>
      <w:r w:rsidRPr="008220A8"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  <w:t>(5 D</w:t>
      </w:r>
      <w:r w:rsidR="00E62181" w:rsidRPr="008220A8"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  <w:t>ías en la Escuela</w:t>
      </w:r>
      <w:r w:rsidRPr="008220A8">
        <w:rPr>
          <w:rFonts w:ascii="Arial" w:hAnsi="Arial" w:cs="Arial"/>
          <w:i/>
          <w:color w:val="202124"/>
          <w:sz w:val="36"/>
          <w:szCs w:val="36"/>
          <w:shd w:val="clear" w:color="auto" w:fill="FFFFFF"/>
          <w:lang w:val="es-CO"/>
        </w:rPr>
        <w:t xml:space="preserve">) </w:t>
      </w:r>
    </w:p>
    <w:p w:rsidR="009E7F97" w:rsidRPr="008220A8" w:rsidRDefault="00E62181" w:rsidP="00146BFD">
      <w:pPr>
        <w:spacing w:after="0"/>
        <w:jc w:val="center"/>
        <w:rPr>
          <w:sz w:val="26"/>
          <w:szCs w:val="26"/>
          <w:lang w:val="es-CO"/>
        </w:rPr>
      </w:pPr>
      <w:r w:rsidRPr="008220A8">
        <w:rPr>
          <w:b/>
          <w:sz w:val="26"/>
          <w:szCs w:val="26"/>
          <w:lang w:val="es-CO"/>
        </w:rPr>
        <w:t>Fecha Límite</w:t>
      </w:r>
      <w:r w:rsidR="00146BFD" w:rsidRPr="008220A8">
        <w:rPr>
          <w:b/>
          <w:sz w:val="26"/>
          <w:szCs w:val="26"/>
          <w:lang w:val="es-CO"/>
        </w:rPr>
        <w:t xml:space="preserve">: </w:t>
      </w:r>
      <w:r w:rsidRPr="008220A8">
        <w:rPr>
          <w:sz w:val="26"/>
          <w:szCs w:val="26"/>
          <w:lang w:val="es-CO"/>
        </w:rPr>
        <w:t>lunes, 21 de septiembre</w:t>
      </w:r>
    </w:p>
    <w:p w:rsidR="009E7F97" w:rsidRPr="00FB3203" w:rsidRDefault="009E7F97" w:rsidP="009E7F97">
      <w:pPr>
        <w:spacing w:after="0"/>
        <w:rPr>
          <w:sz w:val="18"/>
          <w:lang w:val="es-CO"/>
        </w:rPr>
      </w:pPr>
    </w:p>
    <w:p w:rsidR="009E7F97" w:rsidRPr="00E62181" w:rsidRDefault="00E62181" w:rsidP="009E7F97">
      <w:pPr>
        <w:spacing w:after="0"/>
        <w:rPr>
          <w:b/>
          <w:lang w:val="es-CO"/>
        </w:rPr>
      </w:pPr>
      <w:r w:rsidRPr="00E62181">
        <w:rPr>
          <w:rFonts w:cstheme="minorHAnsi"/>
          <w:b/>
          <w:lang w:val="es-CO"/>
        </w:rPr>
        <w:t>¿</w:t>
      </w:r>
      <w:r w:rsidRPr="00E62181">
        <w:rPr>
          <w:b/>
          <w:lang w:val="es-CO"/>
        </w:rPr>
        <w:t>Cómo Ordenar?</w:t>
      </w:r>
    </w:p>
    <w:p w:rsidR="00855BB5" w:rsidRPr="003957C4" w:rsidRDefault="00855BB5" w:rsidP="00855BB5">
      <w:pPr>
        <w:spacing w:after="0"/>
        <w:rPr>
          <w:lang w:val="es-CO"/>
        </w:rPr>
      </w:pPr>
      <w:r w:rsidRPr="003957C4">
        <w:rPr>
          <w:lang w:val="es-CO"/>
        </w:rPr>
        <w:t xml:space="preserve">Esta orden de comidas es SOLAMENTE para </w:t>
      </w:r>
      <w:r>
        <w:rPr>
          <w:lang w:val="es-CO"/>
        </w:rPr>
        <w:t xml:space="preserve">los </w:t>
      </w:r>
      <w:r w:rsidRPr="003957C4">
        <w:rPr>
          <w:lang w:val="es-CO"/>
        </w:rPr>
        <w:t>estudiantes que tienen la Opción</w:t>
      </w:r>
      <w:r>
        <w:rPr>
          <w:lang w:val="es-CO"/>
        </w:rPr>
        <w:t xml:space="preserve"> de Aprendizaje </w:t>
      </w:r>
      <w:r w:rsidRPr="003957C4">
        <w:rPr>
          <w:lang w:val="es-CO"/>
        </w:rPr>
        <w:t>Tradicional (5 Días en la Escue</w:t>
      </w:r>
      <w:r>
        <w:rPr>
          <w:lang w:val="es-CO"/>
        </w:rPr>
        <w:t xml:space="preserve">la). Los estudiantes inscritos en la Opción de Aprendizaje Híbrida (2x3 o 4x1) y la Opción de Aprendizaje 5 de Días en la Casa Virtual recibirán sus Paquetes de Comidas que normalmente se han pre-ordenado para estos días de Aprendizajes Virtuales (AV). </w:t>
      </w:r>
      <w:r w:rsidRPr="003957C4">
        <w:rPr>
          <w:lang w:val="es-CO"/>
        </w:rPr>
        <w:t xml:space="preserve"> </w:t>
      </w:r>
    </w:p>
    <w:p w:rsidR="00855BB5" w:rsidRPr="00855BB5" w:rsidRDefault="00855BB5" w:rsidP="009E7F97">
      <w:pPr>
        <w:spacing w:after="0"/>
        <w:rPr>
          <w:sz w:val="10"/>
          <w:lang w:val="es-CO"/>
        </w:rPr>
      </w:pPr>
    </w:p>
    <w:p w:rsidR="009E7F97" w:rsidRDefault="00E62181" w:rsidP="009E7F97">
      <w:pPr>
        <w:spacing w:after="0"/>
        <w:rPr>
          <w:lang w:val="es-CO"/>
        </w:rPr>
      </w:pPr>
      <w:r w:rsidRPr="00E62181">
        <w:rPr>
          <w:lang w:val="es-CO"/>
        </w:rPr>
        <w:t xml:space="preserve">Complete </w:t>
      </w:r>
      <w:r w:rsidR="00CF401C">
        <w:rPr>
          <w:lang w:val="es-CO"/>
        </w:rPr>
        <w:t xml:space="preserve">este formulario </w:t>
      </w:r>
      <w:r w:rsidRPr="00E62181">
        <w:rPr>
          <w:lang w:val="es-CO"/>
        </w:rPr>
        <w:t>para solicit</w:t>
      </w:r>
      <w:r>
        <w:rPr>
          <w:lang w:val="es-CO"/>
        </w:rPr>
        <w:t>a</w:t>
      </w:r>
      <w:r w:rsidRPr="00E62181">
        <w:rPr>
          <w:lang w:val="es-CO"/>
        </w:rPr>
        <w:t>r</w:t>
      </w:r>
      <w:r>
        <w:rPr>
          <w:lang w:val="es-CO"/>
        </w:rPr>
        <w:t xml:space="preserve"> los</w:t>
      </w:r>
      <w:r w:rsidRPr="00E62181">
        <w:rPr>
          <w:lang w:val="es-CO"/>
        </w:rPr>
        <w:t xml:space="preserve"> paquetes de comidas </w:t>
      </w:r>
      <w:r w:rsidR="00CF401C">
        <w:rPr>
          <w:lang w:val="es-CO"/>
        </w:rPr>
        <w:t xml:space="preserve">que </w:t>
      </w:r>
      <w:r w:rsidRPr="00E62181">
        <w:rPr>
          <w:lang w:val="es-CO"/>
        </w:rPr>
        <w:t xml:space="preserve">sean enviados a la casa con su estudiante que tiene la </w:t>
      </w:r>
      <w:r>
        <w:rPr>
          <w:lang w:val="es-CO"/>
        </w:rPr>
        <w:t>O</w:t>
      </w:r>
      <w:r w:rsidRPr="00E62181">
        <w:rPr>
          <w:lang w:val="es-CO"/>
        </w:rPr>
        <w:t xml:space="preserve">pción de </w:t>
      </w:r>
      <w:r>
        <w:rPr>
          <w:lang w:val="es-CO"/>
        </w:rPr>
        <w:t>A</w:t>
      </w:r>
      <w:r w:rsidRPr="00E62181">
        <w:rPr>
          <w:lang w:val="es-CO"/>
        </w:rPr>
        <w:t xml:space="preserve">prendizaje </w:t>
      </w:r>
      <w:r>
        <w:rPr>
          <w:lang w:val="es-CO"/>
        </w:rPr>
        <w:t>T</w:t>
      </w:r>
      <w:r w:rsidRPr="00E62181">
        <w:rPr>
          <w:lang w:val="es-CO"/>
        </w:rPr>
        <w:t>radicional</w:t>
      </w:r>
      <w:r>
        <w:rPr>
          <w:lang w:val="es-CO"/>
        </w:rPr>
        <w:t xml:space="preserve"> para </w:t>
      </w:r>
      <w:r w:rsidR="00CF401C">
        <w:rPr>
          <w:lang w:val="es-CO"/>
        </w:rPr>
        <w:t>ser</w:t>
      </w:r>
      <w:r>
        <w:rPr>
          <w:lang w:val="es-CO"/>
        </w:rPr>
        <w:t xml:space="preserve"> consumidos en los Días </w:t>
      </w:r>
      <w:r w:rsidR="00855BB5">
        <w:rPr>
          <w:lang w:val="es-CO"/>
        </w:rPr>
        <w:t xml:space="preserve">de </w:t>
      </w:r>
      <w:r w:rsidR="00CC3975">
        <w:rPr>
          <w:lang w:val="es-CO"/>
        </w:rPr>
        <w:t>AV</w:t>
      </w:r>
      <w:r w:rsidRPr="00E62181">
        <w:rPr>
          <w:lang w:val="es-CO"/>
        </w:rPr>
        <w:t xml:space="preserve"> </w:t>
      </w:r>
      <w:r>
        <w:rPr>
          <w:lang w:val="es-CO"/>
        </w:rPr>
        <w:t xml:space="preserve">del semestre de otoño.  </w:t>
      </w:r>
      <w:r w:rsidRPr="00FE2CEC">
        <w:rPr>
          <w:lang w:val="es-CO"/>
        </w:rPr>
        <w:t>Est</w:t>
      </w:r>
      <w:r w:rsidR="00FE2CEC" w:rsidRPr="00FE2CEC">
        <w:rPr>
          <w:lang w:val="es-CO"/>
        </w:rPr>
        <w:t>a</w:t>
      </w:r>
      <w:r w:rsidRPr="00FE2CEC">
        <w:rPr>
          <w:lang w:val="es-CO"/>
        </w:rPr>
        <w:t xml:space="preserve"> es una sola oportunidad para ordenar </w:t>
      </w:r>
      <w:r w:rsidR="00FE2CEC" w:rsidRPr="00FE2CEC">
        <w:rPr>
          <w:lang w:val="es-CO"/>
        </w:rPr>
        <w:t xml:space="preserve">para el semestre de otoño para los Días </w:t>
      </w:r>
      <w:r w:rsidR="00CC3975">
        <w:rPr>
          <w:lang w:val="es-CO"/>
        </w:rPr>
        <w:t>AV</w:t>
      </w:r>
      <w:r w:rsidR="00FE2CEC" w:rsidRPr="00FE2CEC">
        <w:rPr>
          <w:lang w:val="es-CO"/>
        </w:rPr>
        <w:t>.</w:t>
      </w:r>
      <w:r w:rsidR="00FE2CEC">
        <w:rPr>
          <w:lang w:val="es-CO"/>
        </w:rPr>
        <w:t xml:space="preserve"> </w:t>
      </w:r>
      <w:r w:rsidRPr="00FE2CEC">
        <w:rPr>
          <w:lang w:val="es-CO"/>
        </w:rPr>
        <w:t xml:space="preserve"> </w:t>
      </w:r>
    </w:p>
    <w:p w:rsidR="00FE2CEC" w:rsidRPr="00CC3975" w:rsidRDefault="00FE2CEC" w:rsidP="009E7F97">
      <w:pPr>
        <w:spacing w:after="0"/>
        <w:rPr>
          <w:sz w:val="18"/>
          <w:lang w:val="es-CO"/>
        </w:rPr>
      </w:pPr>
    </w:p>
    <w:p w:rsidR="00146BFD" w:rsidRPr="00FB3203" w:rsidRDefault="00FB3203" w:rsidP="00146BFD">
      <w:pPr>
        <w:spacing w:after="0"/>
        <w:rPr>
          <w:lang w:val="es-CO"/>
        </w:rPr>
      </w:pPr>
      <w:r w:rsidRPr="00FB3203">
        <w:rPr>
          <w:lang w:val="es-CO"/>
        </w:rPr>
        <w:t>Llene el formulario de orden UNA sola vez por cada Estudiante que este en la Opción de Aprendizaje Tradicional</w:t>
      </w:r>
      <w:r w:rsidR="00CC3975">
        <w:rPr>
          <w:lang w:val="es-CO"/>
        </w:rPr>
        <w:t xml:space="preserve"> (5 días en la escuela)</w:t>
      </w:r>
      <w:r w:rsidRPr="00FB3203">
        <w:rPr>
          <w:lang w:val="es-CO"/>
        </w:rPr>
        <w:t>.</w:t>
      </w:r>
      <w:r>
        <w:rPr>
          <w:lang w:val="es-CO"/>
        </w:rPr>
        <w:t xml:space="preserve"> </w:t>
      </w:r>
      <w:r w:rsidR="00146BFD" w:rsidRPr="00FB3203">
        <w:rPr>
          <w:lang w:val="es-CO"/>
        </w:rPr>
        <w:t xml:space="preserve"> Complete </w:t>
      </w:r>
      <w:r w:rsidRPr="00FB3203">
        <w:rPr>
          <w:lang w:val="es-CO"/>
        </w:rPr>
        <w:t>un</w:t>
      </w:r>
      <w:r w:rsidR="00CF401C">
        <w:rPr>
          <w:lang w:val="es-CO"/>
        </w:rPr>
        <w:t>o</w:t>
      </w:r>
      <w:r w:rsidRPr="00FB3203">
        <w:rPr>
          <w:lang w:val="es-CO"/>
        </w:rPr>
        <w:t xml:space="preserve"> por</w:t>
      </w:r>
      <w:r w:rsidR="00CC3975">
        <w:rPr>
          <w:lang w:val="es-CO"/>
        </w:rPr>
        <w:t xml:space="preserve"> cada</w:t>
      </w:r>
      <w:r w:rsidRPr="00FB3203">
        <w:rPr>
          <w:lang w:val="es-CO"/>
        </w:rPr>
        <w:t xml:space="preserve"> estudiante, por</w:t>
      </w:r>
      <w:r w:rsidR="00CC3975">
        <w:rPr>
          <w:lang w:val="es-CO"/>
        </w:rPr>
        <w:t xml:space="preserve"> cada</w:t>
      </w:r>
      <w:r w:rsidRPr="00FB3203">
        <w:rPr>
          <w:lang w:val="es-CO"/>
        </w:rPr>
        <w:t xml:space="preserve"> plantel escolar, por </w:t>
      </w:r>
      <w:r w:rsidR="00CC3975">
        <w:rPr>
          <w:lang w:val="es-CO"/>
        </w:rPr>
        <w:t xml:space="preserve">cada </w:t>
      </w:r>
      <w:r w:rsidRPr="00FB3203">
        <w:rPr>
          <w:lang w:val="es-CO"/>
        </w:rPr>
        <w:t xml:space="preserve">semestre. </w:t>
      </w:r>
      <w:r w:rsidR="00146BFD" w:rsidRPr="00FB3203">
        <w:rPr>
          <w:lang w:val="es-CO"/>
        </w:rPr>
        <w:t xml:space="preserve"> </w:t>
      </w:r>
    </w:p>
    <w:p w:rsidR="009E7F97" w:rsidRPr="008220A8" w:rsidRDefault="009E7F97" w:rsidP="009E7F97">
      <w:pPr>
        <w:spacing w:after="0"/>
        <w:rPr>
          <w:sz w:val="18"/>
          <w:lang w:val="es-CO"/>
        </w:rPr>
      </w:pPr>
    </w:p>
    <w:p w:rsidR="009E7F97" w:rsidRPr="00FB3203" w:rsidRDefault="00FB3203" w:rsidP="009E7F97">
      <w:pPr>
        <w:spacing w:after="0"/>
        <w:rPr>
          <w:b/>
          <w:lang w:val="es-CO"/>
        </w:rPr>
      </w:pPr>
      <w:r w:rsidRPr="00FB3203">
        <w:rPr>
          <w:b/>
          <w:lang w:val="es-CO"/>
        </w:rPr>
        <w:t xml:space="preserve">Días de Aprendizajes Virtuales para el Semestre de Otoño </w:t>
      </w:r>
    </w:p>
    <w:p w:rsidR="009E7F97" w:rsidRPr="00FB3203" w:rsidRDefault="00FB3203" w:rsidP="009E7F97">
      <w:pPr>
        <w:spacing w:after="0"/>
        <w:rPr>
          <w:lang w:val="es-CO"/>
        </w:rPr>
      </w:pPr>
      <w:r w:rsidRPr="00FB3203">
        <w:rPr>
          <w:lang w:val="es-CO"/>
        </w:rPr>
        <w:t>25 de septiembre</w:t>
      </w:r>
    </w:p>
    <w:p w:rsidR="009E7F97" w:rsidRPr="00FB3203" w:rsidRDefault="00FB3203" w:rsidP="009E7F97">
      <w:pPr>
        <w:spacing w:after="0"/>
        <w:rPr>
          <w:lang w:val="es-CO"/>
        </w:rPr>
      </w:pPr>
      <w:r w:rsidRPr="00FB3203">
        <w:rPr>
          <w:lang w:val="es-CO"/>
        </w:rPr>
        <w:t>23 de octubre</w:t>
      </w:r>
    </w:p>
    <w:p w:rsidR="009E7F97" w:rsidRDefault="00FB3203" w:rsidP="009E7F97">
      <w:pPr>
        <w:spacing w:after="0"/>
        <w:rPr>
          <w:lang w:val="es-CO"/>
        </w:rPr>
      </w:pPr>
      <w:r w:rsidRPr="00FB3203">
        <w:rPr>
          <w:lang w:val="es-CO"/>
        </w:rPr>
        <w:t>23 y 24 de noviembre</w:t>
      </w:r>
    </w:p>
    <w:p w:rsidR="00FB3203" w:rsidRPr="008220A8" w:rsidRDefault="00FB3203" w:rsidP="009E7F97">
      <w:pPr>
        <w:spacing w:after="0"/>
        <w:rPr>
          <w:sz w:val="18"/>
          <w:lang w:val="es-CO"/>
        </w:rPr>
      </w:pPr>
    </w:p>
    <w:p w:rsidR="009E7F97" w:rsidRPr="003957C4" w:rsidRDefault="003957C4" w:rsidP="009E7F97">
      <w:pPr>
        <w:spacing w:after="0"/>
        <w:rPr>
          <w:b/>
          <w:lang w:val="es-CO"/>
        </w:rPr>
      </w:pPr>
      <w:r w:rsidRPr="003957C4">
        <w:rPr>
          <w:b/>
          <w:lang w:val="es-CO"/>
        </w:rPr>
        <w:t xml:space="preserve">Distribución de Paquetes de Comidas </w:t>
      </w:r>
    </w:p>
    <w:p w:rsidR="009E7F97" w:rsidRPr="003957C4" w:rsidRDefault="003957C4" w:rsidP="009E7F97">
      <w:pPr>
        <w:spacing w:after="0"/>
        <w:rPr>
          <w:lang w:val="es-CO"/>
        </w:rPr>
      </w:pPr>
      <w:r w:rsidRPr="003957C4">
        <w:rPr>
          <w:lang w:val="es-CO"/>
        </w:rPr>
        <w:t xml:space="preserve">Las comidas son distribuidas en el último día que el estudiante asiste a la escuela antes del Día de </w:t>
      </w:r>
      <w:r w:rsidR="00CC3975">
        <w:rPr>
          <w:lang w:val="es-CO"/>
        </w:rPr>
        <w:t>AV</w:t>
      </w:r>
      <w:r w:rsidRPr="003957C4">
        <w:rPr>
          <w:lang w:val="es-CO"/>
        </w:rPr>
        <w:t xml:space="preserve">. </w:t>
      </w:r>
      <w:r w:rsidR="009E7F97" w:rsidRPr="003957C4">
        <w:rPr>
          <w:lang w:val="es-CO"/>
        </w:rPr>
        <w:t xml:space="preserve"> </w:t>
      </w:r>
    </w:p>
    <w:p w:rsidR="009E7F97" w:rsidRPr="008220A8" w:rsidRDefault="009E7F97" w:rsidP="009E7F97">
      <w:pPr>
        <w:spacing w:after="0"/>
        <w:rPr>
          <w:sz w:val="18"/>
          <w:lang w:val="es-CO"/>
        </w:rPr>
      </w:pPr>
    </w:p>
    <w:p w:rsidR="009E7F97" w:rsidRPr="003957C4" w:rsidRDefault="003957C4" w:rsidP="009E7F97">
      <w:pPr>
        <w:spacing w:after="0"/>
        <w:rPr>
          <w:b/>
          <w:lang w:val="es-CO"/>
        </w:rPr>
      </w:pPr>
      <w:r w:rsidRPr="003957C4">
        <w:rPr>
          <w:b/>
          <w:lang w:val="es-CO"/>
        </w:rPr>
        <w:t xml:space="preserve">Cargos y Cambios </w:t>
      </w:r>
    </w:p>
    <w:p w:rsidR="009E7F97" w:rsidRPr="003957C4" w:rsidRDefault="003957C4" w:rsidP="009E7F97">
      <w:pPr>
        <w:spacing w:after="0"/>
        <w:rPr>
          <w:lang w:val="es-CO"/>
        </w:rPr>
      </w:pPr>
      <w:r w:rsidRPr="003957C4">
        <w:rPr>
          <w:lang w:val="es-CO"/>
        </w:rPr>
        <w:t>Tod</w:t>
      </w:r>
      <w:r w:rsidR="008220A8">
        <w:rPr>
          <w:lang w:val="es-CO"/>
        </w:rPr>
        <w:t>o</w:t>
      </w:r>
      <w:r w:rsidRPr="003957C4">
        <w:rPr>
          <w:lang w:val="es-CO"/>
        </w:rPr>
        <w:t xml:space="preserve">s los paquetes de comidas son gratis hasta el 31 de diciembre. </w:t>
      </w:r>
      <w:r w:rsidR="009E7F97" w:rsidRPr="003957C4">
        <w:rPr>
          <w:lang w:val="es-CO"/>
        </w:rPr>
        <w:t xml:space="preserve"> </w:t>
      </w:r>
    </w:p>
    <w:p w:rsidR="009E7F97" w:rsidRPr="003957C4" w:rsidRDefault="003957C4" w:rsidP="009E7F97">
      <w:pPr>
        <w:spacing w:after="0"/>
        <w:rPr>
          <w:lang w:val="es-CO"/>
        </w:rPr>
      </w:pPr>
      <w:r>
        <w:rPr>
          <w:lang w:val="es-CO"/>
        </w:rPr>
        <w:t xml:space="preserve">Para </w:t>
      </w:r>
      <w:r w:rsidR="008220A8">
        <w:rPr>
          <w:lang w:val="es-CO"/>
        </w:rPr>
        <w:t>añadir</w:t>
      </w:r>
      <w:r w:rsidRPr="003957C4">
        <w:rPr>
          <w:lang w:val="es-CO"/>
        </w:rPr>
        <w:t xml:space="preserve"> o cance</w:t>
      </w:r>
      <w:r>
        <w:rPr>
          <w:lang w:val="es-CO"/>
        </w:rPr>
        <w:t>lar</w:t>
      </w:r>
      <w:r w:rsidRPr="003957C4">
        <w:rPr>
          <w:lang w:val="es-CO"/>
        </w:rPr>
        <w:t xml:space="preserve"> el servicio de Paquetes de Comidas para los </w:t>
      </w:r>
      <w:r w:rsidR="008220A8" w:rsidRPr="003957C4">
        <w:rPr>
          <w:lang w:val="es-CO"/>
        </w:rPr>
        <w:t>Días</w:t>
      </w:r>
      <w:r w:rsidRPr="003957C4">
        <w:rPr>
          <w:lang w:val="es-CO"/>
        </w:rPr>
        <w:t xml:space="preserve"> </w:t>
      </w:r>
      <w:r w:rsidR="00CC3975">
        <w:rPr>
          <w:lang w:val="es-CO"/>
        </w:rPr>
        <w:t>A</w:t>
      </w:r>
      <w:r w:rsidRPr="003957C4">
        <w:rPr>
          <w:lang w:val="es-CO"/>
        </w:rPr>
        <w:t>V</w:t>
      </w:r>
      <w:r>
        <w:rPr>
          <w:lang w:val="es-CO"/>
        </w:rPr>
        <w:t xml:space="preserve"> </w:t>
      </w:r>
      <w:r w:rsidR="008220A8">
        <w:rPr>
          <w:lang w:val="es-CO"/>
        </w:rPr>
        <w:t xml:space="preserve">en una fecha más tarde, por favor llame a la cafetería de la escuela de su niño.  </w:t>
      </w:r>
      <w:r w:rsidR="009E7F97" w:rsidRPr="003957C4">
        <w:rPr>
          <w:lang w:val="es-CO"/>
        </w:rPr>
        <w:t xml:space="preserve">    </w:t>
      </w:r>
    </w:p>
    <w:p w:rsidR="009E7F97" w:rsidRPr="008220A8" w:rsidRDefault="009E7F97" w:rsidP="009E7F97">
      <w:pPr>
        <w:spacing w:after="0"/>
        <w:rPr>
          <w:sz w:val="18"/>
          <w:lang w:val="es-CO"/>
        </w:rPr>
      </w:pPr>
    </w:p>
    <w:p w:rsidR="00146BFD" w:rsidRPr="008220A8" w:rsidRDefault="008220A8" w:rsidP="009E7F97">
      <w:pPr>
        <w:spacing w:after="0"/>
        <w:rPr>
          <w:lang w:val="es-CO"/>
        </w:rPr>
      </w:pPr>
      <w:r w:rsidRPr="008220A8">
        <w:rPr>
          <w:lang w:val="es-CO"/>
        </w:rPr>
        <w:t xml:space="preserve">Al enviar este formulario, el padre/tutor certifica que este niño está inscrito en la Opción de Aprendizaje Tradicional (5 Días en la Escuela). </w:t>
      </w:r>
      <w:r>
        <w:rPr>
          <w:lang w:val="es-CO"/>
        </w:rPr>
        <w:t xml:space="preserve"> </w:t>
      </w:r>
      <w:r w:rsidRPr="008220A8">
        <w:rPr>
          <w:lang w:val="es-CO"/>
        </w:rPr>
        <w:t>Este también certific</w:t>
      </w:r>
      <w:r>
        <w:rPr>
          <w:lang w:val="es-CO"/>
        </w:rPr>
        <w:t xml:space="preserve">a que las comidas </w:t>
      </w:r>
      <w:r w:rsidRPr="008220A8">
        <w:rPr>
          <w:lang w:val="es-CO"/>
        </w:rPr>
        <w:t xml:space="preserve">serán proveídas al niño  </w:t>
      </w:r>
    </w:p>
    <w:p w:rsidR="00855BB5" w:rsidRDefault="00855BB5" w:rsidP="00855BB5">
      <w:pPr>
        <w:spacing w:after="0"/>
        <w:rPr>
          <w:lang w:val="es-CO"/>
        </w:rPr>
      </w:pPr>
    </w:p>
    <w:p w:rsidR="00146BFD" w:rsidRPr="00CC3975" w:rsidRDefault="00146BFD">
      <w:pPr>
        <w:rPr>
          <w:lang w:val="es-CO"/>
        </w:rPr>
      </w:pPr>
      <w:r w:rsidRPr="00CC3975">
        <w:rPr>
          <w:lang w:val="es-CO"/>
        </w:rPr>
        <w:t>------------------------------------------------------------------------------------------------------------------------------------------</w:t>
      </w:r>
    </w:p>
    <w:p w:rsidR="009E7F97" w:rsidRPr="00CC3975" w:rsidRDefault="00CC3975" w:rsidP="009E7F97">
      <w:pPr>
        <w:spacing w:after="0"/>
        <w:rPr>
          <w:lang w:val="es-CO"/>
        </w:rPr>
      </w:pPr>
      <w:r w:rsidRPr="00CC3975">
        <w:rPr>
          <w:lang w:val="es-CO"/>
        </w:rPr>
        <w:t xml:space="preserve">Nombre del Estudiante </w:t>
      </w:r>
      <w:r w:rsidR="009E7F97" w:rsidRPr="00CC3975">
        <w:rPr>
          <w:lang w:val="es-CO"/>
        </w:rPr>
        <w:t>(</w:t>
      </w:r>
      <w:r w:rsidRPr="00CC3975">
        <w:rPr>
          <w:lang w:val="es-CO"/>
        </w:rPr>
        <w:t>Apellido, Nombre</w:t>
      </w:r>
      <w:r w:rsidR="009E7F97" w:rsidRPr="00CC3975">
        <w:rPr>
          <w:lang w:val="es-CO"/>
        </w:rPr>
        <w:t>): __________________________</w:t>
      </w:r>
      <w:r>
        <w:rPr>
          <w:lang w:val="es-CO"/>
        </w:rPr>
        <w:t>____</w:t>
      </w:r>
    </w:p>
    <w:p w:rsidR="009E7F97" w:rsidRPr="003D7246" w:rsidRDefault="00CC3975" w:rsidP="009E7F97">
      <w:pPr>
        <w:spacing w:after="0"/>
        <w:rPr>
          <w:lang w:val="es-CO"/>
        </w:rPr>
      </w:pPr>
      <w:r w:rsidRPr="003D7246">
        <w:rPr>
          <w:lang w:val="es-CO"/>
        </w:rPr>
        <w:t>ID del Estudiante</w:t>
      </w:r>
      <w:r w:rsidR="009E7F97" w:rsidRPr="003D7246">
        <w:rPr>
          <w:lang w:val="es-CO"/>
        </w:rPr>
        <w:t xml:space="preserve"> (</w:t>
      </w:r>
      <w:r w:rsidR="003D7246">
        <w:rPr>
          <w:lang w:val="es-CO"/>
        </w:rPr>
        <w:t>ú</w:t>
      </w:r>
      <w:r w:rsidR="003D7246" w:rsidRPr="003D7246">
        <w:rPr>
          <w:lang w:val="es-CO"/>
        </w:rPr>
        <w:t>ltimo 5 dígitos)</w:t>
      </w:r>
      <w:r w:rsidR="009E7F97" w:rsidRPr="003D7246">
        <w:rPr>
          <w:lang w:val="es-CO"/>
        </w:rPr>
        <w:t>: ____________________________</w:t>
      </w:r>
    </w:p>
    <w:p w:rsidR="009E7F97" w:rsidRPr="003D7246" w:rsidRDefault="009E7F97" w:rsidP="009E7F97">
      <w:pPr>
        <w:spacing w:after="0"/>
        <w:rPr>
          <w:lang w:val="es-CO"/>
        </w:rPr>
      </w:pPr>
      <w:r w:rsidRPr="003D7246">
        <w:rPr>
          <w:lang w:val="es-CO"/>
        </w:rPr>
        <w:t>Grad</w:t>
      </w:r>
      <w:r w:rsidR="003D7246" w:rsidRPr="003D7246">
        <w:rPr>
          <w:lang w:val="es-CO"/>
        </w:rPr>
        <w:t>o</w:t>
      </w:r>
      <w:r w:rsidRPr="003D7246">
        <w:rPr>
          <w:lang w:val="es-CO"/>
        </w:rPr>
        <w:t>: __________________________________________</w:t>
      </w:r>
    </w:p>
    <w:p w:rsidR="009E7F97" w:rsidRDefault="003D7246" w:rsidP="009E7F97">
      <w:pPr>
        <w:spacing w:after="0"/>
      </w:pPr>
      <w:r w:rsidRPr="003D7246">
        <w:rPr>
          <w:lang w:val="es-CO"/>
        </w:rPr>
        <w:t>¿</w:t>
      </w:r>
      <w:r>
        <w:rPr>
          <w:lang w:val="es-CO"/>
        </w:rPr>
        <w:t>Usted q</w:t>
      </w:r>
      <w:r w:rsidRPr="003D7246">
        <w:rPr>
          <w:lang w:val="es-CO"/>
        </w:rPr>
        <w:t xml:space="preserve">uiere leche? </w:t>
      </w:r>
      <w:r w:rsidR="009E7F97" w:rsidRPr="003D7246">
        <w:rPr>
          <w:lang w:val="es-CO"/>
        </w:rPr>
        <w:t>(s</w:t>
      </w:r>
      <w:r w:rsidRPr="003D7246">
        <w:rPr>
          <w:lang w:val="es-CO"/>
        </w:rPr>
        <w:t>i</w:t>
      </w:r>
      <w:r w:rsidR="009E7F97" w:rsidRPr="003D7246">
        <w:rPr>
          <w:lang w:val="es-CO"/>
        </w:rPr>
        <w:t xml:space="preserve"> o no):</w:t>
      </w:r>
      <w:r w:rsidR="009E7F97">
        <w:t xml:space="preserve"> ________________________</w:t>
      </w:r>
    </w:p>
    <w:p w:rsidR="009E7F97" w:rsidRPr="003D7246" w:rsidRDefault="003D7246" w:rsidP="003D7246">
      <w:pPr>
        <w:spacing w:after="0"/>
        <w:rPr>
          <w:lang w:val="es-CO"/>
        </w:rPr>
      </w:pPr>
      <w:r w:rsidRPr="003D7246">
        <w:rPr>
          <w:lang w:val="es-CO"/>
        </w:rPr>
        <w:t xml:space="preserve">Nombre del </w:t>
      </w:r>
      <w:r w:rsidR="009E7F97" w:rsidRPr="003D7246">
        <w:rPr>
          <w:lang w:val="es-CO"/>
        </w:rPr>
        <w:t>Pa</w:t>
      </w:r>
      <w:r w:rsidRPr="003D7246">
        <w:rPr>
          <w:lang w:val="es-CO"/>
        </w:rPr>
        <w:t>d</w:t>
      </w:r>
      <w:r w:rsidR="009E7F97" w:rsidRPr="003D7246">
        <w:rPr>
          <w:lang w:val="es-CO"/>
        </w:rPr>
        <w:t>re/</w:t>
      </w:r>
      <w:r w:rsidRPr="003D7246">
        <w:rPr>
          <w:lang w:val="es-CO"/>
        </w:rPr>
        <w:t>Tutor</w:t>
      </w:r>
      <w:r w:rsidR="009E7F97" w:rsidRPr="003D7246">
        <w:rPr>
          <w:lang w:val="es-CO"/>
        </w:rPr>
        <w:t>: ____________________________</w:t>
      </w:r>
      <w:r w:rsidR="00CC3975">
        <w:tab/>
      </w:r>
    </w:p>
    <w:sectPr w:rsidR="009E7F97" w:rsidRPr="003D7246" w:rsidSect="003D7246">
      <w:footerReference w:type="default" r:id="rId7"/>
      <w:pgSz w:w="12240" w:h="15840"/>
      <w:pgMar w:top="720" w:right="1008" w:bottom="720" w:left="1008" w:header="720" w:footer="57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68" w:rsidRDefault="00735768" w:rsidP="00146BFD">
      <w:pPr>
        <w:spacing w:after="0" w:line="240" w:lineRule="auto"/>
      </w:pPr>
      <w:r>
        <w:separator/>
      </w:r>
    </w:p>
  </w:endnote>
  <w:endnote w:type="continuationSeparator" w:id="0">
    <w:p w:rsidR="00735768" w:rsidRDefault="00735768" w:rsidP="0014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BFD" w:rsidRPr="00CC3975" w:rsidRDefault="00CC3975" w:rsidP="00146BFD">
    <w:pPr>
      <w:spacing w:after="0"/>
      <w:jc w:val="right"/>
      <w:rPr>
        <w:lang w:val="es-CO"/>
      </w:rPr>
    </w:pPr>
    <w:r w:rsidRPr="00CC3975">
      <w:rPr>
        <w:lang w:val="es-CO"/>
      </w:rPr>
      <w:t>El USDA es un proveedor de igual oportunidad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68" w:rsidRDefault="00735768" w:rsidP="00146BFD">
      <w:pPr>
        <w:spacing w:after="0" w:line="240" w:lineRule="auto"/>
      </w:pPr>
      <w:r>
        <w:separator/>
      </w:r>
    </w:p>
  </w:footnote>
  <w:footnote w:type="continuationSeparator" w:id="0">
    <w:p w:rsidR="00735768" w:rsidRDefault="00735768" w:rsidP="00146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7"/>
    <w:rsid w:val="001306BB"/>
    <w:rsid w:val="00146BFD"/>
    <w:rsid w:val="00241140"/>
    <w:rsid w:val="003957C4"/>
    <w:rsid w:val="003D7246"/>
    <w:rsid w:val="00735768"/>
    <w:rsid w:val="008220A8"/>
    <w:rsid w:val="00855BB5"/>
    <w:rsid w:val="009E7F97"/>
    <w:rsid w:val="009F5884"/>
    <w:rsid w:val="00A5050F"/>
    <w:rsid w:val="00CC3975"/>
    <w:rsid w:val="00CF401C"/>
    <w:rsid w:val="00DB6238"/>
    <w:rsid w:val="00E62181"/>
    <w:rsid w:val="00FB3203"/>
    <w:rsid w:val="00FE2CE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24155-03EC-4F40-BD3F-D187AEA1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BFD"/>
  </w:style>
  <w:style w:type="paragraph" w:styleId="Footer">
    <w:name w:val="footer"/>
    <w:basedOn w:val="Normal"/>
    <w:link w:val="FooterChar"/>
    <w:uiPriority w:val="99"/>
    <w:unhideWhenUsed/>
    <w:rsid w:val="00146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Mrachek</dc:creator>
  <cp:keywords/>
  <dc:description/>
  <cp:lastModifiedBy>Ashley McLarty</cp:lastModifiedBy>
  <cp:revision>2</cp:revision>
  <dcterms:created xsi:type="dcterms:W3CDTF">2020-09-18T14:41:00Z</dcterms:created>
  <dcterms:modified xsi:type="dcterms:W3CDTF">2020-09-18T14:41:00Z</dcterms:modified>
</cp:coreProperties>
</file>