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b w:val="1"/>
          <w:sz w:val="32"/>
          <w:szCs w:val="32"/>
        </w:rPr>
      </w:pPr>
      <w:r w:rsidDel="00000000" w:rsidR="00000000" w:rsidRPr="00000000">
        <w:rPr>
          <w:rFonts w:ascii="Nunito" w:cs="Nunito" w:eastAsia="Nunito" w:hAnsi="Nunito"/>
          <w:b w:val="1"/>
          <w:sz w:val="32"/>
          <w:szCs w:val="32"/>
          <w:rtl w:val="0"/>
        </w:rPr>
        <w:t xml:space="preserve">Kindergarten </w:t>
      </w:r>
      <w:r w:rsidDel="00000000" w:rsidR="00000000" w:rsidRPr="00000000">
        <w:rPr>
          <w:rFonts w:ascii="Nunito" w:cs="Nunito" w:eastAsia="Nunito" w:hAnsi="Nunito"/>
          <w:b w:val="1"/>
          <w:sz w:val="32"/>
          <w:szCs w:val="32"/>
          <w:rtl w:val="0"/>
        </w:rPr>
        <w:t xml:space="preserve">E-Learning Choice Board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b w:val="1"/>
          <w:sz w:val="32"/>
          <w:szCs w:val="32"/>
        </w:rPr>
      </w:pPr>
      <w:r w:rsidDel="00000000" w:rsidR="00000000" w:rsidRPr="00000000">
        <w:rPr>
          <w:rFonts w:ascii="Nunito" w:cs="Nunito" w:eastAsia="Nunito" w:hAnsi="Nunito"/>
          <w:b w:val="1"/>
          <w:sz w:val="32"/>
          <w:szCs w:val="32"/>
          <w:rtl w:val="0"/>
        </w:rPr>
        <w:t xml:space="preserve">Weeks of 9/1-9/3 and 9/8-9/11</w:t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Please pick at least 2 activities each day to complete.  It is ok to repeat activities and explore!  Most importantly, HAVE FUN TOGETHER!</w:t>
      </w:r>
    </w:p>
    <w:p w:rsidR="00000000" w:rsidDel="00000000" w:rsidP="00000000" w:rsidRDefault="00000000" w:rsidRPr="00000000" w14:paraId="00000004">
      <w:pPr>
        <w:jc w:val="left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3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1755"/>
        <w:gridCol w:w="2025"/>
        <w:gridCol w:w="1965"/>
        <w:gridCol w:w="2085"/>
        <w:gridCol w:w="1890"/>
        <w:tblGridChange w:id="0">
          <w:tblGrid>
            <w:gridCol w:w="720"/>
            <w:gridCol w:w="1755"/>
            <w:gridCol w:w="2025"/>
            <w:gridCol w:w="1965"/>
            <w:gridCol w:w="2085"/>
            <w:gridCol w:w="18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Row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Listen to </w:t>
            </w:r>
            <w:hyperlink r:id="rId6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The Kissing Hand</w:t>
              </w:r>
            </w:hyperlink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. When you are done listening, discuss how you feel about starting school.  How are you the same and different from Chester?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</w:rPr>
              <w:drawing>
                <wp:inline distB="114300" distT="114300" distL="114300" distR="114300">
                  <wp:extent cx="414338" cy="514905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8" cy="5149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Find a book and pick a fun place to read with someone.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Could be inside or outside!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left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left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left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left="0" w:firstLine="0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Go for a walk!  What do you see, hear, smell, feel?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Writing Activity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What’s on your mind today?  Draw a  picture..  Have an adult write your words for you and date your entry.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Listen to </w:t>
            </w:r>
            <w:hyperlink r:id="rId8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"Why Do People Wear Masks"</w:t>
              </w:r>
            </w:hyperlink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 Have a discussion about why people wear masks.  Have an adult take a picture of you wearing your mask and email it to your teacher.. </w:t>
            </w: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highlight w:val="white"/>
                <w:rtl w:val="0"/>
              </w:rPr>
              <w:t xml:space="preserve">Row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Make playdough with an adult.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Use the playdough to create shapes, letters, numbers, or anything else you can think of.  Use child safe scissors to cut playdough into different shapes or roll playdough into a log and snip it into small pieces.  Click picture for link to recipe.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hyperlink r:id="rId9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highlight w:val="white"/>
                  <w:u w:val="single"/>
                </w:rPr>
                <w:drawing>
                  <wp:inline distB="114300" distT="114300" distL="114300" distR="114300">
                    <wp:extent cx="442913" cy="594768"/>
                    <wp:effectExtent b="0" l="0" r="0" t="0"/>
                    <wp:docPr id="4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2913" cy="59476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Help your child understand their different feelings.  Draw an outline of a face and use playdough to create a variety of emotions.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Nunito" w:cs="Nunito" w:eastAsia="Nunito" w:hAnsi="Nuni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538163" cy="935253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9352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Watch and Play </w:t>
            </w:r>
            <w:hyperlink r:id="rId12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Sesame Street: Name That Emotion with Murray!</w:t>
              </w:r>
            </w:hyperlink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choolbell" w:cs="Schoolbell" w:eastAsia="Schoolbell" w:hAnsi="Schoolbel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choolbell" w:cs="Schoolbell" w:eastAsia="Schoolbell" w:hAnsi="Schoolbell"/>
                <w:b w:val="1"/>
                <w:sz w:val="20"/>
                <w:szCs w:val="20"/>
                <w:rtl w:val="0"/>
              </w:rPr>
              <w:t xml:space="preserve">I Spy Shapes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Watch this video </w:t>
            </w:r>
            <w:hyperlink r:id="rId13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, pause after each shape and find that shape in your house!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Listen to </w:t>
            </w:r>
            <w:hyperlink r:id="rId14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u w:val="single"/>
                  <w:rtl w:val="0"/>
                </w:rPr>
                <w:t xml:space="preserve">Wash My Hands</w:t>
              </w:r>
            </w:hyperlink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 with Jack Hartmann.  Practice washing your hands with soap and water!  Don’t forget to count to 20 while washing!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0" w:firstLine="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Row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0" w:firstLine="0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Go on a “Back to School” scavenger hunt with your child!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0" w:firstLine="0"/>
              <w:jc w:val="center"/>
              <w:rPr>
                <w:rFonts w:ascii="Schoolbell" w:cs="Schoolbell" w:eastAsia="Schoolbell" w:hAnsi="Schoolbell"/>
              </w:rPr>
            </w:pPr>
            <w:hyperlink r:id="rId15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u w:val="single"/>
                  <w:rtl w:val="0"/>
                </w:rPr>
                <w:t xml:space="preserve">Back to School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0" w:firstLine="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</w:rPr>
              <w:drawing>
                <wp:inline distB="114300" distT="114300" distL="114300" distR="114300">
                  <wp:extent cx="981075" cy="927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Practice writing your first and last name.  You can use paper and pencil, markers, crayons, sidewalk chalk, etc.  Make sure only the first letter is capitalized.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Watch Daniel Tiger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Schoolbell" w:cs="Schoolbell" w:eastAsia="Schoolbell" w:hAnsi="Schoolbell"/>
                  <w:color w:val="1155cc"/>
                  <w:sz w:val="20"/>
                  <w:szCs w:val="20"/>
                  <w:u w:val="single"/>
                  <w:rtl w:val="0"/>
                </w:rPr>
                <w:t xml:space="preserve">"Won't You Sing Along With Me?"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Ask your child the questions listed.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rtl w:val="0"/>
              </w:rPr>
              <w:t xml:space="preserve">If you would like, complete the “Play Together” activities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Schoolbell" w:cs="Schoolbell" w:eastAsia="Schoolbell" w:hAnsi="Schoolbel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Play your child’s favorite game with them or play with your child with their favorite toys!  Have him/her help you clean-up, sort, and put the game or toys aways when you are done!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0"/>
                <w:szCs w:val="20"/>
                <w:highlight w:val="white"/>
                <w:rtl w:val="0"/>
              </w:rPr>
              <w:t xml:space="preserve">Use finger paint or shaving cream to practice writing your name, numbers, letters, shapes, etc.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Schoolbell" w:cs="Schoolbell" w:eastAsia="Schoolbell" w:hAnsi="Schoolbel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Schoolbell" w:cs="Schoolbell" w:eastAsia="Schoolbell" w:hAnsi="Schoolbell"/>
          <w:b w:val="1"/>
          <w:u w:val="single"/>
        </w:rPr>
      </w:pPr>
      <w:r w:rsidDel="00000000" w:rsidR="00000000" w:rsidRPr="00000000">
        <w:rPr>
          <w:rFonts w:ascii="Schoolbell" w:cs="Schoolbell" w:eastAsia="Schoolbell" w:hAnsi="Schoolbell"/>
          <w:b w:val="1"/>
          <w:u w:val="single"/>
          <w:rtl w:val="0"/>
        </w:rPr>
        <w:t xml:space="preserve">Kindergarten Standards</w:t>
      </w:r>
    </w:p>
    <w:p w:rsidR="00000000" w:rsidDel="00000000" w:rsidP="00000000" w:rsidRDefault="00000000" w:rsidRPr="00000000" w14:paraId="00000030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Develops Alphabetic Awareness</w:t>
        <w:tab/>
        <w:tab/>
        <w:tab/>
        <w:tab/>
        <w:t xml:space="preserve">Understands How Print Works</w:t>
      </w:r>
    </w:p>
    <w:p w:rsidR="00000000" w:rsidDel="00000000" w:rsidP="00000000" w:rsidRDefault="00000000" w:rsidRPr="00000000" w14:paraId="00000031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Demonstrates Comprehension of a Story Read Aloud</w:t>
        <w:tab/>
        <w:t xml:space="preserve">Learning Sounds That Letters Make</w:t>
      </w:r>
    </w:p>
    <w:p w:rsidR="00000000" w:rsidDel="00000000" w:rsidP="00000000" w:rsidRDefault="00000000" w:rsidRPr="00000000" w14:paraId="00000032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Talks With Others</w:t>
        <w:tab/>
        <w:tab/>
        <w:tab/>
        <w:tab/>
        <w:tab/>
        <w:t xml:space="preserve">Attempts to Scribble/Write Letters and Words</w:t>
      </w:r>
    </w:p>
    <w:p w:rsidR="00000000" w:rsidDel="00000000" w:rsidP="00000000" w:rsidRDefault="00000000" w:rsidRPr="00000000" w14:paraId="00000033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Listens and Responds to Others</w:t>
        <w:tab/>
        <w:tab/>
        <w:tab/>
        <w:tab/>
        <w:t xml:space="preserve">Learning to Follow Directions</w:t>
      </w:r>
    </w:p>
    <w:p w:rsidR="00000000" w:rsidDel="00000000" w:rsidP="00000000" w:rsidRDefault="00000000" w:rsidRPr="00000000" w14:paraId="00000034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Is Learning to Count</w:t>
        <w:tab/>
        <w:tab/>
        <w:tab/>
        <w:tab/>
        <w:tab/>
        <w:t xml:space="preserve">Learning About Shapes</w:t>
      </w:r>
    </w:p>
    <w:p w:rsidR="00000000" w:rsidDel="00000000" w:rsidP="00000000" w:rsidRDefault="00000000" w:rsidRPr="00000000" w14:paraId="00000035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Separates Objects by Similarities and Differences</w:t>
        <w:tab/>
        <w:tab/>
        <w:t xml:space="preserve">Learning that Objects Can Be Measured</w:t>
      </w:r>
    </w:p>
    <w:p w:rsidR="00000000" w:rsidDel="00000000" w:rsidP="00000000" w:rsidRDefault="00000000" w:rsidRPr="00000000" w14:paraId="00000036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Learning to Manipulate Objects with Hands and Fingers</w:t>
        <w:tab/>
        <w:t xml:space="preserve">Shows Persistence</w:t>
      </w:r>
    </w:p>
    <w:p w:rsidR="00000000" w:rsidDel="00000000" w:rsidP="00000000" w:rsidRDefault="00000000" w:rsidRPr="00000000" w14:paraId="00000037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Makes Explanations about Science</w:t>
      </w:r>
    </w:p>
    <w:p w:rsidR="00000000" w:rsidDel="00000000" w:rsidP="00000000" w:rsidRDefault="00000000" w:rsidRPr="00000000" w14:paraId="00000038">
      <w:pPr>
        <w:rPr>
          <w:rFonts w:ascii="Schoolbell" w:cs="Schoolbell" w:eastAsia="Schoolbell" w:hAnsi="Schoolbel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Schoolbell" w:cs="Schoolbell" w:eastAsia="Schoolbell" w:hAnsi="Schoolbell"/>
          <w:b w:val="1"/>
          <w:u w:val="single"/>
        </w:rPr>
      </w:pPr>
      <w:r w:rsidDel="00000000" w:rsidR="00000000" w:rsidRPr="00000000">
        <w:rPr>
          <w:rFonts w:ascii="Schoolbell" w:cs="Schoolbell" w:eastAsia="Schoolbell" w:hAnsi="Schoolbell"/>
          <w:b w:val="1"/>
          <w:u w:val="single"/>
          <w:rtl w:val="0"/>
        </w:rPr>
        <w:t xml:space="preserve">Life Skills</w:t>
      </w:r>
    </w:p>
    <w:p w:rsidR="00000000" w:rsidDel="00000000" w:rsidP="00000000" w:rsidRDefault="00000000" w:rsidRPr="00000000" w14:paraId="0000003A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Participates Willingly in Class</w:t>
        <w:tab/>
        <w:tab/>
        <w:tab/>
        <w:tab/>
        <w:t xml:space="preserve">Respects School and Classroom Rules</w:t>
      </w:r>
    </w:p>
    <w:p w:rsidR="00000000" w:rsidDel="00000000" w:rsidP="00000000" w:rsidRDefault="00000000" w:rsidRPr="00000000" w14:paraId="0000003B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Listens to and Follows Directions</w:t>
        <w:tab/>
        <w:tab/>
        <w:tab/>
        <w:t xml:space="preserve">Works Cooperatively</w:t>
      </w:r>
    </w:p>
    <w:p w:rsidR="00000000" w:rsidDel="00000000" w:rsidP="00000000" w:rsidRDefault="00000000" w:rsidRPr="00000000" w14:paraId="0000003C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Initiates Own Play Activities</w:t>
        <w:tab/>
        <w:tab/>
        <w:tab/>
        <w:tab/>
        <w:t xml:space="preserve">Asks for Assistance When Needed</w:t>
      </w:r>
    </w:p>
    <w:p w:rsidR="00000000" w:rsidDel="00000000" w:rsidP="00000000" w:rsidRDefault="00000000" w:rsidRPr="00000000" w14:paraId="0000003D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Respects Peers/Adults</w:t>
        <w:tab/>
        <w:tab/>
        <w:tab/>
        <w:tab/>
        <w:tab/>
        <w:t xml:space="preserve">Is An Attentive Listener</w:t>
      </w:r>
    </w:p>
    <w:p w:rsidR="00000000" w:rsidDel="00000000" w:rsidP="00000000" w:rsidRDefault="00000000" w:rsidRPr="00000000" w14:paraId="0000003E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Makes Appropriate Choices During Free Time</w:t>
        <w:tab/>
        <w:tab/>
        <w:t xml:space="preserve">Responsible for Personal Belongings</w:t>
      </w:r>
    </w:p>
    <w:p w:rsidR="00000000" w:rsidDel="00000000" w:rsidP="00000000" w:rsidRDefault="00000000" w:rsidRPr="00000000" w14:paraId="0000003F">
      <w:pPr>
        <w:rPr>
          <w:rFonts w:ascii="Schoolbell" w:cs="Schoolbell" w:eastAsia="Schoolbell" w:hAnsi="Schoolbell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Responsible for Personal Hygiene</w:t>
        <w:tab/>
        <w:tab/>
        <w:tab/>
        <w:tab/>
        <w:t xml:space="preserve">Speaks in Complete Sentences</w:t>
      </w:r>
    </w:p>
    <w:p w:rsidR="00000000" w:rsidDel="00000000" w:rsidP="00000000" w:rsidRDefault="00000000" w:rsidRPr="00000000" w14:paraId="00000040">
      <w:pPr>
        <w:rPr>
          <w:rFonts w:ascii="Schoolbell" w:cs="Schoolbell" w:eastAsia="Schoolbell" w:hAnsi="Schoolbell"/>
          <w:b w:val="1"/>
          <w:u w:val="single"/>
        </w:rPr>
      </w:pPr>
      <w:r w:rsidDel="00000000" w:rsidR="00000000" w:rsidRPr="00000000">
        <w:rPr>
          <w:rFonts w:ascii="Schoolbell" w:cs="Schoolbell" w:eastAsia="Schoolbell" w:hAnsi="Schoolbell"/>
          <w:rtl w:val="0"/>
        </w:rPr>
        <w:t xml:space="preserve">Demonstrates Self Control</w:t>
        <w:tab/>
        <w:tab/>
        <w:tab/>
        <w:tab/>
        <w:t xml:space="preserve">Plays Well With Others</w:t>
      </w:r>
      <w:r w:rsidDel="00000000" w:rsidR="00000000" w:rsidRPr="00000000">
        <w:rPr>
          <w:rtl w:val="0"/>
        </w:rPr>
      </w:r>
    </w:p>
    <w:sectPr>
      <w:footerReference r:id="rId18" w:type="default"/>
      <w:pgSz w:h="15840" w:w="12240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choolbell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13" Type="http://schemas.openxmlformats.org/officeDocument/2006/relationships/hyperlink" Target="https://www.youtube.com/watch?v=0CRVM4vvA24" TargetMode="External"/><Relationship Id="rId12" Type="http://schemas.openxmlformats.org/officeDocument/2006/relationships/hyperlink" Target="https://www.youtube.com/watch?v=ZxfJicfyCd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1Y1OTgT3Z3s_yiXazc5gbOhRJ8ahZeIX/view?usp=sharing" TargetMode="External"/><Relationship Id="rId15" Type="http://schemas.openxmlformats.org/officeDocument/2006/relationships/hyperlink" Target="https://drive.google.com/file/d/10yo3l9-v1BjduOaS7mJYM81Xku9_JOKY/view?usp=sharing" TargetMode="External"/><Relationship Id="rId14" Type="http://schemas.openxmlformats.org/officeDocument/2006/relationships/hyperlink" Target="https://www.youtube.com/watch?v=OZ3oSvfiwU4" TargetMode="External"/><Relationship Id="rId17" Type="http://schemas.openxmlformats.org/officeDocument/2006/relationships/hyperlink" Target="http://app.public.pbs.org/e/es?s=2143&amp;e=2133965&amp;elqTrackId=1a64d24fdfcf43919ad0ceebc90f9c5d&amp;elq=98c9cf6d6ce64665aa93d96f5ba72e6e&amp;elqaid=4291&amp;elqat=1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0URlsHiPy10&amp;t=126s" TargetMode="External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hyperlink" Target="https://www.youtube.com/watch?v=iE6L-4tO-r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Schoolbell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