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pBdr>
          <w:top w:color="auto" w:space="7" w:sz="0" w:val="none"/>
          <w:left w:color="auto" w:space="0" w:sz="0" w:val="none"/>
          <w:bottom w:color="auto" w:space="7" w:sz="0" w:val="none"/>
          <w:right w:color="auto" w:space="0" w:sz="0" w:val="none"/>
          <w:between w:color="auto" w:space="7" w:sz="0" w:val="none"/>
        </w:pBdr>
        <w:shd w:fill="ffffff" w:val="clear"/>
        <w:spacing w:after="100" w:before="100" w:line="240" w:lineRule="auto"/>
        <w:jc w:val="right"/>
        <w:rPr>
          <w:rFonts w:ascii="Lora" w:cs="Lora" w:eastAsia="Lora" w:hAnsi="Lora"/>
          <w:sz w:val="24"/>
          <w:szCs w:val="24"/>
        </w:rPr>
      </w:pPr>
      <w:r w:rsidDel="00000000" w:rsidR="00000000" w:rsidRPr="00000000">
        <w:rPr>
          <w:rFonts w:ascii="Lora" w:cs="Lora" w:eastAsia="Lora" w:hAnsi="Lora"/>
          <w:sz w:val="24"/>
          <w:szCs w:val="24"/>
          <w:rtl w:val="0"/>
        </w:rPr>
        <w:t xml:space="preserve">August 24th, 2020</w:t>
      </w:r>
    </w:p>
    <w:p w:rsidR="00000000" w:rsidDel="00000000" w:rsidP="00000000" w:rsidRDefault="00000000" w:rsidRPr="00000000" w14:paraId="0000000B">
      <w:pPr>
        <w:pBdr>
          <w:top w:color="auto" w:space="7" w:sz="0" w:val="none"/>
          <w:left w:color="auto" w:space="0" w:sz="0" w:val="none"/>
          <w:bottom w:color="auto" w:space="7" w:sz="0" w:val="none"/>
          <w:right w:color="auto" w:space="0" w:sz="0" w:val="none"/>
          <w:between w:color="auto" w:space="7" w:sz="0" w:val="none"/>
        </w:pBdr>
        <w:shd w:fill="ffffff" w:val="clear"/>
        <w:spacing w:after="100" w:before="100" w:line="240" w:lineRule="auto"/>
        <w:rPr>
          <w:rFonts w:ascii="Lora" w:cs="Lora" w:eastAsia="Lora" w:hAnsi="Lora"/>
          <w:sz w:val="23"/>
          <w:szCs w:val="23"/>
        </w:rPr>
      </w:pPr>
      <w:r w:rsidDel="00000000" w:rsidR="00000000" w:rsidRPr="00000000">
        <w:rPr>
          <w:rFonts w:ascii="Lora" w:cs="Lora" w:eastAsia="Lora" w:hAnsi="Lora"/>
          <w:sz w:val="24"/>
          <w:szCs w:val="24"/>
          <w:rtl w:val="0"/>
        </w:rPr>
        <w:t xml:space="preserve">Dear Parents,</w:t>
      </w:r>
      <w:r w:rsidDel="00000000" w:rsidR="00000000" w:rsidRPr="00000000">
        <w:rPr>
          <w:rtl w:val="0"/>
        </w:rPr>
      </w:r>
    </w:p>
    <w:p w:rsidR="00000000" w:rsidDel="00000000" w:rsidP="00000000" w:rsidRDefault="00000000" w:rsidRPr="00000000" w14:paraId="0000000C">
      <w:pPr>
        <w:pBdr>
          <w:top w:color="auto" w:space="7" w:sz="0" w:val="none"/>
          <w:left w:color="auto" w:space="0" w:sz="0" w:val="none"/>
          <w:bottom w:color="auto" w:space="7" w:sz="0" w:val="none"/>
          <w:right w:color="auto" w:space="0" w:sz="0" w:val="none"/>
          <w:between w:color="auto" w:space="7" w:sz="0" w:val="none"/>
        </w:pBdr>
        <w:shd w:fill="ffffff" w:val="clear"/>
        <w:spacing w:after="100" w:before="100"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There are many changes for the 2020-2021 school year including transportation routes and procedures. Changes to bus procedures and routes are to help make the bus ride safe in this new environment. Please make sure you review this information before the start of school. </w:t>
      </w:r>
      <w:r w:rsidDel="00000000" w:rsidR="00000000" w:rsidRPr="00000000">
        <w:rPr>
          <w:rFonts w:ascii="Lora" w:cs="Lora" w:eastAsia="Lora" w:hAnsi="Lora"/>
          <w:sz w:val="23"/>
          <w:szCs w:val="23"/>
          <w:rtl w:val="0"/>
        </w:rPr>
        <w:t xml:space="preserve"> </w:t>
      </w:r>
      <w:r w:rsidDel="00000000" w:rsidR="00000000" w:rsidRPr="00000000">
        <w:rPr>
          <w:rtl w:val="0"/>
        </w:rPr>
      </w:r>
    </w:p>
    <w:p w:rsidR="00000000" w:rsidDel="00000000" w:rsidP="00000000" w:rsidRDefault="00000000" w:rsidRPr="00000000" w14:paraId="0000000D">
      <w:pPr>
        <w:numPr>
          <w:ilvl w:val="0"/>
          <w:numId w:val="1"/>
        </w:numPr>
        <w:shd w:fill="ffffff" w:val="clear"/>
        <w:spacing w:after="0" w:afterAutospacing="0" w:before="220" w:line="240" w:lineRule="auto"/>
        <w:ind w:left="720" w:hanging="360"/>
      </w:pPr>
      <w:r w:rsidDel="00000000" w:rsidR="00000000" w:rsidRPr="00000000">
        <w:rPr>
          <w:rFonts w:ascii="Lora" w:cs="Lora" w:eastAsia="Lora" w:hAnsi="Lora"/>
          <w:sz w:val="24"/>
          <w:szCs w:val="24"/>
          <w:rtl w:val="0"/>
        </w:rPr>
        <w:t xml:space="preserve">BSD encourages parents to drop off/pick up students, or walk their students to/from school if at all possible.</w:t>
      </w:r>
    </w:p>
    <w:p w:rsidR="00000000" w:rsidDel="00000000" w:rsidP="00000000" w:rsidRDefault="00000000" w:rsidRPr="00000000" w14:paraId="0000000E">
      <w:pPr>
        <w:numPr>
          <w:ilvl w:val="0"/>
          <w:numId w:val="1"/>
        </w:numPr>
        <w:shd w:fill="ffffff" w:val="clear"/>
        <w:spacing w:after="0" w:afterAutospacing="0" w:before="0" w:beforeAutospacing="0" w:line="240" w:lineRule="auto"/>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Students will be allowed into the building starting at 8:15.</w:t>
      </w:r>
    </w:p>
    <w:p w:rsidR="00000000" w:rsidDel="00000000" w:rsidP="00000000" w:rsidRDefault="00000000" w:rsidRPr="00000000" w14:paraId="0000000F">
      <w:pPr>
        <w:numPr>
          <w:ilvl w:val="0"/>
          <w:numId w:val="1"/>
        </w:numPr>
        <w:shd w:fill="ffffff" w:val="clear"/>
        <w:spacing w:after="0" w:afterAutospacing="0" w:before="0" w:beforeAutospacing="0" w:line="240" w:lineRule="auto"/>
        <w:ind w:left="720" w:hanging="360"/>
      </w:pPr>
      <w:r w:rsidDel="00000000" w:rsidR="00000000" w:rsidRPr="00000000">
        <w:rPr>
          <w:rFonts w:ascii="Lora" w:cs="Lora" w:eastAsia="Lora" w:hAnsi="Lora"/>
          <w:sz w:val="24"/>
          <w:szCs w:val="24"/>
          <w:rtl w:val="0"/>
        </w:rPr>
        <w:t xml:space="preserve">An adult or older sibling should accompany 4K-3rd grade students at the bus stop. </w:t>
      </w:r>
    </w:p>
    <w:p w:rsidR="00000000" w:rsidDel="00000000" w:rsidP="00000000" w:rsidRDefault="00000000" w:rsidRPr="00000000" w14:paraId="00000010">
      <w:pPr>
        <w:numPr>
          <w:ilvl w:val="0"/>
          <w:numId w:val="1"/>
        </w:numPr>
        <w:shd w:fill="ffffff" w:val="clear"/>
        <w:spacing w:after="0" w:afterAutospacing="0" w:before="0" w:beforeAutospacing="0" w:line="240" w:lineRule="auto"/>
        <w:ind w:left="720" w:hanging="360"/>
      </w:pPr>
      <w:r w:rsidDel="00000000" w:rsidR="00000000" w:rsidRPr="00000000">
        <w:rPr>
          <w:rFonts w:ascii="Lora" w:cs="Lora" w:eastAsia="Lora" w:hAnsi="Lora"/>
          <w:sz w:val="24"/>
          <w:szCs w:val="24"/>
          <w:rtl w:val="0"/>
        </w:rPr>
        <w:t xml:space="preserve">We encourage parents/guardians to receive their child in the afternoon or have someone designated at the stop to ensure a safe return of their child to their home. </w:t>
      </w:r>
      <w:r w:rsidDel="00000000" w:rsidR="00000000" w:rsidRPr="00000000">
        <w:rPr>
          <w:rFonts w:ascii="Lora" w:cs="Lora" w:eastAsia="Lora" w:hAnsi="Lora"/>
          <w:sz w:val="23"/>
          <w:szCs w:val="23"/>
          <w:rtl w:val="0"/>
        </w:rPr>
        <w:t xml:space="preserve"> </w:t>
      </w:r>
      <w:r w:rsidDel="00000000" w:rsidR="00000000" w:rsidRPr="00000000">
        <w:rPr>
          <w:rtl w:val="0"/>
        </w:rPr>
      </w:r>
    </w:p>
    <w:p w:rsidR="00000000" w:rsidDel="00000000" w:rsidP="00000000" w:rsidRDefault="00000000" w:rsidRPr="00000000" w14:paraId="00000011">
      <w:pPr>
        <w:numPr>
          <w:ilvl w:val="0"/>
          <w:numId w:val="1"/>
        </w:numPr>
        <w:shd w:fill="ffffff" w:val="clear"/>
        <w:spacing w:after="0" w:afterAutospacing="0" w:before="0" w:beforeAutospacing="0" w:line="240" w:lineRule="auto"/>
        <w:ind w:left="720" w:hanging="360"/>
      </w:pPr>
      <w:r w:rsidDel="00000000" w:rsidR="00000000" w:rsidRPr="00000000">
        <w:rPr>
          <w:rFonts w:ascii="Lora" w:cs="Lora" w:eastAsia="Lora" w:hAnsi="Lora"/>
          <w:sz w:val="24"/>
          <w:szCs w:val="24"/>
          <w:rtl w:val="0"/>
        </w:rPr>
        <w:t xml:space="preserve">All bus drivers and support staff are required to wear a face covering.</w:t>
      </w:r>
    </w:p>
    <w:p w:rsidR="00000000" w:rsidDel="00000000" w:rsidP="00000000" w:rsidRDefault="00000000" w:rsidRPr="00000000" w14:paraId="00000012">
      <w:pPr>
        <w:numPr>
          <w:ilvl w:val="0"/>
          <w:numId w:val="1"/>
        </w:numPr>
        <w:shd w:fill="ffffff" w:val="clear"/>
        <w:spacing w:after="0" w:afterAutospacing="0" w:before="0" w:beforeAutospacing="0" w:line="240" w:lineRule="auto"/>
        <w:ind w:left="720" w:hanging="360"/>
      </w:pPr>
      <w:r w:rsidDel="00000000" w:rsidR="00000000" w:rsidRPr="00000000">
        <w:rPr>
          <w:rFonts w:ascii="Lora" w:cs="Lora" w:eastAsia="Lora" w:hAnsi="Lora"/>
          <w:sz w:val="24"/>
          <w:szCs w:val="24"/>
          <w:rtl w:val="0"/>
        </w:rPr>
        <w:t xml:space="preserve">All students riding the bus are required to wear a face covering. </w:t>
      </w:r>
    </w:p>
    <w:p w:rsidR="00000000" w:rsidDel="00000000" w:rsidP="00000000" w:rsidRDefault="00000000" w:rsidRPr="00000000" w14:paraId="00000013">
      <w:pPr>
        <w:numPr>
          <w:ilvl w:val="0"/>
          <w:numId w:val="1"/>
        </w:numPr>
        <w:shd w:fill="ffffff" w:val="clear"/>
        <w:spacing w:after="0" w:afterAutospacing="0" w:before="0" w:beforeAutospacing="0" w:lineRule="auto"/>
        <w:ind w:left="720" w:hanging="360"/>
        <w:rPr>
          <w:sz w:val="24"/>
          <w:szCs w:val="24"/>
        </w:rPr>
      </w:pPr>
      <w:r w:rsidDel="00000000" w:rsidR="00000000" w:rsidRPr="00000000">
        <w:rPr>
          <w:rFonts w:ascii="Lora" w:cs="Lora" w:eastAsia="Lora" w:hAnsi="Lora"/>
          <w:sz w:val="24"/>
          <w:szCs w:val="24"/>
          <w:rtl w:val="0"/>
        </w:rPr>
        <w:t xml:space="preserve">Students will sit one to a seat.  Siblings will sit with one another. </w:t>
      </w:r>
    </w:p>
    <w:p w:rsidR="00000000" w:rsidDel="00000000" w:rsidP="00000000" w:rsidRDefault="00000000" w:rsidRPr="00000000" w14:paraId="00000014">
      <w:pPr>
        <w:numPr>
          <w:ilvl w:val="0"/>
          <w:numId w:val="1"/>
        </w:numPr>
        <w:shd w:fill="ffffff" w:val="clear"/>
        <w:spacing w:after="0" w:afterAutospacing="0" w:before="0" w:beforeAutospacing="0" w:lineRule="auto"/>
        <w:ind w:left="720" w:hanging="360"/>
        <w:rPr>
          <w:sz w:val="24"/>
          <w:szCs w:val="24"/>
        </w:rPr>
      </w:pPr>
      <w:r w:rsidDel="00000000" w:rsidR="00000000" w:rsidRPr="00000000">
        <w:rPr>
          <w:rFonts w:ascii="Lora" w:cs="Lora" w:eastAsia="Lora" w:hAnsi="Lora"/>
          <w:sz w:val="24"/>
          <w:szCs w:val="24"/>
          <w:rtl w:val="0"/>
        </w:rPr>
        <w:t xml:space="preserve">Students are not to switch seats and must remain seated at all times.</w:t>
      </w:r>
    </w:p>
    <w:p w:rsidR="00000000" w:rsidDel="00000000" w:rsidP="00000000" w:rsidRDefault="00000000" w:rsidRPr="00000000" w14:paraId="00000015">
      <w:pPr>
        <w:numPr>
          <w:ilvl w:val="0"/>
          <w:numId w:val="1"/>
        </w:numPr>
        <w:shd w:fill="ffffff" w:val="clear"/>
        <w:spacing w:after="0" w:afterAutospacing="0" w:before="0" w:beforeAutospacing="0" w:lineRule="auto"/>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Each bus will have an extra adult to help with supervision. </w:t>
      </w:r>
    </w:p>
    <w:p w:rsidR="00000000" w:rsidDel="00000000" w:rsidP="00000000" w:rsidRDefault="00000000" w:rsidRPr="00000000" w14:paraId="00000016">
      <w:pPr>
        <w:numPr>
          <w:ilvl w:val="0"/>
          <w:numId w:val="1"/>
        </w:numPr>
        <w:shd w:fill="ffffff" w:val="clear"/>
        <w:spacing w:after="0" w:afterAutospacing="0" w:before="0" w:beforeAutospacing="0" w:lineRule="auto"/>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Students not adhering to bus rules will need to find alternative transportation.</w:t>
      </w:r>
    </w:p>
    <w:p w:rsidR="00000000" w:rsidDel="00000000" w:rsidP="00000000" w:rsidRDefault="00000000" w:rsidRPr="00000000" w14:paraId="00000017">
      <w:pPr>
        <w:numPr>
          <w:ilvl w:val="0"/>
          <w:numId w:val="1"/>
        </w:numPr>
        <w:shd w:fill="ffffff" w:val="clear"/>
        <w:spacing w:after="0" w:afterAutospacing="0" w:before="0" w:beforeAutospacing="0" w:line="240" w:lineRule="auto"/>
        <w:ind w:left="720" w:hanging="360"/>
      </w:pPr>
      <w:r w:rsidDel="00000000" w:rsidR="00000000" w:rsidRPr="00000000">
        <w:rPr>
          <w:rFonts w:ascii="Lora" w:cs="Lora" w:eastAsia="Lora" w:hAnsi="Lora"/>
          <w:sz w:val="24"/>
          <w:szCs w:val="24"/>
          <w:rtl w:val="0"/>
        </w:rPr>
        <w:t xml:space="preserve">All buses will be cleaned after each bus trip, focusing on high-touch surfaces such as bus seats, steering wheels, knobs, and door handles.</w:t>
      </w:r>
    </w:p>
    <w:p w:rsidR="00000000" w:rsidDel="00000000" w:rsidP="00000000" w:rsidRDefault="00000000" w:rsidRPr="00000000" w14:paraId="00000018">
      <w:pPr>
        <w:numPr>
          <w:ilvl w:val="0"/>
          <w:numId w:val="1"/>
        </w:numPr>
        <w:shd w:fill="ffffff" w:val="clear"/>
        <w:spacing w:after="220" w:before="0" w:beforeAutospacing="0" w:line="240" w:lineRule="auto"/>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Please review our </w:t>
      </w:r>
      <w:r w:rsidDel="00000000" w:rsidR="00000000" w:rsidRPr="00000000">
        <w:rPr>
          <w:rFonts w:ascii="Lora" w:cs="Lora" w:eastAsia="Lora" w:hAnsi="Lora"/>
          <w:sz w:val="24"/>
          <w:szCs w:val="24"/>
          <w:rtl w:val="0"/>
        </w:rPr>
        <w:t xml:space="preserve">A</w:t>
      </w:r>
      <w:hyperlink r:id="rId6">
        <w:r w:rsidDel="00000000" w:rsidR="00000000" w:rsidRPr="00000000">
          <w:rPr>
            <w:rFonts w:ascii="Lora" w:cs="Lora" w:eastAsia="Lora" w:hAnsi="Lora"/>
            <w:color w:val="1155cc"/>
            <w:sz w:val="24"/>
            <w:szCs w:val="24"/>
            <w:u w:val="single"/>
            <w:rtl w:val="0"/>
          </w:rPr>
          <w:t xml:space="preserve">rrival and Dismissal</w:t>
        </w:r>
      </w:hyperlink>
      <w:r w:rsidDel="00000000" w:rsidR="00000000" w:rsidRPr="00000000">
        <w:rPr>
          <w:rFonts w:ascii="Lora" w:cs="Lora" w:eastAsia="Lora" w:hAnsi="Lora"/>
          <w:sz w:val="24"/>
          <w:szCs w:val="24"/>
          <w:rtl w:val="0"/>
        </w:rPr>
        <w:t xml:space="preserve"> plan which was published on August 14, 2020.</w:t>
      </w:r>
    </w:p>
    <w:p w:rsidR="00000000" w:rsidDel="00000000" w:rsidP="00000000" w:rsidRDefault="00000000" w:rsidRPr="00000000" w14:paraId="00000019">
      <w:pPr>
        <w:shd w:fill="ffffff" w:val="clear"/>
        <w:spacing w:after="220" w:before="220" w:line="240" w:lineRule="auto"/>
        <w:ind w:left="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01A">
      <w:pPr>
        <w:shd w:fill="ffffff" w:val="clear"/>
        <w:spacing w:after="220" w:before="220" w:line="240" w:lineRule="auto"/>
        <w:ind w:left="0" w:firstLine="0"/>
        <w:rPr>
          <w:rFonts w:ascii="Lora" w:cs="Lora" w:eastAsia="Lora" w:hAnsi="Lora"/>
          <w:sz w:val="24"/>
          <w:szCs w:val="24"/>
        </w:rPr>
      </w:pPr>
      <w:r w:rsidDel="00000000" w:rsidR="00000000" w:rsidRPr="00000000">
        <w:rPr>
          <w:rFonts w:ascii="Lora" w:cs="Lora" w:eastAsia="Lora" w:hAnsi="Lora"/>
          <w:sz w:val="24"/>
          <w:szCs w:val="24"/>
          <w:rtl w:val="0"/>
        </w:rPr>
        <w:t xml:space="preserve">We understand that these modifications will be a challenge during the first days of school. Please understand that we are continuing to review and make necessary adjustments as it pertains to a safe return to school. As always, we thank you for your continued support.</w:t>
      </w:r>
    </w:p>
    <w:p w:rsidR="00000000" w:rsidDel="00000000" w:rsidP="00000000" w:rsidRDefault="00000000" w:rsidRPr="00000000" w14:paraId="0000001B">
      <w:pPr>
        <w:shd w:fill="ffffff" w:val="clear"/>
        <w:spacing w:after="220" w:before="220" w:line="240" w:lineRule="auto"/>
        <w:ind w:left="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01C">
      <w:pPr>
        <w:shd w:fill="ffffff" w:val="clear"/>
        <w:spacing w:after="220" w:before="220" w:line="240" w:lineRule="auto"/>
        <w:ind w:left="0" w:firstLine="0"/>
        <w:rPr>
          <w:rFonts w:ascii="Lora" w:cs="Lora" w:eastAsia="Lora" w:hAnsi="Lora"/>
          <w:sz w:val="24"/>
          <w:szCs w:val="24"/>
        </w:rPr>
      </w:pPr>
      <w:r w:rsidDel="00000000" w:rsidR="00000000" w:rsidRPr="00000000">
        <w:rPr>
          <w:rFonts w:ascii="Lora" w:cs="Lora" w:eastAsia="Lora" w:hAnsi="Lora"/>
          <w:sz w:val="24"/>
          <w:szCs w:val="24"/>
          <w:rtl w:val="0"/>
        </w:rPr>
        <w:t xml:space="preserve">Sincerely, </w:t>
      </w:r>
    </w:p>
    <w:p w:rsidR="00000000" w:rsidDel="00000000" w:rsidP="00000000" w:rsidRDefault="00000000" w:rsidRPr="00000000" w14:paraId="0000001D">
      <w:pPr>
        <w:shd w:fill="ffffff" w:val="clear"/>
        <w:spacing w:after="220" w:before="220" w:line="240" w:lineRule="auto"/>
        <w:ind w:left="0" w:firstLine="0"/>
        <w:rPr>
          <w:rFonts w:ascii="Calibri" w:cs="Calibri" w:eastAsia="Calibri" w:hAnsi="Calibri"/>
          <w:sz w:val="22"/>
          <w:szCs w:val="22"/>
        </w:rPr>
      </w:pPr>
      <w:r w:rsidDel="00000000" w:rsidR="00000000" w:rsidRPr="00000000">
        <w:rPr>
          <w:rFonts w:ascii="Lora" w:cs="Lora" w:eastAsia="Lora" w:hAnsi="Lora"/>
          <w:sz w:val="24"/>
          <w:szCs w:val="24"/>
          <w:rtl w:val="0"/>
        </w:rPr>
        <w:t xml:space="preserve">Erin Eslinger</w:t>
      </w:r>
      <w:r w:rsidDel="00000000" w:rsidR="00000000" w:rsidRPr="00000000">
        <w:rPr>
          <w:rtl w:val="0"/>
        </w:rPr>
      </w:r>
    </w:p>
    <w:sectPr>
      <w:headerReference r:id="rId7" w:type="default"/>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tabs>
        <w:tab w:val="center" w:pos="4320"/>
        <w:tab w:val="right" w:pos="8640"/>
      </w:tabs>
      <w:spacing w:after="0" w:before="288" w:line="24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1384300</wp:posOffset>
              </wp:positionV>
              <wp:extent cx="1930400" cy="342900"/>
              <wp:effectExtent b="0" l="0" r="0" t="0"/>
              <wp:wrapNone/>
              <wp:docPr id="2" name=""/>
              <a:graphic>
                <a:graphicData uri="http://schemas.microsoft.com/office/word/2010/wordprocessingShape">
                  <wps:wsp>
                    <wps:cNvSpPr/>
                    <wps:cNvPr id="3" name="Shape 3"/>
                    <wps:spPr>
                      <a:xfrm>
                        <a:off x="4383975" y="3608550"/>
                        <a:ext cx="1924050" cy="3429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1"/>
                              <w:smallCaps w:val="0"/>
                              <w:strike w:val="0"/>
                              <w:color w:val="000000"/>
                              <w:sz w:val="16"/>
                              <w:vertAlign w:val="baseline"/>
                            </w:rPr>
                            <w:t xml:space="preserve">“…a community striving towards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1"/>
                              <w:smallCaps w:val="0"/>
                              <w:strike w:val="0"/>
                              <w:color w:val="000000"/>
                              <w:sz w:val="16"/>
                              <w:vertAlign w:val="baseline"/>
                            </w:rPr>
                          </w:r>
                          <w:r w:rsidDel="00000000" w:rsidR="00000000" w:rsidRPr="00000000">
                            <w:rPr>
                              <w:rFonts w:ascii="Calibri" w:cs="Calibri" w:eastAsia="Calibri" w:hAnsi="Calibri"/>
                              <w:b w:val="1"/>
                              <w:i w:val="1"/>
                              <w:smallCaps w:val="0"/>
                              <w:strike w:val="0"/>
                              <w:color w:val="000000"/>
                              <w:sz w:val="16"/>
                              <w:vertAlign w:val="baseline"/>
                            </w:rPr>
                            <w:t xml:space="preserve">excellence in education.”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1384300</wp:posOffset>
              </wp:positionV>
              <wp:extent cx="1930400" cy="3429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930400" cy="342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2755900</wp:posOffset>
              </wp:positionH>
              <wp:positionV relativeFrom="paragraph">
                <wp:posOffset>965200</wp:posOffset>
              </wp:positionV>
              <wp:extent cx="3848100" cy="546100"/>
              <wp:effectExtent b="0" l="0" r="0" t="0"/>
              <wp:wrapNone/>
              <wp:docPr id="1" name=""/>
              <a:graphic>
                <a:graphicData uri="http://schemas.microsoft.com/office/word/2010/wordprocessingShape">
                  <wps:wsp>
                    <wps:cNvSpPr/>
                    <wps:cNvPr id="2" name="Shape 2"/>
                    <wps:spPr>
                      <a:xfrm>
                        <a:off x="3425760" y="3505680"/>
                        <a:ext cx="3840480" cy="54864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8"/>
                              <w:vertAlign w:val="baseline"/>
                            </w:rPr>
                            <w:t xml:space="preserve">304 S. Jones St.          Barneveld, WI   53507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8"/>
                              <w:vertAlign w:val="baseline"/>
                            </w:rPr>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   </w:t>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 </w:t>
                          </w:r>
                          <w:r w:rsidDel="00000000" w:rsidR="00000000" w:rsidRPr="00000000">
                            <w:rPr>
                              <w:rFonts w:ascii="Calibri" w:cs="Calibri" w:eastAsia="Calibri" w:hAnsi="Calibri"/>
                              <w:b w:val="1"/>
                              <w:i w:val="0"/>
                              <w:smallCaps w:val="0"/>
                              <w:strike w:val="0"/>
                              <w:color w:val="000000"/>
                              <w:sz w:val="24"/>
                              <w:vertAlign w:val="baseline"/>
                            </w:rPr>
                            <w:t xml:space="preserve">(608) 924-4711               (608) 924-1646 (fax)</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2755900</wp:posOffset>
              </wp:positionH>
              <wp:positionV relativeFrom="paragraph">
                <wp:posOffset>965200</wp:posOffset>
              </wp:positionV>
              <wp:extent cx="3848100" cy="546100"/>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848100" cy="546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2146300</wp:posOffset>
              </wp:positionH>
              <wp:positionV relativeFrom="paragraph">
                <wp:posOffset>1511300</wp:posOffset>
              </wp:positionV>
              <wp:extent cx="1905000" cy="265373"/>
              <wp:effectExtent b="0" l="0" r="0" t="0"/>
              <wp:wrapNone/>
              <wp:docPr id="4" name=""/>
              <a:graphic>
                <a:graphicData uri="http://schemas.microsoft.com/office/word/2010/wordprocessingShape">
                  <wps:wsp>
                    <wps:cNvSpPr/>
                    <wps:cNvPr id="5" name="Shape 5"/>
                    <wps:spPr>
                      <a:xfrm>
                        <a:off x="4397628" y="3656810"/>
                        <a:ext cx="1896745" cy="24638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Joseph Price </w:t>
                          </w:r>
                          <w:r w:rsidDel="00000000" w:rsidR="00000000" w:rsidRPr="00000000">
                            <w:rPr>
                              <w:rFonts w:ascii="Calibri" w:cs="Calibri" w:eastAsia="Calibri" w:hAnsi="Calibri"/>
                              <w:b w:val="0"/>
                              <w:i w:val="0"/>
                              <w:smallCaps w:val="0"/>
                              <w:strike w:val="0"/>
                              <w:color w:val="000000"/>
                              <w:sz w:val="20"/>
                              <w:vertAlign w:val="baseline"/>
                            </w:rPr>
                            <w:t xml:space="preserve"> Superintendent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2146300</wp:posOffset>
              </wp:positionH>
              <wp:positionV relativeFrom="paragraph">
                <wp:posOffset>1511300</wp:posOffset>
              </wp:positionV>
              <wp:extent cx="1905000" cy="265373"/>
              <wp:effectExtent b="0" l="0" r="0" t="0"/>
              <wp:wrapNone/>
              <wp:docPr id="4"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1905000" cy="26537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4991100</wp:posOffset>
              </wp:positionH>
              <wp:positionV relativeFrom="paragraph">
                <wp:posOffset>1511300</wp:posOffset>
              </wp:positionV>
              <wp:extent cx="1422400" cy="241300"/>
              <wp:effectExtent b="0" l="0" r="0" t="0"/>
              <wp:wrapNone/>
              <wp:docPr id="3" name=""/>
              <a:graphic>
                <a:graphicData uri="http://schemas.microsoft.com/office/word/2010/wordprocessingShape">
                  <wps:wsp>
                    <wps:cNvSpPr/>
                    <wps:cNvPr id="4" name="Shape 4"/>
                    <wps:spPr>
                      <a:xfrm>
                        <a:off x="4636705" y="3661255"/>
                        <a:ext cx="1418590" cy="23749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Erin Eslinger, Principal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4991100</wp:posOffset>
              </wp:positionH>
              <wp:positionV relativeFrom="paragraph">
                <wp:posOffset>1511300</wp:posOffset>
              </wp:positionV>
              <wp:extent cx="1422400" cy="241300"/>
              <wp:effectExtent b="0" l="0" r="0" t="0"/>
              <wp:wrapNone/>
              <wp:docPr id="3" name="image4.png"/>
              <a:graphic>
                <a:graphicData uri="http://schemas.openxmlformats.org/drawingml/2006/picture">
                  <pic:pic>
                    <pic:nvPicPr>
                      <pic:cNvPr id="0" name="image4.png"/>
                      <pic:cNvPicPr preferRelativeResize="0"/>
                    </pic:nvPicPr>
                    <pic:blipFill>
                      <a:blip r:embed="rId4"/>
                      <a:srcRect/>
                      <a:stretch>
                        <a:fillRect/>
                      </a:stretch>
                    </pic:blipFill>
                    <pic:spPr>
                      <a:xfrm>
                        <a:off x="0" y="0"/>
                        <a:ext cx="1422400" cy="241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2120900</wp:posOffset>
              </wp:positionH>
              <wp:positionV relativeFrom="paragraph">
                <wp:posOffset>444500</wp:posOffset>
              </wp:positionV>
              <wp:extent cx="4572000" cy="546100"/>
              <wp:effectExtent b="0" l="0" r="0" t="0"/>
              <wp:wrapNone/>
              <wp:docPr id="6" name=""/>
              <a:graphic>
                <a:graphicData uri="http://schemas.microsoft.com/office/word/2010/wordprocessingShape">
                  <wps:wsp>
                    <wps:cNvSpPr/>
                    <wps:cNvPr id="7" name="Shape 7"/>
                    <wps:spPr>
                      <a:xfrm>
                        <a:off x="3060000" y="3505680"/>
                        <a:ext cx="4572000" cy="54864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42"/>
                              <w:vertAlign w:val="baseline"/>
                            </w:rPr>
                            <w:t xml:space="preserve">BARNEVELD SCHOOL DISTRICT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2120900</wp:posOffset>
              </wp:positionH>
              <wp:positionV relativeFrom="paragraph">
                <wp:posOffset>444500</wp:posOffset>
              </wp:positionV>
              <wp:extent cx="4572000" cy="546100"/>
              <wp:effectExtent b="0" l="0" r="0" t="0"/>
              <wp:wrapNone/>
              <wp:docPr id="6" name="image7.png"/>
              <a:graphic>
                <a:graphicData uri="http://schemas.openxmlformats.org/drawingml/2006/picture">
                  <pic:pic>
                    <pic:nvPicPr>
                      <pic:cNvPr id="0" name="image7.png"/>
                      <pic:cNvPicPr preferRelativeResize="0"/>
                    </pic:nvPicPr>
                    <pic:blipFill>
                      <a:blip r:embed="rId5"/>
                      <a:srcRect/>
                      <a:stretch>
                        <a:fillRect/>
                      </a:stretch>
                    </pic:blipFill>
                    <pic:spPr>
                      <a:xfrm>
                        <a:off x="0" y="0"/>
                        <a:ext cx="4572000" cy="546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2298700</wp:posOffset>
              </wp:positionH>
              <wp:positionV relativeFrom="paragraph">
                <wp:posOffset>889000</wp:posOffset>
              </wp:positionV>
              <wp:extent cx="4013200" cy="25400"/>
              <wp:effectExtent b="0" l="0" r="0" t="0"/>
              <wp:wrapNone/>
              <wp:docPr id="5" name=""/>
              <a:graphic>
                <a:graphicData uri="http://schemas.microsoft.com/office/word/2010/wordprocessingShape">
                  <wps:wsp>
                    <wps:cNvCnPr/>
                    <wps:spPr>
                      <a:xfrm>
                        <a:off x="3334320" y="3780000"/>
                        <a:ext cx="4023360" cy="0"/>
                      </a:xfrm>
                      <a:prstGeom prst="straightConnector1">
                        <a:avLst/>
                      </a:prstGeom>
                      <a:noFill/>
                      <a:ln cap="flat" cmpd="sng" w="2857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2298700</wp:posOffset>
              </wp:positionH>
              <wp:positionV relativeFrom="paragraph">
                <wp:posOffset>889000</wp:posOffset>
              </wp:positionV>
              <wp:extent cx="4013200" cy="25400"/>
              <wp:effectExtent b="0" l="0" r="0" t="0"/>
              <wp:wrapNone/>
              <wp:docPr id="5"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4013200" cy="254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286385</wp:posOffset>
          </wp:positionH>
          <wp:positionV relativeFrom="paragraph">
            <wp:posOffset>572135</wp:posOffset>
          </wp:positionV>
          <wp:extent cx="1702435" cy="832485"/>
          <wp:effectExtent b="0" l="0" r="0" t="0"/>
          <wp:wrapSquare wrapText="bothSides" distB="0" distT="0" distL="114300" distR="114300"/>
          <wp:docPr descr="H:\Eagle\eagle head.png" id="7" name="image1.png"/>
          <a:graphic>
            <a:graphicData uri="http://schemas.openxmlformats.org/drawingml/2006/picture">
              <pic:pic>
                <pic:nvPicPr>
                  <pic:cNvPr descr="H:\Eagle\eagle head.png" id="0" name="image1.png"/>
                  <pic:cNvPicPr preferRelativeResize="0"/>
                </pic:nvPicPr>
                <pic:blipFill>
                  <a:blip r:embed="rId7"/>
                  <a:srcRect b="0" l="0" r="0" t="0"/>
                  <a:stretch>
                    <a:fillRect/>
                  </a:stretch>
                </pic:blipFill>
                <pic:spPr>
                  <a:xfrm>
                    <a:off x="0" y="0"/>
                    <a:ext cx="1702435" cy="8324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Lora" w:cs="Lora" w:eastAsia="Lora" w:hAnsi="Lora"/>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presentation/d/1oIMsn79SA-N9We6trfqHy46X91BllHPyL5uCsm37S-A/edit?usp=sharing"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5.png"/><Relationship Id="rId4" Type="http://schemas.openxmlformats.org/officeDocument/2006/relationships/image" Target="media/image4.png"/><Relationship Id="rId5" Type="http://schemas.openxmlformats.org/officeDocument/2006/relationships/image" Target="media/image7.png"/><Relationship Id="rId6" Type="http://schemas.openxmlformats.org/officeDocument/2006/relationships/image" Target="media/image6.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