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1D28" w14:textId="512B0CD0" w:rsidR="009C450B" w:rsidRPr="00927944" w:rsidRDefault="005A3D0C" w:rsidP="00927944">
      <w:pPr>
        <w:autoSpaceDE w:val="0"/>
        <w:autoSpaceDN w:val="0"/>
        <w:adjustRightInd w:val="0"/>
        <w:spacing w:after="0" w:line="240" w:lineRule="auto"/>
        <w:jc w:val="center"/>
        <w:rPr>
          <w:rFonts w:ascii="Times New Roman" w:hAnsi="Times New Roman" w:cs="Times New Roman"/>
          <w:b/>
          <w:bCs/>
          <w:iCs/>
          <w:sz w:val="28"/>
          <w:szCs w:val="28"/>
        </w:rPr>
      </w:pPr>
      <w:bookmarkStart w:id="0" w:name="_GoBack"/>
      <w:r w:rsidRPr="00927944">
        <w:rPr>
          <w:rFonts w:ascii="Times New Roman" w:hAnsi="Times New Roman" w:cs="Times New Roman"/>
          <w:b/>
          <w:bCs/>
          <w:iCs/>
          <w:sz w:val="28"/>
          <w:szCs w:val="28"/>
        </w:rPr>
        <w:t>NONDISCRIMINATION</w:t>
      </w:r>
      <w:r w:rsidR="009C2FCA" w:rsidRPr="00927944">
        <w:rPr>
          <w:rFonts w:ascii="Times New Roman" w:hAnsi="Times New Roman" w:cs="Times New Roman"/>
          <w:b/>
          <w:bCs/>
          <w:iCs/>
          <w:sz w:val="28"/>
          <w:szCs w:val="28"/>
        </w:rPr>
        <w:t xml:space="preserve"> ON THE BASIS OF SEX UNDER TITLE IX</w:t>
      </w:r>
      <w:r w:rsidR="00927944">
        <w:rPr>
          <w:rFonts w:ascii="Times New Roman" w:hAnsi="Times New Roman" w:cs="Times New Roman"/>
          <w:b/>
          <w:bCs/>
          <w:iCs/>
          <w:sz w:val="28"/>
          <w:szCs w:val="28"/>
        </w:rPr>
        <w:t xml:space="preserve"> </w:t>
      </w:r>
      <w:bookmarkEnd w:id="0"/>
      <w:r w:rsidR="006D0210" w:rsidRPr="00927944">
        <w:rPr>
          <w:rFonts w:ascii="Times New Roman" w:hAnsi="Times New Roman" w:cs="Times New Roman"/>
          <w:b/>
          <w:bCs/>
          <w:iCs/>
          <w:sz w:val="28"/>
          <w:szCs w:val="28"/>
        </w:rPr>
        <w:t>POLICY</w:t>
      </w:r>
    </w:p>
    <w:p w14:paraId="13E96C50" w14:textId="4C97F86B" w:rsidR="005A3D0C" w:rsidRDefault="005A3D0C" w:rsidP="005843E9">
      <w:pPr>
        <w:autoSpaceDE w:val="0"/>
        <w:autoSpaceDN w:val="0"/>
        <w:adjustRightInd w:val="0"/>
        <w:spacing w:after="0" w:line="240" w:lineRule="auto"/>
        <w:rPr>
          <w:rFonts w:ascii="Times New Roman" w:hAnsi="Times New Roman" w:cs="Times New Roman"/>
          <w:b/>
          <w:bCs/>
          <w:i/>
          <w:iCs/>
          <w:sz w:val="24"/>
          <w:szCs w:val="24"/>
        </w:rPr>
      </w:pPr>
    </w:p>
    <w:p w14:paraId="7D21EEF1" w14:textId="0D15AE8E" w:rsidR="00AE47C0" w:rsidRPr="00AE47C0" w:rsidRDefault="00AE47C0" w:rsidP="005843E9">
      <w:pPr>
        <w:autoSpaceDE w:val="0"/>
        <w:autoSpaceDN w:val="0"/>
        <w:adjustRightInd w:val="0"/>
        <w:spacing w:after="0" w:line="240" w:lineRule="auto"/>
        <w:rPr>
          <w:rFonts w:ascii="Times New Roman" w:hAnsi="Times New Roman" w:cs="Times New Roman"/>
          <w:b/>
          <w:bCs/>
          <w:sz w:val="24"/>
          <w:szCs w:val="24"/>
          <w:u w:val="single"/>
        </w:rPr>
      </w:pPr>
      <w:r w:rsidRPr="00AE47C0">
        <w:rPr>
          <w:rFonts w:ascii="Times New Roman" w:hAnsi="Times New Roman" w:cs="Times New Roman"/>
          <w:b/>
          <w:bCs/>
          <w:sz w:val="24"/>
          <w:szCs w:val="24"/>
          <w:u w:val="single"/>
        </w:rPr>
        <w:t xml:space="preserve">Notice of </w:t>
      </w:r>
      <w:r w:rsidR="00E166DE">
        <w:rPr>
          <w:rFonts w:ascii="Times New Roman" w:hAnsi="Times New Roman" w:cs="Times New Roman"/>
          <w:b/>
          <w:bCs/>
          <w:sz w:val="24"/>
          <w:szCs w:val="24"/>
          <w:u w:val="single"/>
        </w:rPr>
        <w:t>Nondiscrimination</w:t>
      </w:r>
      <w:r w:rsidRPr="00AE47C0">
        <w:rPr>
          <w:rFonts w:ascii="Times New Roman" w:hAnsi="Times New Roman" w:cs="Times New Roman"/>
          <w:b/>
          <w:bCs/>
          <w:sz w:val="24"/>
          <w:szCs w:val="24"/>
          <w:u w:val="single"/>
        </w:rPr>
        <w:t xml:space="preserve"> on the Basis of Sex Under Title IX</w:t>
      </w:r>
    </w:p>
    <w:p w14:paraId="336E8C5E" w14:textId="7D8816A6" w:rsidR="0062636D" w:rsidRDefault="00927944" w:rsidP="00AF6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Humboldt County</w:t>
      </w:r>
      <w:r w:rsidR="003A0DD0">
        <w:rPr>
          <w:rFonts w:ascii="Times New Roman" w:hAnsi="Times New Roman" w:cs="Times New Roman"/>
          <w:sz w:val="24"/>
          <w:szCs w:val="24"/>
        </w:rPr>
        <w:t xml:space="preserve"> School District (“the </w:t>
      </w:r>
      <w:r w:rsidR="00EB5969">
        <w:rPr>
          <w:rFonts w:ascii="Times New Roman" w:hAnsi="Times New Roman" w:cs="Times New Roman"/>
          <w:sz w:val="24"/>
          <w:szCs w:val="24"/>
        </w:rPr>
        <w:t>school d</w:t>
      </w:r>
      <w:r w:rsidR="003A0DD0">
        <w:rPr>
          <w:rFonts w:ascii="Times New Roman" w:hAnsi="Times New Roman" w:cs="Times New Roman"/>
          <w:sz w:val="24"/>
          <w:szCs w:val="24"/>
        </w:rPr>
        <w:t xml:space="preserve">istrict”) </w:t>
      </w:r>
      <w:r w:rsidR="00936449">
        <w:rPr>
          <w:rFonts w:ascii="Times New Roman" w:hAnsi="Times New Roman" w:cs="Times New Roman"/>
          <w:sz w:val="24"/>
          <w:szCs w:val="24"/>
        </w:rPr>
        <w:t xml:space="preserve">does not discriminate on the basis of sex in the education </w:t>
      </w:r>
      <w:r w:rsidR="00C013E0">
        <w:rPr>
          <w:rFonts w:ascii="Times New Roman" w:hAnsi="Times New Roman" w:cs="Times New Roman"/>
          <w:sz w:val="24"/>
          <w:szCs w:val="24"/>
        </w:rPr>
        <w:t>program and activity</w:t>
      </w:r>
      <w:r w:rsidR="00936449">
        <w:rPr>
          <w:rFonts w:ascii="Times New Roman" w:hAnsi="Times New Roman" w:cs="Times New Roman"/>
          <w:sz w:val="24"/>
          <w:szCs w:val="24"/>
        </w:rPr>
        <w:t xml:space="preserve"> it operates.  Title IX </w:t>
      </w:r>
      <w:r w:rsidR="003A0DD0">
        <w:rPr>
          <w:rFonts w:ascii="Times New Roman" w:hAnsi="Times New Roman" w:cs="Times New Roman"/>
          <w:sz w:val="24"/>
          <w:szCs w:val="24"/>
        </w:rPr>
        <w:t xml:space="preserve">prohibits </w:t>
      </w:r>
      <w:r w:rsidR="009C2FCA" w:rsidRPr="00CC692B">
        <w:rPr>
          <w:rFonts w:ascii="Times New Roman" w:hAnsi="Times New Roman" w:cs="Times New Roman"/>
          <w:sz w:val="24"/>
          <w:szCs w:val="24"/>
        </w:rPr>
        <w:t>sex</w:t>
      </w:r>
      <w:r w:rsidR="00D220FA">
        <w:rPr>
          <w:rFonts w:ascii="Times New Roman" w:hAnsi="Times New Roman" w:cs="Times New Roman"/>
          <w:sz w:val="24"/>
          <w:szCs w:val="24"/>
        </w:rPr>
        <w:t>-based</w:t>
      </w:r>
      <w:r w:rsidR="009C2FCA" w:rsidRPr="00CC692B">
        <w:rPr>
          <w:rFonts w:ascii="Times New Roman" w:hAnsi="Times New Roman" w:cs="Times New Roman"/>
          <w:sz w:val="24"/>
          <w:szCs w:val="24"/>
        </w:rPr>
        <w:t xml:space="preserve"> discrimination, including sexual harassment</w:t>
      </w:r>
      <w:r w:rsidR="003A0DD0">
        <w:rPr>
          <w:rFonts w:ascii="Times New Roman" w:hAnsi="Times New Roman" w:cs="Times New Roman"/>
          <w:sz w:val="24"/>
          <w:szCs w:val="24"/>
        </w:rPr>
        <w:t>, in violation of Title IX of the Education Amendments of 1972</w:t>
      </w:r>
      <w:r w:rsidR="009C2FCA" w:rsidRPr="00CC692B">
        <w:rPr>
          <w:rFonts w:ascii="Times New Roman" w:hAnsi="Times New Roman" w:cs="Times New Roman"/>
          <w:sz w:val="24"/>
          <w:szCs w:val="24"/>
        </w:rPr>
        <w:t xml:space="preserve">.  </w:t>
      </w:r>
      <w:r w:rsidR="0015165E">
        <w:rPr>
          <w:rFonts w:ascii="Times New Roman" w:hAnsi="Times New Roman" w:cs="Times New Roman"/>
          <w:sz w:val="24"/>
          <w:szCs w:val="24"/>
        </w:rPr>
        <w:t>Title IX provides that n</w:t>
      </w:r>
      <w:r w:rsidR="009C2FCA" w:rsidRPr="00CC692B">
        <w:rPr>
          <w:rFonts w:ascii="Times New Roman" w:hAnsi="Times New Roman" w:cs="Times New Roman"/>
          <w:sz w:val="24"/>
          <w:szCs w:val="24"/>
        </w:rPr>
        <w:t xml:space="preserve">o </w:t>
      </w:r>
      <w:r w:rsidR="000B711D">
        <w:rPr>
          <w:rFonts w:ascii="Times New Roman" w:hAnsi="Times New Roman" w:cs="Times New Roman"/>
          <w:sz w:val="24"/>
          <w:szCs w:val="24"/>
        </w:rPr>
        <w:t>person</w:t>
      </w:r>
      <w:r w:rsidR="009C2FCA" w:rsidRPr="0015165E">
        <w:rPr>
          <w:rFonts w:ascii="Times New Roman" w:hAnsi="Times New Roman" w:cs="Times New Roman"/>
          <w:sz w:val="24"/>
          <w:szCs w:val="24"/>
        </w:rPr>
        <w:t xml:space="preserve"> </w:t>
      </w:r>
      <w:r w:rsidR="00D220FA" w:rsidRPr="0015165E">
        <w:rPr>
          <w:rFonts w:ascii="Times New Roman" w:hAnsi="Times New Roman" w:cs="Times New Roman"/>
          <w:sz w:val="24"/>
          <w:szCs w:val="24"/>
        </w:rPr>
        <w:t>shall</w:t>
      </w:r>
      <w:r w:rsidR="00D220FA" w:rsidRPr="00236452">
        <w:rPr>
          <w:rFonts w:ascii="Times New Roman" w:hAnsi="Times New Roman" w:cs="Times New Roman"/>
          <w:sz w:val="24"/>
          <w:szCs w:val="24"/>
        </w:rPr>
        <w:t xml:space="preserve">, </w:t>
      </w:r>
      <w:r w:rsidR="009C2FCA" w:rsidRPr="00236452">
        <w:rPr>
          <w:rFonts w:ascii="Times New Roman" w:hAnsi="Times New Roman" w:cs="Times New Roman"/>
          <w:sz w:val="24"/>
          <w:szCs w:val="24"/>
        </w:rPr>
        <w:t xml:space="preserve">on the </w:t>
      </w:r>
      <w:r w:rsidR="009C2FCA" w:rsidRPr="00CC692B">
        <w:rPr>
          <w:rFonts w:ascii="Times New Roman" w:hAnsi="Times New Roman" w:cs="Times New Roman"/>
          <w:sz w:val="24"/>
          <w:szCs w:val="24"/>
        </w:rPr>
        <w:t>basis of sex</w:t>
      </w:r>
      <w:r w:rsidR="00D220FA">
        <w:rPr>
          <w:rFonts w:ascii="Times New Roman" w:hAnsi="Times New Roman" w:cs="Times New Roman"/>
          <w:sz w:val="24"/>
          <w:szCs w:val="24"/>
        </w:rPr>
        <w:t xml:space="preserve">, </w:t>
      </w:r>
      <w:r w:rsidR="009C2FCA" w:rsidRPr="00CC692B">
        <w:rPr>
          <w:rFonts w:ascii="Times New Roman" w:hAnsi="Times New Roman" w:cs="Times New Roman"/>
          <w:sz w:val="24"/>
          <w:szCs w:val="24"/>
        </w:rPr>
        <w:t xml:space="preserve">be excluded from participation in, </w:t>
      </w:r>
      <w:r w:rsidR="00D220FA">
        <w:rPr>
          <w:rFonts w:ascii="Times New Roman" w:hAnsi="Times New Roman" w:cs="Times New Roman"/>
          <w:sz w:val="24"/>
          <w:szCs w:val="24"/>
        </w:rPr>
        <w:t xml:space="preserve">be </w:t>
      </w:r>
      <w:r w:rsidR="009C2FCA" w:rsidRPr="00CC692B">
        <w:rPr>
          <w:rFonts w:ascii="Times New Roman" w:hAnsi="Times New Roman" w:cs="Times New Roman"/>
          <w:sz w:val="24"/>
          <w:szCs w:val="24"/>
        </w:rPr>
        <w:t xml:space="preserve">denied the benefits of, or be subjected to discrimination under any </w:t>
      </w:r>
      <w:r w:rsidR="00A81DB3">
        <w:rPr>
          <w:rFonts w:ascii="Times New Roman" w:hAnsi="Times New Roman" w:cs="Times New Roman"/>
          <w:sz w:val="24"/>
          <w:szCs w:val="24"/>
        </w:rPr>
        <w:t>school district</w:t>
      </w:r>
      <w:r w:rsidR="000B5FD6">
        <w:rPr>
          <w:rFonts w:ascii="Times New Roman" w:hAnsi="Times New Roman" w:cs="Times New Roman"/>
          <w:sz w:val="24"/>
          <w:szCs w:val="24"/>
        </w:rPr>
        <w:t xml:space="preserve"> </w:t>
      </w:r>
      <w:r w:rsidR="009C2FCA" w:rsidRPr="00CC692B">
        <w:rPr>
          <w:rFonts w:ascii="Times New Roman" w:hAnsi="Times New Roman" w:cs="Times New Roman"/>
          <w:sz w:val="24"/>
          <w:szCs w:val="24"/>
        </w:rPr>
        <w:t xml:space="preserve">education program or </w:t>
      </w:r>
      <w:r w:rsidR="00236452">
        <w:rPr>
          <w:rFonts w:ascii="Times New Roman" w:hAnsi="Times New Roman" w:cs="Times New Roman"/>
          <w:sz w:val="24"/>
          <w:szCs w:val="24"/>
        </w:rPr>
        <w:t>activit</w:t>
      </w:r>
      <w:r w:rsidR="00717F1C">
        <w:rPr>
          <w:rFonts w:ascii="Times New Roman" w:hAnsi="Times New Roman" w:cs="Times New Roman"/>
          <w:sz w:val="24"/>
          <w:szCs w:val="24"/>
        </w:rPr>
        <w:t>y</w:t>
      </w:r>
      <w:r w:rsidR="00567B87" w:rsidRPr="00CC692B">
        <w:rPr>
          <w:rFonts w:ascii="Times New Roman" w:hAnsi="Times New Roman" w:cs="Times New Roman"/>
          <w:sz w:val="24"/>
          <w:szCs w:val="24"/>
        </w:rPr>
        <w:t xml:space="preserve">.  </w:t>
      </w:r>
      <w:r w:rsidR="00936449">
        <w:rPr>
          <w:rFonts w:ascii="Times New Roman" w:hAnsi="Times New Roman" w:cs="Times New Roman"/>
          <w:sz w:val="24"/>
          <w:szCs w:val="24"/>
        </w:rPr>
        <w:t xml:space="preserve">The </w:t>
      </w:r>
      <w:r w:rsidR="000B5FD6">
        <w:rPr>
          <w:rFonts w:ascii="Times New Roman" w:hAnsi="Times New Roman" w:cs="Times New Roman"/>
          <w:sz w:val="24"/>
          <w:szCs w:val="24"/>
        </w:rPr>
        <w:t>school district</w:t>
      </w:r>
      <w:r w:rsidR="00936449">
        <w:rPr>
          <w:rFonts w:ascii="Times New Roman" w:hAnsi="Times New Roman" w:cs="Times New Roman"/>
          <w:sz w:val="24"/>
          <w:szCs w:val="24"/>
        </w:rPr>
        <w:t xml:space="preserve"> is required by Title IX not to discriminate in such a manner.  </w:t>
      </w:r>
      <w:r w:rsidR="00425A58">
        <w:rPr>
          <w:rFonts w:ascii="Times New Roman" w:hAnsi="Times New Roman" w:cs="Times New Roman"/>
          <w:sz w:val="24"/>
          <w:szCs w:val="24"/>
        </w:rPr>
        <w:t xml:space="preserve">Title IX applies to </w:t>
      </w:r>
      <w:r w:rsidR="00717F1C">
        <w:rPr>
          <w:rFonts w:ascii="Times New Roman" w:hAnsi="Times New Roman" w:cs="Times New Roman"/>
          <w:sz w:val="24"/>
          <w:szCs w:val="24"/>
        </w:rPr>
        <w:t>any</w:t>
      </w:r>
      <w:r w:rsidR="00936449">
        <w:rPr>
          <w:rFonts w:ascii="Times New Roman" w:hAnsi="Times New Roman" w:cs="Times New Roman"/>
          <w:sz w:val="24"/>
          <w:szCs w:val="24"/>
        </w:rPr>
        <w:t xml:space="preserve"> </w:t>
      </w:r>
      <w:r w:rsidR="000B5FD6">
        <w:rPr>
          <w:rFonts w:ascii="Times New Roman" w:hAnsi="Times New Roman" w:cs="Times New Roman"/>
          <w:sz w:val="24"/>
          <w:szCs w:val="24"/>
        </w:rPr>
        <w:t xml:space="preserve">school district </w:t>
      </w:r>
      <w:r w:rsidR="00425A58" w:rsidRPr="00046241">
        <w:rPr>
          <w:rFonts w:ascii="Times New Roman" w:hAnsi="Times New Roman" w:cs="Times New Roman"/>
          <w:sz w:val="24"/>
          <w:szCs w:val="24"/>
        </w:rPr>
        <w:t>education program or activit</w:t>
      </w:r>
      <w:r w:rsidR="00717F1C">
        <w:rPr>
          <w:rFonts w:ascii="Times New Roman" w:hAnsi="Times New Roman" w:cs="Times New Roman"/>
          <w:sz w:val="24"/>
          <w:szCs w:val="24"/>
        </w:rPr>
        <w:t>y</w:t>
      </w:r>
      <w:r w:rsidR="00425A58" w:rsidRPr="00046241">
        <w:rPr>
          <w:rFonts w:ascii="Times New Roman" w:hAnsi="Times New Roman" w:cs="Times New Roman"/>
          <w:sz w:val="24"/>
          <w:szCs w:val="24"/>
        </w:rPr>
        <w:t>, whether such program or activit</w:t>
      </w:r>
      <w:r w:rsidR="00717F1C">
        <w:rPr>
          <w:rFonts w:ascii="Times New Roman" w:hAnsi="Times New Roman" w:cs="Times New Roman"/>
          <w:sz w:val="24"/>
          <w:szCs w:val="24"/>
        </w:rPr>
        <w:t>y</w:t>
      </w:r>
      <w:r w:rsidR="00425A58" w:rsidRPr="00046241">
        <w:rPr>
          <w:rFonts w:ascii="Times New Roman" w:hAnsi="Times New Roman" w:cs="Times New Roman"/>
          <w:sz w:val="24"/>
          <w:szCs w:val="24"/>
        </w:rPr>
        <w:t xml:space="preserve"> occur</w:t>
      </w:r>
      <w:r w:rsidR="00717F1C">
        <w:rPr>
          <w:rFonts w:ascii="Times New Roman" w:hAnsi="Times New Roman" w:cs="Times New Roman"/>
          <w:sz w:val="24"/>
          <w:szCs w:val="24"/>
        </w:rPr>
        <w:t>s</w:t>
      </w:r>
      <w:r w:rsidR="00425A58" w:rsidRPr="00046241">
        <w:rPr>
          <w:rFonts w:ascii="Times New Roman" w:hAnsi="Times New Roman" w:cs="Times New Roman"/>
          <w:sz w:val="24"/>
          <w:szCs w:val="24"/>
        </w:rPr>
        <w:t xml:space="preserve"> on-campus or off-campus.  </w:t>
      </w:r>
      <w:r w:rsidR="0062636D" w:rsidRPr="00046241">
        <w:rPr>
          <w:rFonts w:ascii="Times New Roman" w:hAnsi="Times New Roman" w:cs="Times New Roman"/>
          <w:sz w:val="24"/>
          <w:szCs w:val="24"/>
        </w:rPr>
        <w:t xml:space="preserve">The </w:t>
      </w:r>
      <w:r w:rsidR="00FF5FE1" w:rsidRPr="00046241">
        <w:rPr>
          <w:rFonts w:ascii="Times New Roman" w:hAnsi="Times New Roman" w:cs="Times New Roman"/>
          <w:sz w:val="24"/>
          <w:szCs w:val="24"/>
        </w:rPr>
        <w:t xml:space="preserve">requirement not to discriminate in the </w:t>
      </w:r>
      <w:r w:rsidR="008D5C4B">
        <w:rPr>
          <w:rFonts w:ascii="Times New Roman" w:hAnsi="Times New Roman" w:cs="Times New Roman"/>
          <w:sz w:val="24"/>
          <w:szCs w:val="24"/>
        </w:rPr>
        <w:t>school district’s</w:t>
      </w:r>
      <w:r w:rsidR="00FF5FE1" w:rsidRPr="00046241">
        <w:rPr>
          <w:rFonts w:ascii="Times New Roman" w:hAnsi="Times New Roman" w:cs="Times New Roman"/>
          <w:sz w:val="24"/>
          <w:szCs w:val="24"/>
        </w:rPr>
        <w:t xml:space="preserve"> program or activit</w:t>
      </w:r>
      <w:r w:rsidR="00717F1C">
        <w:rPr>
          <w:rFonts w:ascii="Times New Roman" w:hAnsi="Times New Roman" w:cs="Times New Roman"/>
          <w:sz w:val="24"/>
          <w:szCs w:val="24"/>
        </w:rPr>
        <w:t>y</w:t>
      </w:r>
      <w:r w:rsidR="00FF5FE1" w:rsidRPr="00046241">
        <w:rPr>
          <w:rFonts w:ascii="Times New Roman" w:hAnsi="Times New Roman" w:cs="Times New Roman"/>
          <w:sz w:val="24"/>
          <w:szCs w:val="24"/>
        </w:rPr>
        <w:t xml:space="preserve"> extends </w:t>
      </w:r>
      <w:r w:rsidR="00E158AA">
        <w:rPr>
          <w:rFonts w:ascii="Times New Roman" w:hAnsi="Times New Roman" w:cs="Times New Roman"/>
          <w:sz w:val="24"/>
          <w:szCs w:val="24"/>
        </w:rPr>
        <w:t xml:space="preserve">to </w:t>
      </w:r>
      <w:r w:rsidR="00FF5FE1" w:rsidRPr="00046241">
        <w:rPr>
          <w:rFonts w:ascii="Times New Roman" w:hAnsi="Times New Roman" w:cs="Times New Roman"/>
          <w:sz w:val="24"/>
          <w:szCs w:val="24"/>
        </w:rPr>
        <w:t xml:space="preserve">employment.  </w:t>
      </w:r>
    </w:p>
    <w:p w14:paraId="4C36E4AD" w14:textId="77777777" w:rsidR="00AF6E23" w:rsidRPr="00CC692B" w:rsidRDefault="00AF6E23" w:rsidP="00AF6E23">
      <w:pPr>
        <w:spacing w:after="0" w:line="240" w:lineRule="auto"/>
        <w:jc w:val="both"/>
        <w:rPr>
          <w:rFonts w:ascii="Times New Roman" w:hAnsi="Times New Roman" w:cs="Times New Roman"/>
          <w:sz w:val="24"/>
          <w:szCs w:val="24"/>
        </w:rPr>
      </w:pPr>
    </w:p>
    <w:p w14:paraId="102E522E" w14:textId="240D4FEA" w:rsidR="0015165E" w:rsidRDefault="0015165E" w:rsidP="00AF6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Sexual harassment by school employees is considered grounds for disciplinary action, up to and including </w:t>
      </w:r>
      <w:r w:rsidR="00340080">
        <w:rPr>
          <w:rFonts w:ascii="Times New Roman" w:hAnsi="Times New Roman" w:cs="Times New Roman"/>
          <w:sz w:val="24"/>
          <w:szCs w:val="24"/>
        </w:rPr>
        <w:t>discharge</w:t>
      </w:r>
      <w:r>
        <w:rPr>
          <w:rFonts w:ascii="Times New Roman" w:hAnsi="Times New Roman" w:cs="Times New Roman"/>
          <w:sz w:val="24"/>
          <w:szCs w:val="24"/>
        </w:rPr>
        <w:t xml:space="preserve">.  Sexual harassment by students is considered grounds for disciplinary action, up to and including expulsion.  </w:t>
      </w:r>
    </w:p>
    <w:p w14:paraId="2DBF8319" w14:textId="77777777" w:rsidR="00AF6E23" w:rsidRDefault="00AF6E23" w:rsidP="00AF6E23">
      <w:pPr>
        <w:spacing w:after="0" w:line="240" w:lineRule="auto"/>
        <w:jc w:val="both"/>
        <w:rPr>
          <w:rFonts w:ascii="Times New Roman" w:hAnsi="Times New Roman" w:cs="Times New Roman"/>
          <w:sz w:val="24"/>
          <w:szCs w:val="24"/>
        </w:rPr>
      </w:pPr>
    </w:p>
    <w:p w14:paraId="1D321DF8" w14:textId="0495745E" w:rsidR="0015165E" w:rsidRPr="0015165E" w:rsidRDefault="0015165E" w:rsidP="00AF6E23">
      <w:pPr>
        <w:pStyle w:val="ListParagraph"/>
        <w:numPr>
          <w:ilvl w:val="0"/>
          <w:numId w:val="15"/>
        </w:numPr>
        <w:spacing w:after="0" w:line="240" w:lineRule="auto"/>
        <w:jc w:val="both"/>
        <w:rPr>
          <w:rFonts w:ascii="Times New Roman" w:hAnsi="Times New Roman" w:cs="Times New Roman"/>
          <w:b/>
          <w:bCs/>
          <w:sz w:val="24"/>
          <w:szCs w:val="24"/>
          <w:u w:val="single"/>
        </w:rPr>
      </w:pPr>
      <w:r w:rsidRPr="0015165E">
        <w:rPr>
          <w:rFonts w:ascii="Times New Roman" w:hAnsi="Times New Roman" w:cs="Times New Roman"/>
          <w:b/>
          <w:bCs/>
          <w:sz w:val="24"/>
          <w:szCs w:val="24"/>
          <w:u w:val="single"/>
        </w:rPr>
        <w:t>Sexual Harassment</w:t>
      </w:r>
      <w:r w:rsidR="00265C16">
        <w:rPr>
          <w:rFonts w:ascii="Times New Roman" w:hAnsi="Times New Roman" w:cs="Times New Roman"/>
          <w:b/>
          <w:bCs/>
          <w:sz w:val="24"/>
          <w:szCs w:val="24"/>
          <w:u w:val="single"/>
        </w:rPr>
        <w:t xml:space="preserve"> Defined Under Title IX</w:t>
      </w:r>
    </w:p>
    <w:p w14:paraId="74C9EBF8" w14:textId="5DC4759F" w:rsidR="0015165E" w:rsidRDefault="00BF63BB" w:rsidP="00AF6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Sexual harassment is defined under</w:t>
      </w:r>
      <w:r w:rsidR="0015165E">
        <w:rPr>
          <w:rFonts w:ascii="Times New Roman" w:hAnsi="Times New Roman" w:cs="Times New Roman"/>
          <w:sz w:val="24"/>
          <w:szCs w:val="24"/>
        </w:rPr>
        <w:t xml:space="preserve"> the federal Title IX regulations </w:t>
      </w:r>
      <w:r>
        <w:rPr>
          <w:rFonts w:ascii="Times New Roman" w:hAnsi="Times New Roman" w:cs="Times New Roman"/>
          <w:sz w:val="24"/>
          <w:szCs w:val="24"/>
        </w:rPr>
        <w:t>as</w:t>
      </w:r>
      <w:r w:rsidR="0015165E">
        <w:rPr>
          <w:rFonts w:ascii="Times New Roman" w:hAnsi="Times New Roman" w:cs="Times New Roman"/>
          <w:sz w:val="24"/>
          <w:szCs w:val="24"/>
        </w:rPr>
        <w:t xml:space="preserve"> conduct on the basis of sex</w:t>
      </w:r>
      <w:r w:rsidR="00CB4C0E">
        <w:rPr>
          <w:rFonts w:ascii="Times New Roman" w:hAnsi="Times New Roman" w:cs="Times New Roman"/>
          <w:sz w:val="24"/>
          <w:szCs w:val="24"/>
        </w:rPr>
        <w:t xml:space="preserve"> that satisfies one or more of the following</w:t>
      </w:r>
      <w:r w:rsidR="0015165E">
        <w:rPr>
          <w:rFonts w:ascii="Times New Roman" w:hAnsi="Times New Roman" w:cs="Times New Roman"/>
          <w:sz w:val="24"/>
          <w:szCs w:val="24"/>
        </w:rPr>
        <w:t>:</w:t>
      </w:r>
    </w:p>
    <w:p w14:paraId="478F0C32" w14:textId="77777777" w:rsidR="00BF63BB" w:rsidRDefault="00BF63BB" w:rsidP="00AF6E23">
      <w:pPr>
        <w:spacing w:after="0" w:line="240" w:lineRule="auto"/>
        <w:jc w:val="both"/>
        <w:rPr>
          <w:rFonts w:ascii="Times New Roman" w:hAnsi="Times New Roman" w:cs="Times New Roman"/>
          <w:sz w:val="24"/>
          <w:szCs w:val="24"/>
        </w:rPr>
      </w:pPr>
    </w:p>
    <w:p w14:paraId="70994AA3" w14:textId="2DB21A93" w:rsidR="0015165E" w:rsidRDefault="0015165E" w:rsidP="00CB4C0E">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school employee conditioning </w:t>
      </w:r>
      <w:r w:rsidR="0035799C">
        <w:rPr>
          <w:rFonts w:ascii="Times New Roman" w:hAnsi="Times New Roman" w:cs="Times New Roman"/>
          <w:sz w:val="24"/>
          <w:szCs w:val="24"/>
        </w:rPr>
        <w:t xml:space="preserve">the provision of an aid, benefit, or service of the school district on an individual’s participation in </w:t>
      </w:r>
      <w:r w:rsidR="00E03763">
        <w:rPr>
          <w:rFonts w:ascii="Times New Roman" w:hAnsi="Times New Roman" w:cs="Times New Roman"/>
          <w:sz w:val="24"/>
          <w:szCs w:val="24"/>
        </w:rPr>
        <w:t>un</w:t>
      </w:r>
      <w:r w:rsidR="0035799C">
        <w:rPr>
          <w:rFonts w:ascii="Times New Roman" w:hAnsi="Times New Roman" w:cs="Times New Roman"/>
          <w:sz w:val="24"/>
          <w:szCs w:val="24"/>
        </w:rPr>
        <w:t xml:space="preserve">welcome sexual conduct </w:t>
      </w:r>
      <w:r>
        <w:rPr>
          <w:rFonts w:ascii="Times New Roman" w:hAnsi="Times New Roman" w:cs="Times New Roman"/>
          <w:sz w:val="24"/>
          <w:szCs w:val="24"/>
        </w:rPr>
        <w:t xml:space="preserve">(i.e., </w:t>
      </w:r>
      <w:r>
        <w:rPr>
          <w:rFonts w:ascii="Times New Roman" w:hAnsi="Times New Roman" w:cs="Times New Roman"/>
          <w:i/>
          <w:iCs/>
          <w:sz w:val="24"/>
          <w:szCs w:val="24"/>
        </w:rPr>
        <w:t>quid pro quo</w:t>
      </w:r>
      <w:r>
        <w:rPr>
          <w:rFonts w:ascii="Times New Roman" w:hAnsi="Times New Roman" w:cs="Times New Roman"/>
          <w:sz w:val="24"/>
          <w:szCs w:val="24"/>
        </w:rPr>
        <w:t>); or</w:t>
      </w:r>
    </w:p>
    <w:p w14:paraId="43D1483A" w14:textId="7CED59E1" w:rsidR="0015165E" w:rsidRDefault="0015165E" w:rsidP="00CB4C0E">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Unwelcome conduct </w:t>
      </w:r>
      <w:r w:rsidR="0035799C">
        <w:rPr>
          <w:rFonts w:ascii="Times New Roman" w:hAnsi="Times New Roman" w:cs="Times New Roman"/>
          <w:sz w:val="24"/>
          <w:szCs w:val="24"/>
        </w:rPr>
        <w:t>determined by a</w:t>
      </w:r>
      <w:r>
        <w:rPr>
          <w:rFonts w:ascii="Times New Roman" w:hAnsi="Times New Roman" w:cs="Times New Roman"/>
          <w:sz w:val="24"/>
          <w:szCs w:val="24"/>
        </w:rPr>
        <w:t xml:space="preserve"> reasonable person </w:t>
      </w:r>
      <w:r w:rsidR="00772802">
        <w:rPr>
          <w:rFonts w:ascii="Times New Roman" w:hAnsi="Times New Roman" w:cs="Times New Roman"/>
          <w:sz w:val="24"/>
          <w:szCs w:val="24"/>
        </w:rPr>
        <w:t>to be</w:t>
      </w:r>
      <w:r>
        <w:rPr>
          <w:rFonts w:ascii="Times New Roman" w:hAnsi="Times New Roman" w:cs="Times New Roman"/>
          <w:sz w:val="24"/>
          <w:szCs w:val="24"/>
        </w:rPr>
        <w:t xml:space="preserve"> so severe, pervasive, and objectively offensive that it effectively denies a person equal access to the school</w:t>
      </w:r>
      <w:r w:rsidR="00772802">
        <w:rPr>
          <w:rFonts w:ascii="Times New Roman" w:hAnsi="Times New Roman" w:cs="Times New Roman"/>
          <w:sz w:val="24"/>
          <w:szCs w:val="24"/>
        </w:rPr>
        <w:t xml:space="preserve"> district’s</w:t>
      </w:r>
      <w:r>
        <w:rPr>
          <w:rFonts w:ascii="Times New Roman" w:hAnsi="Times New Roman" w:cs="Times New Roman"/>
          <w:sz w:val="24"/>
          <w:szCs w:val="24"/>
        </w:rPr>
        <w:t xml:space="preserve"> education program or activity; or</w:t>
      </w:r>
    </w:p>
    <w:p w14:paraId="6206D5C4" w14:textId="73318810" w:rsidR="00F924E1" w:rsidRDefault="0015165E" w:rsidP="00CB4C0E">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Sexual assault as defined in the</w:t>
      </w:r>
      <w:r w:rsidR="00265002">
        <w:rPr>
          <w:rFonts w:ascii="Times New Roman" w:hAnsi="Times New Roman" w:cs="Times New Roman"/>
          <w:sz w:val="24"/>
          <w:szCs w:val="24"/>
        </w:rPr>
        <w:t xml:space="preserve"> federal</w:t>
      </w:r>
      <w:r>
        <w:rPr>
          <w:rFonts w:ascii="Times New Roman" w:hAnsi="Times New Roman" w:cs="Times New Roman"/>
          <w:sz w:val="24"/>
          <w:szCs w:val="24"/>
        </w:rPr>
        <w:t xml:space="preserve"> Clery Act, </w:t>
      </w:r>
      <w:r w:rsidR="00265002">
        <w:rPr>
          <w:rFonts w:ascii="Times New Roman" w:hAnsi="Times New Roman" w:cs="Times New Roman"/>
          <w:sz w:val="24"/>
          <w:szCs w:val="24"/>
        </w:rPr>
        <w:t xml:space="preserve">or </w:t>
      </w:r>
      <w:r>
        <w:rPr>
          <w:rFonts w:ascii="Times New Roman" w:hAnsi="Times New Roman" w:cs="Times New Roman"/>
          <w:sz w:val="24"/>
          <w:szCs w:val="24"/>
        </w:rPr>
        <w:t xml:space="preserve">dating violence, domestic violence, or stalking as defined in the </w:t>
      </w:r>
      <w:r w:rsidR="00E51EA7">
        <w:rPr>
          <w:rFonts w:ascii="Times New Roman" w:hAnsi="Times New Roman" w:cs="Times New Roman"/>
          <w:sz w:val="24"/>
          <w:szCs w:val="24"/>
        </w:rPr>
        <w:t xml:space="preserve">federal </w:t>
      </w:r>
      <w:r>
        <w:rPr>
          <w:rFonts w:ascii="Times New Roman" w:hAnsi="Times New Roman" w:cs="Times New Roman"/>
          <w:sz w:val="24"/>
          <w:szCs w:val="24"/>
        </w:rPr>
        <w:t>Violence Against Women Act</w:t>
      </w:r>
      <w:r w:rsidR="00265002">
        <w:rPr>
          <w:rFonts w:ascii="Times New Roman" w:hAnsi="Times New Roman" w:cs="Times New Roman"/>
          <w:sz w:val="24"/>
          <w:szCs w:val="24"/>
        </w:rPr>
        <w:t>.</w:t>
      </w:r>
    </w:p>
    <w:p w14:paraId="6F7E505C" w14:textId="77777777" w:rsidR="00F924E1" w:rsidRPr="00F924E1" w:rsidRDefault="00F924E1" w:rsidP="005843E9">
      <w:pPr>
        <w:pStyle w:val="ListParagraph"/>
        <w:spacing w:line="240" w:lineRule="auto"/>
        <w:ind w:left="1080"/>
        <w:jc w:val="both"/>
        <w:rPr>
          <w:rFonts w:ascii="Times New Roman" w:hAnsi="Times New Roman" w:cs="Times New Roman"/>
          <w:sz w:val="24"/>
          <w:szCs w:val="24"/>
        </w:rPr>
      </w:pPr>
    </w:p>
    <w:p w14:paraId="46C7FBE4" w14:textId="5078C24B" w:rsidR="0015165E" w:rsidRPr="00F924E1" w:rsidRDefault="0015165E" w:rsidP="001E53FB">
      <w:pPr>
        <w:pStyle w:val="ListParagraph"/>
        <w:numPr>
          <w:ilvl w:val="0"/>
          <w:numId w:val="15"/>
        </w:numPr>
        <w:spacing w:after="0" w:line="240" w:lineRule="auto"/>
        <w:jc w:val="both"/>
        <w:rPr>
          <w:rFonts w:ascii="Times New Roman" w:hAnsi="Times New Roman" w:cs="Times New Roman"/>
          <w:b/>
          <w:bCs/>
          <w:sz w:val="24"/>
          <w:szCs w:val="24"/>
          <w:u w:val="single"/>
        </w:rPr>
      </w:pPr>
      <w:r w:rsidRPr="00F924E1">
        <w:rPr>
          <w:rFonts w:ascii="Times New Roman" w:hAnsi="Times New Roman" w:cs="Times New Roman"/>
          <w:b/>
          <w:bCs/>
          <w:sz w:val="24"/>
          <w:szCs w:val="24"/>
          <w:u w:val="single"/>
        </w:rPr>
        <w:t>Reports and Complaints of Sexual Harassment</w:t>
      </w:r>
    </w:p>
    <w:p w14:paraId="70B450DE" w14:textId="40492D7D" w:rsidR="00D82DAE" w:rsidRDefault="00D82DAE" w:rsidP="008A3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532B8">
        <w:rPr>
          <w:rFonts w:ascii="Times New Roman" w:hAnsi="Times New Roman" w:cs="Times New Roman"/>
          <w:sz w:val="24"/>
          <w:szCs w:val="24"/>
        </w:rPr>
        <w:t xml:space="preserve">school district </w:t>
      </w:r>
      <w:r>
        <w:rPr>
          <w:rFonts w:ascii="Times New Roman" w:hAnsi="Times New Roman" w:cs="Times New Roman"/>
          <w:sz w:val="24"/>
          <w:szCs w:val="24"/>
        </w:rPr>
        <w:t xml:space="preserve">must respond whenever any employee has notice of sexual harassment, including allegations of sexual harassment.  Notice to a Title IX Coordinator, or </w:t>
      </w:r>
      <w:r w:rsidR="00D33FE4">
        <w:rPr>
          <w:rFonts w:ascii="Times New Roman" w:hAnsi="Times New Roman" w:cs="Times New Roman"/>
          <w:sz w:val="24"/>
          <w:szCs w:val="24"/>
        </w:rPr>
        <w:t xml:space="preserve">notice </w:t>
      </w:r>
      <w:r>
        <w:rPr>
          <w:rFonts w:ascii="Times New Roman" w:hAnsi="Times New Roman" w:cs="Times New Roman"/>
          <w:sz w:val="24"/>
          <w:szCs w:val="24"/>
        </w:rPr>
        <w:t xml:space="preserve">to an official with authority to institute corrective measures on the </w:t>
      </w:r>
      <w:r w:rsidR="000532B8">
        <w:rPr>
          <w:rFonts w:ascii="Times New Roman" w:hAnsi="Times New Roman" w:cs="Times New Roman"/>
          <w:sz w:val="24"/>
          <w:szCs w:val="24"/>
        </w:rPr>
        <w:t xml:space="preserve">school district’s </w:t>
      </w:r>
      <w:r>
        <w:rPr>
          <w:rFonts w:ascii="Times New Roman" w:hAnsi="Times New Roman" w:cs="Times New Roman"/>
          <w:sz w:val="24"/>
          <w:szCs w:val="24"/>
        </w:rPr>
        <w:t>behalf</w:t>
      </w:r>
      <w:r w:rsidR="000926F6">
        <w:rPr>
          <w:rFonts w:ascii="Times New Roman" w:hAnsi="Times New Roman" w:cs="Times New Roman"/>
          <w:sz w:val="24"/>
          <w:szCs w:val="24"/>
        </w:rPr>
        <w:t xml:space="preserve">, </w:t>
      </w:r>
      <w:r w:rsidR="00400D36">
        <w:rPr>
          <w:rFonts w:ascii="Times New Roman" w:hAnsi="Times New Roman" w:cs="Times New Roman"/>
          <w:sz w:val="24"/>
          <w:szCs w:val="24"/>
        </w:rPr>
        <w:t>or</w:t>
      </w:r>
      <w:r w:rsidR="000926F6">
        <w:rPr>
          <w:rFonts w:ascii="Times New Roman" w:hAnsi="Times New Roman" w:cs="Times New Roman"/>
          <w:sz w:val="24"/>
          <w:szCs w:val="24"/>
        </w:rPr>
        <w:t xml:space="preserve"> notice to any school district employee </w:t>
      </w:r>
      <w:r w:rsidR="006468A6">
        <w:rPr>
          <w:rFonts w:ascii="Times New Roman" w:hAnsi="Times New Roman" w:cs="Times New Roman"/>
          <w:sz w:val="24"/>
          <w:szCs w:val="24"/>
        </w:rPr>
        <w:t xml:space="preserve">charges a school with actual knowledge and triggers the </w:t>
      </w:r>
      <w:r w:rsidR="000532B8">
        <w:rPr>
          <w:rFonts w:ascii="Times New Roman" w:hAnsi="Times New Roman" w:cs="Times New Roman"/>
          <w:sz w:val="24"/>
          <w:szCs w:val="24"/>
        </w:rPr>
        <w:t>school district’s</w:t>
      </w:r>
      <w:r w:rsidR="006468A6">
        <w:rPr>
          <w:rFonts w:ascii="Times New Roman" w:hAnsi="Times New Roman" w:cs="Times New Roman"/>
          <w:sz w:val="24"/>
          <w:szCs w:val="24"/>
        </w:rPr>
        <w:t xml:space="preserve"> response obligations.  </w:t>
      </w:r>
    </w:p>
    <w:p w14:paraId="2B64EDBE" w14:textId="77777777" w:rsidR="008A355B" w:rsidRDefault="008A355B" w:rsidP="008A355B">
      <w:pPr>
        <w:spacing w:after="0" w:line="240" w:lineRule="auto"/>
        <w:jc w:val="both"/>
        <w:rPr>
          <w:rFonts w:ascii="Times New Roman" w:hAnsi="Times New Roman" w:cs="Times New Roman"/>
          <w:sz w:val="24"/>
          <w:szCs w:val="24"/>
        </w:rPr>
      </w:pPr>
    </w:p>
    <w:p w14:paraId="43C28F70" w14:textId="08E1293F" w:rsidR="0015165E" w:rsidRDefault="006468A6" w:rsidP="008A3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Because the </w:t>
      </w:r>
      <w:r w:rsidR="000926F6">
        <w:rPr>
          <w:rFonts w:ascii="Times New Roman" w:hAnsi="Times New Roman" w:cs="Times New Roman"/>
          <w:sz w:val="24"/>
          <w:szCs w:val="24"/>
        </w:rPr>
        <w:t>school district</w:t>
      </w:r>
      <w:r>
        <w:rPr>
          <w:rFonts w:ascii="Times New Roman" w:hAnsi="Times New Roman" w:cs="Times New Roman"/>
          <w:sz w:val="24"/>
          <w:szCs w:val="24"/>
        </w:rPr>
        <w:t xml:space="preserve"> must respond whenever any employee has notice of sexual harassment, including allegations of sexual harassment, </w:t>
      </w:r>
      <w:r w:rsidRPr="00EF668F">
        <w:rPr>
          <w:rFonts w:ascii="Times New Roman" w:hAnsi="Times New Roman" w:cs="Times New Roman"/>
          <w:b/>
          <w:bCs/>
          <w:sz w:val="24"/>
          <w:szCs w:val="24"/>
        </w:rPr>
        <w:t>a</w:t>
      </w:r>
      <w:r w:rsidR="0015165E" w:rsidRPr="00EF668F">
        <w:rPr>
          <w:rFonts w:ascii="Times New Roman" w:hAnsi="Times New Roman" w:cs="Times New Roman"/>
          <w:b/>
          <w:bCs/>
          <w:sz w:val="24"/>
          <w:szCs w:val="24"/>
        </w:rPr>
        <w:t xml:space="preserve">ll school </w:t>
      </w:r>
      <w:r w:rsidR="00E54243">
        <w:rPr>
          <w:rFonts w:ascii="Times New Roman" w:hAnsi="Times New Roman" w:cs="Times New Roman"/>
          <w:b/>
          <w:bCs/>
          <w:sz w:val="24"/>
          <w:szCs w:val="24"/>
        </w:rPr>
        <w:t xml:space="preserve">district </w:t>
      </w:r>
      <w:r w:rsidR="0015165E" w:rsidRPr="00EF668F">
        <w:rPr>
          <w:rFonts w:ascii="Times New Roman" w:hAnsi="Times New Roman" w:cs="Times New Roman"/>
          <w:b/>
          <w:bCs/>
          <w:sz w:val="24"/>
          <w:szCs w:val="24"/>
        </w:rPr>
        <w:t xml:space="preserve">employees are required to report possible incidents of sexual harassment </w:t>
      </w:r>
      <w:r w:rsidR="00254801" w:rsidRPr="00EF668F">
        <w:rPr>
          <w:rFonts w:ascii="Times New Roman" w:hAnsi="Times New Roman" w:cs="Times New Roman"/>
          <w:b/>
          <w:bCs/>
          <w:sz w:val="24"/>
          <w:szCs w:val="24"/>
        </w:rPr>
        <w:t>involving students and/or employees</w:t>
      </w:r>
      <w:r w:rsidR="0015165E" w:rsidRPr="00EF668F">
        <w:rPr>
          <w:rFonts w:ascii="Times New Roman" w:hAnsi="Times New Roman" w:cs="Times New Roman"/>
          <w:b/>
          <w:bCs/>
          <w:sz w:val="24"/>
          <w:szCs w:val="24"/>
        </w:rPr>
        <w:t xml:space="preserve"> </w:t>
      </w:r>
      <w:r w:rsidR="00685B5B" w:rsidRPr="00EF668F">
        <w:rPr>
          <w:rFonts w:ascii="Times New Roman" w:hAnsi="Times New Roman" w:cs="Times New Roman"/>
          <w:b/>
          <w:bCs/>
          <w:sz w:val="24"/>
          <w:szCs w:val="24"/>
        </w:rPr>
        <w:t xml:space="preserve">directly </w:t>
      </w:r>
      <w:r w:rsidR="0015165E" w:rsidRPr="00EF668F">
        <w:rPr>
          <w:rFonts w:ascii="Times New Roman" w:hAnsi="Times New Roman" w:cs="Times New Roman"/>
          <w:b/>
          <w:bCs/>
          <w:sz w:val="24"/>
          <w:szCs w:val="24"/>
        </w:rPr>
        <w:t xml:space="preserve">to the </w:t>
      </w:r>
      <w:r w:rsidR="00685B5B" w:rsidRPr="00EF668F">
        <w:rPr>
          <w:rFonts w:ascii="Times New Roman" w:hAnsi="Times New Roman" w:cs="Times New Roman"/>
          <w:b/>
          <w:bCs/>
          <w:sz w:val="24"/>
          <w:szCs w:val="24"/>
        </w:rPr>
        <w:t>school district’s</w:t>
      </w:r>
      <w:r w:rsidR="0015165E" w:rsidRPr="00EF668F">
        <w:rPr>
          <w:rFonts w:ascii="Times New Roman" w:hAnsi="Times New Roman" w:cs="Times New Roman"/>
          <w:b/>
          <w:bCs/>
          <w:sz w:val="24"/>
          <w:szCs w:val="24"/>
        </w:rPr>
        <w:t xml:space="preserve"> Title IX Coordinator</w:t>
      </w:r>
      <w:r w:rsidR="00254801" w:rsidRPr="00EF668F">
        <w:rPr>
          <w:rFonts w:ascii="Times New Roman" w:hAnsi="Times New Roman" w:cs="Times New Roman"/>
          <w:b/>
          <w:bCs/>
          <w:sz w:val="24"/>
          <w:szCs w:val="24"/>
        </w:rPr>
        <w:t xml:space="preserve"> </w:t>
      </w:r>
      <w:r w:rsidR="00254801" w:rsidRPr="00EF668F">
        <w:rPr>
          <w:rFonts w:ascii="Times New Roman" w:hAnsi="Times New Roman" w:cs="Times New Roman"/>
          <w:b/>
          <w:bCs/>
          <w:sz w:val="24"/>
          <w:szCs w:val="24"/>
          <w:highlight w:val="yellow"/>
        </w:rPr>
        <w:t xml:space="preserve">as soon as practicable, but not later than a time during the same day on which the employee </w:t>
      </w:r>
      <w:r w:rsidR="0028118B" w:rsidRPr="00EF668F">
        <w:rPr>
          <w:rFonts w:ascii="Times New Roman" w:hAnsi="Times New Roman" w:cs="Times New Roman"/>
          <w:b/>
          <w:bCs/>
          <w:sz w:val="24"/>
          <w:szCs w:val="24"/>
          <w:highlight w:val="yellow"/>
        </w:rPr>
        <w:t xml:space="preserve">became aware of </w:t>
      </w:r>
      <w:r w:rsidR="000D70B2">
        <w:rPr>
          <w:rFonts w:ascii="Times New Roman" w:hAnsi="Times New Roman" w:cs="Times New Roman"/>
          <w:b/>
          <w:bCs/>
          <w:sz w:val="24"/>
          <w:szCs w:val="24"/>
          <w:highlight w:val="yellow"/>
        </w:rPr>
        <w:t xml:space="preserve">an incident of </w:t>
      </w:r>
      <w:r w:rsidR="0028118B" w:rsidRPr="00EF668F">
        <w:rPr>
          <w:rFonts w:ascii="Times New Roman" w:hAnsi="Times New Roman" w:cs="Times New Roman"/>
          <w:b/>
          <w:bCs/>
          <w:sz w:val="24"/>
          <w:szCs w:val="24"/>
          <w:highlight w:val="yellow"/>
        </w:rPr>
        <w:t xml:space="preserve">sexual harassment, including allegations of sexual </w:t>
      </w:r>
      <w:r w:rsidR="0028118B" w:rsidRPr="00E27B5B">
        <w:rPr>
          <w:rFonts w:ascii="Times New Roman" w:hAnsi="Times New Roman" w:cs="Times New Roman"/>
          <w:b/>
          <w:bCs/>
          <w:sz w:val="24"/>
          <w:szCs w:val="24"/>
          <w:highlight w:val="yellow"/>
        </w:rPr>
        <w:t>harassment</w:t>
      </w:r>
      <w:r w:rsidR="0015165E" w:rsidRPr="00E27B5B">
        <w:rPr>
          <w:rFonts w:ascii="Times New Roman" w:hAnsi="Times New Roman" w:cs="Times New Roman"/>
          <w:b/>
          <w:bCs/>
          <w:sz w:val="24"/>
          <w:szCs w:val="24"/>
          <w:highlight w:val="yellow"/>
        </w:rPr>
        <w:t xml:space="preserve">. </w:t>
      </w:r>
      <w:r w:rsidR="0015165E" w:rsidRPr="00E27B5B">
        <w:rPr>
          <w:rFonts w:ascii="Times New Roman" w:hAnsi="Times New Roman" w:cs="Times New Roman"/>
          <w:sz w:val="24"/>
          <w:szCs w:val="24"/>
          <w:highlight w:val="yellow"/>
        </w:rPr>
        <w:t xml:space="preserve"> </w:t>
      </w:r>
      <w:r w:rsidR="00C4134D" w:rsidRPr="00E27B5B">
        <w:rPr>
          <w:rFonts w:ascii="Times New Roman" w:hAnsi="Times New Roman" w:cs="Times New Roman"/>
          <w:b/>
          <w:bCs/>
          <w:sz w:val="24"/>
          <w:szCs w:val="24"/>
          <w:highlight w:val="yellow"/>
        </w:rPr>
        <w:t xml:space="preserve">Reports </w:t>
      </w:r>
      <w:r w:rsidR="00303775">
        <w:rPr>
          <w:rFonts w:ascii="Times New Roman" w:hAnsi="Times New Roman" w:cs="Times New Roman"/>
          <w:b/>
          <w:bCs/>
          <w:sz w:val="24"/>
          <w:szCs w:val="24"/>
          <w:highlight w:val="yellow"/>
        </w:rPr>
        <w:t xml:space="preserve">by school district employees </w:t>
      </w:r>
      <w:r w:rsidR="00C4134D" w:rsidRPr="00EF668F">
        <w:rPr>
          <w:rFonts w:ascii="Times New Roman" w:hAnsi="Times New Roman" w:cs="Times New Roman"/>
          <w:b/>
          <w:bCs/>
          <w:sz w:val="24"/>
          <w:szCs w:val="24"/>
          <w:highlight w:val="yellow"/>
        </w:rPr>
        <w:t>m</w:t>
      </w:r>
      <w:r w:rsidR="00EF668F">
        <w:rPr>
          <w:rFonts w:ascii="Times New Roman" w:hAnsi="Times New Roman" w:cs="Times New Roman"/>
          <w:b/>
          <w:bCs/>
          <w:sz w:val="24"/>
          <w:szCs w:val="24"/>
          <w:highlight w:val="yellow"/>
        </w:rPr>
        <w:t>ust</w:t>
      </w:r>
      <w:r w:rsidR="00C4134D" w:rsidRPr="00EF668F">
        <w:rPr>
          <w:rFonts w:ascii="Times New Roman" w:hAnsi="Times New Roman" w:cs="Times New Roman"/>
          <w:b/>
          <w:bCs/>
          <w:sz w:val="24"/>
          <w:szCs w:val="24"/>
          <w:highlight w:val="yellow"/>
        </w:rPr>
        <w:t xml:space="preserve"> be made in person, by telephone, and/or by email</w:t>
      </w:r>
      <w:r w:rsidR="00C4134D" w:rsidRPr="00C4134D">
        <w:rPr>
          <w:rFonts w:ascii="Times New Roman" w:hAnsi="Times New Roman" w:cs="Times New Roman"/>
          <w:sz w:val="24"/>
          <w:szCs w:val="24"/>
          <w:highlight w:val="yellow"/>
        </w:rPr>
        <w:t>.</w:t>
      </w:r>
      <w:r w:rsidR="00C4134D">
        <w:rPr>
          <w:rFonts w:ascii="Times New Roman" w:hAnsi="Times New Roman" w:cs="Times New Roman"/>
          <w:sz w:val="24"/>
          <w:szCs w:val="24"/>
        </w:rPr>
        <w:t xml:space="preserve">  </w:t>
      </w:r>
      <w:r w:rsidR="0015165E">
        <w:rPr>
          <w:rFonts w:ascii="Times New Roman" w:hAnsi="Times New Roman" w:cs="Times New Roman"/>
          <w:sz w:val="24"/>
          <w:szCs w:val="24"/>
        </w:rPr>
        <w:t xml:space="preserve">Failure to report such incidents may result in disciplinary action.  </w:t>
      </w:r>
    </w:p>
    <w:p w14:paraId="01496958" w14:textId="77777777" w:rsidR="008A355B" w:rsidRDefault="008A355B" w:rsidP="008A355B">
      <w:pPr>
        <w:spacing w:after="0" w:line="240" w:lineRule="auto"/>
        <w:jc w:val="both"/>
        <w:rPr>
          <w:rFonts w:ascii="Times New Roman" w:hAnsi="Times New Roman" w:cs="Times New Roman"/>
          <w:sz w:val="24"/>
          <w:szCs w:val="24"/>
        </w:rPr>
      </w:pPr>
    </w:p>
    <w:p w14:paraId="63903C72" w14:textId="77777777" w:rsidR="0065325B" w:rsidRDefault="00995EE5" w:rsidP="008A3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person</w:t>
      </w:r>
      <w:r w:rsidR="007356A4">
        <w:rPr>
          <w:rFonts w:ascii="Times New Roman" w:hAnsi="Times New Roman" w:cs="Times New Roman"/>
          <w:sz w:val="24"/>
          <w:szCs w:val="24"/>
        </w:rPr>
        <w:t xml:space="preserve"> other than a school district employee</w:t>
      </w:r>
      <w:r>
        <w:rPr>
          <w:rFonts w:ascii="Times New Roman" w:hAnsi="Times New Roman" w:cs="Times New Roman"/>
          <w:sz w:val="24"/>
          <w:szCs w:val="24"/>
        </w:rPr>
        <w:t xml:space="preserve"> may report sexual harassment </w:t>
      </w:r>
      <w:r w:rsidR="00D0530E">
        <w:rPr>
          <w:rFonts w:ascii="Times New Roman" w:hAnsi="Times New Roman" w:cs="Times New Roman"/>
          <w:sz w:val="24"/>
          <w:szCs w:val="24"/>
        </w:rPr>
        <w:t xml:space="preserve">including allegations of sexual harassment </w:t>
      </w:r>
      <w:r>
        <w:rPr>
          <w:rFonts w:ascii="Times New Roman" w:hAnsi="Times New Roman" w:cs="Times New Roman"/>
          <w:sz w:val="24"/>
          <w:szCs w:val="24"/>
        </w:rPr>
        <w:t xml:space="preserve">(whether or not the person reporting is the person alleged to be the victim of conduct that could constitute sexual harassment) in person, by mail, by telephone, or by email, using the contact information listed below for the </w:t>
      </w:r>
      <w:r w:rsidR="00EF668F">
        <w:rPr>
          <w:rFonts w:ascii="Times New Roman" w:hAnsi="Times New Roman" w:cs="Times New Roman"/>
          <w:sz w:val="24"/>
          <w:szCs w:val="24"/>
        </w:rPr>
        <w:t xml:space="preserve">school district’s </w:t>
      </w:r>
      <w:r>
        <w:rPr>
          <w:rFonts w:ascii="Times New Roman" w:hAnsi="Times New Roman" w:cs="Times New Roman"/>
          <w:sz w:val="24"/>
          <w:szCs w:val="24"/>
        </w:rPr>
        <w:t xml:space="preserve">Title IX Coordinator, or by any other means that results in the Title IX Coordinator receiving the person’s verbal or written report.  </w:t>
      </w:r>
    </w:p>
    <w:p w14:paraId="53CA74F9" w14:textId="77777777" w:rsidR="0065325B" w:rsidRDefault="0065325B" w:rsidP="008A355B">
      <w:pPr>
        <w:spacing w:after="0" w:line="240" w:lineRule="auto"/>
        <w:jc w:val="both"/>
        <w:rPr>
          <w:rFonts w:ascii="Times New Roman" w:hAnsi="Times New Roman" w:cs="Times New Roman"/>
          <w:sz w:val="24"/>
          <w:szCs w:val="24"/>
        </w:rPr>
      </w:pPr>
    </w:p>
    <w:p w14:paraId="733ED27A" w14:textId="432C06E2" w:rsidR="0015165E" w:rsidRDefault="00995EE5" w:rsidP="008A3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report of sexual harassment may be made at any time, including during non-business hours</w:t>
      </w:r>
      <w:r w:rsidR="006E482F">
        <w:rPr>
          <w:rFonts w:ascii="Times New Roman" w:hAnsi="Times New Roman" w:cs="Times New Roman"/>
          <w:sz w:val="24"/>
          <w:szCs w:val="24"/>
        </w:rPr>
        <w:t xml:space="preserve">, </w:t>
      </w:r>
      <w:r w:rsidR="009B1FA1">
        <w:rPr>
          <w:rFonts w:ascii="Times New Roman" w:hAnsi="Times New Roman" w:cs="Times New Roman"/>
          <w:sz w:val="24"/>
          <w:szCs w:val="24"/>
        </w:rPr>
        <w:t>by using the telephone number or email address, or by mail to the office address, listed for the Title IX Coordinator.</w:t>
      </w:r>
    </w:p>
    <w:p w14:paraId="36A8C424" w14:textId="77777777" w:rsidR="00C80367" w:rsidRDefault="00C80367" w:rsidP="008A355B">
      <w:pPr>
        <w:spacing w:after="0" w:line="240" w:lineRule="auto"/>
        <w:jc w:val="both"/>
        <w:rPr>
          <w:rFonts w:ascii="Times New Roman" w:hAnsi="Times New Roman" w:cs="Times New Roman"/>
          <w:sz w:val="24"/>
          <w:szCs w:val="24"/>
        </w:rPr>
      </w:pPr>
    </w:p>
    <w:p w14:paraId="6754B37E" w14:textId="519E6D1C" w:rsidR="00F924E1" w:rsidRDefault="00F924E1" w:rsidP="008A3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B0F6A">
        <w:rPr>
          <w:rFonts w:ascii="Times New Roman" w:hAnsi="Times New Roman" w:cs="Times New Roman"/>
          <w:sz w:val="24"/>
          <w:szCs w:val="24"/>
        </w:rPr>
        <w:t>school district</w:t>
      </w:r>
      <w:r>
        <w:rPr>
          <w:rFonts w:ascii="Times New Roman" w:hAnsi="Times New Roman" w:cs="Times New Roman"/>
          <w:sz w:val="24"/>
          <w:szCs w:val="24"/>
        </w:rPr>
        <w:t xml:space="preserve"> </w:t>
      </w:r>
      <w:r w:rsidR="00425A58">
        <w:rPr>
          <w:rFonts w:ascii="Times New Roman" w:hAnsi="Times New Roman" w:cs="Times New Roman"/>
          <w:sz w:val="24"/>
          <w:szCs w:val="24"/>
        </w:rPr>
        <w:t xml:space="preserve">has designated the following employee to coordinate its efforts to comply with Title IX.  The </w:t>
      </w:r>
      <w:r w:rsidR="003B0F6A">
        <w:rPr>
          <w:rFonts w:ascii="Times New Roman" w:hAnsi="Times New Roman" w:cs="Times New Roman"/>
          <w:sz w:val="24"/>
          <w:szCs w:val="24"/>
        </w:rPr>
        <w:t>school district’s</w:t>
      </w:r>
      <w:r w:rsidR="00425A58">
        <w:rPr>
          <w:rFonts w:ascii="Times New Roman" w:hAnsi="Times New Roman" w:cs="Times New Roman"/>
          <w:sz w:val="24"/>
          <w:szCs w:val="24"/>
        </w:rPr>
        <w:t xml:space="preserve"> </w:t>
      </w:r>
      <w:r>
        <w:rPr>
          <w:rFonts w:ascii="Times New Roman" w:hAnsi="Times New Roman" w:cs="Times New Roman"/>
          <w:sz w:val="24"/>
          <w:szCs w:val="24"/>
        </w:rPr>
        <w:t>Title IX Coordinator is:</w:t>
      </w:r>
    </w:p>
    <w:p w14:paraId="4FB1972E" w14:textId="77777777" w:rsidR="00927944" w:rsidRPr="000E71D3" w:rsidRDefault="00927944" w:rsidP="00927944">
      <w:pPr>
        <w:autoSpaceDE w:val="0"/>
        <w:autoSpaceDN w:val="0"/>
        <w:adjustRightInd w:val="0"/>
        <w:spacing w:after="0" w:line="240" w:lineRule="auto"/>
        <w:jc w:val="both"/>
        <w:rPr>
          <w:rFonts w:ascii="Times New Roman" w:eastAsia="Times New Roman" w:hAnsi="Times New Roman" w:cs="Times New Roman"/>
          <w:sz w:val="24"/>
          <w:szCs w:val="24"/>
        </w:rPr>
      </w:pPr>
    </w:p>
    <w:p w14:paraId="6B01A4F0" w14:textId="77777777" w:rsidR="00927944" w:rsidRPr="00251F59" w:rsidRDefault="00927944" w:rsidP="009279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Dawn Hagness, Assistant Superintendent</w:t>
      </w:r>
    </w:p>
    <w:p w14:paraId="3921743D" w14:textId="77777777" w:rsidR="00927944" w:rsidRPr="00251F59" w:rsidRDefault="00927944" w:rsidP="00927944">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Humboldt County</w:t>
      </w:r>
      <w:r w:rsidRPr="00251F59">
        <w:rPr>
          <w:rFonts w:ascii="Times New Roman" w:hAnsi="Times New Roman" w:cs="Times New Roman"/>
          <w:sz w:val="24"/>
          <w:szCs w:val="24"/>
        </w:rPr>
        <w:t xml:space="preserve"> School District</w:t>
      </w:r>
    </w:p>
    <w:p w14:paraId="5375151C" w14:textId="77777777" w:rsidR="00927944" w:rsidRPr="00251F59" w:rsidRDefault="00927944" w:rsidP="00927944">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310 E. Fourth Street</w:t>
      </w:r>
    </w:p>
    <w:p w14:paraId="4DB7C1EA" w14:textId="77777777" w:rsidR="00927944" w:rsidRPr="00251F59" w:rsidRDefault="00927944" w:rsidP="00927944">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Winnemucca, Nevada 89445</w:t>
      </w:r>
    </w:p>
    <w:p w14:paraId="1D9719AF" w14:textId="77777777" w:rsidR="00927944" w:rsidRPr="00251F59" w:rsidRDefault="00927944" w:rsidP="00927944">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r>
        <w:rPr>
          <w:rFonts w:ascii="Times New Roman" w:hAnsi="Times New Roman" w:cs="Times New Roman"/>
          <w:sz w:val="24"/>
          <w:szCs w:val="24"/>
        </w:rPr>
        <w:t>775.623.8100</w:t>
      </w:r>
    </w:p>
    <w:p w14:paraId="48C102B9" w14:textId="0FC2035A" w:rsidR="00927944" w:rsidRDefault="00927944" w:rsidP="00927944">
      <w:pPr>
        <w:spacing w:after="0" w:line="240" w:lineRule="auto"/>
        <w:jc w:val="both"/>
        <w:rPr>
          <w:rFonts w:ascii="Times New Roman" w:hAnsi="Times New Roman" w:cs="Times New Roman"/>
          <w:sz w:val="24"/>
          <w:szCs w:val="24"/>
        </w:rPr>
      </w:pPr>
      <w:r w:rsidRPr="00251F59">
        <w:rPr>
          <w:rFonts w:ascii="Times New Roman" w:hAnsi="Times New Roman" w:cs="Times New Roman"/>
          <w:sz w:val="24"/>
          <w:szCs w:val="24"/>
        </w:rPr>
        <w:tab/>
      </w:r>
      <w:hyperlink r:id="rId8" w:history="1">
        <w:r w:rsidRPr="00CA4DE4">
          <w:rPr>
            <w:rStyle w:val="Hyperlink"/>
            <w:rFonts w:ascii="Times New Roman" w:hAnsi="Times New Roman" w:cs="Times New Roman"/>
            <w:sz w:val="24"/>
            <w:szCs w:val="24"/>
          </w:rPr>
          <w:t>dhagness@hcsdnv.com</w:t>
        </w:r>
      </w:hyperlink>
    </w:p>
    <w:p w14:paraId="2DB209F5" w14:textId="43305938" w:rsidR="00425A58" w:rsidRDefault="00425A58" w:rsidP="005843E9">
      <w:pPr>
        <w:spacing w:after="0" w:line="240" w:lineRule="auto"/>
        <w:jc w:val="both"/>
        <w:rPr>
          <w:rFonts w:ascii="Times New Roman" w:hAnsi="Times New Roman" w:cs="Times New Roman"/>
          <w:sz w:val="24"/>
          <w:szCs w:val="24"/>
        </w:rPr>
      </w:pPr>
    </w:p>
    <w:p w14:paraId="1BA00863" w14:textId="4B35C6C4" w:rsidR="00425A58" w:rsidRDefault="00425A58" w:rsidP="00361E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61ECF">
        <w:rPr>
          <w:rFonts w:ascii="Times New Roman" w:hAnsi="Times New Roman" w:cs="Times New Roman"/>
          <w:sz w:val="24"/>
          <w:szCs w:val="24"/>
        </w:rPr>
        <w:t>school district</w:t>
      </w:r>
      <w:r>
        <w:rPr>
          <w:rFonts w:ascii="Times New Roman" w:hAnsi="Times New Roman" w:cs="Times New Roman"/>
          <w:sz w:val="24"/>
          <w:szCs w:val="24"/>
        </w:rPr>
        <w:t xml:space="preserve"> notifies applicants employment, parents or legal guardians of elementary and secondary school students, </w:t>
      </w:r>
      <w:r w:rsidR="00160BA3">
        <w:rPr>
          <w:rFonts w:ascii="Times New Roman" w:hAnsi="Times New Roman" w:cs="Times New Roman"/>
          <w:sz w:val="24"/>
          <w:szCs w:val="24"/>
        </w:rPr>
        <w:t xml:space="preserve">employees, </w:t>
      </w:r>
      <w:r>
        <w:rPr>
          <w:rFonts w:ascii="Times New Roman" w:hAnsi="Times New Roman" w:cs="Times New Roman"/>
          <w:sz w:val="24"/>
          <w:szCs w:val="24"/>
        </w:rPr>
        <w:t>and all unions</w:t>
      </w:r>
      <w:r w:rsidR="00046241">
        <w:rPr>
          <w:rFonts w:ascii="Times New Roman" w:hAnsi="Times New Roman" w:cs="Times New Roman"/>
          <w:sz w:val="24"/>
          <w:szCs w:val="24"/>
        </w:rPr>
        <w:t xml:space="preserve"> or professional organizations holding collective bargaining or professional agreements with the </w:t>
      </w:r>
      <w:r w:rsidR="00361ECF">
        <w:rPr>
          <w:rFonts w:ascii="Times New Roman" w:hAnsi="Times New Roman" w:cs="Times New Roman"/>
          <w:sz w:val="24"/>
          <w:szCs w:val="24"/>
        </w:rPr>
        <w:t>school district</w:t>
      </w:r>
      <w:r>
        <w:rPr>
          <w:rFonts w:ascii="Times New Roman" w:hAnsi="Times New Roman" w:cs="Times New Roman"/>
          <w:sz w:val="24"/>
          <w:szCs w:val="24"/>
        </w:rPr>
        <w:t xml:space="preserve">, of the name or title, office address, email address, and telephone number of the </w:t>
      </w:r>
      <w:r w:rsidR="00361ECF">
        <w:rPr>
          <w:rFonts w:ascii="Times New Roman" w:hAnsi="Times New Roman" w:cs="Times New Roman"/>
          <w:sz w:val="24"/>
          <w:szCs w:val="24"/>
        </w:rPr>
        <w:t>school district</w:t>
      </w:r>
      <w:r w:rsidR="00766AD5">
        <w:rPr>
          <w:rFonts w:ascii="Times New Roman" w:hAnsi="Times New Roman" w:cs="Times New Roman"/>
          <w:sz w:val="24"/>
          <w:szCs w:val="24"/>
        </w:rPr>
        <w:t>’s</w:t>
      </w:r>
      <w:r w:rsidR="00361ECF">
        <w:rPr>
          <w:rFonts w:ascii="Times New Roman" w:hAnsi="Times New Roman" w:cs="Times New Roman"/>
          <w:sz w:val="24"/>
          <w:szCs w:val="24"/>
        </w:rPr>
        <w:t xml:space="preserve"> </w:t>
      </w:r>
      <w:r>
        <w:rPr>
          <w:rFonts w:ascii="Times New Roman" w:hAnsi="Times New Roman" w:cs="Times New Roman"/>
          <w:sz w:val="24"/>
          <w:szCs w:val="24"/>
        </w:rPr>
        <w:t>Title IX Coordinator.</w:t>
      </w:r>
    </w:p>
    <w:p w14:paraId="19671476" w14:textId="77777777" w:rsidR="00361ECF" w:rsidRDefault="00361ECF" w:rsidP="00361ECF">
      <w:pPr>
        <w:spacing w:after="0" w:line="240" w:lineRule="auto"/>
        <w:jc w:val="both"/>
        <w:rPr>
          <w:rFonts w:ascii="Times New Roman" w:hAnsi="Times New Roman" w:cs="Times New Roman"/>
          <w:sz w:val="24"/>
          <w:szCs w:val="24"/>
        </w:rPr>
      </w:pPr>
    </w:p>
    <w:p w14:paraId="382C117D" w14:textId="77777777" w:rsidR="008D7569" w:rsidRDefault="008D7569" w:rsidP="008D75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contact information for the Title IX Coordinator will be prominently displayed on the school district’s website and on the websites for each school in the district.  </w:t>
      </w:r>
    </w:p>
    <w:p w14:paraId="713C9A4D" w14:textId="77777777" w:rsidR="00361ECF" w:rsidRDefault="00361ECF" w:rsidP="00361ECF">
      <w:pPr>
        <w:spacing w:after="0" w:line="240" w:lineRule="auto"/>
        <w:jc w:val="both"/>
        <w:rPr>
          <w:rFonts w:ascii="Times New Roman" w:hAnsi="Times New Roman" w:cs="Times New Roman"/>
          <w:sz w:val="24"/>
          <w:szCs w:val="24"/>
        </w:rPr>
      </w:pPr>
    </w:p>
    <w:p w14:paraId="799F8DF8" w14:textId="123D83D6" w:rsidR="00FF5FE1" w:rsidRDefault="00FF5FE1" w:rsidP="00361E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Inquiries about the application of Title IX to the </w:t>
      </w:r>
      <w:r w:rsidR="004C341B">
        <w:rPr>
          <w:rFonts w:ascii="Times New Roman" w:hAnsi="Times New Roman" w:cs="Times New Roman"/>
          <w:sz w:val="24"/>
          <w:szCs w:val="24"/>
        </w:rPr>
        <w:t>school district</w:t>
      </w:r>
      <w:r>
        <w:rPr>
          <w:rFonts w:ascii="Times New Roman" w:hAnsi="Times New Roman" w:cs="Times New Roman"/>
          <w:sz w:val="24"/>
          <w:szCs w:val="24"/>
        </w:rPr>
        <w:t xml:space="preserve"> may be referred to the </w:t>
      </w:r>
      <w:r w:rsidR="00D65A94">
        <w:rPr>
          <w:rFonts w:ascii="Times New Roman" w:hAnsi="Times New Roman" w:cs="Times New Roman"/>
          <w:sz w:val="24"/>
          <w:szCs w:val="24"/>
        </w:rPr>
        <w:t>school district’s</w:t>
      </w:r>
      <w:r>
        <w:rPr>
          <w:rFonts w:ascii="Times New Roman" w:hAnsi="Times New Roman" w:cs="Times New Roman"/>
          <w:sz w:val="24"/>
          <w:szCs w:val="24"/>
        </w:rPr>
        <w:t xml:space="preserve"> Title IX Coordinator</w:t>
      </w:r>
      <w:r w:rsidR="008D69DB">
        <w:rPr>
          <w:rFonts w:ascii="Times New Roman" w:hAnsi="Times New Roman" w:cs="Times New Roman"/>
          <w:sz w:val="24"/>
          <w:szCs w:val="24"/>
        </w:rPr>
        <w:t>,</w:t>
      </w:r>
      <w:r>
        <w:rPr>
          <w:rFonts w:ascii="Times New Roman" w:hAnsi="Times New Roman" w:cs="Times New Roman"/>
          <w:sz w:val="24"/>
          <w:szCs w:val="24"/>
        </w:rPr>
        <w:t xml:space="preserve"> or to the Assistant Secretary for Civil Rights of the U.S. Department of Education, 400 Maryland Ave., S.W., Washington, D.C.  20202</w:t>
      </w:r>
      <w:r w:rsidR="006D0210">
        <w:rPr>
          <w:rFonts w:ascii="Times New Roman" w:hAnsi="Times New Roman" w:cs="Times New Roman"/>
          <w:sz w:val="24"/>
          <w:szCs w:val="24"/>
        </w:rPr>
        <w:t>, or both.</w:t>
      </w:r>
    </w:p>
    <w:p w14:paraId="1F84ECED" w14:textId="77777777" w:rsidR="00361ECF" w:rsidRDefault="00361ECF" w:rsidP="00361ECF">
      <w:pPr>
        <w:spacing w:after="0" w:line="240" w:lineRule="auto"/>
        <w:jc w:val="both"/>
        <w:rPr>
          <w:rFonts w:ascii="Times New Roman" w:hAnsi="Times New Roman" w:cs="Times New Roman"/>
          <w:sz w:val="24"/>
          <w:szCs w:val="24"/>
        </w:rPr>
      </w:pPr>
    </w:p>
    <w:p w14:paraId="25267C3C" w14:textId="4A26E033" w:rsidR="0015165E" w:rsidRPr="00F924E1" w:rsidRDefault="0015165E" w:rsidP="00C143C1">
      <w:pPr>
        <w:pStyle w:val="ListParagraph"/>
        <w:numPr>
          <w:ilvl w:val="0"/>
          <w:numId w:val="15"/>
        </w:numPr>
        <w:spacing w:after="0" w:line="240" w:lineRule="auto"/>
        <w:jc w:val="both"/>
        <w:rPr>
          <w:rFonts w:ascii="Times New Roman" w:hAnsi="Times New Roman" w:cs="Times New Roman"/>
          <w:b/>
          <w:bCs/>
          <w:sz w:val="24"/>
          <w:szCs w:val="24"/>
          <w:u w:val="single"/>
        </w:rPr>
      </w:pPr>
      <w:r w:rsidRPr="00F924E1">
        <w:rPr>
          <w:rFonts w:ascii="Times New Roman" w:hAnsi="Times New Roman" w:cs="Times New Roman"/>
          <w:b/>
          <w:bCs/>
          <w:sz w:val="24"/>
          <w:szCs w:val="24"/>
          <w:u w:val="single"/>
        </w:rPr>
        <w:t xml:space="preserve">Title IX Sexual </w:t>
      </w:r>
      <w:r w:rsidR="006468A6">
        <w:rPr>
          <w:rFonts w:ascii="Times New Roman" w:hAnsi="Times New Roman" w:cs="Times New Roman"/>
          <w:b/>
          <w:bCs/>
          <w:sz w:val="24"/>
          <w:szCs w:val="24"/>
          <w:u w:val="single"/>
        </w:rPr>
        <w:t>Harassment Mandatory Response Obligations</w:t>
      </w:r>
    </w:p>
    <w:p w14:paraId="564E9987" w14:textId="1DA130D5" w:rsidR="00425A58" w:rsidRDefault="00425A58" w:rsidP="00C143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143C1">
        <w:rPr>
          <w:rFonts w:ascii="Times New Roman" w:hAnsi="Times New Roman" w:cs="Times New Roman"/>
          <w:sz w:val="24"/>
          <w:szCs w:val="24"/>
        </w:rPr>
        <w:t xml:space="preserve">school district </w:t>
      </w:r>
      <w:r>
        <w:rPr>
          <w:rFonts w:ascii="Times New Roman" w:hAnsi="Times New Roman" w:cs="Times New Roman"/>
          <w:sz w:val="24"/>
          <w:szCs w:val="24"/>
        </w:rPr>
        <w:t xml:space="preserve">will respond promptly to Title IX sexual harassment in a manner that is not deliberately indifferent, which means a response that is not clearly unreasonable in light of the known circumstances.  The </w:t>
      </w:r>
      <w:r w:rsidR="00294DAB">
        <w:rPr>
          <w:rFonts w:ascii="Times New Roman" w:hAnsi="Times New Roman" w:cs="Times New Roman"/>
          <w:sz w:val="24"/>
          <w:szCs w:val="24"/>
        </w:rPr>
        <w:t>school district</w:t>
      </w:r>
      <w:r>
        <w:rPr>
          <w:rFonts w:ascii="Times New Roman" w:hAnsi="Times New Roman" w:cs="Times New Roman"/>
          <w:sz w:val="24"/>
          <w:szCs w:val="24"/>
        </w:rPr>
        <w:t xml:space="preserve"> has the following mandatory response obligations:</w:t>
      </w:r>
    </w:p>
    <w:p w14:paraId="2204192B" w14:textId="77777777" w:rsidR="00294DAB" w:rsidRDefault="00294DAB" w:rsidP="00C143C1">
      <w:pPr>
        <w:autoSpaceDE w:val="0"/>
        <w:autoSpaceDN w:val="0"/>
        <w:adjustRightInd w:val="0"/>
        <w:spacing w:after="0" w:line="240" w:lineRule="auto"/>
        <w:jc w:val="both"/>
        <w:rPr>
          <w:rFonts w:ascii="Times New Roman" w:hAnsi="Times New Roman" w:cs="Times New Roman"/>
          <w:sz w:val="24"/>
          <w:szCs w:val="24"/>
        </w:rPr>
      </w:pPr>
    </w:p>
    <w:p w14:paraId="0811653D" w14:textId="21B23F05" w:rsidR="00425A58" w:rsidRDefault="00936449" w:rsidP="005843E9">
      <w:pPr>
        <w:pStyle w:val="ListParagraph"/>
        <w:numPr>
          <w:ilvl w:val="0"/>
          <w:numId w:val="17"/>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D6250">
        <w:rPr>
          <w:rFonts w:ascii="Times New Roman" w:hAnsi="Times New Roman" w:cs="Times New Roman"/>
          <w:sz w:val="24"/>
          <w:szCs w:val="24"/>
        </w:rPr>
        <w:t xml:space="preserve">school district </w:t>
      </w:r>
      <w:r w:rsidR="007C516D">
        <w:rPr>
          <w:rFonts w:ascii="Times New Roman" w:hAnsi="Times New Roman" w:cs="Times New Roman"/>
          <w:sz w:val="24"/>
          <w:szCs w:val="24"/>
        </w:rPr>
        <w:t xml:space="preserve">will </w:t>
      </w:r>
      <w:r w:rsidR="00425A58">
        <w:rPr>
          <w:rFonts w:ascii="Times New Roman" w:hAnsi="Times New Roman" w:cs="Times New Roman"/>
          <w:sz w:val="24"/>
          <w:szCs w:val="24"/>
        </w:rPr>
        <w:t xml:space="preserve">offer supportive measures to the person alleged to be the victim (referred to </w:t>
      </w:r>
      <w:r w:rsidR="00787880">
        <w:rPr>
          <w:rFonts w:ascii="Times New Roman" w:hAnsi="Times New Roman" w:cs="Times New Roman"/>
          <w:sz w:val="24"/>
          <w:szCs w:val="24"/>
        </w:rPr>
        <w:t xml:space="preserve">throughout </w:t>
      </w:r>
      <w:r w:rsidR="00425A58">
        <w:rPr>
          <w:rFonts w:ascii="Times New Roman" w:hAnsi="Times New Roman" w:cs="Times New Roman"/>
          <w:sz w:val="24"/>
          <w:szCs w:val="24"/>
        </w:rPr>
        <w:t>as the “complainant”</w:t>
      </w:r>
      <w:r w:rsidR="002D26DF">
        <w:rPr>
          <w:rFonts w:ascii="Times New Roman" w:hAnsi="Times New Roman" w:cs="Times New Roman"/>
          <w:sz w:val="24"/>
          <w:szCs w:val="24"/>
        </w:rPr>
        <w:t xml:space="preserve"> whether or not that is the person who reported the </w:t>
      </w:r>
      <w:r w:rsidR="00024191">
        <w:rPr>
          <w:rFonts w:ascii="Times New Roman" w:hAnsi="Times New Roman" w:cs="Times New Roman"/>
          <w:sz w:val="24"/>
          <w:szCs w:val="24"/>
        </w:rPr>
        <w:t>sexual harassment or allegation of sexual harassment</w:t>
      </w:r>
      <w:r w:rsidR="00425A58">
        <w:rPr>
          <w:rFonts w:ascii="Times New Roman" w:hAnsi="Times New Roman" w:cs="Times New Roman"/>
          <w:sz w:val="24"/>
          <w:szCs w:val="24"/>
        </w:rPr>
        <w:t>)</w:t>
      </w:r>
    </w:p>
    <w:p w14:paraId="07D71D92" w14:textId="73DF9FD4" w:rsidR="00FD184C" w:rsidRDefault="00FD184C" w:rsidP="005843E9">
      <w:pPr>
        <w:pStyle w:val="ListParagraph"/>
        <w:numPr>
          <w:ilvl w:val="0"/>
          <w:numId w:val="17"/>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Title IX Coordinator</w:t>
      </w:r>
      <w:r w:rsidR="007C516D">
        <w:rPr>
          <w:rFonts w:ascii="Times New Roman" w:hAnsi="Times New Roman" w:cs="Times New Roman"/>
          <w:sz w:val="24"/>
          <w:szCs w:val="24"/>
        </w:rPr>
        <w:t xml:space="preserve"> will</w:t>
      </w:r>
      <w:r>
        <w:rPr>
          <w:rFonts w:ascii="Times New Roman" w:hAnsi="Times New Roman" w:cs="Times New Roman"/>
          <w:sz w:val="24"/>
          <w:szCs w:val="24"/>
        </w:rPr>
        <w:t xml:space="preserve"> promptly contact the complainant confidentially to discuss the availability of supportive measures, consider the complainant’s wishes with respect to supportive measures, inform the complainant of the availability of supportive measures </w:t>
      </w:r>
      <w:r>
        <w:rPr>
          <w:rFonts w:ascii="Times New Roman" w:hAnsi="Times New Roman" w:cs="Times New Roman"/>
          <w:sz w:val="24"/>
          <w:szCs w:val="24"/>
        </w:rPr>
        <w:lastRenderedPageBreak/>
        <w:t>with or without the filing of a formal complaint, and explain to the complainant the process for filing a formal complaint</w:t>
      </w:r>
    </w:p>
    <w:p w14:paraId="62BB2382" w14:textId="09CFA794" w:rsidR="00FD184C" w:rsidRDefault="00936449" w:rsidP="005843E9">
      <w:pPr>
        <w:pStyle w:val="ListParagraph"/>
        <w:numPr>
          <w:ilvl w:val="0"/>
          <w:numId w:val="17"/>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D6250">
        <w:rPr>
          <w:rFonts w:ascii="Times New Roman" w:hAnsi="Times New Roman" w:cs="Times New Roman"/>
          <w:sz w:val="24"/>
          <w:szCs w:val="24"/>
        </w:rPr>
        <w:t>school district will</w:t>
      </w:r>
      <w:r w:rsidR="00FD184C">
        <w:rPr>
          <w:rFonts w:ascii="Times New Roman" w:hAnsi="Times New Roman" w:cs="Times New Roman"/>
          <w:sz w:val="24"/>
          <w:szCs w:val="24"/>
        </w:rPr>
        <w:t xml:space="preserve"> follow a grievance process that complies with Title IX regulations before the imposition of any disciplinary sanctions or other actions that are not supportive measures against a respondent</w:t>
      </w:r>
    </w:p>
    <w:p w14:paraId="609B58FB" w14:textId="1547A7C2" w:rsidR="00FD184C" w:rsidRDefault="00936449" w:rsidP="005843E9">
      <w:pPr>
        <w:pStyle w:val="ListParagraph"/>
        <w:numPr>
          <w:ilvl w:val="0"/>
          <w:numId w:val="17"/>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D6250">
        <w:rPr>
          <w:rFonts w:ascii="Times New Roman" w:hAnsi="Times New Roman" w:cs="Times New Roman"/>
          <w:sz w:val="24"/>
          <w:szCs w:val="24"/>
        </w:rPr>
        <w:t>school district will</w:t>
      </w:r>
      <w:r w:rsidR="00FD184C">
        <w:rPr>
          <w:rFonts w:ascii="Times New Roman" w:hAnsi="Times New Roman" w:cs="Times New Roman"/>
          <w:sz w:val="24"/>
          <w:szCs w:val="24"/>
        </w:rPr>
        <w:t xml:space="preserve"> not restrict rights protected under the U.S. Constitution, including the First Amendment, Fifth Amendment, and Fourteenth Amendment, when complying with Title IX</w:t>
      </w:r>
    </w:p>
    <w:p w14:paraId="74A657BA" w14:textId="0FF20958" w:rsidR="00FD184C" w:rsidRDefault="00936449" w:rsidP="005843E9">
      <w:pPr>
        <w:pStyle w:val="ListParagraph"/>
        <w:numPr>
          <w:ilvl w:val="0"/>
          <w:numId w:val="17"/>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D6250">
        <w:rPr>
          <w:rFonts w:ascii="Times New Roman" w:hAnsi="Times New Roman" w:cs="Times New Roman"/>
          <w:sz w:val="24"/>
          <w:szCs w:val="24"/>
        </w:rPr>
        <w:t>school district will</w:t>
      </w:r>
      <w:r w:rsidR="00FD184C">
        <w:rPr>
          <w:rFonts w:ascii="Times New Roman" w:hAnsi="Times New Roman" w:cs="Times New Roman"/>
          <w:sz w:val="24"/>
          <w:szCs w:val="24"/>
        </w:rPr>
        <w:t xml:space="preserve"> investigate sexual harassment allegations in any formal complaint, which can be filed by a complainant, or signed by a Title IX Coordinator</w:t>
      </w:r>
    </w:p>
    <w:p w14:paraId="789FD8A8" w14:textId="572774DD" w:rsidR="00FD184C" w:rsidRDefault="00FD184C" w:rsidP="005843E9">
      <w:pPr>
        <w:pStyle w:val="ListParagraph"/>
        <w:numPr>
          <w:ilvl w:val="0"/>
          <w:numId w:val="17"/>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complainant’s wishes with respect to whether the </w:t>
      </w:r>
      <w:r w:rsidR="006F4054">
        <w:rPr>
          <w:rFonts w:ascii="Times New Roman" w:hAnsi="Times New Roman" w:cs="Times New Roman"/>
          <w:sz w:val="24"/>
          <w:szCs w:val="24"/>
        </w:rPr>
        <w:t xml:space="preserve">school district </w:t>
      </w:r>
      <w:r>
        <w:rPr>
          <w:rFonts w:ascii="Times New Roman" w:hAnsi="Times New Roman" w:cs="Times New Roman"/>
          <w:sz w:val="24"/>
          <w:szCs w:val="24"/>
        </w:rPr>
        <w:t xml:space="preserve">investigates </w:t>
      </w:r>
      <w:r w:rsidR="006F4054">
        <w:rPr>
          <w:rFonts w:ascii="Times New Roman" w:hAnsi="Times New Roman" w:cs="Times New Roman"/>
          <w:sz w:val="24"/>
          <w:szCs w:val="24"/>
        </w:rPr>
        <w:t>will</w:t>
      </w:r>
      <w:r>
        <w:rPr>
          <w:rFonts w:ascii="Times New Roman" w:hAnsi="Times New Roman" w:cs="Times New Roman"/>
          <w:sz w:val="24"/>
          <w:szCs w:val="24"/>
        </w:rPr>
        <w:t xml:space="preserve"> be respected unless the Title IX Coordinator determines that signing a formal complaint to initiate an investigat</w:t>
      </w:r>
      <w:r w:rsidR="000C3DBB">
        <w:rPr>
          <w:rFonts w:ascii="Times New Roman" w:hAnsi="Times New Roman" w:cs="Times New Roman"/>
          <w:sz w:val="24"/>
          <w:szCs w:val="24"/>
        </w:rPr>
        <w:t>ion</w:t>
      </w:r>
      <w:r>
        <w:rPr>
          <w:rFonts w:ascii="Times New Roman" w:hAnsi="Times New Roman" w:cs="Times New Roman"/>
          <w:sz w:val="24"/>
          <w:szCs w:val="24"/>
        </w:rPr>
        <w:t xml:space="preserve"> over the wishes of the complainant is not clearly unreasonable in light of the known circumstances</w:t>
      </w:r>
    </w:p>
    <w:p w14:paraId="0FC7AB8D" w14:textId="12C35809" w:rsidR="00FD184C" w:rsidRDefault="00FD184C" w:rsidP="00A46EA3">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allegations in a formal complaint do not meet the definition of sexual harassment under Title IX, or did not occur in the </w:t>
      </w:r>
      <w:r w:rsidR="000C3DBB">
        <w:rPr>
          <w:rFonts w:ascii="Times New Roman" w:hAnsi="Times New Roman" w:cs="Times New Roman"/>
          <w:sz w:val="24"/>
          <w:szCs w:val="24"/>
        </w:rPr>
        <w:t xml:space="preserve">school district’s </w:t>
      </w:r>
      <w:r>
        <w:rPr>
          <w:rFonts w:ascii="Times New Roman" w:hAnsi="Times New Roman" w:cs="Times New Roman"/>
          <w:sz w:val="24"/>
          <w:szCs w:val="24"/>
        </w:rPr>
        <w:t xml:space="preserve">education program or activity against a person in the United States, the </w:t>
      </w:r>
      <w:r w:rsidR="000C3DBB">
        <w:rPr>
          <w:rFonts w:ascii="Times New Roman" w:hAnsi="Times New Roman" w:cs="Times New Roman"/>
          <w:sz w:val="24"/>
          <w:szCs w:val="24"/>
        </w:rPr>
        <w:t>school district will</w:t>
      </w:r>
      <w:r>
        <w:rPr>
          <w:rFonts w:ascii="Times New Roman" w:hAnsi="Times New Roman" w:cs="Times New Roman"/>
          <w:sz w:val="24"/>
          <w:szCs w:val="24"/>
        </w:rPr>
        <w:t xml:space="preserve"> dismiss such allegations </w:t>
      </w:r>
      <w:r w:rsidRPr="00FD184C">
        <w:rPr>
          <w:rFonts w:ascii="Times New Roman" w:hAnsi="Times New Roman" w:cs="Times New Roman"/>
          <w:i/>
          <w:iCs/>
          <w:sz w:val="24"/>
          <w:szCs w:val="24"/>
        </w:rPr>
        <w:t>for purposes of Title IX</w:t>
      </w:r>
      <w:r>
        <w:rPr>
          <w:rFonts w:ascii="Times New Roman" w:hAnsi="Times New Roman" w:cs="Times New Roman"/>
          <w:sz w:val="24"/>
          <w:szCs w:val="24"/>
        </w:rPr>
        <w:t xml:space="preserve"> but may still address the allegations in any manner the </w:t>
      </w:r>
      <w:r w:rsidR="000C3DBB">
        <w:rPr>
          <w:rFonts w:ascii="Times New Roman" w:hAnsi="Times New Roman" w:cs="Times New Roman"/>
          <w:sz w:val="24"/>
          <w:szCs w:val="24"/>
        </w:rPr>
        <w:t>school district</w:t>
      </w:r>
      <w:r>
        <w:rPr>
          <w:rFonts w:ascii="Times New Roman" w:hAnsi="Times New Roman" w:cs="Times New Roman"/>
          <w:sz w:val="24"/>
          <w:szCs w:val="24"/>
        </w:rPr>
        <w:t xml:space="preserve"> deems appropriate under the </w:t>
      </w:r>
      <w:r w:rsidR="000C3DBB">
        <w:rPr>
          <w:rFonts w:ascii="Times New Roman" w:hAnsi="Times New Roman" w:cs="Times New Roman"/>
          <w:sz w:val="24"/>
          <w:szCs w:val="24"/>
        </w:rPr>
        <w:t>school districts</w:t>
      </w:r>
      <w:r>
        <w:rPr>
          <w:rFonts w:ascii="Times New Roman" w:hAnsi="Times New Roman" w:cs="Times New Roman"/>
          <w:sz w:val="24"/>
          <w:szCs w:val="24"/>
        </w:rPr>
        <w:t xml:space="preserve"> code of conduct</w:t>
      </w:r>
    </w:p>
    <w:p w14:paraId="6B15057E" w14:textId="77777777" w:rsidR="00A46EA3" w:rsidRPr="00425A58" w:rsidRDefault="00A46EA3" w:rsidP="00A46EA3">
      <w:pPr>
        <w:pStyle w:val="ListParagraph"/>
        <w:autoSpaceDE w:val="0"/>
        <w:autoSpaceDN w:val="0"/>
        <w:adjustRightInd w:val="0"/>
        <w:spacing w:after="0" w:line="240" w:lineRule="auto"/>
        <w:jc w:val="both"/>
        <w:rPr>
          <w:rFonts w:ascii="Times New Roman" w:hAnsi="Times New Roman" w:cs="Times New Roman"/>
          <w:sz w:val="24"/>
          <w:szCs w:val="24"/>
        </w:rPr>
      </w:pPr>
    </w:p>
    <w:p w14:paraId="0AC72F90" w14:textId="0F378E75" w:rsidR="006468A6" w:rsidRPr="006468A6" w:rsidRDefault="006468A6" w:rsidP="00A46EA3">
      <w:pPr>
        <w:autoSpaceDE w:val="0"/>
        <w:autoSpaceDN w:val="0"/>
        <w:adjustRightInd w:val="0"/>
        <w:spacing w:after="0" w:line="240" w:lineRule="auto"/>
        <w:rPr>
          <w:rFonts w:ascii="Times New Roman" w:hAnsi="Times New Roman" w:cs="Times New Roman"/>
          <w:b/>
          <w:bCs/>
          <w:sz w:val="24"/>
          <w:szCs w:val="24"/>
        </w:rPr>
      </w:pPr>
      <w:r w:rsidRPr="006468A6">
        <w:rPr>
          <w:rFonts w:ascii="Times New Roman" w:hAnsi="Times New Roman" w:cs="Times New Roman"/>
          <w:b/>
          <w:bCs/>
          <w:sz w:val="24"/>
          <w:szCs w:val="24"/>
        </w:rPr>
        <w:t>IV.</w:t>
      </w:r>
      <w:r w:rsidRPr="006468A6">
        <w:rPr>
          <w:rFonts w:ascii="Times New Roman" w:hAnsi="Times New Roman" w:cs="Times New Roman"/>
          <w:b/>
          <w:bCs/>
          <w:sz w:val="24"/>
          <w:szCs w:val="24"/>
        </w:rPr>
        <w:tab/>
      </w:r>
      <w:r w:rsidRPr="006468A6">
        <w:rPr>
          <w:rFonts w:ascii="Times New Roman" w:hAnsi="Times New Roman" w:cs="Times New Roman"/>
          <w:b/>
          <w:bCs/>
          <w:sz w:val="24"/>
          <w:szCs w:val="24"/>
          <w:u w:val="single"/>
        </w:rPr>
        <w:t xml:space="preserve">Title IX Sexual Harassment Grievance </w:t>
      </w:r>
      <w:r w:rsidR="00FF5FE1">
        <w:rPr>
          <w:rFonts w:ascii="Times New Roman" w:hAnsi="Times New Roman" w:cs="Times New Roman"/>
          <w:b/>
          <w:bCs/>
          <w:sz w:val="24"/>
          <w:szCs w:val="24"/>
          <w:u w:val="single"/>
        </w:rPr>
        <w:t>Process</w:t>
      </w:r>
    </w:p>
    <w:p w14:paraId="685E9251" w14:textId="336A6EE6" w:rsidR="006468A6" w:rsidRDefault="006468A6" w:rsidP="00A46E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B3DE1">
        <w:rPr>
          <w:rFonts w:ascii="Times New Roman" w:hAnsi="Times New Roman" w:cs="Times New Roman"/>
          <w:sz w:val="24"/>
          <w:szCs w:val="24"/>
        </w:rPr>
        <w:t>school district</w:t>
      </w:r>
      <w:r>
        <w:rPr>
          <w:rFonts w:ascii="Times New Roman" w:hAnsi="Times New Roman" w:cs="Times New Roman"/>
          <w:sz w:val="24"/>
          <w:szCs w:val="24"/>
        </w:rPr>
        <w:t xml:space="preserve"> has </w:t>
      </w:r>
      <w:r w:rsidR="00936449">
        <w:rPr>
          <w:rFonts w:ascii="Times New Roman" w:hAnsi="Times New Roman" w:cs="Times New Roman"/>
          <w:sz w:val="24"/>
          <w:szCs w:val="24"/>
        </w:rPr>
        <w:t>adopted</w:t>
      </w:r>
      <w:r>
        <w:rPr>
          <w:rFonts w:ascii="Times New Roman" w:hAnsi="Times New Roman" w:cs="Times New Roman"/>
          <w:sz w:val="24"/>
          <w:szCs w:val="24"/>
        </w:rPr>
        <w:t xml:space="preserve"> </w:t>
      </w:r>
      <w:r w:rsidR="002B3DE1">
        <w:rPr>
          <w:rFonts w:ascii="Times New Roman" w:hAnsi="Times New Roman" w:cs="Times New Roman"/>
          <w:sz w:val="24"/>
          <w:szCs w:val="24"/>
        </w:rPr>
        <w:t>a grievance process</w:t>
      </w:r>
      <w:r w:rsidR="00FF5FE1">
        <w:rPr>
          <w:rFonts w:ascii="Times New Roman" w:hAnsi="Times New Roman" w:cs="Times New Roman"/>
          <w:sz w:val="24"/>
          <w:szCs w:val="24"/>
        </w:rPr>
        <w:t xml:space="preserve"> that provide</w:t>
      </w:r>
      <w:r w:rsidR="002B3DE1">
        <w:rPr>
          <w:rFonts w:ascii="Times New Roman" w:hAnsi="Times New Roman" w:cs="Times New Roman"/>
          <w:sz w:val="24"/>
          <w:szCs w:val="24"/>
        </w:rPr>
        <w:t>s</w:t>
      </w:r>
      <w:r w:rsidR="00FF5FE1">
        <w:rPr>
          <w:rFonts w:ascii="Times New Roman" w:hAnsi="Times New Roman" w:cs="Times New Roman"/>
          <w:sz w:val="24"/>
          <w:szCs w:val="24"/>
        </w:rPr>
        <w:t xml:space="preserve"> for the prompt and equitable resolution of student and employee </w:t>
      </w:r>
      <w:r w:rsidR="00FF5FE1" w:rsidRPr="00046241">
        <w:rPr>
          <w:rFonts w:ascii="Times New Roman" w:hAnsi="Times New Roman" w:cs="Times New Roman"/>
          <w:b/>
          <w:bCs/>
          <w:sz w:val="24"/>
          <w:szCs w:val="24"/>
        </w:rPr>
        <w:t>complaints</w:t>
      </w:r>
      <w:r w:rsidR="00FF5FE1">
        <w:rPr>
          <w:rFonts w:ascii="Times New Roman" w:hAnsi="Times New Roman" w:cs="Times New Roman"/>
          <w:sz w:val="24"/>
          <w:szCs w:val="24"/>
        </w:rPr>
        <w:t xml:space="preserve"> alleging any action that would constitute sexual harassment under Title IX, and a grievance process for resolving </w:t>
      </w:r>
      <w:r w:rsidRPr="00FF5FE1">
        <w:rPr>
          <w:rFonts w:ascii="Times New Roman" w:hAnsi="Times New Roman" w:cs="Times New Roman"/>
          <w:b/>
          <w:bCs/>
          <w:sz w:val="24"/>
          <w:szCs w:val="24"/>
        </w:rPr>
        <w:t>formal complaints</w:t>
      </w:r>
      <w:r>
        <w:rPr>
          <w:rFonts w:ascii="Times New Roman" w:hAnsi="Times New Roman" w:cs="Times New Roman"/>
          <w:sz w:val="24"/>
          <w:szCs w:val="24"/>
        </w:rPr>
        <w:t xml:space="preserve"> of sexual harassment.  The grievance process </w:t>
      </w:r>
      <w:r w:rsidR="00CC6329">
        <w:rPr>
          <w:rFonts w:ascii="Times New Roman" w:hAnsi="Times New Roman" w:cs="Times New Roman"/>
          <w:sz w:val="24"/>
          <w:szCs w:val="24"/>
        </w:rPr>
        <w:t>incorporates</w:t>
      </w:r>
      <w:r>
        <w:rPr>
          <w:rFonts w:ascii="Times New Roman" w:hAnsi="Times New Roman" w:cs="Times New Roman"/>
          <w:sz w:val="24"/>
          <w:szCs w:val="24"/>
        </w:rPr>
        <w:t xml:space="preserve"> these requirements:</w:t>
      </w:r>
    </w:p>
    <w:p w14:paraId="152D39CC" w14:textId="77777777" w:rsidR="00C0050B" w:rsidRDefault="00C0050B" w:rsidP="00A46EA3">
      <w:pPr>
        <w:autoSpaceDE w:val="0"/>
        <w:autoSpaceDN w:val="0"/>
        <w:adjustRightInd w:val="0"/>
        <w:spacing w:after="0" w:line="240" w:lineRule="auto"/>
        <w:jc w:val="both"/>
        <w:rPr>
          <w:rFonts w:ascii="Times New Roman" w:hAnsi="Times New Roman" w:cs="Times New Roman"/>
          <w:sz w:val="24"/>
          <w:szCs w:val="24"/>
        </w:rPr>
      </w:pPr>
    </w:p>
    <w:p w14:paraId="6D70668D" w14:textId="24EF8DC9" w:rsidR="006468A6" w:rsidRDefault="00DE1D9F" w:rsidP="005843E9">
      <w:pPr>
        <w:pStyle w:val="ListParagraph"/>
        <w:numPr>
          <w:ilvl w:val="0"/>
          <w:numId w:val="1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school district treats </w:t>
      </w:r>
      <w:r w:rsidR="006468A6">
        <w:rPr>
          <w:rFonts w:ascii="Times New Roman" w:hAnsi="Times New Roman" w:cs="Times New Roman"/>
          <w:sz w:val="24"/>
          <w:szCs w:val="24"/>
        </w:rPr>
        <w:t>complainants equitably by providing remedies any time a respondent is found responsible, and treat respondents equitably by not imposing disciplinary sanctions without following the grievance process</w:t>
      </w:r>
    </w:p>
    <w:p w14:paraId="1AD5A22D" w14:textId="795A49DC" w:rsidR="006468A6" w:rsidRDefault="00317B46" w:rsidP="005843E9">
      <w:pPr>
        <w:pStyle w:val="ListParagraph"/>
        <w:numPr>
          <w:ilvl w:val="0"/>
          <w:numId w:val="1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73EB7">
        <w:rPr>
          <w:rFonts w:ascii="Times New Roman" w:hAnsi="Times New Roman" w:cs="Times New Roman"/>
          <w:sz w:val="24"/>
          <w:szCs w:val="24"/>
        </w:rPr>
        <w:t xml:space="preserve">school </w:t>
      </w:r>
      <w:r>
        <w:rPr>
          <w:rFonts w:ascii="Times New Roman" w:hAnsi="Times New Roman" w:cs="Times New Roman"/>
          <w:sz w:val="24"/>
          <w:szCs w:val="24"/>
        </w:rPr>
        <w:t>district provides r</w:t>
      </w:r>
      <w:r w:rsidR="006468A6">
        <w:rPr>
          <w:rFonts w:ascii="Times New Roman" w:hAnsi="Times New Roman" w:cs="Times New Roman"/>
          <w:sz w:val="24"/>
          <w:szCs w:val="24"/>
        </w:rPr>
        <w:t xml:space="preserve">emedies, which are required to be provided to a complainant when a respondent is found responsible, </w:t>
      </w:r>
      <w:r>
        <w:rPr>
          <w:rFonts w:ascii="Times New Roman" w:hAnsi="Times New Roman" w:cs="Times New Roman"/>
          <w:sz w:val="24"/>
          <w:szCs w:val="24"/>
        </w:rPr>
        <w:t>that are</w:t>
      </w:r>
      <w:r w:rsidR="006468A6">
        <w:rPr>
          <w:rFonts w:ascii="Times New Roman" w:hAnsi="Times New Roman" w:cs="Times New Roman"/>
          <w:sz w:val="24"/>
          <w:szCs w:val="24"/>
        </w:rPr>
        <w:t xml:space="preserve"> designed to maintain the complainant’s equal access to education and may include the same individualized services </w:t>
      </w:r>
      <w:r w:rsidR="004C0A4E">
        <w:rPr>
          <w:rFonts w:ascii="Times New Roman" w:hAnsi="Times New Roman" w:cs="Times New Roman"/>
          <w:sz w:val="24"/>
          <w:szCs w:val="24"/>
        </w:rPr>
        <w:t>described as supportive measures; however, remedies need not be non-disciplinary or non-punitive and need not avoid burdening the respondent</w:t>
      </w:r>
    </w:p>
    <w:p w14:paraId="2833930B" w14:textId="45EF1CA5" w:rsidR="004C0A4E" w:rsidRDefault="00EE6A60" w:rsidP="005843E9">
      <w:pPr>
        <w:pStyle w:val="ListParagraph"/>
        <w:numPr>
          <w:ilvl w:val="0"/>
          <w:numId w:val="1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school district requires</w:t>
      </w:r>
      <w:r w:rsidR="004C0A4E">
        <w:rPr>
          <w:rFonts w:ascii="Times New Roman" w:hAnsi="Times New Roman" w:cs="Times New Roman"/>
          <w:sz w:val="24"/>
          <w:szCs w:val="24"/>
        </w:rPr>
        <w:t xml:space="preserve"> objective evaluation of all relevant evidence, inculpatory and exculpatory, and avoid</w:t>
      </w:r>
      <w:r>
        <w:rPr>
          <w:rFonts w:ascii="Times New Roman" w:hAnsi="Times New Roman" w:cs="Times New Roman"/>
          <w:sz w:val="24"/>
          <w:szCs w:val="24"/>
        </w:rPr>
        <w:t>s</w:t>
      </w:r>
      <w:r w:rsidR="004C0A4E">
        <w:rPr>
          <w:rFonts w:ascii="Times New Roman" w:hAnsi="Times New Roman" w:cs="Times New Roman"/>
          <w:sz w:val="24"/>
          <w:szCs w:val="24"/>
        </w:rPr>
        <w:t xml:space="preserve"> credibility determinations based on a person’s status as a complainant, respondent, or witness</w:t>
      </w:r>
    </w:p>
    <w:p w14:paraId="6E344881" w14:textId="2AB58B4F" w:rsidR="004C0A4E" w:rsidRDefault="001138D2" w:rsidP="005843E9">
      <w:pPr>
        <w:pStyle w:val="ListParagraph"/>
        <w:numPr>
          <w:ilvl w:val="0"/>
          <w:numId w:val="1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school district r</w:t>
      </w:r>
      <w:r w:rsidR="004C0A4E">
        <w:rPr>
          <w:rFonts w:ascii="Times New Roman" w:hAnsi="Times New Roman" w:cs="Times New Roman"/>
          <w:sz w:val="24"/>
          <w:szCs w:val="24"/>
        </w:rPr>
        <w:t>equire</w:t>
      </w:r>
      <w:r>
        <w:rPr>
          <w:rFonts w:ascii="Times New Roman" w:hAnsi="Times New Roman" w:cs="Times New Roman"/>
          <w:sz w:val="24"/>
          <w:szCs w:val="24"/>
        </w:rPr>
        <w:t>s</w:t>
      </w:r>
      <w:r w:rsidR="004C0A4E">
        <w:rPr>
          <w:rFonts w:ascii="Times New Roman" w:hAnsi="Times New Roman" w:cs="Times New Roman"/>
          <w:sz w:val="24"/>
          <w:szCs w:val="24"/>
        </w:rPr>
        <w:t xml:space="preserve"> Title IX personnel (Title IX Coordinator, investigators, decision-makers, people who facilitate any informal resolution process) to be free from conflicts of interest or bias for or against complainants or respondents</w:t>
      </w:r>
    </w:p>
    <w:p w14:paraId="50EC324E" w14:textId="02276565" w:rsidR="004C0A4E" w:rsidRDefault="001138D2" w:rsidP="005843E9">
      <w:pPr>
        <w:pStyle w:val="ListParagraph"/>
        <w:numPr>
          <w:ilvl w:val="0"/>
          <w:numId w:val="1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school district provides t</w:t>
      </w:r>
      <w:r w:rsidR="004C0A4E">
        <w:rPr>
          <w:rFonts w:ascii="Times New Roman" w:hAnsi="Times New Roman" w:cs="Times New Roman"/>
          <w:sz w:val="24"/>
          <w:szCs w:val="24"/>
        </w:rPr>
        <w:t xml:space="preserve">raining of Title IX personnel </w:t>
      </w:r>
      <w:r>
        <w:rPr>
          <w:rFonts w:ascii="Times New Roman" w:hAnsi="Times New Roman" w:cs="Times New Roman"/>
          <w:sz w:val="24"/>
          <w:szCs w:val="24"/>
        </w:rPr>
        <w:t>to</w:t>
      </w:r>
      <w:r w:rsidR="004C0A4E">
        <w:rPr>
          <w:rFonts w:ascii="Times New Roman" w:hAnsi="Times New Roman" w:cs="Times New Roman"/>
          <w:sz w:val="24"/>
          <w:szCs w:val="24"/>
        </w:rPr>
        <w:t xml:space="preserve"> include training on the definition of sexual harassment in Title IX regulations, the scope of the school</w:t>
      </w:r>
      <w:r w:rsidR="00F7547E">
        <w:rPr>
          <w:rFonts w:ascii="Times New Roman" w:hAnsi="Times New Roman" w:cs="Times New Roman"/>
          <w:sz w:val="24"/>
          <w:szCs w:val="24"/>
        </w:rPr>
        <w:t xml:space="preserve"> district</w:t>
      </w:r>
      <w:r w:rsidR="004C0A4E">
        <w:rPr>
          <w:rFonts w:ascii="Times New Roman" w:hAnsi="Times New Roman" w:cs="Times New Roman"/>
          <w:sz w:val="24"/>
          <w:szCs w:val="24"/>
        </w:rPr>
        <w:t xml:space="preserve">’s education program or activity, how to conduct an investigation and </w:t>
      </w:r>
      <w:r w:rsidR="00E443CA">
        <w:rPr>
          <w:rFonts w:ascii="Times New Roman" w:hAnsi="Times New Roman" w:cs="Times New Roman"/>
          <w:sz w:val="24"/>
          <w:szCs w:val="24"/>
        </w:rPr>
        <w:t xml:space="preserve">how to conduct </w:t>
      </w:r>
      <w:r w:rsidR="004C0A4E">
        <w:rPr>
          <w:rFonts w:ascii="Times New Roman" w:hAnsi="Times New Roman" w:cs="Times New Roman"/>
          <w:sz w:val="24"/>
          <w:szCs w:val="24"/>
        </w:rPr>
        <w:t>hearings, appeals, and informal resolution processes, as applicable, and how to serve impartially, including by avoiding prejudgment of the facts at issue, conflicts of interest, and bias</w:t>
      </w:r>
    </w:p>
    <w:p w14:paraId="7A9277D9" w14:textId="22783670" w:rsidR="004C0A4E" w:rsidRDefault="00E42C26" w:rsidP="005843E9">
      <w:pPr>
        <w:pStyle w:val="ListParagraph"/>
        <w:numPr>
          <w:ilvl w:val="0"/>
          <w:numId w:val="1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school district provides t</w:t>
      </w:r>
      <w:r w:rsidR="004C0A4E">
        <w:rPr>
          <w:rFonts w:ascii="Times New Roman" w:hAnsi="Times New Roman" w:cs="Times New Roman"/>
          <w:sz w:val="24"/>
          <w:szCs w:val="24"/>
        </w:rPr>
        <w:t xml:space="preserve">raining of decision-makers and investigators </w:t>
      </w:r>
      <w:r>
        <w:rPr>
          <w:rFonts w:ascii="Times New Roman" w:hAnsi="Times New Roman" w:cs="Times New Roman"/>
          <w:sz w:val="24"/>
          <w:szCs w:val="24"/>
        </w:rPr>
        <w:t xml:space="preserve">to </w:t>
      </w:r>
      <w:r w:rsidR="004C0A4E">
        <w:rPr>
          <w:rFonts w:ascii="Times New Roman" w:hAnsi="Times New Roman" w:cs="Times New Roman"/>
          <w:sz w:val="24"/>
          <w:szCs w:val="24"/>
        </w:rPr>
        <w:t>include training on issues of relevance, including how to apply the rape shield protections provided only for complainants</w:t>
      </w:r>
    </w:p>
    <w:p w14:paraId="7CF3A37B" w14:textId="6E22E310" w:rsidR="004C0A4E" w:rsidRDefault="00E42C26" w:rsidP="005843E9">
      <w:pPr>
        <w:pStyle w:val="ListParagraph"/>
        <w:numPr>
          <w:ilvl w:val="0"/>
          <w:numId w:val="1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school district i</w:t>
      </w:r>
      <w:r w:rsidR="004C0A4E">
        <w:rPr>
          <w:rFonts w:ascii="Times New Roman" w:hAnsi="Times New Roman" w:cs="Times New Roman"/>
          <w:sz w:val="24"/>
          <w:szCs w:val="24"/>
        </w:rPr>
        <w:t>nclude</w:t>
      </w:r>
      <w:r>
        <w:rPr>
          <w:rFonts w:ascii="Times New Roman" w:hAnsi="Times New Roman" w:cs="Times New Roman"/>
          <w:sz w:val="24"/>
          <w:szCs w:val="24"/>
        </w:rPr>
        <w:t>s</w:t>
      </w:r>
      <w:r w:rsidR="004C0A4E">
        <w:rPr>
          <w:rFonts w:ascii="Times New Roman" w:hAnsi="Times New Roman" w:cs="Times New Roman"/>
          <w:sz w:val="24"/>
          <w:szCs w:val="24"/>
        </w:rPr>
        <w:t xml:space="preserve"> a presumption that the respondent is not responsible for the alleged conduct until a determination regarding responsibility is made at the conclusion of the grievance process</w:t>
      </w:r>
    </w:p>
    <w:p w14:paraId="7CB9D80A" w14:textId="3A5BC860" w:rsidR="004C0A4E" w:rsidRDefault="004C0A4E" w:rsidP="005843E9">
      <w:pPr>
        <w:pStyle w:val="ListParagraph"/>
        <w:numPr>
          <w:ilvl w:val="0"/>
          <w:numId w:val="1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42C26">
        <w:rPr>
          <w:rFonts w:ascii="Times New Roman" w:hAnsi="Times New Roman" w:cs="Times New Roman"/>
          <w:sz w:val="24"/>
          <w:szCs w:val="24"/>
        </w:rPr>
        <w:t>school district</w:t>
      </w:r>
      <w:r>
        <w:rPr>
          <w:rFonts w:ascii="Times New Roman" w:hAnsi="Times New Roman" w:cs="Times New Roman"/>
          <w:sz w:val="24"/>
          <w:szCs w:val="24"/>
        </w:rPr>
        <w:t xml:space="preserve"> </w:t>
      </w:r>
      <w:r w:rsidR="00E42C26">
        <w:rPr>
          <w:rFonts w:ascii="Times New Roman" w:hAnsi="Times New Roman" w:cs="Times New Roman"/>
          <w:sz w:val="24"/>
          <w:szCs w:val="24"/>
        </w:rPr>
        <w:t>posts</w:t>
      </w:r>
      <w:r>
        <w:rPr>
          <w:rFonts w:ascii="Times New Roman" w:hAnsi="Times New Roman" w:cs="Times New Roman"/>
          <w:sz w:val="24"/>
          <w:szCs w:val="24"/>
        </w:rPr>
        <w:t xml:space="preserve"> materials used to train Title IX personnel on its website</w:t>
      </w:r>
    </w:p>
    <w:p w14:paraId="3D356046" w14:textId="024EBE0C" w:rsidR="004C0A4E" w:rsidRDefault="00616687" w:rsidP="005843E9">
      <w:pPr>
        <w:pStyle w:val="ListParagraph"/>
        <w:numPr>
          <w:ilvl w:val="0"/>
          <w:numId w:val="1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school district i</w:t>
      </w:r>
      <w:r w:rsidR="004C0A4E">
        <w:rPr>
          <w:rFonts w:ascii="Times New Roman" w:hAnsi="Times New Roman" w:cs="Times New Roman"/>
          <w:sz w:val="24"/>
          <w:szCs w:val="24"/>
        </w:rPr>
        <w:t>nclude</w:t>
      </w:r>
      <w:r>
        <w:rPr>
          <w:rFonts w:ascii="Times New Roman" w:hAnsi="Times New Roman" w:cs="Times New Roman"/>
          <w:sz w:val="24"/>
          <w:szCs w:val="24"/>
        </w:rPr>
        <w:t>s</w:t>
      </w:r>
      <w:r w:rsidR="004C0A4E">
        <w:rPr>
          <w:rFonts w:ascii="Times New Roman" w:hAnsi="Times New Roman" w:cs="Times New Roman"/>
          <w:sz w:val="24"/>
          <w:szCs w:val="24"/>
        </w:rPr>
        <w:t xml:space="preserve"> reasonably prompt time frames for </w:t>
      </w:r>
      <w:r>
        <w:rPr>
          <w:rFonts w:ascii="Times New Roman" w:hAnsi="Times New Roman" w:cs="Times New Roman"/>
          <w:sz w:val="24"/>
          <w:szCs w:val="24"/>
        </w:rPr>
        <w:t>concluding</w:t>
      </w:r>
      <w:r w:rsidR="004C0A4E">
        <w:rPr>
          <w:rFonts w:ascii="Times New Roman" w:hAnsi="Times New Roman" w:cs="Times New Roman"/>
          <w:sz w:val="24"/>
          <w:szCs w:val="24"/>
        </w:rPr>
        <w:t xml:space="preserve"> the grievance process, including appeals and informal resolutions, with allowance for </w:t>
      </w:r>
      <w:r w:rsidR="004971CF">
        <w:rPr>
          <w:rFonts w:ascii="Times New Roman" w:hAnsi="Times New Roman" w:cs="Times New Roman"/>
          <w:sz w:val="24"/>
          <w:szCs w:val="24"/>
        </w:rPr>
        <w:t>temporary</w:t>
      </w:r>
      <w:r w:rsidR="00550C9D">
        <w:rPr>
          <w:rFonts w:ascii="Times New Roman" w:hAnsi="Times New Roman" w:cs="Times New Roman"/>
          <w:sz w:val="24"/>
          <w:szCs w:val="24"/>
        </w:rPr>
        <w:t>,</w:t>
      </w:r>
      <w:r w:rsidR="004971CF">
        <w:rPr>
          <w:rFonts w:ascii="Times New Roman" w:hAnsi="Times New Roman" w:cs="Times New Roman"/>
          <w:sz w:val="24"/>
          <w:szCs w:val="24"/>
        </w:rPr>
        <w:t xml:space="preserve"> </w:t>
      </w:r>
      <w:r w:rsidR="004C0A4E">
        <w:rPr>
          <w:rFonts w:ascii="Times New Roman" w:hAnsi="Times New Roman" w:cs="Times New Roman"/>
          <w:sz w:val="24"/>
          <w:szCs w:val="24"/>
        </w:rPr>
        <w:t>short-term, good cause delays or extensions of the time frames</w:t>
      </w:r>
    </w:p>
    <w:p w14:paraId="6366AB6B" w14:textId="6F534C29" w:rsidR="004C0A4E" w:rsidRDefault="00EF3F15" w:rsidP="005843E9">
      <w:pPr>
        <w:pStyle w:val="ListParagraph"/>
        <w:numPr>
          <w:ilvl w:val="0"/>
          <w:numId w:val="1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school district d</w:t>
      </w:r>
      <w:r w:rsidR="004C0A4E">
        <w:rPr>
          <w:rFonts w:ascii="Times New Roman" w:hAnsi="Times New Roman" w:cs="Times New Roman"/>
          <w:sz w:val="24"/>
          <w:szCs w:val="24"/>
        </w:rPr>
        <w:t>escribe</w:t>
      </w:r>
      <w:r>
        <w:rPr>
          <w:rFonts w:ascii="Times New Roman" w:hAnsi="Times New Roman" w:cs="Times New Roman"/>
          <w:sz w:val="24"/>
          <w:szCs w:val="24"/>
        </w:rPr>
        <w:t>s</w:t>
      </w:r>
      <w:r w:rsidR="004C0A4E">
        <w:rPr>
          <w:rFonts w:ascii="Times New Roman" w:hAnsi="Times New Roman" w:cs="Times New Roman"/>
          <w:sz w:val="24"/>
          <w:szCs w:val="24"/>
        </w:rPr>
        <w:t xml:space="preserve"> the range, or list,</w:t>
      </w:r>
      <w:r w:rsidR="00EC2FC9">
        <w:rPr>
          <w:rFonts w:ascii="Times New Roman" w:hAnsi="Times New Roman" w:cs="Times New Roman"/>
          <w:sz w:val="24"/>
          <w:szCs w:val="24"/>
        </w:rPr>
        <w:t xml:space="preserve"> of</w:t>
      </w:r>
      <w:r w:rsidR="004C0A4E">
        <w:rPr>
          <w:rFonts w:ascii="Times New Roman" w:hAnsi="Times New Roman" w:cs="Times New Roman"/>
          <w:sz w:val="24"/>
          <w:szCs w:val="24"/>
        </w:rPr>
        <w:t xml:space="preserve"> the possible remedies </w:t>
      </w:r>
      <w:r>
        <w:rPr>
          <w:rFonts w:ascii="Times New Roman" w:hAnsi="Times New Roman" w:cs="Times New Roman"/>
          <w:sz w:val="24"/>
          <w:szCs w:val="24"/>
        </w:rPr>
        <w:t>that</w:t>
      </w:r>
      <w:r w:rsidR="004C0A4E">
        <w:rPr>
          <w:rFonts w:ascii="Times New Roman" w:hAnsi="Times New Roman" w:cs="Times New Roman"/>
          <w:sz w:val="24"/>
          <w:szCs w:val="24"/>
        </w:rPr>
        <w:t xml:space="preserve"> may </w:t>
      </w:r>
      <w:r>
        <w:rPr>
          <w:rFonts w:ascii="Times New Roman" w:hAnsi="Times New Roman" w:cs="Times New Roman"/>
          <w:sz w:val="24"/>
          <w:szCs w:val="24"/>
        </w:rPr>
        <w:t xml:space="preserve">be </w:t>
      </w:r>
      <w:r w:rsidR="004C0A4E">
        <w:rPr>
          <w:rFonts w:ascii="Times New Roman" w:hAnsi="Times New Roman" w:cs="Times New Roman"/>
          <w:sz w:val="24"/>
          <w:szCs w:val="24"/>
        </w:rPr>
        <w:t>provide</w:t>
      </w:r>
      <w:r>
        <w:rPr>
          <w:rFonts w:ascii="Times New Roman" w:hAnsi="Times New Roman" w:cs="Times New Roman"/>
          <w:sz w:val="24"/>
          <w:szCs w:val="24"/>
        </w:rPr>
        <w:t>d to</w:t>
      </w:r>
      <w:r w:rsidR="004C0A4E">
        <w:rPr>
          <w:rFonts w:ascii="Times New Roman" w:hAnsi="Times New Roman" w:cs="Times New Roman"/>
          <w:sz w:val="24"/>
          <w:szCs w:val="24"/>
        </w:rPr>
        <w:t xml:space="preserve"> a complainant and disciplinary sanctions </w:t>
      </w:r>
      <w:r>
        <w:rPr>
          <w:rFonts w:ascii="Times New Roman" w:hAnsi="Times New Roman" w:cs="Times New Roman"/>
          <w:sz w:val="24"/>
          <w:szCs w:val="24"/>
        </w:rPr>
        <w:t xml:space="preserve">that may be </w:t>
      </w:r>
      <w:r w:rsidR="004C0A4E">
        <w:rPr>
          <w:rFonts w:ascii="Times New Roman" w:hAnsi="Times New Roman" w:cs="Times New Roman"/>
          <w:sz w:val="24"/>
          <w:szCs w:val="24"/>
        </w:rPr>
        <w:t>impose</w:t>
      </w:r>
      <w:r>
        <w:rPr>
          <w:rFonts w:ascii="Times New Roman" w:hAnsi="Times New Roman" w:cs="Times New Roman"/>
          <w:sz w:val="24"/>
          <w:szCs w:val="24"/>
        </w:rPr>
        <w:t>d</w:t>
      </w:r>
      <w:r w:rsidR="004C0A4E">
        <w:rPr>
          <w:rFonts w:ascii="Times New Roman" w:hAnsi="Times New Roman" w:cs="Times New Roman"/>
          <w:sz w:val="24"/>
          <w:szCs w:val="24"/>
        </w:rPr>
        <w:t xml:space="preserve"> on a respondent, following determinations of responsibility</w:t>
      </w:r>
    </w:p>
    <w:p w14:paraId="7705CCC2" w14:textId="7A985ECA" w:rsidR="004C0A4E" w:rsidRDefault="00EF3F15" w:rsidP="005843E9">
      <w:pPr>
        <w:pStyle w:val="ListParagraph"/>
        <w:numPr>
          <w:ilvl w:val="0"/>
          <w:numId w:val="1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school district</w:t>
      </w:r>
      <w:r w:rsidR="004C0A4E">
        <w:rPr>
          <w:rFonts w:ascii="Times New Roman" w:hAnsi="Times New Roman" w:cs="Times New Roman"/>
          <w:sz w:val="24"/>
          <w:szCs w:val="24"/>
        </w:rPr>
        <w:t xml:space="preserve"> has chosen to use the preponderance of the evidence standard for all formal complaints of sexual harassment (including where employees are respondents)</w:t>
      </w:r>
    </w:p>
    <w:p w14:paraId="0841E828" w14:textId="141E72E2" w:rsidR="004C0A4E" w:rsidRDefault="00EC7CE3" w:rsidP="005843E9">
      <w:pPr>
        <w:pStyle w:val="ListParagraph"/>
        <w:numPr>
          <w:ilvl w:val="0"/>
          <w:numId w:val="1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school district has described its</w:t>
      </w:r>
      <w:r w:rsidR="004C0A4E">
        <w:rPr>
          <w:rFonts w:ascii="Times New Roman" w:hAnsi="Times New Roman" w:cs="Times New Roman"/>
          <w:sz w:val="24"/>
          <w:szCs w:val="24"/>
        </w:rPr>
        <w:t xml:space="preserve"> appeal procedures, and the range of supportive measures available to complainants and respondents</w:t>
      </w:r>
    </w:p>
    <w:p w14:paraId="4A384FF1" w14:textId="6E2AA75B" w:rsidR="004C0A4E" w:rsidRDefault="00FF0C44" w:rsidP="005843E9">
      <w:pPr>
        <w:pStyle w:val="ListParagraph"/>
        <w:numPr>
          <w:ilvl w:val="0"/>
          <w:numId w:val="1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C7CE3">
        <w:rPr>
          <w:rFonts w:ascii="Times New Roman" w:hAnsi="Times New Roman" w:cs="Times New Roman"/>
          <w:sz w:val="24"/>
          <w:szCs w:val="24"/>
        </w:rPr>
        <w:t xml:space="preserve">school district’s </w:t>
      </w:r>
      <w:r>
        <w:rPr>
          <w:rFonts w:ascii="Times New Roman" w:hAnsi="Times New Roman" w:cs="Times New Roman"/>
          <w:sz w:val="24"/>
          <w:szCs w:val="24"/>
        </w:rPr>
        <w:t xml:space="preserve">grievance process </w:t>
      </w:r>
      <w:r w:rsidR="00EC7CE3">
        <w:rPr>
          <w:rFonts w:ascii="Times New Roman" w:hAnsi="Times New Roman" w:cs="Times New Roman"/>
          <w:sz w:val="24"/>
          <w:szCs w:val="24"/>
        </w:rPr>
        <w:t>does</w:t>
      </w:r>
      <w:r>
        <w:rPr>
          <w:rFonts w:ascii="Times New Roman" w:hAnsi="Times New Roman" w:cs="Times New Roman"/>
          <w:sz w:val="24"/>
          <w:szCs w:val="24"/>
        </w:rPr>
        <w:t xml:space="preserve"> not use, rely on, or seek disclosure of information protected under a legally recognized privilege, unless the person holding such privilege has waived the privilege</w:t>
      </w:r>
    </w:p>
    <w:p w14:paraId="4E79B2EE" w14:textId="10C222D7" w:rsidR="00FF0C44" w:rsidRDefault="00CC6329" w:rsidP="00B82E19">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provisions, rules, or practices other than those required by Title IX regulations that </w:t>
      </w:r>
      <w:r w:rsidR="00326A0A">
        <w:rPr>
          <w:rFonts w:ascii="Times New Roman" w:hAnsi="Times New Roman" w:cs="Times New Roman"/>
          <w:sz w:val="24"/>
          <w:szCs w:val="24"/>
        </w:rPr>
        <w:t xml:space="preserve">the school district has </w:t>
      </w:r>
      <w:r>
        <w:rPr>
          <w:rFonts w:ascii="Times New Roman" w:hAnsi="Times New Roman" w:cs="Times New Roman"/>
          <w:sz w:val="24"/>
          <w:szCs w:val="24"/>
        </w:rPr>
        <w:t>adopt</w:t>
      </w:r>
      <w:r w:rsidR="00326A0A">
        <w:rPr>
          <w:rFonts w:ascii="Times New Roman" w:hAnsi="Times New Roman" w:cs="Times New Roman"/>
          <w:sz w:val="24"/>
          <w:szCs w:val="24"/>
        </w:rPr>
        <w:t>ed</w:t>
      </w:r>
      <w:r>
        <w:rPr>
          <w:rFonts w:ascii="Times New Roman" w:hAnsi="Times New Roman" w:cs="Times New Roman"/>
          <w:sz w:val="24"/>
          <w:szCs w:val="24"/>
        </w:rPr>
        <w:t xml:space="preserve"> as part of its grievance process for handling formal complaints of sexual harassment apply equally to both parties</w:t>
      </w:r>
    </w:p>
    <w:p w14:paraId="02BF41B0" w14:textId="77777777" w:rsidR="00B82E19" w:rsidRPr="006468A6" w:rsidRDefault="00B82E19" w:rsidP="00B82E19">
      <w:pPr>
        <w:pStyle w:val="ListParagraph"/>
        <w:autoSpaceDE w:val="0"/>
        <w:autoSpaceDN w:val="0"/>
        <w:adjustRightInd w:val="0"/>
        <w:spacing w:after="0" w:line="240" w:lineRule="auto"/>
        <w:jc w:val="both"/>
        <w:rPr>
          <w:rFonts w:ascii="Times New Roman" w:hAnsi="Times New Roman" w:cs="Times New Roman"/>
          <w:sz w:val="24"/>
          <w:szCs w:val="24"/>
        </w:rPr>
      </w:pPr>
    </w:p>
    <w:p w14:paraId="388EBFED" w14:textId="06EB6A51" w:rsidR="00425A58" w:rsidRDefault="00425A58" w:rsidP="00B82E19">
      <w:pPr>
        <w:autoSpaceDE w:val="0"/>
        <w:autoSpaceDN w:val="0"/>
        <w:adjustRightInd w:val="0"/>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All reports and complaints of sexual harassment in violation of Title IX </w:t>
      </w:r>
      <w:r w:rsidR="009752BB">
        <w:rPr>
          <w:rFonts w:ascii="Times New Roman" w:hAnsi="Times New Roman" w:cs="Times New Roman"/>
          <w:sz w:val="24"/>
          <w:szCs w:val="24"/>
        </w:rPr>
        <w:t xml:space="preserve">will </w:t>
      </w:r>
      <w:r>
        <w:rPr>
          <w:rFonts w:ascii="Times New Roman" w:hAnsi="Times New Roman" w:cs="Times New Roman"/>
          <w:sz w:val="24"/>
          <w:szCs w:val="24"/>
        </w:rPr>
        <w:t xml:space="preserve">be addressed </w:t>
      </w:r>
      <w:r w:rsidRPr="00AD577E">
        <w:rPr>
          <w:rFonts w:ascii="Times New Roman" w:hAnsi="Times New Roman" w:cs="Times New Roman"/>
          <w:sz w:val="24"/>
          <w:szCs w:val="24"/>
        </w:rPr>
        <w:t>through the</w:t>
      </w:r>
      <w:r>
        <w:rPr>
          <w:rFonts w:ascii="Times New Roman" w:hAnsi="Times New Roman" w:cs="Times New Roman"/>
          <w:sz w:val="24"/>
          <w:szCs w:val="24"/>
        </w:rPr>
        <w:t xml:space="preserve"> </w:t>
      </w:r>
      <w:r w:rsidR="00CC6329">
        <w:rPr>
          <w:rFonts w:ascii="Times New Roman" w:hAnsi="Times New Roman" w:cs="Times New Roman"/>
          <w:sz w:val="24"/>
          <w:szCs w:val="24"/>
        </w:rPr>
        <w:t>grievance process</w:t>
      </w:r>
      <w:r>
        <w:rPr>
          <w:rFonts w:ascii="Times New Roman" w:hAnsi="Times New Roman" w:cs="Times New Roman"/>
          <w:sz w:val="24"/>
          <w:szCs w:val="24"/>
        </w:rPr>
        <w:t xml:space="preserve"> described below.  See,</w:t>
      </w:r>
      <w:r w:rsidRPr="00AD577E">
        <w:rPr>
          <w:rFonts w:ascii="Times New Roman" w:hAnsi="Times New Roman" w:cs="Times New Roman"/>
          <w:sz w:val="24"/>
          <w:szCs w:val="24"/>
        </w:rPr>
        <w:t xml:space="preserve"> </w:t>
      </w:r>
      <w:r w:rsidR="00E166DE">
        <w:rPr>
          <w:rFonts w:ascii="Times New Roman" w:hAnsi="Times New Roman" w:cs="Times New Roman"/>
          <w:i/>
          <w:iCs/>
          <w:sz w:val="24"/>
          <w:szCs w:val="24"/>
        </w:rPr>
        <w:t>NONDISCRIMINATION</w:t>
      </w:r>
      <w:r w:rsidRPr="00AD577E">
        <w:rPr>
          <w:rFonts w:ascii="Times New Roman" w:hAnsi="Times New Roman" w:cs="Times New Roman"/>
          <w:i/>
          <w:iCs/>
          <w:sz w:val="24"/>
          <w:szCs w:val="24"/>
        </w:rPr>
        <w:t xml:space="preserve"> ON THE BASIS OF SEX UNDER TITLE IX—ADMINISTRATIVE REGULATION</w:t>
      </w:r>
      <w:r>
        <w:rPr>
          <w:rFonts w:ascii="Times New Roman" w:hAnsi="Times New Roman" w:cs="Times New Roman"/>
          <w:i/>
          <w:iCs/>
          <w:sz w:val="24"/>
          <w:szCs w:val="24"/>
        </w:rPr>
        <w:t>.</w:t>
      </w:r>
    </w:p>
    <w:p w14:paraId="5F5C3D86" w14:textId="28E89174" w:rsidR="00265C16" w:rsidRPr="00265C16" w:rsidRDefault="00265C16" w:rsidP="00F1541F">
      <w:pPr>
        <w:pStyle w:val="ListParagraph"/>
        <w:numPr>
          <w:ilvl w:val="0"/>
          <w:numId w:val="15"/>
        </w:numPr>
        <w:autoSpaceDE w:val="0"/>
        <w:autoSpaceDN w:val="0"/>
        <w:adjustRightInd w:val="0"/>
        <w:spacing w:after="0" w:line="240" w:lineRule="auto"/>
        <w:rPr>
          <w:rFonts w:ascii="Times New Roman" w:hAnsi="Times New Roman" w:cs="Times New Roman"/>
          <w:b/>
          <w:bCs/>
          <w:sz w:val="24"/>
          <w:szCs w:val="24"/>
          <w:u w:val="single"/>
        </w:rPr>
      </w:pPr>
      <w:r w:rsidRPr="00265C16">
        <w:rPr>
          <w:rFonts w:ascii="Times New Roman" w:hAnsi="Times New Roman" w:cs="Times New Roman"/>
          <w:b/>
          <w:bCs/>
          <w:sz w:val="24"/>
          <w:szCs w:val="24"/>
          <w:u w:val="single"/>
        </w:rPr>
        <w:t>Related Policies and Administrative Regulations</w:t>
      </w:r>
    </w:p>
    <w:p w14:paraId="67E6AC75" w14:textId="540E9DF8" w:rsidR="00425A58" w:rsidRDefault="00425A58" w:rsidP="00F1541F">
      <w:pPr>
        <w:spacing w:after="0" w:line="240" w:lineRule="auto"/>
        <w:jc w:val="both"/>
        <w:rPr>
          <w:rFonts w:ascii="Times New Roman" w:hAnsi="Times New Roman" w:cs="Times New Roman"/>
          <w:sz w:val="24"/>
          <w:szCs w:val="24"/>
        </w:rPr>
      </w:pPr>
      <w:r w:rsidRPr="00425A58">
        <w:rPr>
          <w:rFonts w:ascii="Times New Roman" w:hAnsi="Times New Roman" w:cs="Times New Roman"/>
          <w:sz w:val="24"/>
          <w:szCs w:val="24"/>
        </w:rPr>
        <w:t xml:space="preserve">This policy and administrative regulation address sexual harassment as that term is defined under Title IX.  The </w:t>
      </w:r>
      <w:r w:rsidR="005A19A5">
        <w:rPr>
          <w:rFonts w:ascii="Times New Roman" w:hAnsi="Times New Roman" w:cs="Times New Roman"/>
          <w:sz w:val="24"/>
          <w:szCs w:val="24"/>
        </w:rPr>
        <w:t xml:space="preserve">school district </w:t>
      </w:r>
      <w:r w:rsidRPr="00425A58">
        <w:rPr>
          <w:rFonts w:ascii="Times New Roman" w:hAnsi="Times New Roman" w:cs="Times New Roman"/>
          <w:sz w:val="24"/>
          <w:szCs w:val="24"/>
        </w:rPr>
        <w:t xml:space="preserve">also prohibits bullying and cyber-bullying as those terms are defined under Nevada Revised Statutes (“NRS”) 388.121 </w:t>
      </w:r>
      <w:r w:rsidRPr="00425A58">
        <w:rPr>
          <w:rFonts w:ascii="Times New Roman" w:hAnsi="Times New Roman" w:cs="Times New Roman"/>
          <w:i/>
          <w:iCs/>
          <w:sz w:val="24"/>
          <w:szCs w:val="24"/>
        </w:rPr>
        <w:t>et seq.</w:t>
      </w:r>
      <w:r w:rsidRPr="00425A58">
        <w:rPr>
          <w:rFonts w:ascii="Times New Roman" w:hAnsi="Times New Roman" w:cs="Times New Roman"/>
          <w:sz w:val="24"/>
          <w:szCs w:val="24"/>
        </w:rPr>
        <w:t xml:space="preserve"> (“Provision of Safe and Respectful Learning Environment”).  The prohibitions on bullying and cyber-bullying </w:t>
      </w:r>
      <w:r w:rsidR="00F438CF">
        <w:rPr>
          <w:rFonts w:ascii="Times New Roman" w:hAnsi="Times New Roman" w:cs="Times New Roman"/>
          <w:sz w:val="24"/>
          <w:szCs w:val="24"/>
        </w:rPr>
        <w:t>and procedures to address</w:t>
      </w:r>
      <w:r w:rsidRPr="00425A58">
        <w:rPr>
          <w:rFonts w:ascii="Times New Roman" w:hAnsi="Times New Roman" w:cs="Times New Roman"/>
          <w:sz w:val="24"/>
          <w:szCs w:val="24"/>
        </w:rPr>
        <w:t xml:space="preserve"> conduct that does </w:t>
      </w:r>
      <w:r w:rsidRPr="00425A58">
        <w:rPr>
          <w:rFonts w:ascii="Times New Roman" w:hAnsi="Times New Roman" w:cs="Times New Roman"/>
          <w:sz w:val="24"/>
          <w:szCs w:val="24"/>
          <w:u w:val="single"/>
        </w:rPr>
        <w:t>not</w:t>
      </w:r>
      <w:r w:rsidRPr="00425A58">
        <w:rPr>
          <w:rFonts w:ascii="Times New Roman" w:hAnsi="Times New Roman" w:cs="Times New Roman"/>
          <w:sz w:val="24"/>
          <w:szCs w:val="24"/>
        </w:rPr>
        <w:t xml:space="preserve"> include sexual harassment as defined under Title IX are addressed in </w:t>
      </w:r>
      <w:r w:rsidR="00CF13A9">
        <w:rPr>
          <w:rFonts w:ascii="Times New Roman" w:hAnsi="Times New Roman" w:cs="Times New Roman"/>
          <w:sz w:val="24"/>
          <w:szCs w:val="24"/>
        </w:rPr>
        <w:t xml:space="preserve">Board </w:t>
      </w:r>
      <w:r w:rsidRPr="00425A58">
        <w:rPr>
          <w:rFonts w:ascii="Times New Roman" w:hAnsi="Times New Roman" w:cs="Times New Roman"/>
          <w:sz w:val="24"/>
          <w:szCs w:val="24"/>
        </w:rPr>
        <w:t xml:space="preserve">Policy </w:t>
      </w:r>
      <w:r w:rsidR="00AF50E6">
        <w:rPr>
          <w:rFonts w:ascii="Times New Roman" w:hAnsi="Times New Roman" w:cs="Times New Roman"/>
          <w:sz w:val="24"/>
          <w:szCs w:val="24"/>
          <w:highlight w:val="yellow"/>
        </w:rPr>
        <w:t>XX</w:t>
      </w:r>
      <w:r w:rsidR="005A19A5" w:rsidRPr="00F1541F">
        <w:rPr>
          <w:rFonts w:ascii="Times New Roman" w:hAnsi="Times New Roman" w:cs="Times New Roman"/>
          <w:sz w:val="24"/>
          <w:szCs w:val="24"/>
          <w:highlight w:val="yellow"/>
        </w:rPr>
        <w:t>.</w:t>
      </w:r>
      <w:r w:rsidRPr="00425A58">
        <w:rPr>
          <w:rFonts w:ascii="Times New Roman" w:hAnsi="Times New Roman" w:cs="Times New Roman"/>
          <w:sz w:val="24"/>
          <w:szCs w:val="24"/>
        </w:rPr>
        <w:t xml:space="preserve">  </w:t>
      </w:r>
    </w:p>
    <w:p w14:paraId="7362F191" w14:textId="77777777" w:rsidR="00F1541F" w:rsidRPr="00425A58" w:rsidRDefault="00F1541F" w:rsidP="00F1541F">
      <w:pPr>
        <w:spacing w:after="0" w:line="240" w:lineRule="auto"/>
        <w:jc w:val="both"/>
        <w:rPr>
          <w:rFonts w:ascii="Times New Roman" w:hAnsi="Times New Roman" w:cs="Times New Roman"/>
          <w:sz w:val="24"/>
          <w:szCs w:val="24"/>
        </w:rPr>
      </w:pPr>
    </w:p>
    <w:p w14:paraId="261AA989" w14:textId="559029E3" w:rsidR="00425A58" w:rsidRDefault="00CF13A9" w:rsidP="00F154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school district also prohibits </w:t>
      </w:r>
      <w:r w:rsidR="007E743A">
        <w:rPr>
          <w:rFonts w:ascii="Times New Roman" w:hAnsi="Times New Roman" w:cs="Times New Roman"/>
          <w:sz w:val="24"/>
          <w:szCs w:val="24"/>
        </w:rPr>
        <w:t xml:space="preserve">employee </w:t>
      </w:r>
      <w:r>
        <w:rPr>
          <w:rFonts w:ascii="Times New Roman" w:hAnsi="Times New Roman" w:cs="Times New Roman"/>
          <w:sz w:val="24"/>
          <w:szCs w:val="24"/>
        </w:rPr>
        <w:t>bullying, harassment, sexual harassment</w:t>
      </w:r>
      <w:r w:rsidR="007E743A">
        <w:rPr>
          <w:rFonts w:ascii="Times New Roman" w:hAnsi="Times New Roman" w:cs="Times New Roman"/>
          <w:sz w:val="24"/>
          <w:szCs w:val="24"/>
        </w:rPr>
        <w:t xml:space="preserve">, </w:t>
      </w:r>
      <w:r>
        <w:rPr>
          <w:rFonts w:ascii="Times New Roman" w:hAnsi="Times New Roman" w:cs="Times New Roman"/>
          <w:sz w:val="24"/>
          <w:szCs w:val="24"/>
        </w:rPr>
        <w:t>intimidation, discrimination and/or retaliation</w:t>
      </w:r>
      <w:r w:rsidR="007E743A">
        <w:rPr>
          <w:rFonts w:ascii="Times New Roman" w:hAnsi="Times New Roman" w:cs="Times New Roman"/>
          <w:sz w:val="24"/>
          <w:szCs w:val="24"/>
        </w:rPr>
        <w:t>.  The prohibitions</w:t>
      </w:r>
      <w:r w:rsidR="00546596">
        <w:rPr>
          <w:rFonts w:ascii="Times New Roman" w:hAnsi="Times New Roman" w:cs="Times New Roman"/>
          <w:sz w:val="24"/>
          <w:szCs w:val="24"/>
        </w:rPr>
        <w:t xml:space="preserve"> and grievance procedures for this conduct that does </w:t>
      </w:r>
      <w:r w:rsidR="00546596" w:rsidRPr="00546596">
        <w:rPr>
          <w:rFonts w:ascii="Times New Roman" w:hAnsi="Times New Roman" w:cs="Times New Roman"/>
          <w:sz w:val="24"/>
          <w:szCs w:val="24"/>
          <w:u w:val="single"/>
        </w:rPr>
        <w:t>not</w:t>
      </w:r>
      <w:r w:rsidR="00546596">
        <w:rPr>
          <w:rFonts w:ascii="Times New Roman" w:hAnsi="Times New Roman" w:cs="Times New Roman"/>
          <w:sz w:val="24"/>
          <w:szCs w:val="24"/>
        </w:rPr>
        <w:t xml:space="preserve"> include sexual harassment as defined under Title IX are addressed in Board Policy </w:t>
      </w:r>
      <w:r w:rsidR="00AF50E6">
        <w:rPr>
          <w:rFonts w:ascii="Times New Roman" w:hAnsi="Times New Roman" w:cs="Times New Roman"/>
          <w:sz w:val="24"/>
          <w:szCs w:val="24"/>
          <w:highlight w:val="yellow"/>
        </w:rPr>
        <w:t>XX</w:t>
      </w:r>
      <w:r w:rsidR="00546596" w:rsidRPr="00F1541F">
        <w:rPr>
          <w:rFonts w:ascii="Times New Roman" w:hAnsi="Times New Roman" w:cs="Times New Roman"/>
          <w:sz w:val="24"/>
          <w:szCs w:val="24"/>
          <w:highlight w:val="yellow"/>
        </w:rPr>
        <w:t>.</w:t>
      </w:r>
    </w:p>
    <w:p w14:paraId="0FF92C07" w14:textId="77777777" w:rsidR="00F1541F" w:rsidRDefault="00F1541F" w:rsidP="00F1541F">
      <w:pPr>
        <w:spacing w:after="0" w:line="240" w:lineRule="auto"/>
        <w:jc w:val="both"/>
        <w:rPr>
          <w:rFonts w:ascii="Times New Roman" w:hAnsi="Times New Roman" w:cs="Times New Roman"/>
          <w:sz w:val="24"/>
          <w:szCs w:val="24"/>
        </w:rPr>
      </w:pPr>
    </w:p>
    <w:p w14:paraId="2FFAD15E" w14:textId="5589653E" w:rsidR="009C4638" w:rsidRPr="00CC692B" w:rsidRDefault="009C4638" w:rsidP="009C4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an employee or volunteer has reasonable cause to believe that sexual harassment in violation of Title IX arises to abuse or neglect under NRS 432B and/or NRS </w:t>
      </w:r>
      <w:r w:rsidR="004634CD">
        <w:rPr>
          <w:rFonts w:ascii="Times New Roman" w:hAnsi="Times New Roman" w:cs="Times New Roman"/>
          <w:sz w:val="24"/>
          <w:szCs w:val="24"/>
        </w:rPr>
        <w:t>392</w:t>
      </w:r>
      <w:r>
        <w:rPr>
          <w:rFonts w:ascii="Times New Roman" w:hAnsi="Times New Roman" w:cs="Times New Roman"/>
          <w:sz w:val="24"/>
          <w:szCs w:val="24"/>
        </w:rPr>
        <w:t xml:space="preserve">.275 </w:t>
      </w:r>
      <w:r w:rsidRPr="002726F7">
        <w:rPr>
          <w:rFonts w:ascii="Times New Roman" w:hAnsi="Times New Roman" w:cs="Times New Roman"/>
          <w:i/>
          <w:iCs/>
          <w:sz w:val="24"/>
          <w:szCs w:val="24"/>
        </w:rPr>
        <w:t>et seq.</w:t>
      </w:r>
      <w:r>
        <w:rPr>
          <w:rFonts w:ascii="Times New Roman" w:hAnsi="Times New Roman" w:cs="Times New Roman"/>
          <w:sz w:val="24"/>
          <w:szCs w:val="24"/>
        </w:rPr>
        <w:t>, such misconduct will</w:t>
      </w:r>
      <w:r w:rsidRPr="00CC692B">
        <w:rPr>
          <w:rFonts w:ascii="Times New Roman" w:hAnsi="Times New Roman" w:cs="Times New Roman"/>
          <w:sz w:val="24"/>
          <w:szCs w:val="24"/>
        </w:rPr>
        <w:t xml:space="preserve"> be reported </w:t>
      </w:r>
      <w:r w:rsidR="009471D8">
        <w:rPr>
          <w:rFonts w:ascii="Times New Roman" w:hAnsi="Times New Roman" w:cs="Times New Roman"/>
          <w:sz w:val="24"/>
          <w:szCs w:val="24"/>
        </w:rPr>
        <w:t xml:space="preserve">to </w:t>
      </w:r>
      <w:r w:rsidRPr="00CC692B">
        <w:rPr>
          <w:rFonts w:ascii="Times New Roman" w:hAnsi="Times New Roman" w:cs="Times New Roman"/>
          <w:sz w:val="24"/>
          <w:szCs w:val="24"/>
        </w:rPr>
        <w:t xml:space="preserve">law enforcement officials </w:t>
      </w:r>
      <w:r w:rsidR="009471D8">
        <w:rPr>
          <w:rFonts w:ascii="Times New Roman" w:hAnsi="Times New Roman" w:cs="Times New Roman"/>
          <w:sz w:val="24"/>
          <w:szCs w:val="24"/>
        </w:rPr>
        <w:t>and</w:t>
      </w:r>
      <w:r w:rsidR="00D70451">
        <w:rPr>
          <w:rFonts w:ascii="Times New Roman" w:hAnsi="Times New Roman" w:cs="Times New Roman"/>
          <w:sz w:val="24"/>
          <w:szCs w:val="24"/>
        </w:rPr>
        <w:t>/or</w:t>
      </w:r>
      <w:r w:rsidRPr="00CC692B">
        <w:rPr>
          <w:rFonts w:ascii="Times New Roman" w:hAnsi="Times New Roman" w:cs="Times New Roman"/>
          <w:sz w:val="24"/>
          <w:szCs w:val="24"/>
        </w:rPr>
        <w:t xml:space="preserve"> Child Protective Service agency personnel in accordance with the procedures set forth in Board policies and regulations concerning </w:t>
      </w:r>
      <w:r>
        <w:rPr>
          <w:rFonts w:ascii="Times New Roman" w:hAnsi="Times New Roman" w:cs="Times New Roman"/>
          <w:sz w:val="24"/>
          <w:szCs w:val="24"/>
        </w:rPr>
        <w:t xml:space="preserve">mandatory reporting.  These procedures are addressed in Board Policy </w:t>
      </w:r>
      <w:r w:rsidR="00AF50E6">
        <w:rPr>
          <w:rFonts w:ascii="Times New Roman" w:hAnsi="Times New Roman" w:cs="Times New Roman"/>
          <w:sz w:val="24"/>
          <w:szCs w:val="24"/>
          <w:highlight w:val="yellow"/>
        </w:rPr>
        <w:t>XX</w:t>
      </w:r>
      <w:r w:rsidRPr="00F1541F">
        <w:rPr>
          <w:rFonts w:ascii="Times New Roman" w:hAnsi="Times New Roman" w:cs="Times New Roman"/>
          <w:sz w:val="24"/>
          <w:szCs w:val="24"/>
          <w:highlight w:val="yellow"/>
        </w:rPr>
        <w:t>.</w:t>
      </w:r>
      <w:r>
        <w:rPr>
          <w:rFonts w:ascii="Times New Roman" w:hAnsi="Times New Roman" w:cs="Times New Roman"/>
          <w:sz w:val="24"/>
          <w:szCs w:val="24"/>
        </w:rPr>
        <w:t xml:space="preserve">  </w:t>
      </w:r>
    </w:p>
    <w:p w14:paraId="16EF5452" w14:textId="6C8AC067" w:rsidR="002B41B6" w:rsidRPr="00AF50E6" w:rsidRDefault="00E728D6" w:rsidP="00AF50E6">
      <w:pPr>
        <w:spacing w:line="240" w:lineRule="auto"/>
        <w:jc w:val="both"/>
        <w:rPr>
          <w:rFonts w:ascii="Times New Roman" w:hAnsi="Times New Roman" w:cs="Times New Roman"/>
          <w:sz w:val="24"/>
          <w:szCs w:val="24"/>
        </w:rPr>
      </w:pPr>
      <w:r w:rsidRPr="00AF50E6">
        <w:rPr>
          <w:rFonts w:ascii="Times New Roman" w:hAnsi="Times New Roman" w:cs="Times New Roman"/>
          <w:sz w:val="24"/>
          <w:szCs w:val="24"/>
        </w:rPr>
        <w:t xml:space="preserve"> </w:t>
      </w:r>
    </w:p>
    <w:p w14:paraId="0FD98A24" w14:textId="77777777" w:rsidR="001468CC" w:rsidRPr="00CC692B" w:rsidRDefault="001468CC" w:rsidP="005843E9">
      <w:pPr>
        <w:spacing w:line="240" w:lineRule="auto"/>
        <w:jc w:val="both"/>
        <w:rPr>
          <w:rFonts w:ascii="Times New Roman" w:hAnsi="Times New Roman" w:cs="Times New Roman"/>
          <w:sz w:val="24"/>
          <w:szCs w:val="24"/>
        </w:rPr>
      </w:pPr>
    </w:p>
    <w:p w14:paraId="254C571B" w14:textId="77777777" w:rsidR="009C2FCA" w:rsidRPr="00CC692B" w:rsidRDefault="009C2FCA" w:rsidP="005843E9">
      <w:pPr>
        <w:spacing w:after="0" w:line="240" w:lineRule="auto"/>
        <w:jc w:val="both"/>
        <w:rPr>
          <w:rFonts w:ascii="Times New Roman" w:hAnsi="Times New Roman" w:cs="Times New Roman"/>
          <w:b/>
          <w:sz w:val="24"/>
          <w:szCs w:val="24"/>
        </w:rPr>
      </w:pPr>
      <w:r w:rsidRPr="00CC692B">
        <w:rPr>
          <w:rFonts w:ascii="Times New Roman" w:hAnsi="Times New Roman" w:cs="Times New Roman"/>
          <w:b/>
          <w:sz w:val="24"/>
          <w:szCs w:val="24"/>
        </w:rPr>
        <w:t>Legal Reference(s):</w:t>
      </w:r>
    </w:p>
    <w:p w14:paraId="7CB66479" w14:textId="3E7650C2" w:rsidR="009C2FCA" w:rsidRDefault="009C2FCA" w:rsidP="005843E9">
      <w:pPr>
        <w:spacing w:after="0" w:line="240" w:lineRule="auto"/>
        <w:jc w:val="both"/>
        <w:rPr>
          <w:rFonts w:ascii="Times New Roman" w:hAnsi="Times New Roman" w:cs="Times New Roman"/>
          <w:sz w:val="24"/>
          <w:szCs w:val="24"/>
        </w:rPr>
      </w:pPr>
      <w:r w:rsidRPr="00CC692B">
        <w:rPr>
          <w:rFonts w:ascii="Times New Roman" w:hAnsi="Times New Roman" w:cs="Times New Roman"/>
          <w:sz w:val="24"/>
          <w:szCs w:val="24"/>
        </w:rPr>
        <w:t>Title IX of the Education Amendments of 1972, 20 USC 1681-1683</w:t>
      </w:r>
    </w:p>
    <w:p w14:paraId="5C0501A2" w14:textId="267FA8AA" w:rsidR="00B642AC" w:rsidRDefault="00B642AC" w:rsidP="00584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Title IX</w:t>
      </w:r>
      <w:r w:rsidR="008F3A31">
        <w:rPr>
          <w:rFonts w:ascii="Times New Roman" w:hAnsi="Times New Roman" w:cs="Times New Roman"/>
          <w:sz w:val="24"/>
          <w:szCs w:val="24"/>
        </w:rPr>
        <w:t xml:space="preserve"> federal regulations</w:t>
      </w:r>
      <w:r>
        <w:rPr>
          <w:rFonts w:ascii="Times New Roman" w:hAnsi="Times New Roman" w:cs="Times New Roman"/>
          <w:sz w:val="24"/>
          <w:szCs w:val="24"/>
        </w:rPr>
        <w:t>, 34 CFR Part 106</w:t>
      </w:r>
    </w:p>
    <w:p w14:paraId="7CBD21E0" w14:textId="77777777" w:rsidR="00641DCD" w:rsidRDefault="00641DCD" w:rsidP="00641DCD">
      <w:pPr>
        <w:autoSpaceDE w:val="0"/>
        <w:autoSpaceDN w:val="0"/>
        <w:adjustRightInd w:val="0"/>
        <w:spacing w:after="0" w:line="240" w:lineRule="auto"/>
        <w:jc w:val="both"/>
        <w:rPr>
          <w:rFonts w:ascii="Times New Roman" w:eastAsia="Times New Roman" w:hAnsi="Times New Roman" w:cs="Times New Roman"/>
          <w:sz w:val="24"/>
          <w:szCs w:val="24"/>
        </w:rPr>
      </w:pPr>
      <w:r w:rsidRPr="00226706">
        <w:rPr>
          <w:rFonts w:ascii="Times New Roman" w:eastAsia="Times New Roman" w:hAnsi="Times New Roman" w:cs="Times New Roman"/>
          <w:sz w:val="24"/>
          <w:szCs w:val="24"/>
        </w:rPr>
        <w:t xml:space="preserve">Nevada Revised Statutes, 388.121 </w:t>
      </w:r>
      <w:r w:rsidRPr="008D51C6">
        <w:rPr>
          <w:rFonts w:ascii="Times New Roman" w:eastAsia="Times New Roman" w:hAnsi="Times New Roman" w:cs="Times New Roman"/>
          <w:i/>
          <w:iCs/>
          <w:sz w:val="24"/>
          <w:szCs w:val="24"/>
        </w:rPr>
        <w:t>et seq.,</w:t>
      </w:r>
      <w:r w:rsidRPr="00226706">
        <w:rPr>
          <w:rFonts w:ascii="Times New Roman" w:eastAsia="Times New Roman" w:hAnsi="Times New Roman" w:cs="Times New Roman"/>
          <w:sz w:val="24"/>
          <w:szCs w:val="24"/>
        </w:rPr>
        <w:t xml:space="preserve"> Provision of Safe and Respectful Learning Environment</w:t>
      </w:r>
    </w:p>
    <w:p w14:paraId="7EC98B34" w14:textId="77777777" w:rsidR="00641DCD" w:rsidRDefault="00641DCD" w:rsidP="00641DC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Nevada Revised Statutes, 392.275 </w:t>
      </w:r>
      <w:r w:rsidRPr="004C0C5E">
        <w:rPr>
          <w:rFonts w:ascii="Times New Roman" w:eastAsia="Times New Roman" w:hAnsi="Times New Roman" w:cs="Times New Roman"/>
          <w:i/>
          <w:iCs/>
          <w:sz w:val="24"/>
          <w:szCs w:val="24"/>
        </w:rPr>
        <w:t>et seq.,</w:t>
      </w:r>
      <w:r>
        <w:rPr>
          <w:rFonts w:ascii="Times New Roman" w:eastAsia="Times New Roman" w:hAnsi="Times New Roman" w:cs="Times New Roman"/>
          <w:sz w:val="24"/>
          <w:szCs w:val="24"/>
        </w:rPr>
        <w:t xml:space="preserve"> Reports of Abuse, Neglect and Other Illegal Conduct</w:t>
      </w:r>
    </w:p>
    <w:p w14:paraId="14EE3B69" w14:textId="646C27FE" w:rsidR="00641DCD" w:rsidRDefault="00641DCD" w:rsidP="00641DC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Nevada Revised Statutes, 432B.010 </w:t>
      </w:r>
      <w:r w:rsidRPr="006C3BFE">
        <w:rPr>
          <w:rFonts w:ascii="Times New Roman" w:eastAsia="Times New Roman" w:hAnsi="Times New Roman" w:cs="Times New Roman"/>
          <w:i/>
          <w:iCs/>
          <w:sz w:val="24"/>
          <w:szCs w:val="24"/>
        </w:rPr>
        <w:t>et seq.,</w:t>
      </w:r>
      <w:r>
        <w:rPr>
          <w:rFonts w:ascii="Times New Roman" w:eastAsia="Times New Roman" w:hAnsi="Times New Roman" w:cs="Times New Roman"/>
          <w:sz w:val="24"/>
          <w:szCs w:val="24"/>
        </w:rPr>
        <w:t xml:space="preserve"> Protection of Children </w:t>
      </w:r>
      <w:r w:rsidR="00BC09B2">
        <w:rPr>
          <w:rFonts w:ascii="Times New Roman" w:eastAsia="Times New Roman" w:hAnsi="Times New Roman" w:cs="Times New Roman"/>
          <w:sz w:val="24"/>
          <w:szCs w:val="24"/>
        </w:rPr>
        <w:t>f</w:t>
      </w:r>
      <w:r>
        <w:rPr>
          <w:rFonts w:ascii="Times New Roman" w:eastAsia="Times New Roman" w:hAnsi="Times New Roman" w:cs="Times New Roman"/>
          <w:sz w:val="24"/>
          <w:szCs w:val="24"/>
        </w:rPr>
        <w:t>rom Abuse and Neglect</w:t>
      </w:r>
    </w:p>
    <w:p w14:paraId="52EBCD2E" w14:textId="77777777" w:rsidR="00EC42DD" w:rsidRPr="00CC692B" w:rsidRDefault="00EC42DD" w:rsidP="005843E9">
      <w:pPr>
        <w:autoSpaceDE w:val="0"/>
        <w:autoSpaceDN w:val="0"/>
        <w:adjustRightInd w:val="0"/>
        <w:spacing w:after="0" w:line="240" w:lineRule="auto"/>
        <w:ind w:firstLine="720"/>
        <w:rPr>
          <w:rFonts w:ascii="Times New Roman" w:hAnsi="Times New Roman" w:cs="Times New Roman"/>
          <w:sz w:val="24"/>
          <w:szCs w:val="24"/>
        </w:rPr>
      </w:pPr>
    </w:p>
    <w:p w14:paraId="2BEEBB5B" w14:textId="48142E01" w:rsidR="00D86DB2" w:rsidRPr="009B1A77" w:rsidRDefault="00D86DB2" w:rsidP="009B1A77">
      <w:pPr>
        <w:autoSpaceDE w:val="0"/>
        <w:autoSpaceDN w:val="0"/>
        <w:adjustRightInd w:val="0"/>
        <w:spacing w:after="0" w:line="240" w:lineRule="auto"/>
        <w:ind w:firstLine="720"/>
        <w:jc w:val="right"/>
        <w:rPr>
          <w:rFonts w:ascii="Times New Roman" w:hAnsi="Times New Roman" w:cs="Times New Roman"/>
          <w:i/>
          <w:sz w:val="24"/>
          <w:szCs w:val="24"/>
        </w:rPr>
      </w:pPr>
    </w:p>
    <w:sectPr w:rsidR="00D86DB2" w:rsidRPr="009B1A77" w:rsidSect="005D21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6B717" w14:textId="77777777" w:rsidR="00C5171A" w:rsidRDefault="00C5171A" w:rsidP="009C57EB">
      <w:pPr>
        <w:spacing w:after="0" w:line="240" w:lineRule="auto"/>
      </w:pPr>
      <w:r>
        <w:separator/>
      </w:r>
    </w:p>
  </w:endnote>
  <w:endnote w:type="continuationSeparator" w:id="0">
    <w:p w14:paraId="1634503C" w14:textId="77777777" w:rsidR="00C5171A" w:rsidRDefault="00C5171A" w:rsidP="009C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873776"/>
      <w:docPartObj>
        <w:docPartGallery w:val="Page Numbers (Bottom of Page)"/>
        <w:docPartUnique/>
      </w:docPartObj>
    </w:sdtPr>
    <w:sdtEndPr>
      <w:rPr>
        <w:noProof/>
      </w:rPr>
    </w:sdtEndPr>
    <w:sdtContent>
      <w:p w14:paraId="5728B5C5" w14:textId="58D5627F" w:rsidR="003017A4" w:rsidRDefault="003017A4">
        <w:pPr>
          <w:pStyle w:val="Footer"/>
          <w:jc w:val="center"/>
        </w:pPr>
        <w:r w:rsidRPr="003017A4">
          <w:rPr>
            <w:sz w:val="24"/>
            <w:szCs w:val="24"/>
          </w:rPr>
          <w:fldChar w:fldCharType="begin"/>
        </w:r>
        <w:r w:rsidRPr="003017A4">
          <w:rPr>
            <w:sz w:val="24"/>
            <w:szCs w:val="24"/>
          </w:rPr>
          <w:instrText xml:space="preserve"> PAGE   \* MERGEFORMAT </w:instrText>
        </w:r>
        <w:r w:rsidRPr="003017A4">
          <w:rPr>
            <w:sz w:val="24"/>
            <w:szCs w:val="24"/>
          </w:rPr>
          <w:fldChar w:fldCharType="separate"/>
        </w:r>
        <w:r w:rsidR="00FF7EEF">
          <w:rPr>
            <w:noProof/>
            <w:sz w:val="24"/>
            <w:szCs w:val="24"/>
          </w:rPr>
          <w:t>1</w:t>
        </w:r>
        <w:r w:rsidRPr="003017A4">
          <w:rPr>
            <w:noProof/>
            <w:sz w:val="24"/>
            <w:szCs w:val="24"/>
          </w:rPr>
          <w:fldChar w:fldCharType="end"/>
        </w:r>
      </w:p>
    </w:sdtContent>
  </w:sdt>
  <w:p w14:paraId="0AEB90ED" w14:textId="77777777" w:rsidR="003017A4" w:rsidRDefault="00301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6C14F" w14:textId="77777777" w:rsidR="00C5171A" w:rsidRDefault="00C5171A" w:rsidP="009C57EB">
      <w:pPr>
        <w:spacing w:after="0" w:line="240" w:lineRule="auto"/>
      </w:pPr>
      <w:r>
        <w:separator/>
      </w:r>
    </w:p>
  </w:footnote>
  <w:footnote w:type="continuationSeparator" w:id="0">
    <w:p w14:paraId="64009E74" w14:textId="77777777" w:rsidR="00C5171A" w:rsidRDefault="00C5171A" w:rsidP="009C5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0AFD" w14:textId="3FBB8D16" w:rsidR="00FF7EEF" w:rsidRDefault="00FF7EEF">
    <w:pPr>
      <w:pStyle w:val="Header"/>
    </w:pPr>
    <w:r>
      <w:t>Policy # revision under approval 9/8/20  At that time, policy numbers will be updated on this document.</w:t>
    </w:r>
  </w:p>
  <w:p w14:paraId="12539374" w14:textId="77777777" w:rsidR="00FF7EEF" w:rsidRDefault="00FF7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992"/>
    <w:multiLevelType w:val="hybridMultilevel"/>
    <w:tmpl w:val="588441A0"/>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A059E"/>
    <w:multiLevelType w:val="hybridMultilevel"/>
    <w:tmpl w:val="7020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57582"/>
    <w:multiLevelType w:val="hybridMultilevel"/>
    <w:tmpl w:val="AA5ADDC4"/>
    <w:lvl w:ilvl="0" w:tplc="F58A790E">
      <w:start w:val="1"/>
      <w:numFmt w:val="decimal"/>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AF0A4E"/>
    <w:multiLevelType w:val="hybridMultilevel"/>
    <w:tmpl w:val="AB0C8E4C"/>
    <w:lvl w:ilvl="0" w:tplc="55868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83381"/>
    <w:multiLevelType w:val="hybridMultilevel"/>
    <w:tmpl w:val="F60485A8"/>
    <w:lvl w:ilvl="0" w:tplc="CEC6354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4B0578D"/>
    <w:multiLevelType w:val="hybridMultilevel"/>
    <w:tmpl w:val="87F8A0F4"/>
    <w:lvl w:ilvl="0" w:tplc="F58A79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EB3455"/>
    <w:multiLevelType w:val="hybridMultilevel"/>
    <w:tmpl w:val="15500754"/>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199E7AFC"/>
    <w:multiLevelType w:val="hybridMultilevel"/>
    <w:tmpl w:val="85F454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53676"/>
    <w:multiLevelType w:val="hybridMultilevel"/>
    <w:tmpl w:val="2E42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B3A84"/>
    <w:multiLevelType w:val="hybridMultilevel"/>
    <w:tmpl w:val="51C09E54"/>
    <w:lvl w:ilvl="0" w:tplc="0409001B">
      <w:start w:val="1"/>
      <w:numFmt w:val="low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6C5EB9"/>
    <w:multiLevelType w:val="hybridMultilevel"/>
    <w:tmpl w:val="268AF118"/>
    <w:lvl w:ilvl="0" w:tplc="0409000F">
      <w:start w:val="1"/>
      <w:numFmt w:val="decimal"/>
      <w:lvlText w:val="%1."/>
      <w:lvlJc w:val="left"/>
      <w:pPr>
        <w:ind w:left="720" w:hanging="360"/>
      </w:pPr>
    </w:lvl>
    <w:lvl w:ilvl="1" w:tplc="AA70293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D2990"/>
    <w:multiLevelType w:val="hybridMultilevel"/>
    <w:tmpl w:val="8CE22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9F593A"/>
    <w:multiLevelType w:val="hybridMultilevel"/>
    <w:tmpl w:val="839EB388"/>
    <w:lvl w:ilvl="0" w:tplc="3BE4FEBE">
      <w:start w:val="1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AC1FD0"/>
    <w:multiLevelType w:val="hybridMultilevel"/>
    <w:tmpl w:val="BAF83614"/>
    <w:lvl w:ilvl="0" w:tplc="961C4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6007C"/>
    <w:multiLevelType w:val="hybridMultilevel"/>
    <w:tmpl w:val="0EA2CB32"/>
    <w:lvl w:ilvl="0" w:tplc="68A87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AA36D8"/>
    <w:multiLevelType w:val="hybridMultilevel"/>
    <w:tmpl w:val="612A1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D30B90"/>
    <w:multiLevelType w:val="hybridMultilevel"/>
    <w:tmpl w:val="85F454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EE79B2"/>
    <w:multiLevelType w:val="hybridMultilevel"/>
    <w:tmpl w:val="C9D0E560"/>
    <w:lvl w:ilvl="0" w:tplc="1D78D0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0F70DF"/>
    <w:multiLevelType w:val="hybridMultilevel"/>
    <w:tmpl w:val="8D9620B4"/>
    <w:lvl w:ilvl="0" w:tplc="DADA7630">
      <w:start w:val="1"/>
      <w:numFmt w:val="decimal"/>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595C7987"/>
    <w:multiLevelType w:val="hybridMultilevel"/>
    <w:tmpl w:val="FF4ED6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DC1B28"/>
    <w:multiLevelType w:val="hybridMultilevel"/>
    <w:tmpl w:val="14AC70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EA653F0"/>
    <w:multiLevelType w:val="hybridMultilevel"/>
    <w:tmpl w:val="9F529EC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1B13BE"/>
    <w:multiLevelType w:val="hybridMultilevel"/>
    <w:tmpl w:val="00B46C7A"/>
    <w:lvl w:ilvl="0" w:tplc="6C5C9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EF54A3"/>
    <w:multiLevelType w:val="hybridMultilevel"/>
    <w:tmpl w:val="A6766E3E"/>
    <w:lvl w:ilvl="0" w:tplc="9A9618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5D43BF"/>
    <w:multiLevelType w:val="hybridMultilevel"/>
    <w:tmpl w:val="4FE694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2A21F41"/>
    <w:multiLevelType w:val="hybridMultilevel"/>
    <w:tmpl w:val="518A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9D5AD3"/>
    <w:multiLevelType w:val="hybridMultilevel"/>
    <w:tmpl w:val="A60C88B4"/>
    <w:lvl w:ilvl="0" w:tplc="8CD07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CA6515"/>
    <w:multiLevelType w:val="hybridMultilevel"/>
    <w:tmpl w:val="4128FE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A3B1FE5"/>
    <w:multiLevelType w:val="hybridMultilevel"/>
    <w:tmpl w:val="5B0A21BE"/>
    <w:lvl w:ilvl="0" w:tplc="6C3E1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B261B5"/>
    <w:multiLevelType w:val="hybridMultilevel"/>
    <w:tmpl w:val="6BA8A90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477CDB"/>
    <w:multiLevelType w:val="hybridMultilevel"/>
    <w:tmpl w:val="83C6AA3E"/>
    <w:lvl w:ilvl="0" w:tplc="1820E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745122"/>
    <w:multiLevelType w:val="hybridMultilevel"/>
    <w:tmpl w:val="81EA6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120CD"/>
    <w:multiLevelType w:val="hybridMultilevel"/>
    <w:tmpl w:val="1AA8FA9C"/>
    <w:lvl w:ilvl="0" w:tplc="E6C22260">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837F08"/>
    <w:multiLevelType w:val="hybridMultilevel"/>
    <w:tmpl w:val="BFF468D0"/>
    <w:lvl w:ilvl="0" w:tplc="0D887BDC">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0"/>
  </w:num>
  <w:num w:numId="3">
    <w:abstractNumId w:val="22"/>
  </w:num>
  <w:num w:numId="4">
    <w:abstractNumId w:val="4"/>
  </w:num>
  <w:num w:numId="5">
    <w:abstractNumId w:val="18"/>
  </w:num>
  <w:num w:numId="6">
    <w:abstractNumId w:val="28"/>
  </w:num>
  <w:num w:numId="7">
    <w:abstractNumId w:val="14"/>
  </w:num>
  <w:num w:numId="8">
    <w:abstractNumId w:val="6"/>
  </w:num>
  <w:num w:numId="9">
    <w:abstractNumId w:val="20"/>
  </w:num>
  <w:num w:numId="10">
    <w:abstractNumId w:val="31"/>
  </w:num>
  <w:num w:numId="11">
    <w:abstractNumId w:val="10"/>
  </w:num>
  <w:num w:numId="12">
    <w:abstractNumId w:val="25"/>
  </w:num>
  <w:num w:numId="13">
    <w:abstractNumId w:val="11"/>
  </w:num>
  <w:num w:numId="14">
    <w:abstractNumId w:val="21"/>
  </w:num>
  <w:num w:numId="15">
    <w:abstractNumId w:val="32"/>
  </w:num>
  <w:num w:numId="16">
    <w:abstractNumId w:val="13"/>
  </w:num>
  <w:num w:numId="17">
    <w:abstractNumId w:val="8"/>
  </w:num>
  <w:num w:numId="18">
    <w:abstractNumId w:val="1"/>
  </w:num>
  <w:num w:numId="19">
    <w:abstractNumId w:val="17"/>
  </w:num>
  <w:num w:numId="20">
    <w:abstractNumId w:val="26"/>
  </w:num>
  <w:num w:numId="21">
    <w:abstractNumId w:val="9"/>
  </w:num>
  <w:num w:numId="22">
    <w:abstractNumId w:val="33"/>
  </w:num>
  <w:num w:numId="23">
    <w:abstractNumId w:val="23"/>
  </w:num>
  <w:num w:numId="24">
    <w:abstractNumId w:val="29"/>
  </w:num>
  <w:num w:numId="25">
    <w:abstractNumId w:val="15"/>
  </w:num>
  <w:num w:numId="26">
    <w:abstractNumId w:val="24"/>
  </w:num>
  <w:num w:numId="27">
    <w:abstractNumId w:val="27"/>
  </w:num>
  <w:num w:numId="28">
    <w:abstractNumId w:val="5"/>
  </w:num>
  <w:num w:numId="29">
    <w:abstractNumId w:val="2"/>
  </w:num>
  <w:num w:numId="30">
    <w:abstractNumId w:val="12"/>
  </w:num>
  <w:num w:numId="31">
    <w:abstractNumId w:val="16"/>
  </w:num>
  <w:num w:numId="32">
    <w:abstractNumId w:val="7"/>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0B"/>
    <w:rsid w:val="00012ADF"/>
    <w:rsid w:val="000170D8"/>
    <w:rsid w:val="00024191"/>
    <w:rsid w:val="00026738"/>
    <w:rsid w:val="00035010"/>
    <w:rsid w:val="00044785"/>
    <w:rsid w:val="00046241"/>
    <w:rsid w:val="000532B8"/>
    <w:rsid w:val="00055581"/>
    <w:rsid w:val="000566BE"/>
    <w:rsid w:val="000570BB"/>
    <w:rsid w:val="000619E8"/>
    <w:rsid w:val="000926F6"/>
    <w:rsid w:val="000A01CC"/>
    <w:rsid w:val="000A5586"/>
    <w:rsid w:val="000A6481"/>
    <w:rsid w:val="000B5FD6"/>
    <w:rsid w:val="000B711D"/>
    <w:rsid w:val="000C324D"/>
    <w:rsid w:val="000C37F2"/>
    <w:rsid w:val="000C3DBB"/>
    <w:rsid w:val="000D2694"/>
    <w:rsid w:val="000D6250"/>
    <w:rsid w:val="000D70B2"/>
    <w:rsid w:val="000E50C1"/>
    <w:rsid w:val="00106414"/>
    <w:rsid w:val="001138D2"/>
    <w:rsid w:val="0011444C"/>
    <w:rsid w:val="001155BE"/>
    <w:rsid w:val="001468CC"/>
    <w:rsid w:val="0015165E"/>
    <w:rsid w:val="00160BA3"/>
    <w:rsid w:val="001668EF"/>
    <w:rsid w:val="00167B34"/>
    <w:rsid w:val="00176377"/>
    <w:rsid w:val="00184F92"/>
    <w:rsid w:val="001A1879"/>
    <w:rsid w:val="001C2A4E"/>
    <w:rsid w:val="001C4041"/>
    <w:rsid w:val="001E53FB"/>
    <w:rsid w:val="001F5348"/>
    <w:rsid w:val="00213DD3"/>
    <w:rsid w:val="0023178D"/>
    <w:rsid w:val="00232E22"/>
    <w:rsid w:val="00233E56"/>
    <w:rsid w:val="00236452"/>
    <w:rsid w:val="00244733"/>
    <w:rsid w:val="00254801"/>
    <w:rsid w:val="00255344"/>
    <w:rsid w:val="00257488"/>
    <w:rsid w:val="00260F6D"/>
    <w:rsid w:val="00265002"/>
    <w:rsid w:val="00265C16"/>
    <w:rsid w:val="002727D9"/>
    <w:rsid w:val="0028118B"/>
    <w:rsid w:val="00285EAF"/>
    <w:rsid w:val="00294DAB"/>
    <w:rsid w:val="002A29C2"/>
    <w:rsid w:val="002A7A36"/>
    <w:rsid w:val="002B3B19"/>
    <w:rsid w:val="002B3DE1"/>
    <w:rsid w:val="002B41B6"/>
    <w:rsid w:val="002C2D4A"/>
    <w:rsid w:val="002D26DF"/>
    <w:rsid w:val="002E26A6"/>
    <w:rsid w:val="002F32E7"/>
    <w:rsid w:val="00300682"/>
    <w:rsid w:val="003017A4"/>
    <w:rsid w:val="00303775"/>
    <w:rsid w:val="003130F1"/>
    <w:rsid w:val="00317B46"/>
    <w:rsid w:val="00326A0A"/>
    <w:rsid w:val="00330F31"/>
    <w:rsid w:val="00332515"/>
    <w:rsid w:val="00340080"/>
    <w:rsid w:val="00350A3A"/>
    <w:rsid w:val="0035799C"/>
    <w:rsid w:val="00361ECF"/>
    <w:rsid w:val="00365003"/>
    <w:rsid w:val="00370763"/>
    <w:rsid w:val="003A0DD0"/>
    <w:rsid w:val="003B0F6A"/>
    <w:rsid w:val="003B12B6"/>
    <w:rsid w:val="003B6C52"/>
    <w:rsid w:val="003B7F55"/>
    <w:rsid w:val="003D2429"/>
    <w:rsid w:val="003D3F5E"/>
    <w:rsid w:val="003E58EE"/>
    <w:rsid w:val="003F2000"/>
    <w:rsid w:val="00400D36"/>
    <w:rsid w:val="004037B1"/>
    <w:rsid w:val="00404D87"/>
    <w:rsid w:val="00412012"/>
    <w:rsid w:val="00413E41"/>
    <w:rsid w:val="00425A58"/>
    <w:rsid w:val="0044782E"/>
    <w:rsid w:val="00451EC6"/>
    <w:rsid w:val="004538D8"/>
    <w:rsid w:val="0045727F"/>
    <w:rsid w:val="004634CD"/>
    <w:rsid w:val="00464B69"/>
    <w:rsid w:val="00471DA4"/>
    <w:rsid w:val="00474616"/>
    <w:rsid w:val="0048292B"/>
    <w:rsid w:val="004971CF"/>
    <w:rsid w:val="004A44B2"/>
    <w:rsid w:val="004A7736"/>
    <w:rsid w:val="004B4ADE"/>
    <w:rsid w:val="004B58F5"/>
    <w:rsid w:val="004C0A4E"/>
    <w:rsid w:val="004C341B"/>
    <w:rsid w:val="004E22CC"/>
    <w:rsid w:val="004E54B6"/>
    <w:rsid w:val="004E6650"/>
    <w:rsid w:val="00515930"/>
    <w:rsid w:val="00515935"/>
    <w:rsid w:val="005404B4"/>
    <w:rsid w:val="00546596"/>
    <w:rsid w:val="00550C9D"/>
    <w:rsid w:val="00553E16"/>
    <w:rsid w:val="00564553"/>
    <w:rsid w:val="00567B87"/>
    <w:rsid w:val="005821EA"/>
    <w:rsid w:val="005843E9"/>
    <w:rsid w:val="00595E2F"/>
    <w:rsid w:val="005A0A00"/>
    <w:rsid w:val="005A19A5"/>
    <w:rsid w:val="005A3D0C"/>
    <w:rsid w:val="005B4D60"/>
    <w:rsid w:val="005C1A1E"/>
    <w:rsid w:val="005D18C9"/>
    <w:rsid w:val="005D210D"/>
    <w:rsid w:val="005E034F"/>
    <w:rsid w:val="005E2252"/>
    <w:rsid w:val="006035B1"/>
    <w:rsid w:val="00613332"/>
    <w:rsid w:val="00616687"/>
    <w:rsid w:val="0062636D"/>
    <w:rsid w:val="00630603"/>
    <w:rsid w:val="00641DCD"/>
    <w:rsid w:val="00645348"/>
    <w:rsid w:val="006468A6"/>
    <w:rsid w:val="0065325B"/>
    <w:rsid w:val="00667310"/>
    <w:rsid w:val="0067231C"/>
    <w:rsid w:val="00682D69"/>
    <w:rsid w:val="00685B5B"/>
    <w:rsid w:val="006879C9"/>
    <w:rsid w:val="006A5D96"/>
    <w:rsid w:val="006A6649"/>
    <w:rsid w:val="006D0210"/>
    <w:rsid w:val="006E482F"/>
    <w:rsid w:val="006F26BB"/>
    <w:rsid w:val="006F30FC"/>
    <w:rsid w:val="006F4054"/>
    <w:rsid w:val="006F4607"/>
    <w:rsid w:val="006F71E0"/>
    <w:rsid w:val="0070696F"/>
    <w:rsid w:val="00717F1C"/>
    <w:rsid w:val="00730440"/>
    <w:rsid w:val="007356A4"/>
    <w:rsid w:val="00747FFD"/>
    <w:rsid w:val="00751856"/>
    <w:rsid w:val="007664EC"/>
    <w:rsid w:val="00766AD5"/>
    <w:rsid w:val="00772379"/>
    <w:rsid w:val="00772802"/>
    <w:rsid w:val="00777935"/>
    <w:rsid w:val="00787880"/>
    <w:rsid w:val="007A4DA2"/>
    <w:rsid w:val="007A5543"/>
    <w:rsid w:val="007A7AF8"/>
    <w:rsid w:val="007B3030"/>
    <w:rsid w:val="007C516D"/>
    <w:rsid w:val="007C5B4C"/>
    <w:rsid w:val="007D4C1E"/>
    <w:rsid w:val="007E007F"/>
    <w:rsid w:val="007E159E"/>
    <w:rsid w:val="007E1C33"/>
    <w:rsid w:val="007E46EC"/>
    <w:rsid w:val="007E69A1"/>
    <w:rsid w:val="007E743A"/>
    <w:rsid w:val="007F1857"/>
    <w:rsid w:val="007F3178"/>
    <w:rsid w:val="007F6387"/>
    <w:rsid w:val="008036BF"/>
    <w:rsid w:val="00805004"/>
    <w:rsid w:val="0082298E"/>
    <w:rsid w:val="0082500E"/>
    <w:rsid w:val="00853EAB"/>
    <w:rsid w:val="00856AF4"/>
    <w:rsid w:val="008610A8"/>
    <w:rsid w:val="008747FA"/>
    <w:rsid w:val="008833BD"/>
    <w:rsid w:val="00886530"/>
    <w:rsid w:val="008877EA"/>
    <w:rsid w:val="008A233E"/>
    <w:rsid w:val="008A355B"/>
    <w:rsid w:val="008A7663"/>
    <w:rsid w:val="008A779B"/>
    <w:rsid w:val="008B37A2"/>
    <w:rsid w:val="008C15AE"/>
    <w:rsid w:val="008D1D96"/>
    <w:rsid w:val="008D5C4B"/>
    <w:rsid w:val="008D69DB"/>
    <w:rsid w:val="008D7569"/>
    <w:rsid w:val="008E00C0"/>
    <w:rsid w:val="008E6A8B"/>
    <w:rsid w:val="008F3A31"/>
    <w:rsid w:val="00901F1C"/>
    <w:rsid w:val="0090526E"/>
    <w:rsid w:val="00924F5E"/>
    <w:rsid w:val="00927944"/>
    <w:rsid w:val="00936449"/>
    <w:rsid w:val="00942549"/>
    <w:rsid w:val="009468AA"/>
    <w:rsid w:val="009471D8"/>
    <w:rsid w:val="009527B4"/>
    <w:rsid w:val="009531B9"/>
    <w:rsid w:val="0097396D"/>
    <w:rsid w:val="009752BB"/>
    <w:rsid w:val="00977740"/>
    <w:rsid w:val="00990080"/>
    <w:rsid w:val="00995EE5"/>
    <w:rsid w:val="009A6AF6"/>
    <w:rsid w:val="009A6E84"/>
    <w:rsid w:val="009B1A77"/>
    <w:rsid w:val="009B1FA1"/>
    <w:rsid w:val="009B543C"/>
    <w:rsid w:val="009C1576"/>
    <w:rsid w:val="009C2FCA"/>
    <w:rsid w:val="009C450B"/>
    <w:rsid w:val="009C4638"/>
    <w:rsid w:val="009C57EB"/>
    <w:rsid w:val="009C5D55"/>
    <w:rsid w:val="009D2239"/>
    <w:rsid w:val="009D6F78"/>
    <w:rsid w:val="009E13E2"/>
    <w:rsid w:val="009F2D08"/>
    <w:rsid w:val="00A15C19"/>
    <w:rsid w:val="00A32260"/>
    <w:rsid w:val="00A40EDD"/>
    <w:rsid w:val="00A46EA3"/>
    <w:rsid w:val="00A507A9"/>
    <w:rsid w:val="00A66CC0"/>
    <w:rsid w:val="00A73EB7"/>
    <w:rsid w:val="00A80295"/>
    <w:rsid w:val="00A81DB3"/>
    <w:rsid w:val="00A82A0B"/>
    <w:rsid w:val="00A82D75"/>
    <w:rsid w:val="00A87A63"/>
    <w:rsid w:val="00A95DB4"/>
    <w:rsid w:val="00AA51EB"/>
    <w:rsid w:val="00AB71B1"/>
    <w:rsid w:val="00AC7724"/>
    <w:rsid w:val="00AD577E"/>
    <w:rsid w:val="00AE47C0"/>
    <w:rsid w:val="00AF50E6"/>
    <w:rsid w:val="00AF5C79"/>
    <w:rsid w:val="00AF6E23"/>
    <w:rsid w:val="00B02C90"/>
    <w:rsid w:val="00B15545"/>
    <w:rsid w:val="00B31E4A"/>
    <w:rsid w:val="00B335C7"/>
    <w:rsid w:val="00B45D39"/>
    <w:rsid w:val="00B47F79"/>
    <w:rsid w:val="00B5579C"/>
    <w:rsid w:val="00B642AC"/>
    <w:rsid w:val="00B66F6E"/>
    <w:rsid w:val="00B71DD1"/>
    <w:rsid w:val="00B82E19"/>
    <w:rsid w:val="00B8393B"/>
    <w:rsid w:val="00B84BEA"/>
    <w:rsid w:val="00B934B9"/>
    <w:rsid w:val="00B93D66"/>
    <w:rsid w:val="00B94F7B"/>
    <w:rsid w:val="00B964D2"/>
    <w:rsid w:val="00B97BE9"/>
    <w:rsid w:val="00BB4391"/>
    <w:rsid w:val="00BC09B2"/>
    <w:rsid w:val="00BC0B0F"/>
    <w:rsid w:val="00BC25EF"/>
    <w:rsid w:val="00BD5A22"/>
    <w:rsid w:val="00BE1672"/>
    <w:rsid w:val="00BE3D7D"/>
    <w:rsid w:val="00BF5795"/>
    <w:rsid w:val="00BF6127"/>
    <w:rsid w:val="00BF63BB"/>
    <w:rsid w:val="00BF791F"/>
    <w:rsid w:val="00C0050B"/>
    <w:rsid w:val="00C011E9"/>
    <w:rsid w:val="00C013E0"/>
    <w:rsid w:val="00C1174B"/>
    <w:rsid w:val="00C143C1"/>
    <w:rsid w:val="00C226F5"/>
    <w:rsid w:val="00C23637"/>
    <w:rsid w:val="00C25E58"/>
    <w:rsid w:val="00C33BB4"/>
    <w:rsid w:val="00C352C6"/>
    <w:rsid w:val="00C4134D"/>
    <w:rsid w:val="00C42484"/>
    <w:rsid w:val="00C5171A"/>
    <w:rsid w:val="00C541A6"/>
    <w:rsid w:val="00C61366"/>
    <w:rsid w:val="00C64BAE"/>
    <w:rsid w:val="00C704C0"/>
    <w:rsid w:val="00C74146"/>
    <w:rsid w:val="00C80367"/>
    <w:rsid w:val="00C8253D"/>
    <w:rsid w:val="00CA1562"/>
    <w:rsid w:val="00CA2F43"/>
    <w:rsid w:val="00CA77D5"/>
    <w:rsid w:val="00CB4C0E"/>
    <w:rsid w:val="00CC38F5"/>
    <w:rsid w:val="00CC6329"/>
    <w:rsid w:val="00CC692B"/>
    <w:rsid w:val="00CD6607"/>
    <w:rsid w:val="00CE03DD"/>
    <w:rsid w:val="00CF13A9"/>
    <w:rsid w:val="00CF2AED"/>
    <w:rsid w:val="00D02A78"/>
    <w:rsid w:val="00D0530E"/>
    <w:rsid w:val="00D220FA"/>
    <w:rsid w:val="00D2583F"/>
    <w:rsid w:val="00D273BF"/>
    <w:rsid w:val="00D32943"/>
    <w:rsid w:val="00D33FE4"/>
    <w:rsid w:val="00D4004B"/>
    <w:rsid w:val="00D439CE"/>
    <w:rsid w:val="00D57ABE"/>
    <w:rsid w:val="00D60BF7"/>
    <w:rsid w:val="00D65A94"/>
    <w:rsid w:val="00D70451"/>
    <w:rsid w:val="00D7608E"/>
    <w:rsid w:val="00D77C6F"/>
    <w:rsid w:val="00D77FDB"/>
    <w:rsid w:val="00D81CC9"/>
    <w:rsid w:val="00D82DAE"/>
    <w:rsid w:val="00D86DB2"/>
    <w:rsid w:val="00DA3B3F"/>
    <w:rsid w:val="00DB358F"/>
    <w:rsid w:val="00DC6B38"/>
    <w:rsid w:val="00DD3994"/>
    <w:rsid w:val="00DD5570"/>
    <w:rsid w:val="00DE1D9F"/>
    <w:rsid w:val="00DF47BA"/>
    <w:rsid w:val="00E006A6"/>
    <w:rsid w:val="00E03763"/>
    <w:rsid w:val="00E03829"/>
    <w:rsid w:val="00E158AA"/>
    <w:rsid w:val="00E162D6"/>
    <w:rsid w:val="00E166DE"/>
    <w:rsid w:val="00E1752E"/>
    <w:rsid w:val="00E21450"/>
    <w:rsid w:val="00E2447A"/>
    <w:rsid w:val="00E27B5B"/>
    <w:rsid w:val="00E32C25"/>
    <w:rsid w:val="00E343D6"/>
    <w:rsid w:val="00E42C26"/>
    <w:rsid w:val="00E443CA"/>
    <w:rsid w:val="00E51EA7"/>
    <w:rsid w:val="00E54243"/>
    <w:rsid w:val="00E728D6"/>
    <w:rsid w:val="00E75A41"/>
    <w:rsid w:val="00E85061"/>
    <w:rsid w:val="00E9188F"/>
    <w:rsid w:val="00EA5AAA"/>
    <w:rsid w:val="00EB349E"/>
    <w:rsid w:val="00EB5969"/>
    <w:rsid w:val="00EC0142"/>
    <w:rsid w:val="00EC2FC9"/>
    <w:rsid w:val="00EC42DD"/>
    <w:rsid w:val="00EC58D5"/>
    <w:rsid w:val="00EC7277"/>
    <w:rsid w:val="00EC7CE3"/>
    <w:rsid w:val="00EE46C6"/>
    <w:rsid w:val="00EE6A60"/>
    <w:rsid w:val="00EF290C"/>
    <w:rsid w:val="00EF2F20"/>
    <w:rsid w:val="00EF3F15"/>
    <w:rsid w:val="00EF668F"/>
    <w:rsid w:val="00EF6C64"/>
    <w:rsid w:val="00EF7672"/>
    <w:rsid w:val="00F0622B"/>
    <w:rsid w:val="00F14022"/>
    <w:rsid w:val="00F14DA8"/>
    <w:rsid w:val="00F1541F"/>
    <w:rsid w:val="00F1655E"/>
    <w:rsid w:val="00F33A54"/>
    <w:rsid w:val="00F34A98"/>
    <w:rsid w:val="00F368EB"/>
    <w:rsid w:val="00F438CF"/>
    <w:rsid w:val="00F44321"/>
    <w:rsid w:val="00F44B24"/>
    <w:rsid w:val="00F541E3"/>
    <w:rsid w:val="00F6395E"/>
    <w:rsid w:val="00F73491"/>
    <w:rsid w:val="00F7547E"/>
    <w:rsid w:val="00F8325A"/>
    <w:rsid w:val="00F84AAD"/>
    <w:rsid w:val="00F924E1"/>
    <w:rsid w:val="00F92EB5"/>
    <w:rsid w:val="00F9660A"/>
    <w:rsid w:val="00FB059A"/>
    <w:rsid w:val="00FB48B1"/>
    <w:rsid w:val="00FB563E"/>
    <w:rsid w:val="00FC70F9"/>
    <w:rsid w:val="00FD184C"/>
    <w:rsid w:val="00FD493A"/>
    <w:rsid w:val="00FD4D92"/>
    <w:rsid w:val="00FF0C44"/>
    <w:rsid w:val="00FF0C4A"/>
    <w:rsid w:val="00FF50FB"/>
    <w:rsid w:val="00FF5FE1"/>
    <w:rsid w:val="00FF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71898"/>
  <w15:docId w15:val="{1667C6BB-A518-4F42-B810-79AB7005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50B"/>
    <w:pPr>
      <w:ind w:left="720"/>
      <w:contextualSpacing/>
    </w:pPr>
  </w:style>
  <w:style w:type="paragraph" w:styleId="Header">
    <w:name w:val="header"/>
    <w:basedOn w:val="Normal"/>
    <w:link w:val="HeaderChar"/>
    <w:uiPriority w:val="99"/>
    <w:unhideWhenUsed/>
    <w:rsid w:val="009C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7EB"/>
  </w:style>
  <w:style w:type="paragraph" w:styleId="Footer">
    <w:name w:val="footer"/>
    <w:basedOn w:val="Normal"/>
    <w:link w:val="FooterChar"/>
    <w:uiPriority w:val="99"/>
    <w:unhideWhenUsed/>
    <w:rsid w:val="009C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7EB"/>
  </w:style>
  <w:style w:type="paragraph" w:styleId="BalloonText">
    <w:name w:val="Balloon Text"/>
    <w:basedOn w:val="Normal"/>
    <w:link w:val="BalloonTextChar"/>
    <w:uiPriority w:val="99"/>
    <w:semiHidden/>
    <w:unhideWhenUsed/>
    <w:rsid w:val="009C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7EB"/>
    <w:rPr>
      <w:rFonts w:ascii="Tahoma" w:hAnsi="Tahoma" w:cs="Tahoma"/>
      <w:sz w:val="16"/>
      <w:szCs w:val="16"/>
    </w:rPr>
  </w:style>
  <w:style w:type="paragraph" w:customStyle="1" w:styleId="Level1">
    <w:name w:val="Level 1"/>
    <w:basedOn w:val="Normal"/>
    <w:rsid w:val="009C2FCA"/>
    <w:pPr>
      <w:widowControl w:val="0"/>
      <w:autoSpaceDE w:val="0"/>
      <w:autoSpaceDN w:val="0"/>
      <w:adjustRightInd w:val="0"/>
      <w:spacing w:after="0" w:line="240" w:lineRule="auto"/>
      <w:ind w:left="576" w:hanging="576"/>
    </w:pPr>
    <w:rPr>
      <w:rFonts w:ascii="Times New Roman" w:eastAsia="Times New Roman" w:hAnsi="Times New Roman" w:cs="Times New Roman"/>
      <w:sz w:val="24"/>
      <w:szCs w:val="24"/>
    </w:rPr>
  </w:style>
  <w:style w:type="paragraph" w:customStyle="1" w:styleId="Default">
    <w:name w:val="Default"/>
    <w:rsid w:val="007C5B4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D57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577E"/>
    <w:rPr>
      <w:color w:val="0000FF" w:themeColor="hyperlink"/>
      <w:u w:val="single"/>
    </w:rPr>
  </w:style>
  <w:style w:type="character" w:customStyle="1" w:styleId="UnresolvedMention">
    <w:name w:val="Unresolved Mention"/>
    <w:basedOn w:val="DefaultParagraphFont"/>
    <w:uiPriority w:val="99"/>
    <w:semiHidden/>
    <w:unhideWhenUsed/>
    <w:rsid w:val="00AD577E"/>
    <w:rPr>
      <w:color w:val="605E5C"/>
      <w:shd w:val="clear" w:color="auto" w:fill="E1DFDD"/>
    </w:rPr>
  </w:style>
  <w:style w:type="paragraph" w:styleId="FootnoteText">
    <w:name w:val="footnote text"/>
    <w:basedOn w:val="Normal"/>
    <w:link w:val="FootnoteTextChar"/>
    <w:uiPriority w:val="99"/>
    <w:semiHidden/>
    <w:unhideWhenUsed/>
    <w:rsid w:val="00B66F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F6E"/>
    <w:rPr>
      <w:sz w:val="20"/>
      <w:szCs w:val="20"/>
    </w:rPr>
  </w:style>
  <w:style w:type="character" w:styleId="FootnoteReference">
    <w:name w:val="footnote reference"/>
    <w:basedOn w:val="DefaultParagraphFont"/>
    <w:uiPriority w:val="99"/>
    <w:semiHidden/>
    <w:unhideWhenUsed/>
    <w:rsid w:val="00B66F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gness@hcsdn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54"/>
    <w:rsid w:val="0086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8800FCC44C4928A08A53D6D5403DEF">
    <w:name w:val="658800FCC44C4928A08A53D6D5403DEF"/>
    <w:rsid w:val="00866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15C3-BD0E-4824-8E0B-C455126C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Veil</dc:creator>
  <cp:lastModifiedBy>Windows User</cp:lastModifiedBy>
  <cp:revision>2</cp:revision>
  <cp:lastPrinted>2020-08-09T19:12:00Z</cp:lastPrinted>
  <dcterms:created xsi:type="dcterms:W3CDTF">2020-08-23T22:02:00Z</dcterms:created>
  <dcterms:modified xsi:type="dcterms:W3CDTF">2020-08-23T22:02:00Z</dcterms:modified>
</cp:coreProperties>
</file>