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6315669"/>
    <w:bookmarkStart w:id="1" w:name="_Hlk46315737"/>
    <w:p w14:paraId="3E00FD35" w14:textId="44587354" w:rsidR="00585219" w:rsidRPr="00C51ABC" w:rsidRDefault="001933E7" w:rsidP="00585219">
      <w:pPr>
        <w:jc w:val="center"/>
        <w:rPr>
          <w:rFonts w:cstheme="minorHAnsi"/>
          <w:sz w:val="20"/>
          <w:szCs w:val="20"/>
        </w:rPr>
      </w:pPr>
      <w:r>
        <w:rPr>
          <w:noProof/>
        </w:rPr>
        <mc:AlternateContent>
          <mc:Choice Requires="wps">
            <w:drawing>
              <wp:anchor distT="0" distB="0" distL="114300" distR="114300" simplePos="0" relativeHeight="251661312" behindDoc="0" locked="0" layoutInCell="1" allowOverlap="1" wp14:anchorId="104D48AB" wp14:editId="061D6CB8">
                <wp:simplePos x="0" y="0"/>
                <wp:positionH relativeFrom="column">
                  <wp:posOffset>-270510</wp:posOffset>
                </wp:positionH>
                <wp:positionV relativeFrom="paragraph">
                  <wp:posOffset>0</wp:posOffset>
                </wp:positionV>
                <wp:extent cx="6213475"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213475" cy="1828800"/>
                        </a:xfrm>
                        <a:prstGeom prst="rect">
                          <a:avLst/>
                        </a:prstGeom>
                        <a:noFill/>
                        <a:ln>
                          <a:noFill/>
                        </a:ln>
                      </wps:spPr>
                      <wps:txbx>
                        <w:txbxContent>
                          <w:p w14:paraId="2EAE291B" w14:textId="77777777" w:rsidR="00F62CCA" w:rsidRPr="001933E7" w:rsidRDefault="00F62CCA" w:rsidP="001933E7">
                            <w:pPr>
                              <w:jc w:val="center"/>
                              <w:rPr>
                                <w:rFonts w:cstheme="minorHAnsi"/>
                                <w:b/>
                                <w:i/>
                                <w:iCs/>
                                <w:color w:val="008000"/>
                                <w:sz w:val="72"/>
                                <w:szCs w:val="72"/>
                                <w:u w:val="single"/>
                                <w14:shadow w14:blurRad="12700" w14:dist="38100" w14:dir="2700000" w14:sx="100000" w14:sy="100000" w14:kx="0" w14:ky="0" w14:algn="tl">
                                  <w14:schemeClr w14:val="bg1">
                                    <w14:lumMod w14:val="50000"/>
                                  </w14:schemeClr>
                                </w14:shadow>
                                <w14:textOutline w14:w="12700" w14:cap="flat" w14:cmpd="sng" w14:algn="ctr">
                                  <w14:solidFill>
                                    <w14:srgbClr w14:val="000000"/>
                                  </w14:solidFill>
                                  <w14:prstDash w14:val="solid"/>
                                  <w14:round/>
                                </w14:textOutline>
                              </w:rPr>
                            </w:pPr>
                            <w:r w:rsidRPr="001933E7">
                              <w:rPr>
                                <w:rFonts w:cstheme="minorHAnsi"/>
                                <w:b/>
                                <w:i/>
                                <w:iCs/>
                                <w:color w:val="008000"/>
                                <w:sz w:val="72"/>
                                <w:szCs w:val="72"/>
                                <w:u w:val="single"/>
                                <w14:shadow w14:blurRad="12700" w14:dist="38100" w14:dir="2700000" w14:sx="100000" w14:sy="100000" w14:kx="0" w14:ky="0" w14:algn="tl">
                                  <w14:schemeClr w14:val="bg1">
                                    <w14:lumMod w14:val="50000"/>
                                  </w14:schemeClr>
                                </w14:shadow>
                                <w14:textOutline w14:w="12700" w14:cap="flat" w14:cmpd="sng" w14:algn="ctr">
                                  <w14:solidFill>
                                    <w14:srgbClr w14:val="000000"/>
                                  </w14:solidFill>
                                  <w14:prstDash w14:val="solid"/>
                                  <w14:round/>
                                </w14:textOutline>
                              </w:rPr>
                              <w:t>Westampton Township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4D48AB" id="_x0000_t202" coordsize="21600,21600" o:spt="202" path="m,l,21600r21600,l21600,xe">
                <v:stroke joinstyle="miter"/>
                <v:path gradientshapeok="t" o:connecttype="rect"/>
              </v:shapetype>
              <v:shape id="Text Box 2" o:spid="_x0000_s1026" type="#_x0000_t202" style="position:absolute;left:0;text-align:left;margin-left:-21.3pt;margin-top:0;width:489.2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" filled="f" stroked="f">
                <v:fill o:detectmouseclick="t"/>
                <v:textbox style="mso-fit-shape-to-text:t">
                  <w:txbxContent>
                    <w:p w14:paraId="2EAE291B" w14:textId="77777777" w:rsidR="00F62CCA" w:rsidRPr="001933E7" w:rsidRDefault="00F62CCA" w:rsidP="001933E7">
                      <w:pPr>
                        <w:jc w:val="center"/>
                        <w:rPr>
                          <w:rFonts w:cstheme="minorHAnsi"/>
                          <w:b/>
                          <w:i/>
                          <w:iCs/>
                          <w:color w:val="008000"/>
                          <w:sz w:val="72"/>
                          <w:szCs w:val="72"/>
                          <w:u w:val="single"/>
                          <w14:shadow w14:blurRad="12700" w14:dist="38100" w14:dir="2700000" w14:sx="100000" w14:sy="100000" w14:kx="0" w14:ky="0" w14:algn="tl">
                            <w14:schemeClr w14:val="bg1">
                              <w14:lumMod w14:val="50000"/>
                            </w14:schemeClr>
                          </w14:shadow>
                          <w14:textOutline w14:w="12700" w14:cap="flat" w14:cmpd="sng" w14:algn="ctr">
                            <w14:solidFill>
                              <w14:srgbClr w14:val="000000"/>
                            </w14:solidFill>
                            <w14:prstDash w14:val="solid"/>
                            <w14:round/>
                          </w14:textOutline>
                        </w:rPr>
                      </w:pPr>
                      <w:r w:rsidRPr="001933E7">
                        <w:rPr>
                          <w:rFonts w:cstheme="minorHAnsi"/>
                          <w:b/>
                          <w:i/>
                          <w:iCs/>
                          <w:color w:val="008000"/>
                          <w:sz w:val="72"/>
                          <w:szCs w:val="72"/>
                          <w:u w:val="single"/>
                          <w14:shadow w14:blurRad="12700" w14:dist="38100" w14:dir="2700000" w14:sx="100000" w14:sy="100000" w14:kx="0" w14:ky="0" w14:algn="tl">
                            <w14:schemeClr w14:val="bg1">
                              <w14:lumMod w14:val="50000"/>
                            </w14:schemeClr>
                          </w14:shadow>
                          <w14:textOutline w14:w="12700" w14:cap="flat" w14:cmpd="sng" w14:algn="ctr">
                            <w14:solidFill>
                              <w14:srgbClr w14:val="000000"/>
                            </w14:solidFill>
                            <w14:prstDash w14:val="solid"/>
                            <w14:round/>
                          </w14:textOutline>
                        </w:rPr>
                        <w:t>Westampton Township Schools</w:t>
                      </w:r>
                    </w:p>
                  </w:txbxContent>
                </v:textbox>
                <w10:wrap type="square"/>
              </v:shape>
            </w:pict>
          </mc:Fallback>
        </mc:AlternateContent>
      </w:r>
    </w:p>
    <w:p w14:paraId="46FEA089" w14:textId="41A8EB83" w:rsidR="00585219" w:rsidRPr="00585219" w:rsidRDefault="001933E7" w:rsidP="00585219">
      <w:pPr>
        <w:jc w:val="center"/>
        <w:rPr>
          <w:rFonts w:cstheme="minorHAnsi"/>
          <w:sz w:val="72"/>
          <w:szCs w:val="72"/>
        </w:rPr>
      </w:pPr>
      <w:r>
        <w:rPr>
          <w:noProof/>
        </w:rPr>
        <w:drawing>
          <wp:inline distT="0" distB="0" distL="0" distR="0" wp14:anchorId="5CA138CE" wp14:editId="300D2D26">
            <wp:extent cx="2029156" cy="1971923"/>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9401" cy="1981879"/>
                    </a:xfrm>
                    <a:prstGeom prst="rect">
                      <a:avLst/>
                    </a:prstGeom>
                    <a:noFill/>
                    <a:ln>
                      <a:noFill/>
                    </a:ln>
                  </pic:spPr>
                </pic:pic>
              </a:graphicData>
            </a:graphic>
          </wp:inline>
        </w:drawing>
      </w:r>
    </w:p>
    <w:p w14:paraId="31619025" w14:textId="77777777" w:rsidR="00585219" w:rsidRPr="00C51ABC" w:rsidRDefault="00585219" w:rsidP="00585219">
      <w:pPr>
        <w:jc w:val="center"/>
        <w:rPr>
          <w:rFonts w:cstheme="minorHAnsi"/>
          <w:sz w:val="16"/>
          <w:szCs w:val="16"/>
        </w:rPr>
      </w:pPr>
    </w:p>
    <w:p w14:paraId="06E3B642" w14:textId="2E5E7CE7" w:rsidR="00585219" w:rsidRPr="00C51ABC" w:rsidRDefault="00C51ABC" w:rsidP="00585219">
      <w:pPr>
        <w:jc w:val="center"/>
        <w:rPr>
          <w:rFonts w:cstheme="minorHAnsi"/>
          <w:i/>
          <w:sz w:val="72"/>
          <w:szCs w:val="72"/>
        </w:rPr>
      </w:pPr>
      <w:r w:rsidRPr="00C51ABC">
        <w:rPr>
          <w:rFonts w:cstheme="minorHAnsi"/>
          <w:sz w:val="72"/>
          <w:szCs w:val="72"/>
        </w:rPr>
        <w:t>Restart and Recovery Plan to Reopen Schools</w:t>
      </w:r>
      <w:r w:rsidR="00C03FB1">
        <w:rPr>
          <w:rFonts w:cstheme="minorHAnsi"/>
          <w:sz w:val="72"/>
          <w:szCs w:val="72"/>
        </w:rPr>
        <w:t xml:space="preserve"> – Plan H</w:t>
      </w:r>
      <w:bookmarkStart w:id="2" w:name="_GoBack"/>
      <w:bookmarkEnd w:id="2"/>
    </w:p>
    <w:p w14:paraId="68D3BB25" w14:textId="77777777" w:rsidR="00585219" w:rsidRPr="00585219" w:rsidRDefault="00585219" w:rsidP="00585219">
      <w:pPr>
        <w:jc w:val="center"/>
        <w:rPr>
          <w:rFonts w:cstheme="minorHAnsi"/>
          <w:szCs w:val="24"/>
          <w:u w:val="single"/>
        </w:rPr>
      </w:pPr>
    </w:p>
    <w:p w14:paraId="236D0E72" w14:textId="77777777" w:rsidR="00585219" w:rsidRPr="00585219" w:rsidRDefault="00585219" w:rsidP="00585219">
      <w:pPr>
        <w:jc w:val="center"/>
        <w:rPr>
          <w:rFonts w:cstheme="minorHAnsi"/>
          <w:sz w:val="72"/>
          <w:szCs w:val="72"/>
        </w:rPr>
      </w:pPr>
    </w:p>
    <w:p w14:paraId="29CFFE49" w14:textId="40E7C038" w:rsidR="00585219" w:rsidRDefault="00585219" w:rsidP="00585219">
      <w:pPr>
        <w:jc w:val="center"/>
        <w:rPr>
          <w:rFonts w:cstheme="minorHAnsi"/>
          <w:sz w:val="72"/>
          <w:szCs w:val="72"/>
        </w:rPr>
      </w:pPr>
      <w:r w:rsidRPr="00585219">
        <w:rPr>
          <w:rFonts w:cstheme="minorHAnsi"/>
          <w:sz w:val="72"/>
          <w:szCs w:val="72"/>
        </w:rPr>
        <w:t>Fall 2020</w:t>
      </w:r>
    </w:p>
    <w:p w14:paraId="15C5F4BF" w14:textId="77777777" w:rsidR="00C51ABC" w:rsidRDefault="00C51ABC" w:rsidP="00585219">
      <w:pPr>
        <w:jc w:val="center"/>
        <w:rPr>
          <w:rFonts w:cstheme="minorHAnsi"/>
          <w:sz w:val="72"/>
          <w:szCs w:val="72"/>
        </w:rPr>
      </w:pPr>
    </w:p>
    <w:p w14:paraId="0EB57435" w14:textId="358070BF" w:rsidR="00C51ABC" w:rsidRDefault="00C51ABC" w:rsidP="00585219">
      <w:pPr>
        <w:jc w:val="center"/>
        <w:rPr>
          <w:rFonts w:cstheme="minorHAnsi"/>
          <w:sz w:val="72"/>
          <w:szCs w:val="72"/>
        </w:rPr>
      </w:pPr>
    </w:p>
    <w:p w14:paraId="1B72288E" w14:textId="6A09CC29" w:rsidR="00C51ABC" w:rsidRPr="00C51ABC" w:rsidRDefault="00C51ABC" w:rsidP="00585219">
      <w:pPr>
        <w:jc w:val="center"/>
        <w:rPr>
          <w:rFonts w:cstheme="minorHAnsi"/>
          <w:sz w:val="40"/>
          <w:szCs w:val="40"/>
        </w:rPr>
      </w:pPr>
      <w:r w:rsidRPr="00C51ABC">
        <w:rPr>
          <w:rFonts w:cstheme="minorHAnsi"/>
          <w:sz w:val="40"/>
          <w:szCs w:val="40"/>
        </w:rPr>
        <w:t>Board of Education Approved – August 10, 2020</w:t>
      </w:r>
    </w:p>
    <w:bookmarkEnd w:id="0"/>
    <w:p w14:paraId="5931FB03" w14:textId="77777777" w:rsidR="00585219" w:rsidRPr="00585219" w:rsidRDefault="00585219" w:rsidP="00585219">
      <w:pPr>
        <w:jc w:val="center"/>
        <w:rPr>
          <w:rFonts w:cstheme="minorHAnsi"/>
          <w:b/>
          <w:bCs/>
          <w:sz w:val="28"/>
          <w:szCs w:val="28"/>
        </w:rPr>
      </w:pPr>
      <w:r w:rsidRPr="00585219">
        <w:rPr>
          <w:rFonts w:cstheme="minorHAnsi"/>
          <w:b/>
          <w:bCs/>
          <w:szCs w:val="24"/>
        </w:rPr>
        <w:br w:type="page"/>
      </w:r>
      <w:r w:rsidRPr="00585219">
        <w:rPr>
          <w:rFonts w:cstheme="minorHAnsi"/>
          <w:b/>
          <w:bCs/>
          <w:sz w:val="28"/>
          <w:szCs w:val="28"/>
        </w:rPr>
        <w:lastRenderedPageBreak/>
        <w:t>TABLE OF CONTENTS</w:t>
      </w:r>
    </w:p>
    <w:p w14:paraId="6D778272" w14:textId="77777777" w:rsidR="00585219" w:rsidRPr="00585219" w:rsidRDefault="00585219" w:rsidP="00585219">
      <w:pPr>
        <w:jc w:val="both"/>
        <w:rPr>
          <w:rFonts w:cstheme="minorHAnsi"/>
          <w:szCs w:val="24"/>
          <w:u w:val="single"/>
        </w:rPr>
      </w:pP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u w:val="single"/>
        </w:rPr>
        <w:t>Page #</w:t>
      </w:r>
    </w:p>
    <w:p w14:paraId="1CD43FE2" w14:textId="77777777" w:rsidR="00585219" w:rsidRPr="00585219" w:rsidRDefault="00585219" w:rsidP="00585219">
      <w:pPr>
        <w:jc w:val="both"/>
        <w:rPr>
          <w:rFonts w:cstheme="minorHAnsi"/>
          <w:sz w:val="20"/>
          <w:u w:val="single"/>
        </w:rPr>
      </w:pPr>
    </w:p>
    <w:p w14:paraId="15A38D4E" w14:textId="77777777" w:rsidR="00585219" w:rsidRPr="00585219" w:rsidRDefault="00585219" w:rsidP="00585219">
      <w:pPr>
        <w:jc w:val="both"/>
        <w:rPr>
          <w:rFonts w:cstheme="minorHAnsi"/>
          <w:szCs w:val="24"/>
          <w:u w:val="single"/>
        </w:rPr>
      </w:pPr>
      <w:r w:rsidRPr="00C51ABC">
        <w:rPr>
          <w:rFonts w:cstheme="minorHAnsi"/>
          <w:i/>
          <w:iCs/>
          <w:szCs w:val="24"/>
        </w:rPr>
        <w:t>Introduction</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4</w:t>
      </w:r>
    </w:p>
    <w:p w14:paraId="3E70B8C3" w14:textId="77777777" w:rsidR="00585219" w:rsidRPr="00585219" w:rsidRDefault="00585219" w:rsidP="00585219">
      <w:pPr>
        <w:jc w:val="both"/>
        <w:rPr>
          <w:rFonts w:cstheme="minorHAnsi"/>
          <w:sz w:val="20"/>
          <w:u w:val="single"/>
        </w:rPr>
      </w:pPr>
    </w:p>
    <w:p w14:paraId="056CD900" w14:textId="6C47D629" w:rsidR="00585219" w:rsidRPr="00C51ABC" w:rsidRDefault="00585219" w:rsidP="00585219">
      <w:pPr>
        <w:jc w:val="both"/>
        <w:rPr>
          <w:rFonts w:cstheme="minorHAnsi"/>
          <w:b/>
          <w:bCs/>
          <w:szCs w:val="24"/>
        </w:rPr>
      </w:pPr>
      <w:r w:rsidRPr="00C51ABC">
        <w:rPr>
          <w:rFonts w:cstheme="minorHAnsi"/>
          <w:b/>
          <w:bCs/>
          <w:szCs w:val="24"/>
        </w:rPr>
        <w:t>A.</w:t>
      </w:r>
      <w:r w:rsidRPr="00C51ABC">
        <w:rPr>
          <w:rFonts w:cstheme="minorHAnsi"/>
          <w:b/>
          <w:bCs/>
          <w:szCs w:val="24"/>
        </w:rPr>
        <w:tab/>
      </w:r>
      <w:r w:rsidRPr="00C51ABC">
        <w:rPr>
          <w:rFonts w:cstheme="minorHAnsi"/>
          <w:b/>
          <w:bCs/>
          <w:sz w:val="28"/>
          <w:szCs w:val="28"/>
        </w:rPr>
        <w:t>Conditions for Learning</w:t>
      </w:r>
      <w:r w:rsidRPr="00C51ABC">
        <w:rPr>
          <w:rFonts w:cstheme="minorHAnsi"/>
          <w:b/>
          <w:bCs/>
          <w:szCs w:val="24"/>
        </w:rPr>
        <w:tab/>
      </w:r>
      <w:r w:rsidRPr="00C51ABC">
        <w:rPr>
          <w:rFonts w:cstheme="minorHAnsi"/>
          <w:b/>
          <w:bCs/>
          <w:szCs w:val="24"/>
        </w:rPr>
        <w:tab/>
      </w:r>
      <w:r w:rsidRPr="00C51ABC">
        <w:rPr>
          <w:rFonts w:cstheme="minorHAnsi"/>
          <w:b/>
          <w:bCs/>
          <w:szCs w:val="24"/>
        </w:rPr>
        <w:tab/>
      </w:r>
      <w:r w:rsidRPr="00C51ABC">
        <w:rPr>
          <w:rFonts w:cstheme="minorHAnsi"/>
          <w:b/>
          <w:bCs/>
          <w:szCs w:val="24"/>
        </w:rPr>
        <w:tab/>
      </w:r>
      <w:r w:rsidRPr="00C51ABC">
        <w:rPr>
          <w:rFonts w:cstheme="minorHAnsi"/>
          <w:b/>
          <w:bCs/>
          <w:szCs w:val="24"/>
        </w:rPr>
        <w:tab/>
      </w:r>
      <w:r w:rsidRPr="00C51ABC">
        <w:rPr>
          <w:rFonts w:cstheme="minorHAnsi"/>
          <w:b/>
          <w:bCs/>
          <w:szCs w:val="24"/>
        </w:rPr>
        <w:tab/>
      </w:r>
      <w:r w:rsidRPr="00C51ABC">
        <w:rPr>
          <w:rFonts w:cstheme="minorHAnsi"/>
          <w:b/>
          <w:bCs/>
          <w:szCs w:val="24"/>
        </w:rPr>
        <w:tab/>
      </w:r>
      <w:r w:rsidRPr="00C51ABC">
        <w:rPr>
          <w:rFonts w:cstheme="minorHAnsi"/>
          <w:szCs w:val="24"/>
        </w:rPr>
        <w:t xml:space="preserve">     6</w:t>
      </w:r>
    </w:p>
    <w:p w14:paraId="5683A74B" w14:textId="29C8E22E" w:rsidR="00585219" w:rsidRPr="00C51ABC" w:rsidRDefault="00585219" w:rsidP="00C51ABC">
      <w:pPr>
        <w:contextualSpacing/>
        <w:jc w:val="both"/>
        <w:rPr>
          <w:rFonts w:cstheme="minorHAnsi"/>
          <w:b/>
          <w:bCs/>
          <w:szCs w:val="24"/>
        </w:rPr>
      </w:pPr>
      <w:r w:rsidRPr="00C51ABC">
        <w:rPr>
          <w:rFonts w:cstheme="minorHAnsi"/>
          <w:b/>
          <w:bCs/>
          <w:szCs w:val="24"/>
        </w:rPr>
        <w:tab/>
        <w:t>1.</w:t>
      </w:r>
      <w:r w:rsidRPr="00C51ABC">
        <w:rPr>
          <w:rFonts w:cstheme="minorHAnsi"/>
          <w:b/>
          <w:bCs/>
          <w:szCs w:val="24"/>
        </w:rPr>
        <w:tab/>
        <w:t>Health and Safety – Standards for Establishing</w:t>
      </w:r>
      <w:r w:rsidRPr="00C51ABC">
        <w:rPr>
          <w:rFonts w:cstheme="minorHAnsi"/>
          <w:b/>
          <w:bCs/>
          <w:szCs w:val="24"/>
        </w:rPr>
        <w:tab/>
      </w:r>
      <w:r w:rsidRPr="00C51ABC">
        <w:rPr>
          <w:rFonts w:cstheme="minorHAnsi"/>
          <w:b/>
          <w:bCs/>
          <w:szCs w:val="24"/>
        </w:rPr>
        <w:tab/>
      </w:r>
      <w:r w:rsidRPr="00C51ABC">
        <w:rPr>
          <w:rFonts w:cstheme="minorHAnsi"/>
          <w:b/>
          <w:bCs/>
          <w:szCs w:val="24"/>
        </w:rPr>
        <w:tab/>
      </w:r>
      <w:r w:rsidRPr="00C51ABC">
        <w:rPr>
          <w:rFonts w:cstheme="minorHAnsi"/>
          <w:b/>
          <w:bCs/>
          <w:szCs w:val="24"/>
        </w:rPr>
        <w:tab/>
        <w:t xml:space="preserve">     </w:t>
      </w:r>
      <w:r w:rsidRPr="00C51ABC">
        <w:rPr>
          <w:rFonts w:cstheme="minorHAnsi"/>
          <w:szCs w:val="24"/>
        </w:rPr>
        <w:t>6</w:t>
      </w:r>
    </w:p>
    <w:p w14:paraId="13B5D126" w14:textId="1AEFD8E9" w:rsidR="00585219" w:rsidRDefault="00585219" w:rsidP="00C51ABC">
      <w:pPr>
        <w:contextualSpacing/>
        <w:jc w:val="both"/>
        <w:rPr>
          <w:rFonts w:cstheme="minorHAnsi"/>
          <w:b/>
          <w:bCs/>
          <w:szCs w:val="24"/>
        </w:rPr>
      </w:pPr>
      <w:r w:rsidRPr="00C51ABC">
        <w:rPr>
          <w:rFonts w:cstheme="minorHAnsi"/>
          <w:b/>
          <w:bCs/>
          <w:szCs w:val="24"/>
        </w:rPr>
        <w:tab/>
      </w:r>
      <w:r w:rsidRPr="00C51ABC">
        <w:rPr>
          <w:rFonts w:cstheme="minorHAnsi"/>
          <w:b/>
          <w:bCs/>
          <w:szCs w:val="24"/>
        </w:rPr>
        <w:tab/>
        <w:t>Safe and Healthy Conditions for Learning</w:t>
      </w:r>
    </w:p>
    <w:p w14:paraId="7E61196A" w14:textId="77777777" w:rsidR="00C51ABC" w:rsidRPr="00C51ABC" w:rsidRDefault="00C51ABC" w:rsidP="00C51ABC">
      <w:pPr>
        <w:contextualSpacing/>
        <w:jc w:val="both"/>
        <w:rPr>
          <w:rFonts w:cstheme="minorHAnsi"/>
          <w:b/>
          <w:bCs/>
          <w:szCs w:val="24"/>
        </w:rPr>
      </w:pPr>
    </w:p>
    <w:p w14:paraId="5187522B" w14:textId="33A867F9" w:rsidR="00585219" w:rsidRPr="00585219" w:rsidRDefault="00585219" w:rsidP="00C51ABC">
      <w:pPr>
        <w:spacing w:after="240"/>
        <w:contextualSpacing/>
        <w:jc w:val="both"/>
        <w:rPr>
          <w:rFonts w:cstheme="minorHAnsi"/>
        </w:rPr>
      </w:pPr>
      <w:r w:rsidRPr="00585219">
        <w:rPr>
          <w:rFonts w:cstheme="minorHAnsi"/>
          <w:szCs w:val="24"/>
        </w:rPr>
        <w:tab/>
      </w:r>
      <w:r w:rsidRPr="00585219">
        <w:rPr>
          <w:rFonts w:cstheme="minorHAnsi"/>
          <w:szCs w:val="24"/>
        </w:rPr>
        <w:tab/>
        <w:t>a.</w:t>
      </w:r>
      <w:r w:rsidRPr="00585219">
        <w:rPr>
          <w:rFonts w:cstheme="minorHAnsi"/>
          <w:szCs w:val="24"/>
        </w:rPr>
        <w:tab/>
      </w:r>
      <w:r w:rsidRPr="00585219">
        <w:rPr>
          <w:rFonts w:cstheme="minorHAnsi"/>
        </w:rPr>
        <w:t xml:space="preserve">Critical Area of Operation #1 </w:t>
      </w:r>
      <w:r w:rsidRPr="00585219">
        <w:rPr>
          <w:rFonts w:cstheme="minorHAnsi"/>
        </w:rPr>
        <w:tab/>
      </w:r>
      <w:r w:rsidRPr="00585219">
        <w:rPr>
          <w:rFonts w:cstheme="minorHAnsi"/>
        </w:rPr>
        <w:tab/>
      </w:r>
      <w:r w:rsidRPr="00585219">
        <w:rPr>
          <w:rFonts w:cstheme="minorHAnsi"/>
        </w:rPr>
        <w:tab/>
      </w:r>
      <w:r w:rsidRPr="00585219">
        <w:rPr>
          <w:rFonts w:cstheme="minorHAnsi"/>
        </w:rPr>
        <w:tab/>
      </w:r>
      <w:r>
        <w:rPr>
          <w:rFonts w:cstheme="minorHAnsi"/>
        </w:rPr>
        <w:tab/>
      </w:r>
      <w:r w:rsidRPr="00585219">
        <w:rPr>
          <w:rFonts w:cstheme="minorHAnsi"/>
        </w:rPr>
        <w:t xml:space="preserve">     7</w:t>
      </w:r>
    </w:p>
    <w:p w14:paraId="795FF4C4" w14:textId="77777777" w:rsidR="00C51ABC" w:rsidRDefault="00585219" w:rsidP="00C51ABC">
      <w:pPr>
        <w:spacing w:after="240"/>
        <w:ind w:left="1440" w:firstLine="720"/>
        <w:contextualSpacing/>
        <w:jc w:val="both"/>
        <w:rPr>
          <w:rFonts w:cstheme="minorHAnsi"/>
          <w:szCs w:val="24"/>
        </w:rPr>
      </w:pPr>
      <w:r w:rsidRPr="00585219">
        <w:rPr>
          <w:rFonts w:cstheme="minorHAnsi"/>
          <w:szCs w:val="24"/>
        </w:rPr>
        <w:t xml:space="preserve">General Health and Safety Guidelines </w:t>
      </w:r>
      <w:r w:rsidRPr="00585219">
        <w:rPr>
          <w:rFonts w:cstheme="minorHAnsi"/>
          <w:szCs w:val="24"/>
        </w:rPr>
        <w:tab/>
      </w:r>
    </w:p>
    <w:p w14:paraId="4F682EC9" w14:textId="689A0FE0" w:rsidR="00585219" w:rsidRPr="00585219" w:rsidRDefault="00585219" w:rsidP="00C51ABC">
      <w:pPr>
        <w:spacing w:after="240"/>
        <w:ind w:left="1440" w:firstLine="720"/>
        <w:contextualSpacing/>
        <w:jc w:val="both"/>
        <w:rPr>
          <w:rFonts w:cstheme="minorHAnsi"/>
          <w:szCs w:val="24"/>
        </w:rPr>
      </w:pPr>
      <w:r w:rsidRPr="00585219">
        <w:rPr>
          <w:rFonts w:cstheme="minorHAnsi"/>
          <w:szCs w:val="24"/>
        </w:rPr>
        <w:tab/>
      </w:r>
      <w:r w:rsidRPr="00585219">
        <w:rPr>
          <w:rFonts w:cstheme="minorHAnsi"/>
          <w:szCs w:val="24"/>
        </w:rPr>
        <w:tab/>
      </w:r>
    </w:p>
    <w:p w14:paraId="70675390" w14:textId="77777777" w:rsidR="00585219" w:rsidRPr="00585219" w:rsidRDefault="00585219" w:rsidP="00C51ABC">
      <w:pPr>
        <w:spacing w:after="240"/>
        <w:contextualSpacing/>
        <w:jc w:val="both"/>
        <w:rPr>
          <w:rFonts w:cstheme="minorHAnsi"/>
          <w:szCs w:val="24"/>
        </w:rPr>
      </w:pPr>
      <w:r w:rsidRPr="00585219">
        <w:rPr>
          <w:rFonts w:cstheme="minorHAnsi"/>
          <w:szCs w:val="24"/>
        </w:rPr>
        <w:tab/>
      </w:r>
      <w:r w:rsidRPr="00585219">
        <w:rPr>
          <w:rFonts w:cstheme="minorHAnsi"/>
          <w:szCs w:val="24"/>
        </w:rPr>
        <w:tab/>
        <w:t>b.</w:t>
      </w:r>
      <w:r w:rsidRPr="00585219">
        <w:rPr>
          <w:rFonts w:cstheme="minorHAnsi"/>
          <w:szCs w:val="24"/>
        </w:rPr>
        <w:tab/>
      </w:r>
      <w:r w:rsidRPr="00585219">
        <w:rPr>
          <w:rFonts w:cstheme="minorHAnsi"/>
        </w:rPr>
        <w:t>Critical Area of Operation #2</w:t>
      </w:r>
      <w:r w:rsidRPr="00585219">
        <w:rPr>
          <w:rFonts w:cstheme="minorHAnsi"/>
        </w:rPr>
        <w:tab/>
      </w:r>
      <w:r w:rsidRPr="00585219">
        <w:rPr>
          <w:rFonts w:cstheme="minorHAnsi"/>
        </w:rPr>
        <w:tab/>
      </w:r>
      <w:r w:rsidRPr="00585219">
        <w:rPr>
          <w:rFonts w:cstheme="minorHAnsi"/>
        </w:rPr>
        <w:tab/>
      </w:r>
      <w:r w:rsidRPr="00585219">
        <w:rPr>
          <w:rFonts w:cstheme="minorHAnsi"/>
        </w:rPr>
        <w:tab/>
      </w:r>
      <w:r w:rsidRPr="00585219">
        <w:rPr>
          <w:rFonts w:cstheme="minorHAnsi"/>
        </w:rPr>
        <w:tab/>
        <w:t xml:space="preserve">     8</w:t>
      </w:r>
    </w:p>
    <w:p w14:paraId="46FDBB84" w14:textId="713DEEB9" w:rsidR="00585219" w:rsidRDefault="00585219" w:rsidP="00C51ABC">
      <w:pPr>
        <w:spacing w:after="240"/>
        <w:ind w:left="1440" w:firstLine="720"/>
        <w:contextualSpacing/>
        <w:jc w:val="both"/>
        <w:rPr>
          <w:rFonts w:cstheme="minorHAnsi"/>
          <w:szCs w:val="24"/>
        </w:rPr>
      </w:pPr>
      <w:r w:rsidRPr="00585219">
        <w:rPr>
          <w:rFonts w:cstheme="minorHAnsi"/>
          <w:szCs w:val="24"/>
        </w:rPr>
        <w:t>Classrooms, Testing, and Therapy Rooms</w:t>
      </w:r>
    </w:p>
    <w:p w14:paraId="6FFC2238" w14:textId="77777777" w:rsidR="00C51ABC" w:rsidRPr="00585219" w:rsidRDefault="00C51ABC" w:rsidP="00C51ABC">
      <w:pPr>
        <w:spacing w:after="240"/>
        <w:ind w:left="1440" w:firstLine="720"/>
        <w:contextualSpacing/>
        <w:jc w:val="both"/>
        <w:rPr>
          <w:rFonts w:cstheme="minorHAnsi"/>
          <w:szCs w:val="24"/>
        </w:rPr>
      </w:pPr>
    </w:p>
    <w:p w14:paraId="61FC1B62" w14:textId="77777777" w:rsidR="00585219" w:rsidRPr="00585219" w:rsidRDefault="00585219" w:rsidP="00C51ABC">
      <w:pPr>
        <w:spacing w:after="240"/>
        <w:contextualSpacing/>
        <w:jc w:val="both"/>
        <w:rPr>
          <w:rFonts w:cstheme="minorHAnsi"/>
          <w:szCs w:val="24"/>
        </w:rPr>
      </w:pPr>
      <w:r w:rsidRPr="00585219">
        <w:rPr>
          <w:rFonts w:cstheme="minorHAnsi"/>
          <w:szCs w:val="24"/>
        </w:rPr>
        <w:tab/>
      </w:r>
      <w:r w:rsidRPr="00585219">
        <w:rPr>
          <w:rFonts w:cstheme="minorHAnsi"/>
          <w:szCs w:val="24"/>
        </w:rPr>
        <w:tab/>
        <w:t>c.</w:t>
      </w:r>
      <w:r w:rsidRPr="00585219">
        <w:rPr>
          <w:rFonts w:cstheme="minorHAnsi"/>
          <w:szCs w:val="24"/>
        </w:rPr>
        <w:tab/>
      </w:r>
      <w:r w:rsidRPr="00585219">
        <w:rPr>
          <w:rFonts w:cstheme="minorHAnsi"/>
        </w:rPr>
        <w:t>Critical Area of Operation #3</w:t>
      </w:r>
      <w:r w:rsidRPr="00585219">
        <w:rPr>
          <w:rFonts w:cstheme="minorHAnsi"/>
        </w:rPr>
        <w:tab/>
      </w:r>
      <w:r w:rsidRPr="00585219">
        <w:rPr>
          <w:rFonts w:cstheme="minorHAnsi"/>
        </w:rPr>
        <w:tab/>
      </w:r>
      <w:r w:rsidRPr="00585219">
        <w:rPr>
          <w:rFonts w:cstheme="minorHAnsi"/>
        </w:rPr>
        <w:tab/>
      </w:r>
      <w:r w:rsidRPr="00585219">
        <w:rPr>
          <w:rFonts w:cstheme="minorHAnsi"/>
        </w:rPr>
        <w:tab/>
      </w:r>
      <w:r w:rsidRPr="00585219">
        <w:rPr>
          <w:rFonts w:cstheme="minorHAnsi"/>
        </w:rPr>
        <w:tab/>
        <w:t xml:space="preserve">    10</w:t>
      </w:r>
    </w:p>
    <w:p w14:paraId="0DC75E82" w14:textId="77777777" w:rsidR="00C51ABC" w:rsidRDefault="00585219" w:rsidP="00C51ABC">
      <w:pPr>
        <w:spacing w:after="240"/>
        <w:ind w:left="1440" w:firstLine="720"/>
        <w:contextualSpacing/>
        <w:jc w:val="both"/>
        <w:rPr>
          <w:rFonts w:cstheme="minorHAnsi"/>
          <w:szCs w:val="24"/>
        </w:rPr>
      </w:pPr>
      <w:r w:rsidRPr="00585219">
        <w:rPr>
          <w:rFonts w:cstheme="minorHAnsi"/>
          <w:szCs w:val="24"/>
        </w:rPr>
        <w:t>Transportation</w:t>
      </w:r>
      <w:r w:rsidRPr="00585219">
        <w:rPr>
          <w:rFonts w:cstheme="minorHAnsi"/>
          <w:szCs w:val="24"/>
        </w:rPr>
        <w:tab/>
      </w:r>
    </w:p>
    <w:p w14:paraId="1FB36F12" w14:textId="36B9B7A7" w:rsidR="00585219" w:rsidRPr="00585219" w:rsidRDefault="00585219" w:rsidP="00C51ABC">
      <w:pPr>
        <w:spacing w:after="240"/>
        <w:ind w:left="1440" w:firstLine="720"/>
        <w:contextualSpacing/>
        <w:jc w:val="both"/>
        <w:rPr>
          <w:rFonts w:cstheme="minorHAnsi"/>
          <w:szCs w:val="24"/>
        </w:rPr>
      </w:pP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p>
    <w:p w14:paraId="6A505593" w14:textId="77777777" w:rsidR="00585219" w:rsidRPr="00585219" w:rsidRDefault="00585219" w:rsidP="00C51ABC">
      <w:pPr>
        <w:spacing w:after="240"/>
        <w:contextualSpacing/>
        <w:jc w:val="both"/>
        <w:rPr>
          <w:rFonts w:cstheme="minorHAnsi"/>
          <w:szCs w:val="24"/>
        </w:rPr>
      </w:pPr>
      <w:r w:rsidRPr="00585219">
        <w:rPr>
          <w:rFonts w:cstheme="minorHAnsi"/>
          <w:szCs w:val="24"/>
        </w:rPr>
        <w:tab/>
      </w:r>
      <w:r w:rsidRPr="00585219">
        <w:rPr>
          <w:rFonts w:cstheme="minorHAnsi"/>
          <w:szCs w:val="24"/>
        </w:rPr>
        <w:tab/>
        <w:t>d.</w:t>
      </w:r>
      <w:r w:rsidRPr="00585219">
        <w:rPr>
          <w:rFonts w:cstheme="minorHAnsi"/>
          <w:szCs w:val="24"/>
        </w:rPr>
        <w:tab/>
      </w:r>
      <w:r w:rsidRPr="00585219">
        <w:rPr>
          <w:rFonts w:cstheme="minorHAnsi"/>
        </w:rPr>
        <w:t>Critical Area of Operation #4</w:t>
      </w:r>
      <w:r w:rsidRPr="00585219">
        <w:rPr>
          <w:rFonts w:cstheme="minorHAnsi"/>
        </w:rPr>
        <w:tab/>
      </w:r>
      <w:r w:rsidRPr="00585219">
        <w:rPr>
          <w:rFonts w:cstheme="minorHAnsi"/>
        </w:rPr>
        <w:tab/>
      </w:r>
      <w:r w:rsidRPr="00585219">
        <w:rPr>
          <w:rFonts w:cstheme="minorHAnsi"/>
        </w:rPr>
        <w:tab/>
      </w:r>
      <w:r w:rsidRPr="00585219">
        <w:rPr>
          <w:rFonts w:cstheme="minorHAnsi"/>
        </w:rPr>
        <w:tab/>
      </w:r>
      <w:r w:rsidRPr="00585219">
        <w:rPr>
          <w:rFonts w:cstheme="minorHAnsi"/>
        </w:rPr>
        <w:tab/>
        <w:t xml:space="preserve">    11</w:t>
      </w:r>
    </w:p>
    <w:p w14:paraId="4DFAE05F" w14:textId="77777777" w:rsidR="00C51ABC" w:rsidRDefault="00585219" w:rsidP="00C51ABC">
      <w:pPr>
        <w:spacing w:after="240"/>
        <w:ind w:left="1440" w:firstLine="720"/>
        <w:contextualSpacing/>
        <w:jc w:val="both"/>
        <w:rPr>
          <w:rFonts w:cstheme="minorHAnsi"/>
          <w:szCs w:val="24"/>
        </w:rPr>
      </w:pPr>
      <w:r w:rsidRPr="00585219">
        <w:rPr>
          <w:rFonts w:cstheme="minorHAnsi"/>
          <w:szCs w:val="24"/>
        </w:rPr>
        <w:t>Student Flow, Entry, Exit, and Common Areas</w:t>
      </w:r>
    </w:p>
    <w:p w14:paraId="26EFDB0B" w14:textId="5C6C9E1F" w:rsidR="00585219" w:rsidRPr="00585219" w:rsidRDefault="00585219" w:rsidP="00C51ABC">
      <w:pPr>
        <w:spacing w:after="240"/>
        <w:ind w:left="1440" w:firstLine="720"/>
        <w:contextualSpacing/>
        <w:jc w:val="both"/>
        <w:rPr>
          <w:rFonts w:cstheme="minorHAnsi"/>
          <w:szCs w:val="24"/>
        </w:rPr>
      </w:pPr>
      <w:r w:rsidRPr="00585219">
        <w:rPr>
          <w:rFonts w:cstheme="minorHAnsi"/>
          <w:szCs w:val="24"/>
        </w:rPr>
        <w:tab/>
      </w:r>
      <w:r w:rsidRPr="00585219">
        <w:rPr>
          <w:rFonts w:cstheme="minorHAnsi"/>
          <w:szCs w:val="24"/>
        </w:rPr>
        <w:tab/>
      </w:r>
    </w:p>
    <w:p w14:paraId="21C8BF5D" w14:textId="77777777" w:rsidR="00585219" w:rsidRPr="00585219" w:rsidRDefault="00585219" w:rsidP="00C51ABC">
      <w:pPr>
        <w:spacing w:after="240"/>
        <w:ind w:left="2160" w:hanging="720"/>
        <w:contextualSpacing/>
        <w:jc w:val="both"/>
        <w:rPr>
          <w:rFonts w:cstheme="minorHAnsi"/>
          <w:szCs w:val="24"/>
        </w:rPr>
      </w:pPr>
      <w:r w:rsidRPr="00585219">
        <w:rPr>
          <w:rFonts w:cstheme="minorHAnsi"/>
          <w:szCs w:val="24"/>
        </w:rPr>
        <w:t>e.</w:t>
      </w:r>
      <w:r w:rsidRPr="00585219">
        <w:rPr>
          <w:rFonts w:cstheme="minorHAnsi"/>
          <w:szCs w:val="24"/>
        </w:rPr>
        <w:tab/>
      </w:r>
      <w:r w:rsidRPr="00585219">
        <w:rPr>
          <w:rFonts w:cstheme="minorHAnsi"/>
        </w:rPr>
        <w:t>Critical Area of Operation #5</w:t>
      </w:r>
      <w:r w:rsidRPr="00585219">
        <w:rPr>
          <w:rFonts w:cstheme="minorHAnsi"/>
        </w:rPr>
        <w:tab/>
      </w:r>
      <w:r w:rsidRPr="00585219">
        <w:rPr>
          <w:rFonts w:cstheme="minorHAnsi"/>
        </w:rPr>
        <w:tab/>
      </w:r>
      <w:r w:rsidRPr="00585219">
        <w:rPr>
          <w:rFonts w:cstheme="minorHAnsi"/>
        </w:rPr>
        <w:tab/>
      </w:r>
      <w:r w:rsidRPr="00585219">
        <w:rPr>
          <w:rFonts w:cstheme="minorHAnsi"/>
        </w:rPr>
        <w:tab/>
      </w:r>
      <w:r w:rsidRPr="00585219">
        <w:rPr>
          <w:rFonts w:cstheme="minorHAnsi"/>
        </w:rPr>
        <w:tab/>
        <w:t xml:space="preserve">    11</w:t>
      </w:r>
    </w:p>
    <w:p w14:paraId="2D6229EE" w14:textId="77777777" w:rsidR="00585219" w:rsidRPr="00585219" w:rsidRDefault="00585219" w:rsidP="00C51ABC">
      <w:pPr>
        <w:spacing w:after="240"/>
        <w:ind w:left="2160"/>
        <w:contextualSpacing/>
        <w:jc w:val="both"/>
        <w:rPr>
          <w:rFonts w:cstheme="minorHAnsi"/>
          <w:szCs w:val="24"/>
        </w:rPr>
      </w:pPr>
      <w:r w:rsidRPr="00585219">
        <w:rPr>
          <w:rFonts w:cstheme="minorHAnsi"/>
          <w:szCs w:val="24"/>
        </w:rPr>
        <w:t xml:space="preserve">Screening, PPE, and Response to Students </w:t>
      </w:r>
      <w:r w:rsidRPr="00585219">
        <w:rPr>
          <w:rFonts w:cstheme="minorHAnsi"/>
          <w:szCs w:val="24"/>
        </w:rPr>
        <w:tab/>
      </w:r>
      <w:r w:rsidRPr="00585219">
        <w:rPr>
          <w:rFonts w:cstheme="minorHAnsi"/>
          <w:szCs w:val="24"/>
        </w:rPr>
        <w:tab/>
      </w:r>
      <w:r w:rsidRPr="00585219">
        <w:rPr>
          <w:rFonts w:cstheme="minorHAnsi"/>
          <w:szCs w:val="24"/>
        </w:rPr>
        <w:tab/>
      </w:r>
    </w:p>
    <w:p w14:paraId="29EF4C74" w14:textId="4D564CF2" w:rsidR="00585219" w:rsidRDefault="00585219" w:rsidP="00C51ABC">
      <w:pPr>
        <w:spacing w:after="240"/>
        <w:ind w:left="2160"/>
        <w:contextualSpacing/>
        <w:jc w:val="both"/>
        <w:rPr>
          <w:rFonts w:cstheme="minorHAnsi"/>
          <w:szCs w:val="24"/>
        </w:rPr>
      </w:pPr>
      <w:r w:rsidRPr="00585219">
        <w:rPr>
          <w:rFonts w:cstheme="minorHAnsi"/>
          <w:szCs w:val="24"/>
        </w:rPr>
        <w:t>and Staff Presenting Symptoms</w:t>
      </w:r>
    </w:p>
    <w:p w14:paraId="02D2B2B7" w14:textId="77777777" w:rsidR="00C51ABC" w:rsidRPr="00585219" w:rsidRDefault="00C51ABC" w:rsidP="00C51ABC">
      <w:pPr>
        <w:spacing w:after="240"/>
        <w:ind w:left="2160"/>
        <w:contextualSpacing/>
        <w:jc w:val="both"/>
        <w:rPr>
          <w:rFonts w:cstheme="minorHAnsi"/>
          <w:szCs w:val="24"/>
        </w:rPr>
      </w:pPr>
    </w:p>
    <w:p w14:paraId="3D19D36D" w14:textId="77777777" w:rsidR="00585219" w:rsidRPr="00585219" w:rsidRDefault="00585219" w:rsidP="00C51ABC">
      <w:pPr>
        <w:spacing w:after="240"/>
        <w:contextualSpacing/>
        <w:jc w:val="both"/>
        <w:rPr>
          <w:rFonts w:cstheme="minorHAnsi"/>
          <w:szCs w:val="24"/>
        </w:rPr>
      </w:pPr>
      <w:r w:rsidRPr="00585219">
        <w:rPr>
          <w:rFonts w:cstheme="minorHAnsi"/>
          <w:szCs w:val="24"/>
        </w:rPr>
        <w:tab/>
      </w:r>
      <w:r w:rsidRPr="00585219">
        <w:rPr>
          <w:rFonts w:cstheme="minorHAnsi"/>
          <w:szCs w:val="24"/>
        </w:rPr>
        <w:tab/>
        <w:t>f.</w:t>
      </w:r>
      <w:r w:rsidRPr="00585219">
        <w:rPr>
          <w:rFonts w:cstheme="minorHAnsi"/>
          <w:szCs w:val="24"/>
        </w:rPr>
        <w:tab/>
      </w:r>
      <w:r w:rsidRPr="00585219">
        <w:rPr>
          <w:rFonts w:cstheme="minorHAnsi"/>
        </w:rPr>
        <w:t>Critical Area of Operation #6</w:t>
      </w:r>
      <w:r w:rsidRPr="00585219">
        <w:rPr>
          <w:rFonts w:cstheme="minorHAnsi"/>
        </w:rPr>
        <w:tab/>
      </w:r>
      <w:r w:rsidRPr="00585219">
        <w:rPr>
          <w:rFonts w:cstheme="minorHAnsi"/>
        </w:rPr>
        <w:tab/>
      </w:r>
      <w:r w:rsidRPr="00585219">
        <w:rPr>
          <w:rFonts w:cstheme="minorHAnsi"/>
        </w:rPr>
        <w:tab/>
      </w:r>
      <w:r w:rsidRPr="00585219">
        <w:rPr>
          <w:rFonts w:cstheme="minorHAnsi"/>
        </w:rPr>
        <w:tab/>
      </w:r>
      <w:r w:rsidRPr="00585219">
        <w:rPr>
          <w:rFonts w:cstheme="minorHAnsi"/>
        </w:rPr>
        <w:tab/>
        <w:t xml:space="preserve">    14</w:t>
      </w:r>
    </w:p>
    <w:p w14:paraId="7E9000AF" w14:textId="77777777" w:rsidR="00C51ABC" w:rsidRDefault="00585219" w:rsidP="00C51ABC">
      <w:pPr>
        <w:spacing w:after="240"/>
        <w:ind w:left="1440" w:firstLine="720"/>
        <w:contextualSpacing/>
        <w:jc w:val="both"/>
        <w:rPr>
          <w:rFonts w:cstheme="minorHAnsi"/>
          <w:szCs w:val="24"/>
        </w:rPr>
      </w:pPr>
      <w:r w:rsidRPr="00585219">
        <w:rPr>
          <w:rFonts w:cstheme="minorHAnsi"/>
          <w:szCs w:val="24"/>
        </w:rPr>
        <w:t>Contact Tracing</w:t>
      </w:r>
      <w:r w:rsidRPr="00585219">
        <w:rPr>
          <w:rFonts w:cstheme="minorHAnsi"/>
          <w:szCs w:val="24"/>
        </w:rPr>
        <w:tab/>
      </w:r>
    </w:p>
    <w:p w14:paraId="22D0D40B" w14:textId="681EBEF1" w:rsidR="00585219" w:rsidRPr="00585219" w:rsidRDefault="00585219" w:rsidP="00C51ABC">
      <w:pPr>
        <w:spacing w:after="240"/>
        <w:ind w:left="1440" w:firstLine="720"/>
        <w:contextualSpacing/>
        <w:jc w:val="both"/>
        <w:rPr>
          <w:rFonts w:cstheme="minorHAnsi"/>
          <w:szCs w:val="24"/>
        </w:rPr>
      </w:pP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p>
    <w:p w14:paraId="3EE05E4F" w14:textId="77777777" w:rsidR="00585219" w:rsidRPr="00585219" w:rsidRDefault="00585219" w:rsidP="00C51ABC">
      <w:pPr>
        <w:spacing w:after="240"/>
        <w:contextualSpacing/>
        <w:jc w:val="both"/>
        <w:rPr>
          <w:rFonts w:cstheme="minorHAnsi"/>
          <w:szCs w:val="24"/>
        </w:rPr>
      </w:pPr>
      <w:r w:rsidRPr="00585219">
        <w:rPr>
          <w:rFonts w:cstheme="minorHAnsi"/>
          <w:szCs w:val="24"/>
        </w:rPr>
        <w:tab/>
      </w:r>
      <w:r w:rsidRPr="00585219">
        <w:rPr>
          <w:rFonts w:cstheme="minorHAnsi"/>
          <w:szCs w:val="24"/>
        </w:rPr>
        <w:tab/>
        <w:t>g.</w:t>
      </w:r>
      <w:r w:rsidRPr="00585219">
        <w:rPr>
          <w:rFonts w:cstheme="minorHAnsi"/>
          <w:szCs w:val="24"/>
        </w:rPr>
        <w:tab/>
      </w:r>
      <w:r w:rsidRPr="00585219">
        <w:rPr>
          <w:rFonts w:cstheme="minorHAnsi"/>
        </w:rPr>
        <w:t>Critical Area of Operation #7</w:t>
      </w:r>
      <w:r w:rsidRPr="00585219">
        <w:rPr>
          <w:rFonts w:cstheme="minorHAnsi"/>
        </w:rPr>
        <w:tab/>
      </w:r>
      <w:r w:rsidRPr="00585219">
        <w:rPr>
          <w:rFonts w:cstheme="minorHAnsi"/>
        </w:rPr>
        <w:tab/>
      </w:r>
      <w:r w:rsidRPr="00585219">
        <w:rPr>
          <w:rFonts w:cstheme="minorHAnsi"/>
        </w:rPr>
        <w:tab/>
      </w:r>
      <w:r w:rsidRPr="00585219">
        <w:rPr>
          <w:rFonts w:cstheme="minorHAnsi"/>
        </w:rPr>
        <w:tab/>
      </w:r>
      <w:r w:rsidRPr="00585219">
        <w:rPr>
          <w:rFonts w:cstheme="minorHAnsi"/>
        </w:rPr>
        <w:tab/>
        <w:t xml:space="preserve">    14</w:t>
      </w:r>
    </w:p>
    <w:p w14:paraId="7C1DFFF2" w14:textId="77777777" w:rsidR="00C51ABC" w:rsidRDefault="00585219" w:rsidP="00C51ABC">
      <w:pPr>
        <w:spacing w:after="240"/>
        <w:ind w:left="1440" w:firstLine="720"/>
        <w:contextualSpacing/>
        <w:jc w:val="both"/>
        <w:rPr>
          <w:rFonts w:cstheme="minorHAnsi"/>
          <w:szCs w:val="24"/>
        </w:rPr>
      </w:pPr>
      <w:r w:rsidRPr="00585219">
        <w:rPr>
          <w:rFonts w:cstheme="minorHAnsi"/>
          <w:szCs w:val="24"/>
        </w:rPr>
        <w:t xml:space="preserve">Facilities Cleaning Practices </w:t>
      </w:r>
    </w:p>
    <w:p w14:paraId="408EE54D" w14:textId="7577484F" w:rsidR="00585219" w:rsidRPr="00585219" w:rsidRDefault="00585219" w:rsidP="00C51ABC">
      <w:pPr>
        <w:spacing w:after="240"/>
        <w:ind w:left="1440" w:firstLine="720"/>
        <w:contextualSpacing/>
        <w:jc w:val="both"/>
        <w:rPr>
          <w:rFonts w:cstheme="minorHAnsi"/>
          <w:szCs w:val="24"/>
        </w:rPr>
      </w:pP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p>
    <w:p w14:paraId="19845DB0" w14:textId="77777777" w:rsidR="00585219" w:rsidRPr="00585219" w:rsidRDefault="00585219" w:rsidP="00C51ABC">
      <w:pPr>
        <w:spacing w:after="240"/>
        <w:contextualSpacing/>
        <w:jc w:val="both"/>
        <w:rPr>
          <w:rFonts w:cstheme="minorHAnsi"/>
          <w:szCs w:val="24"/>
        </w:rPr>
      </w:pPr>
      <w:r w:rsidRPr="00585219">
        <w:rPr>
          <w:rFonts w:cstheme="minorHAnsi"/>
          <w:szCs w:val="24"/>
        </w:rPr>
        <w:tab/>
      </w:r>
      <w:r w:rsidRPr="00585219">
        <w:rPr>
          <w:rFonts w:cstheme="minorHAnsi"/>
          <w:szCs w:val="24"/>
        </w:rPr>
        <w:tab/>
        <w:t>h.</w:t>
      </w:r>
      <w:r w:rsidRPr="00585219">
        <w:rPr>
          <w:rFonts w:cstheme="minorHAnsi"/>
          <w:szCs w:val="24"/>
        </w:rPr>
        <w:tab/>
      </w:r>
      <w:r w:rsidRPr="00585219">
        <w:rPr>
          <w:rFonts w:cstheme="minorHAnsi"/>
        </w:rPr>
        <w:t>Critical Area of Operation #8</w:t>
      </w:r>
      <w:r w:rsidRPr="00585219">
        <w:rPr>
          <w:rFonts w:cstheme="minorHAnsi"/>
        </w:rPr>
        <w:tab/>
      </w:r>
      <w:r w:rsidRPr="00585219">
        <w:rPr>
          <w:rFonts w:cstheme="minorHAnsi"/>
        </w:rPr>
        <w:tab/>
      </w:r>
      <w:r w:rsidRPr="00585219">
        <w:rPr>
          <w:rFonts w:cstheme="minorHAnsi"/>
        </w:rPr>
        <w:tab/>
      </w:r>
      <w:r w:rsidRPr="00585219">
        <w:rPr>
          <w:rFonts w:cstheme="minorHAnsi"/>
        </w:rPr>
        <w:tab/>
      </w:r>
      <w:r w:rsidRPr="00585219">
        <w:rPr>
          <w:rFonts w:cstheme="minorHAnsi"/>
        </w:rPr>
        <w:tab/>
        <w:t xml:space="preserve">    16</w:t>
      </w:r>
    </w:p>
    <w:p w14:paraId="27C7E5A9" w14:textId="77777777" w:rsidR="00C51ABC" w:rsidRDefault="00585219" w:rsidP="00C51ABC">
      <w:pPr>
        <w:spacing w:after="240"/>
        <w:ind w:left="1440" w:firstLine="720"/>
        <w:contextualSpacing/>
        <w:jc w:val="both"/>
        <w:rPr>
          <w:rFonts w:cstheme="minorHAnsi"/>
          <w:szCs w:val="24"/>
        </w:rPr>
      </w:pPr>
      <w:r w:rsidRPr="00585219">
        <w:rPr>
          <w:rFonts w:cstheme="minorHAnsi"/>
          <w:szCs w:val="24"/>
        </w:rPr>
        <w:t>Meals</w:t>
      </w:r>
      <w:r w:rsidRPr="00585219">
        <w:rPr>
          <w:rFonts w:cstheme="minorHAnsi"/>
          <w:szCs w:val="24"/>
        </w:rPr>
        <w:tab/>
      </w:r>
    </w:p>
    <w:p w14:paraId="060AF43F" w14:textId="25F0F3DB" w:rsidR="00585219" w:rsidRPr="00585219" w:rsidRDefault="00585219" w:rsidP="00C51ABC">
      <w:pPr>
        <w:spacing w:after="240"/>
        <w:ind w:left="1440" w:firstLine="720"/>
        <w:contextualSpacing/>
        <w:jc w:val="both"/>
        <w:rPr>
          <w:rFonts w:cstheme="minorHAnsi"/>
          <w:szCs w:val="24"/>
        </w:rPr>
      </w:pP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p>
    <w:p w14:paraId="19A36755" w14:textId="77777777" w:rsidR="00585219" w:rsidRPr="00585219" w:rsidRDefault="00585219" w:rsidP="00C51ABC">
      <w:pPr>
        <w:spacing w:after="240"/>
        <w:contextualSpacing/>
        <w:jc w:val="both"/>
        <w:rPr>
          <w:rFonts w:cstheme="minorHAnsi"/>
          <w:szCs w:val="24"/>
        </w:rPr>
      </w:pPr>
      <w:r w:rsidRPr="00585219">
        <w:rPr>
          <w:rFonts w:cstheme="minorHAnsi"/>
          <w:szCs w:val="24"/>
        </w:rPr>
        <w:tab/>
      </w:r>
      <w:r w:rsidRPr="00585219">
        <w:rPr>
          <w:rFonts w:cstheme="minorHAnsi"/>
          <w:szCs w:val="24"/>
        </w:rPr>
        <w:tab/>
      </w:r>
      <w:proofErr w:type="spellStart"/>
      <w:r w:rsidRPr="00585219">
        <w:rPr>
          <w:rFonts w:cstheme="minorHAnsi"/>
          <w:szCs w:val="24"/>
        </w:rPr>
        <w:t>i</w:t>
      </w:r>
      <w:proofErr w:type="spellEnd"/>
      <w:r w:rsidRPr="00585219">
        <w:rPr>
          <w:rFonts w:cstheme="minorHAnsi"/>
          <w:szCs w:val="24"/>
        </w:rPr>
        <w:t>.</w:t>
      </w:r>
      <w:r w:rsidRPr="00585219">
        <w:rPr>
          <w:rFonts w:cstheme="minorHAnsi"/>
          <w:szCs w:val="24"/>
        </w:rPr>
        <w:tab/>
      </w:r>
      <w:r w:rsidRPr="00585219">
        <w:rPr>
          <w:rFonts w:cstheme="minorHAnsi"/>
        </w:rPr>
        <w:t>Critical Area of Operation #9</w:t>
      </w:r>
      <w:r w:rsidRPr="00585219">
        <w:rPr>
          <w:rFonts w:cstheme="minorHAnsi"/>
        </w:rPr>
        <w:tab/>
      </w:r>
      <w:r w:rsidRPr="00585219">
        <w:rPr>
          <w:rFonts w:cstheme="minorHAnsi"/>
        </w:rPr>
        <w:tab/>
      </w:r>
      <w:r w:rsidRPr="00585219">
        <w:rPr>
          <w:rFonts w:cstheme="minorHAnsi"/>
        </w:rPr>
        <w:tab/>
      </w:r>
      <w:r w:rsidRPr="00585219">
        <w:rPr>
          <w:rFonts w:cstheme="minorHAnsi"/>
        </w:rPr>
        <w:tab/>
      </w:r>
      <w:r w:rsidRPr="00585219">
        <w:rPr>
          <w:rFonts w:cstheme="minorHAnsi"/>
        </w:rPr>
        <w:tab/>
        <w:t xml:space="preserve">    16</w:t>
      </w:r>
    </w:p>
    <w:p w14:paraId="4D1EDB8C" w14:textId="77777777" w:rsidR="00C51ABC" w:rsidRDefault="00585219" w:rsidP="00C51ABC">
      <w:pPr>
        <w:spacing w:after="240"/>
        <w:ind w:left="1440" w:firstLine="720"/>
        <w:contextualSpacing/>
        <w:jc w:val="both"/>
        <w:rPr>
          <w:rFonts w:cstheme="minorHAnsi"/>
          <w:szCs w:val="24"/>
        </w:rPr>
      </w:pPr>
      <w:r w:rsidRPr="00585219">
        <w:rPr>
          <w:rFonts w:cstheme="minorHAnsi"/>
          <w:szCs w:val="24"/>
        </w:rPr>
        <w:t>Recess/Physical Education</w:t>
      </w:r>
    </w:p>
    <w:p w14:paraId="2CBFFA3A" w14:textId="3AC25AB6" w:rsidR="00585219" w:rsidRPr="00585219" w:rsidRDefault="00585219" w:rsidP="00C51ABC">
      <w:pPr>
        <w:spacing w:after="240"/>
        <w:ind w:left="1440" w:firstLine="720"/>
        <w:contextualSpacing/>
        <w:jc w:val="both"/>
        <w:rPr>
          <w:rFonts w:cstheme="minorHAnsi"/>
          <w:szCs w:val="24"/>
        </w:rPr>
      </w:pP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p>
    <w:p w14:paraId="06A16148" w14:textId="6E85AE3C" w:rsidR="00585219" w:rsidRPr="00585219" w:rsidRDefault="00585219" w:rsidP="00C51ABC">
      <w:pPr>
        <w:spacing w:after="240"/>
        <w:ind w:left="2160" w:hanging="720"/>
        <w:contextualSpacing/>
        <w:jc w:val="both"/>
        <w:rPr>
          <w:rFonts w:cstheme="minorHAnsi"/>
          <w:szCs w:val="24"/>
        </w:rPr>
      </w:pPr>
      <w:r w:rsidRPr="00585219">
        <w:rPr>
          <w:rFonts w:cstheme="minorHAnsi"/>
          <w:szCs w:val="24"/>
        </w:rPr>
        <w:t>j.</w:t>
      </w:r>
      <w:r w:rsidRPr="00585219">
        <w:rPr>
          <w:rFonts w:cstheme="minorHAnsi"/>
          <w:szCs w:val="24"/>
        </w:rPr>
        <w:tab/>
      </w:r>
      <w:r w:rsidRPr="00585219">
        <w:rPr>
          <w:rFonts w:cstheme="minorHAnsi"/>
        </w:rPr>
        <w:t>Critical Area of Operation #10</w:t>
      </w:r>
      <w:r w:rsidRPr="00585219">
        <w:rPr>
          <w:rFonts w:cstheme="minorHAnsi"/>
        </w:rPr>
        <w:tab/>
      </w:r>
      <w:r w:rsidRPr="00585219">
        <w:rPr>
          <w:rFonts w:cstheme="minorHAnsi"/>
        </w:rPr>
        <w:tab/>
      </w:r>
      <w:r w:rsidRPr="00585219">
        <w:rPr>
          <w:rFonts w:cstheme="minorHAnsi"/>
        </w:rPr>
        <w:tab/>
      </w:r>
      <w:r w:rsidRPr="00585219">
        <w:rPr>
          <w:rFonts w:cstheme="minorHAnsi"/>
        </w:rPr>
        <w:tab/>
        <w:t xml:space="preserve">    </w:t>
      </w:r>
      <w:r w:rsidR="00C51ABC">
        <w:rPr>
          <w:rFonts w:cstheme="minorHAnsi"/>
        </w:rPr>
        <w:tab/>
        <w:t xml:space="preserve">    </w:t>
      </w:r>
      <w:r w:rsidRPr="00585219">
        <w:rPr>
          <w:rFonts w:cstheme="minorHAnsi"/>
        </w:rPr>
        <w:t>18</w:t>
      </w:r>
    </w:p>
    <w:p w14:paraId="781DAFEA" w14:textId="77777777" w:rsidR="00585219" w:rsidRPr="00585219" w:rsidRDefault="00585219" w:rsidP="00C51ABC">
      <w:pPr>
        <w:spacing w:after="240"/>
        <w:ind w:left="2160"/>
        <w:contextualSpacing/>
        <w:jc w:val="both"/>
        <w:rPr>
          <w:rFonts w:cstheme="minorHAnsi"/>
          <w:szCs w:val="24"/>
        </w:rPr>
      </w:pPr>
      <w:r w:rsidRPr="00585219">
        <w:rPr>
          <w:rFonts w:cstheme="minorHAnsi"/>
          <w:szCs w:val="24"/>
        </w:rPr>
        <w:t>Field Trips, Extra-Curricular Activities,</w:t>
      </w:r>
      <w:r w:rsidRPr="00585219">
        <w:rPr>
          <w:rFonts w:cstheme="minorHAnsi"/>
          <w:szCs w:val="24"/>
        </w:rPr>
        <w:tab/>
      </w:r>
      <w:r w:rsidRPr="00585219">
        <w:rPr>
          <w:rFonts w:cstheme="minorHAnsi"/>
          <w:szCs w:val="24"/>
        </w:rPr>
        <w:tab/>
      </w:r>
      <w:r w:rsidRPr="00585219">
        <w:rPr>
          <w:rFonts w:cstheme="minorHAnsi"/>
          <w:szCs w:val="24"/>
        </w:rPr>
        <w:tab/>
      </w:r>
    </w:p>
    <w:p w14:paraId="25F29D05" w14:textId="77777777" w:rsidR="00585219" w:rsidRPr="00585219" w:rsidRDefault="00585219" w:rsidP="00C51ABC">
      <w:pPr>
        <w:spacing w:after="240"/>
        <w:ind w:left="2160"/>
        <w:contextualSpacing/>
        <w:jc w:val="both"/>
        <w:rPr>
          <w:rFonts w:cstheme="minorHAnsi"/>
          <w:szCs w:val="24"/>
        </w:rPr>
      </w:pPr>
      <w:r w:rsidRPr="00585219">
        <w:rPr>
          <w:rFonts w:cstheme="minorHAnsi"/>
          <w:szCs w:val="24"/>
        </w:rPr>
        <w:t>and Use of Facilities Outside of School Hours</w:t>
      </w:r>
    </w:p>
    <w:p w14:paraId="677E89C7" w14:textId="77777777" w:rsidR="00585219" w:rsidRPr="00585219" w:rsidRDefault="00585219" w:rsidP="00585219">
      <w:pPr>
        <w:ind w:left="2160"/>
        <w:jc w:val="both"/>
        <w:rPr>
          <w:rFonts w:cstheme="minorHAnsi"/>
          <w:szCs w:val="24"/>
        </w:rPr>
      </w:pPr>
    </w:p>
    <w:p w14:paraId="7C7883A3" w14:textId="77777777" w:rsidR="00585219" w:rsidRPr="00585219" w:rsidRDefault="00585219" w:rsidP="00C51ABC">
      <w:pPr>
        <w:contextualSpacing/>
        <w:jc w:val="both"/>
        <w:rPr>
          <w:rFonts w:cstheme="minorHAnsi"/>
          <w:szCs w:val="24"/>
        </w:rPr>
      </w:pPr>
      <w:r w:rsidRPr="00585219">
        <w:rPr>
          <w:rFonts w:cstheme="minorHAnsi"/>
          <w:szCs w:val="24"/>
        </w:rPr>
        <w:lastRenderedPageBreak/>
        <w:tab/>
      </w:r>
      <w:r w:rsidRPr="00C51ABC">
        <w:rPr>
          <w:rFonts w:cstheme="minorHAnsi"/>
          <w:b/>
          <w:bCs/>
          <w:szCs w:val="24"/>
        </w:rPr>
        <w:t>2.</w:t>
      </w:r>
      <w:r w:rsidRPr="00C51ABC">
        <w:rPr>
          <w:rFonts w:cstheme="minorHAnsi"/>
          <w:b/>
          <w:bCs/>
          <w:szCs w:val="24"/>
        </w:rPr>
        <w:tab/>
        <w:t>Academic, Social, and Behavioral Supports</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18</w:t>
      </w:r>
    </w:p>
    <w:bookmarkEnd w:id="1"/>
    <w:p w14:paraId="62944337" w14:textId="77777777" w:rsidR="00585219" w:rsidRPr="00585219" w:rsidRDefault="00585219" w:rsidP="00C51ABC">
      <w:pPr>
        <w:ind w:left="2160"/>
        <w:contextualSpacing/>
        <w:jc w:val="right"/>
        <w:rPr>
          <w:rFonts w:cstheme="minorHAnsi"/>
          <w:sz w:val="16"/>
          <w:szCs w:val="16"/>
        </w:rPr>
      </w:pPr>
    </w:p>
    <w:p w14:paraId="6CE38F7C" w14:textId="3259A4C0" w:rsidR="00585219" w:rsidRPr="00585219" w:rsidRDefault="00585219" w:rsidP="00C51ABC">
      <w:pPr>
        <w:contextualSpacing/>
        <w:jc w:val="both"/>
        <w:rPr>
          <w:rFonts w:cstheme="minorHAnsi"/>
          <w:szCs w:val="24"/>
        </w:rPr>
      </w:pPr>
      <w:r w:rsidRPr="00585219">
        <w:rPr>
          <w:rFonts w:cstheme="minorHAnsi"/>
          <w:szCs w:val="24"/>
        </w:rPr>
        <w:tab/>
      </w:r>
      <w:r w:rsidRPr="00585219">
        <w:rPr>
          <w:rFonts w:cstheme="minorHAnsi"/>
          <w:szCs w:val="24"/>
        </w:rPr>
        <w:tab/>
        <w:t>a.</w:t>
      </w:r>
      <w:r w:rsidRPr="00585219">
        <w:rPr>
          <w:rFonts w:cstheme="minorHAnsi"/>
          <w:szCs w:val="24"/>
        </w:rPr>
        <w:tab/>
        <w:t xml:space="preserve">Social Emotional Learning (SEL) and School </w:t>
      </w:r>
      <w:r w:rsidRPr="00585219">
        <w:rPr>
          <w:rFonts w:cstheme="minorHAnsi"/>
          <w:szCs w:val="24"/>
        </w:rPr>
        <w:tab/>
      </w:r>
      <w:r w:rsidRPr="00585219">
        <w:rPr>
          <w:rFonts w:cstheme="minorHAnsi"/>
          <w:szCs w:val="24"/>
        </w:rPr>
        <w:tab/>
        <w:t xml:space="preserve">    </w:t>
      </w:r>
      <w:r w:rsidR="00C51ABC">
        <w:rPr>
          <w:rFonts w:cstheme="minorHAnsi"/>
          <w:szCs w:val="24"/>
        </w:rPr>
        <w:tab/>
        <w:t xml:space="preserve">    </w:t>
      </w:r>
      <w:r w:rsidRPr="00585219">
        <w:rPr>
          <w:rFonts w:cstheme="minorHAnsi"/>
          <w:szCs w:val="24"/>
        </w:rPr>
        <w:t>19</w:t>
      </w:r>
    </w:p>
    <w:p w14:paraId="71048792" w14:textId="77777777" w:rsidR="00585219" w:rsidRPr="00585219" w:rsidRDefault="00585219" w:rsidP="00C51ABC">
      <w:pPr>
        <w:ind w:left="1440" w:firstLine="720"/>
        <w:contextualSpacing/>
        <w:jc w:val="both"/>
        <w:rPr>
          <w:rFonts w:cstheme="minorHAnsi"/>
          <w:szCs w:val="24"/>
        </w:rPr>
      </w:pPr>
      <w:r w:rsidRPr="00585219">
        <w:rPr>
          <w:rFonts w:cstheme="minorHAnsi"/>
          <w:szCs w:val="24"/>
        </w:rPr>
        <w:t>Climate and Culture</w:t>
      </w:r>
    </w:p>
    <w:p w14:paraId="55D1F23C" w14:textId="77777777" w:rsidR="00585219" w:rsidRPr="001933E7" w:rsidRDefault="00585219" w:rsidP="00C51ABC">
      <w:pPr>
        <w:contextualSpacing/>
        <w:jc w:val="both"/>
        <w:rPr>
          <w:rFonts w:cstheme="minorHAnsi"/>
          <w:sz w:val="16"/>
          <w:szCs w:val="16"/>
        </w:rPr>
      </w:pPr>
    </w:p>
    <w:p w14:paraId="7246CDEC" w14:textId="77777777" w:rsidR="00585219" w:rsidRPr="00585219" w:rsidRDefault="00585219" w:rsidP="00C51ABC">
      <w:pPr>
        <w:contextualSpacing/>
        <w:jc w:val="both"/>
        <w:rPr>
          <w:rFonts w:cstheme="minorHAnsi"/>
          <w:szCs w:val="24"/>
        </w:rPr>
      </w:pPr>
      <w:r w:rsidRPr="00585219">
        <w:rPr>
          <w:rFonts w:cstheme="minorHAnsi"/>
          <w:szCs w:val="24"/>
        </w:rPr>
        <w:tab/>
      </w:r>
      <w:r w:rsidRPr="00585219">
        <w:rPr>
          <w:rFonts w:cstheme="minorHAnsi"/>
          <w:szCs w:val="24"/>
        </w:rPr>
        <w:tab/>
        <w:t>b.</w:t>
      </w:r>
      <w:r w:rsidRPr="00585219">
        <w:rPr>
          <w:rFonts w:cstheme="minorHAnsi"/>
          <w:szCs w:val="24"/>
        </w:rPr>
        <w:tab/>
        <w:t>Multi-Tiered Systems of Supports (MTSS)</w:t>
      </w:r>
      <w:r w:rsidRPr="00585219">
        <w:rPr>
          <w:rFonts w:cstheme="minorHAnsi"/>
          <w:szCs w:val="24"/>
        </w:rPr>
        <w:tab/>
      </w:r>
      <w:r w:rsidRPr="00585219">
        <w:rPr>
          <w:rFonts w:cstheme="minorHAnsi"/>
          <w:szCs w:val="24"/>
        </w:rPr>
        <w:tab/>
      </w:r>
      <w:r w:rsidRPr="00585219">
        <w:rPr>
          <w:rFonts w:cstheme="minorHAnsi"/>
          <w:szCs w:val="24"/>
        </w:rPr>
        <w:tab/>
        <w:t xml:space="preserve">    19</w:t>
      </w:r>
    </w:p>
    <w:p w14:paraId="2156C6AE" w14:textId="77777777" w:rsidR="00585219" w:rsidRPr="001933E7" w:rsidRDefault="00585219" w:rsidP="00C51ABC">
      <w:pPr>
        <w:contextualSpacing/>
        <w:jc w:val="both"/>
        <w:rPr>
          <w:rFonts w:cstheme="minorHAnsi"/>
          <w:sz w:val="16"/>
          <w:szCs w:val="16"/>
        </w:rPr>
      </w:pPr>
    </w:p>
    <w:p w14:paraId="1910C313" w14:textId="77777777" w:rsidR="00585219" w:rsidRPr="00585219" w:rsidRDefault="00585219" w:rsidP="00C51ABC">
      <w:pPr>
        <w:contextualSpacing/>
        <w:jc w:val="both"/>
        <w:rPr>
          <w:rFonts w:cstheme="minorHAnsi"/>
          <w:szCs w:val="24"/>
        </w:rPr>
      </w:pPr>
      <w:r w:rsidRPr="00585219">
        <w:rPr>
          <w:rFonts w:cstheme="minorHAnsi"/>
          <w:szCs w:val="24"/>
        </w:rPr>
        <w:tab/>
      </w:r>
      <w:r w:rsidRPr="00585219">
        <w:rPr>
          <w:rFonts w:cstheme="minorHAnsi"/>
          <w:szCs w:val="24"/>
        </w:rPr>
        <w:tab/>
        <w:t>c.</w:t>
      </w:r>
      <w:r w:rsidRPr="00585219">
        <w:rPr>
          <w:rFonts w:cstheme="minorHAnsi"/>
          <w:szCs w:val="24"/>
        </w:rPr>
        <w:tab/>
        <w:t>Wraparound Supports</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19</w:t>
      </w:r>
    </w:p>
    <w:p w14:paraId="33187CC8" w14:textId="77777777" w:rsidR="00585219" w:rsidRPr="001933E7" w:rsidRDefault="00585219" w:rsidP="00C51ABC">
      <w:pPr>
        <w:contextualSpacing/>
        <w:jc w:val="both"/>
        <w:rPr>
          <w:rFonts w:cstheme="minorHAnsi"/>
          <w:sz w:val="16"/>
          <w:szCs w:val="16"/>
        </w:rPr>
      </w:pPr>
    </w:p>
    <w:p w14:paraId="4D77C611" w14:textId="46DE10F6" w:rsidR="00585219" w:rsidRPr="00585219" w:rsidRDefault="00585219" w:rsidP="00C51ABC">
      <w:pPr>
        <w:contextualSpacing/>
        <w:jc w:val="both"/>
        <w:rPr>
          <w:rFonts w:cstheme="minorHAnsi"/>
          <w:szCs w:val="24"/>
        </w:rPr>
      </w:pPr>
      <w:r w:rsidRPr="00585219">
        <w:rPr>
          <w:rFonts w:cstheme="minorHAnsi"/>
          <w:szCs w:val="24"/>
        </w:rPr>
        <w:tab/>
      </w:r>
      <w:r w:rsidRPr="00585219">
        <w:rPr>
          <w:rFonts w:cstheme="minorHAnsi"/>
          <w:szCs w:val="24"/>
        </w:rPr>
        <w:tab/>
        <w:t>d.</w:t>
      </w:r>
      <w:r w:rsidRPr="00585219">
        <w:rPr>
          <w:rFonts w:cstheme="minorHAnsi"/>
          <w:szCs w:val="24"/>
        </w:rPr>
        <w:tab/>
        <w:t>Food Service and Distribution</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w:t>
      </w:r>
      <w:r w:rsidR="001933E7">
        <w:rPr>
          <w:rFonts w:cstheme="minorHAnsi"/>
          <w:szCs w:val="24"/>
        </w:rPr>
        <w:tab/>
        <w:t xml:space="preserve">   </w:t>
      </w:r>
      <w:r w:rsidRPr="00585219">
        <w:rPr>
          <w:rFonts w:cstheme="minorHAnsi"/>
          <w:szCs w:val="24"/>
        </w:rPr>
        <w:t xml:space="preserve"> 20</w:t>
      </w:r>
    </w:p>
    <w:p w14:paraId="06F669F9" w14:textId="77777777" w:rsidR="00585219" w:rsidRPr="001933E7" w:rsidRDefault="00585219" w:rsidP="00C51ABC">
      <w:pPr>
        <w:contextualSpacing/>
        <w:jc w:val="both"/>
        <w:rPr>
          <w:rFonts w:cstheme="minorHAnsi"/>
          <w:sz w:val="16"/>
          <w:szCs w:val="16"/>
        </w:rPr>
      </w:pPr>
    </w:p>
    <w:p w14:paraId="364C293C" w14:textId="77777777" w:rsidR="00585219" w:rsidRPr="00585219" w:rsidRDefault="00585219" w:rsidP="00C51ABC">
      <w:pPr>
        <w:contextualSpacing/>
        <w:jc w:val="both"/>
        <w:rPr>
          <w:rFonts w:cstheme="minorHAnsi"/>
          <w:szCs w:val="24"/>
        </w:rPr>
      </w:pPr>
      <w:r w:rsidRPr="00585219">
        <w:rPr>
          <w:rFonts w:cstheme="minorHAnsi"/>
          <w:szCs w:val="24"/>
        </w:rPr>
        <w:tab/>
      </w:r>
      <w:r w:rsidRPr="00585219">
        <w:rPr>
          <w:rFonts w:cstheme="minorHAnsi"/>
          <w:szCs w:val="24"/>
        </w:rPr>
        <w:tab/>
        <w:t xml:space="preserve">e. </w:t>
      </w:r>
      <w:r w:rsidRPr="00585219">
        <w:rPr>
          <w:rFonts w:cstheme="minorHAnsi"/>
          <w:szCs w:val="24"/>
        </w:rPr>
        <w:tab/>
        <w:t>Quality Child Care</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20</w:t>
      </w:r>
    </w:p>
    <w:p w14:paraId="22D6A9FB" w14:textId="77777777" w:rsidR="00585219" w:rsidRPr="00585219" w:rsidRDefault="00585219" w:rsidP="00C51ABC">
      <w:pPr>
        <w:contextualSpacing/>
        <w:jc w:val="both"/>
        <w:rPr>
          <w:rFonts w:cstheme="minorHAnsi"/>
        </w:rPr>
      </w:pP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p>
    <w:p w14:paraId="2043CB17" w14:textId="77777777" w:rsidR="00585219" w:rsidRPr="001933E7" w:rsidRDefault="00585219" w:rsidP="00C51ABC">
      <w:pPr>
        <w:contextualSpacing/>
        <w:jc w:val="both"/>
        <w:rPr>
          <w:rFonts w:cstheme="minorHAnsi"/>
          <w:b/>
          <w:bCs/>
          <w:sz w:val="28"/>
          <w:szCs w:val="28"/>
        </w:rPr>
      </w:pPr>
      <w:r w:rsidRPr="001933E7">
        <w:rPr>
          <w:rFonts w:cstheme="minorHAnsi"/>
          <w:b/>
          <w:bCs/>
          <w:sz w:val="28"/>
          <w:szCs w:val="28"/>
        </w:rPr>
        <w:t>B.</w:t>
      </w:r>
      <w:r w:rsidRPr="001933E7">
        <w:rPr>
          <w:rFonts w:cstheme="minorHAnsi"/>
          <w:b/>
          <w:bCs/>
          <w:sz w:val="28"/>
          <w:szCs w:val="28"/>
        </w:rPr>
        <w:tab/>
        <w:t>Leadership and Planning</w:t>
      </w:r>
      <w:r w:rsidRPr="001933E7">
        <w:rPr>
          <w:rFonts w:cstheme="minorHAnsi"/>
          <w:b/>
          <w:bCs/>
          <w:sz w:val="28"/>
          <w:szCs w:val="28"/>
        </w:rPr>
        <w:tab/>
      </w:r>
      <w:r w:rsidRPr="001933E7">
        <w:rPr>
          <w:rFonts w:cstheme="minorHAnsi"/>
          <w:b/>
          <w:bCs/>
          <w:sz w:val="28"/>
          <w:szCs w:val="28"/>
        </w:rPr>
        <w:tab/>
      </w:r>
      <w:r w:rsidRPr="001933E7">
        <w:rPr>
          <w:rFonts w:cstheme="minorHAnsi"/>
          <w:b/>
          <w:bCs/>
          <w:sz w:val="28"/>
          <w:szCs w:val="28"/>
        </w:rPr>
        <w:tab/>
      </w:r>
      <w:r w:rsidRPr="001933E7">
        <w:rPr>
          <w:rFonts w:cstheme="minorHAnsi"/>
          <w:b/>
          <w:bCs/>
          <w:sz w:val="28"/>
          <w:szCs w:val="28"/>
        </w:rPr>
        <w:tab/>
      </w:r>
      <w:r w:rsidRPr="001933E7">
        <w:rPr>
          <w:rFonts w:cstheme="minorHAnsi"/>
          <w:b/>
          <w:bCs/>
          <w:sz w:val="28"/>
          <w:szCs w:val="28"/>
        </w:rPr>
        <w:tab/>
      </w:r>
      <w:r w:rsidRPr="001933E7">
        <w:rPr>
          <w:rFonts w:cstheme="minorHAnsi"/>
          <w:b/>
          <w:bCs/>
          <w:sz w:val="28"/>
          <w:szCs w:val="28"/>
        </w:rPr>
        <w:tab/>
      </w:r>
      <w:r w:rsidRPr="001933E7">
        <w:rPr>
          <w:rFonts w:cstheme="minorHAnsi"/>
          <w:b/>
          <w:bCs/>
          <w:sz w:val="28"/>
          <w:szCs w:val="28"/>
        </w:rPr>
        <w:tab/>
      </w:r>
      <w:r w:rsidRPr="001933E7">
        <w:rPr>
          <w:rFonts w:cstheme="minorHAnsi"/>
        </w:rPr>
        <w:t xml:space="preserve">    21</w:t>
      </w:r>
    </w:p>
    <w:p w14:paraId="63D30114" w14:textId="77777777" w:rsidR="00585219" w:rsidRPr="00585219" w:rsidRDefault="00585219" w:rsidP="00C51ABC">
      <w:pPr>
        <w:contextualSpacing/>
        <w:jc w:val="both"/>
        <w:rPr>
          <w:rFonts w:cstheme="minorHAnsi"/>
          <w:sz w:val="20"/>
        </w:rPr>
      </w:pPr>
    </w:p>
    <w:p w14:paraId="30DD404C" w14:textId="77777777" w:rsidR="00585219" w:rsidRPr="00585219" w:rsidRDefault="00585219" w:rsidP="00C51ABC">
      <w:pPr>
        <w:contextualSpacing/>
        <w:jc w:val="both"/>
        <w:rPr>
          <w:rFonts w:cstheme="minorHAnsi"/>
          <w:szCs w:val="24"/>
        </w:rPr>
      </w:pPr>
      <w:r w:rsidRPr="00585219">
        <w:rPr>
          <w:rFonts w:cstheme="minorHAnsi"/>
          <w:szCs w:val="24"/>
        </w:rPr>
        <w:tab/>
        <w:t>1.</w:t>
      </w:r>
      <w:r w:rsidRPr="00585219">
        <w:rPr>
          <w:rFonts w:cstheme="minorHAnsi"/>
          <w:szCs w:val="24"/>
        </w:rPr>
        <w:tab/>
        <w:t>Establishing a Restart Committee</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21</w:t>
      </w:r>
    </w:p>
    <w:p w14:paraId="32F869E5" w14:textId="77777777" w:rsidR="00585219" w:rsidRPr="001933E7" w:rsidRDefault="00585219" w:rsidP="00C51ABC">
      <w:pPr>
        <w:contextualSpacing/>
        <w:jc w:val="both"/>
        <w:rPr>
          <w:rFonts w:cstheme="minorHAnsi"/>
          <w:sz w:val="16"/>
          <w:szCs w:val="16"/>
        </w:rPr>
      </w:pPr>
    </w:p>
    <w:p w14:paraId="7F033833" w14:textId="77777777" w:rsidR="00585219" w:rsidRPr="00585219" w:rsidRDefault="00585219" w:rsidP="00C51ABC">
      <w:pPr>
        <w:contextualSpacing/>
        <w:jc w:val="both"/>
        <w:rPr>
          <w:rFonts w:cstheme="minorHAnsi"/>
          <w:szCs w:val="24"/>
        </w:rPr>
      </w:pPr>
      <w:r w:rsidRPr="00585219">
        <w:rPr>
          <w:rFonts w:cstheme="minorHAnsi"/>
          <w:szCs w:val="24"/>
        </w:rPr>
        <w:tab/>
        <w:t>2.</w:t>
      </w:r>
      <w:r w:rsidRPr="00585219">
        <w:rPr>
          <w:rFonts w:cstheme="minorHAnsi"/>
          <w:szCs w:val="24"/>
        </w:rPr>
        <w:tab/>
        <w:t>Pandemic Response Teams</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22</w:t>
      </w:r>
    </w:p>
    <w:p w14:paraId="398FFDB4" w14:textId="77777777" w:rsidR="00585219" w:rsidRPr="001933E7" w:rsidRDefault="00585219" w:rsidP="00C51ABC">
      <w:pPr>
        <w:contextualSpacing/>
        <w:jc w:val="both"/>
        <w:rPr>
          <w:rFonts w:cstheme="minorHAnsi"/>
          <w:sz w:val="16"/>
          <w:szCs w:val="16"/>
        </w:rPr>
      </w:pPr>
    </w:p>
    <w:p w14:paraId="6404C1EC" w14:textId="77777777" w:rsidR="00585219" w:rsidRPr="00585219" w:rsidRDefault="00585219" w:rsidP="00C51ABC">
      <w:pPr>
        <w:contextualSpacing/>
        <w:jc w:val="both"/>
        <w:rPr>
          <w:rFonts w:cstheme="minorHAnsi"/>
          <w:szCs w:val="24"/>
        </w:rPr>
      </w:pPr>
      <w:r w:rsidRPr="00585219">
        <w:rPr>
          <w:rFonts w:cstheme="minorHAnsi"/>
          <w:szCs w:val="24"/>
        </w:rPr>
        <w:tab/>
        <w:t>3.</w:t>
      </w:r>
      <w:r w:rsidRPr="00585219">
        <w:rPr>
          <w:rFonts w:cstheme="minorHAnsi"/>
          <w:szCs w:val="24"/>
        </w:rPr>
        <w:tab/>
        <w:t>Scheduling</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23</w:t>
      </w:r>
    </w:p>
    <w:p w14:paraId="25906B47" w14:textId="77777777" w:rsidR="00585219" w:rsidRPr="001933E7" w:rsidRDefault="00585219" w:rsidP="00C51ABC">
      <w:pPr>
        <w:contextualSpacing/>
        <w:jc w:val="both"/>
        <w:rPr>
          <w:rFonts w:cstheme="minorHAnsi"/>
          <w:sz w:val="16"/>
          <w:szCs w:val="16"/>
        </w:rPr>
      </w:pPr>
    </w:p>
    <w:p w14:paraId="307055E4" w14:textId="1FA5B4F9" w:rsidR="00585219" w:rsidRPr="00585219" w:rsidRDefault="00585219" w:rsidP="00C51ABC">
      <w:pPr>
        <w:contextualSpacing/>
        <w:jc w:val="both"/>
        <w:rPr>
          <w:rFonts w:cstheme="minorHAnsi"/>
          <w:szCs w:val="24"/>
        </w:rPr>
      </w:pPr>
      <w:r w:rsidRPr="00585219">
        <w:rPr>
          <w:rFonts w:cstheme="minorHAnsi"/>
          <w:szCs w:val="24"/>
        </w:rPr>
        <w:tab/>
        <w:t>4.</w:t>
      </w:r>
      <w:r w:rsidRPr="00585219">
        <w:rPr>
          <w:rFonts w:cstheme="minorHAnsi"/>
          <w:szCs w:val="24"/>
        </w:rPr>
        <w:tab/>
        <w:t>Staffing</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w:t>
      </w:r>
      <w:r w:rsidR="001933E7">
        <w:rPr>
          <w:rFonts w:cstheme="minorHAnsi"/>
          <w:szCs w:val="24"/>
        </w:rPr>
        <w:t xml:space="preserve">               </w:t>
      </w:r>
      <w:r w:rsidRPr="00585219">
        <w:rPr>
          <w:rFonts w:cstheme="minorHAnsi"/>
          <w:szCs w:val="24"/>
        </w:rPr>
        <w:t xml:space="preserve"> 25</w:t>
      </w:r>
    </w:p>
    <w:p w14:paraId="609BD029" w14:textId="77777777" w:rsidR="00585219" w:rsidRPr="001933E7" w:rsidRDefault="00585219" w:rsidP="00C51ABC">
      <w:pPr>
        <w:contextualSpacing/>
        <w:jc w:val="both"/>
        <w:rPr>
          <w:rFonts w:cstheme="minorHAnsi"/>
          <w:sz w:val="16"/>
          <w:szCs w:val="16"/>
        </w:rPr>
      </w:pPr>
    </w:p>
    <w:p w14:paraId="548DA7E9" w14:textId="49F7FEFB" w:rsidR="00585219" w:rsidRPr="00585219" w:rsidRDefault="00585219" w:rsidP="00C51ABC">
      <w:pPr>
        <w:contextualSpacing/>
        <w:jc w:val="both"/>
        <w:rPr>
          <w:rFonts w:cstheme="minorHAnsi"/>
          <w:szCs w:val="24"/>
        </w:rPr>
      </w:pPr>
      <w:r w:rsidRPr="00585219">
        <w:rPr>
          <w:rFonts w:cstheme="minorHAnsi"/>
          <w:szCs w:val="24"/>
        </w:rPr>
        <w:tab/>
        <w:t>5.</w:t>
      </w:r>
      <w:r w:rsidRPr="00585219">
        <w:rPr>
          <w:rFonts w:cstheme="minorHAnsi"/>
          <w:szCs w:val="24"/>
        </w:rPr>
        <w:tab/>
        <w:t>In-Person and Hybrid Learning Environments:</w:t>
      </w:r>
      <w:r w:rsidRPr="00585219">
        <w:rPr>
          <w:rFonts w:cstheme="minorHAnsi"/>
          <w:szCs w:val="24"/>
        </w:rPr>
        <w:tab/>
      </w:r>
      <w:r w:rsidRPr="00585219">
        <w:rPr>
          <w:rFonts w:cstheme="minorHAnsi"/>
          <w:szCs w:val="24"/>
        </w:rPr>
        <w:tab/>
      </w:r>
      <w:r w:rsidRPr="00585219">
        <w:rPr>
          <w:rFonts w:cstheme="minorHAnsi"/>
          <w:szCs w:val="24"/>
        </w:rPr>
        <w:tab/>
      </w:r>
      <w:r w:rsidR="001933E7">
        <w:rPr>
          <w:rFonts w:cstheme="minorHAnsi"/>
          <w:szCs w:val="24"/>
        </w:rPr>
        <w:tab/>
      </w:r>
      <w:r w:rsidRPr="00585219">
        <w:rPr>
          <w:rFonts w:cstheme="minorHAnsi"/>
          <w:szCs w:val="24"/>
        </w:rPr>
        <w:t xml:space="preserve">    27</w:t>
      </w:r>
    </w:p>
    <w:p w14:paraId="596F6884" w14:textId="77777777" w:rsidR="00585219" w:rsidRPr="00585219" w:rsidRDefault="00585219" w:rsidP="00C51ABC">
      <w:pPr>
        <w:contextualSpacing/>
        <w:jc w:val="both"/>
        <w:rPr>
          <w:rFonts w:cstheme="minorHAnsi"/>
          <w:szCs w:val="24"/>
        </w:rPr>
      </w:pPr>
      <w:r w:rsidRPr="00585219">
        <w:rPr>
          <w:rFonts w:cstheme="minorHAnsi"/>
          <w:szCs w:val="24"/>
        </w:rPr>
        <w:tab/>
      </w:r>
      <w:r w:rsidRPr="00585219">
        <w:rPr>
          <w:rFonts w:cstheme="minorHAnsi"/>
          <w:szCs w:val="24"/>
        </w:rPr>
        <w:tab/>
        <w:t>Roles and Responsibilities</w:t>
      </w:r>
    </w:p>
    <w:p w14:paraId="220965C0" w14:textId="77777777" w:rsidR="00585219" w:rsidRPr="001933E7" w:rsidRDefault="00585219" w:rsidP="00C51ABC">
      <w:pPr>
        <w:contextualSpacing/>
        <w:jc w:val="both"/>
        <w:rPr>
          <w:rFonts w:cstheme="minorHAnsi"/>
          <w:sz w:val="16"/>
          <w:szCs w:val="16"/>
        </w:rPr>
      </w:pPr>
    </w:p>
    <w:p w14:paraId="5D912966" w14:textId="331C79EB" w:rsidR="00585219" w:rsidRPr="00585219" w:rsidRDefault="00585219" w:rsidP="00C51ABC">
      <w:pPr>
        <w:contextualSpacing/>
        <w:jc w:val="both"/>
        <w:rPr>
          <w:rFonts w:cstheme="minorHAnsi"/>
          <w:szCs w:val="24"/>
        </w:rPr>
      </w:pPr>
      <w:r w:rsidRPr="00585219">
        <w:rPr>
          <w:rFonts w:cstheme="minorHAnsi"/>
          <w:szCs w:val="24"/>
        </w:rPr>
        <w:tab/>
        <w:t>6.</w:t>
      </w:r>
      <w:r w:rsidRPr="00585219">
        <w:rPr>
          <w:rFonts w:cstheme="minorHAnsi"/>
          <w:szCs w:val="24"/>
        </w:rPr>
        <w:tab/>
        <w:t>Educator Roles Related to School Technology Needs</w:t>
      </w:r>
      <w:r w:rsidRPr="00585219">
        <w:rPr>
          <w:rFonts w:cstheme="minorHAnsi"/>
          <w:szCs w:val="24"/>
        </w:rPr>
        <w:tab/>
      </w:r>
      <w:r w:rsidRPr="00585219">
        <w:rPr>
          <w:rFonts w:cstheme="minorHAnsi"/>
          <w:szCs w:val="24"/>
        </w:rPr>
        <w:tab/>
      </w:r>
      <w:r w:rsidR="001933E7">
        <w:rPr>
          <w:rFonts w:cstheme="minorHAnsi"/>
          <w:szCs w:val="24"/>
        </w:rPr>
        <w:tab/>
      </w:r>
      <w:r w:rsidRPr="00585219">
        <w:rPr>
          <w:rFonts w:cstheme="minorHAnsi"/>
          <w:szCs w:val="24"/>
        </w:rPr>
        <w:t xml:space="preserve">    32</w:t>
      </w:r>
    </w:p>
    <w:p w14:paraId="24EE262B" w14:textId="77777777" w:rsidR="00585219" w:rsidRPr="001933E7" w:rsidRDefault="00585219" w:rsidP="00C51ABC">
      <w:pPr>
        <w:contextualSpacing/>
        <w:jc w:val="both"/>
        <w:rPr>
          <w:rFonts w:cstheme="minorHAnsi"/>
          <w:sz w:val="16"/>
          <w:szCs w:val="16"/>
        </w:rPr>
      </w:pPr>
    </w:p>
    <w:p w14:paraId="5F3AF99D" w14:textId="77777777" w:rsidR="00585219" w:rsidRPr="00585219" w:rsidRDefault="00585219" w:rsidP="00C51ABC">
      <w:pPr>
        <w:contextualSpacing/>
        <w:jc w:val="both"/>
        <w:rPr>
          <w:rFonts w:cstheme="minorHAnsi"/>
          <w:szCs w:val="24"/>
        </w:rPr>
      </w:pPr>
      <w:r w:rsidRPr="00585219">
        <w:rPr>
          <w:rFonts w:cstheme="minorHAnsi"/>
          <w:szCs w:val="24"/>
        </w:rPr>
        <w:tab/>
        <w:t>7.</w:t>
      </w:r>
      <w:r w:rsidRPr="00585219">
        <w:rPr>
          <w:rFonts w:cstheme="minorHAnsi"/>
          <w:szCs w:val="24"/>
        </w:rPr>
        <w:tab/>
        <w:t>Athletics</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35</w:t>
      </w:r>
    </w:p>
    <w:p w14:paraId="7486EC80" w14:textId="77777777" w:rsidR="00585219" w:rsidRPr="00585219" w:rsidRDefault="00585219" w:rsidP="00C51ABC">
      <w:pPr>
        <w:contextualSpacing/>
        <w:jc w:val="both"/>
        <w:rPr>
          <w:rFonts w:cstheme="minorHAnsi"/>
          <w:sz w:val="20"/>
        </w:rPr>
      </w:pPr>
    </w:p>
    <w:p w14:paraId="772BDCFD" w14:textId="78148969" w:rsidR="00585219" w:rsidRPr="00585219" w:rsidRDefault="00585219" w:rsidP="00C51ABC">
      <w:pPr>
        <w:contextualSpacing/>
        <w:jc w:val="both"/>
        <w:rPr>
          <w:rFonts w:cstheme="minorHAnsi"/>
          <w:szCs w:val="24"/>
        </w:rPr>
      </w:pPr>
      <w:r w:rsidRPr="001933E7">
        <w:rPr>
          <w:rFonts w:cstheme="minorHAnsi"/>
          <w:b/>
          <w:bCs/>
          <w:sz w:val="28"/>
          <w:szCs w:val="28"/>
        </w:rPr>
        <w:t xml:space="preserve">C. </w:t>
      </w:r>
      <w:r w:rsidRPr="001933E7">
        <w:rPr>
          <w:rFonts w:cstheme="minorHAnsi"/>
          <w:b/>
          <w:bCs/>
          <w:sz w:val="28"/>
          <w:szCs w:val="28"/>
        </w:rPr>
        <w:tab/>
        <w:t>Policy and Funding</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36</w:t>
      </w:r>
    </w:p>
    <w:p w14:paraId="68C9C4BA" w14:textId="77777777" w:rsidR="00585219" w:rsidRPr="00585219" w:rsidRDefault="00585219" w:rsidP="00C51ABC">
      <w:pPr>
        <w:contextualSpacing/>
        <w:jc w:val="both"/>
        <w:rPr>
          <w:rFonts w:cstheme="minorHAnsi"/>
          <w:sz w:val="20"/>
        </w:rPr>
      </w:pPr>
    </w:p>
    <w:p w14:paraId="1F8D064A" w14:textId="667DEE75" w:rsidR="00585219" w:rsidRPr="00585219" w:rsidRDefault="00585219" w:rsidP="00C51ABC">
      <w:pPr>
        <w:contextualSpacing/>
        <w:jc w:val="both"/>
        <w:rPr>
          <w:rFonts w:cstheme="minorHAnsi"/>
          <w:szCs w:val="24"/>
        </w:rPr>
      </w:pPr>
      <w:r w:rsidRPr="00585219">
        <w:rPr>
          <w:rFonts w:cstheme="minorHAnsi"/>
          <w:szCs w:val="24"/>
        </w:rPr>
        <w:tab/>
        <w:t>1.</w:t>
      </w:r>
      <w:r w:rsidRPr="00585219">
        <w:rPr>
          <w:rFonts w:cstheme="minorHAnsi"/>
          <w:szCs w:val="24"/>
        </w:rPr>
        <w:tab/>
        <w:t>School Funding</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001933E7">
        <w:rPr>
          <w:rFonts w:cstheme="minorHAnsi"/>
          <w:szCs w:val="24"/>
        </w:rPr>
        <w:tab/>
      </w:r>
      <w:r w:rsidRPr="00585219">
        <w:rPr>
          <w:rFonts w:cstheme="minorHAnsi"/>
          <w:szCs w:val="24"/>
        </w:rPr>
        <w:tab/>
        <w:t xml:space="preserve">    36</w:t>
      </w:r>
    </w:p>
    <w:p w14:paraId="0036FBE2" w14:textId="77777777" w:rsidR="00585219" w:rsidRPr="00585219" w:rsidRDefault="00585219" w:rsidP="00C51ABC">
      <w:pPr>
        <w:contextualSpacing/>
        <w:jc w:val="both"/>
        <w:rPr>
          <w:rFonts w:cstheme="minorHAnsi"/>
          <w:sz w:val="20"/>
        </w:rPr>
      </w:pPr>
    </w:p>
    <w:p w14:paraId="5869CD04" w14:textId="6591DD27" w:rsidR="00585219" w:rsidRPr="00585219" w:rsidRDefault="00585219" w:rsidP="00C51ABC">
      <w:pPr>
        <w:contextualSpacing/>
        <w:jc w:val="both"/>
        <w:rPr>
          <w:rFonts w:cstheme="minorHAnsi"/>
          <w:szCs w:val="24"/>
        </w:rPr>
      </w:pPr>
      <w:r w:rsidRPr="001933E7">
        <w:rPr>
          <w:rFonts w:cstheme="minorHAnsi"/>
          <w:b/>
          <w:bCs/>
          <w:sz w:val="28"/>
          <w:szCs w:val="28"/>
        </w:rPr>
        <w:t>D.</w:t>
      </w:r>
      <w:r w:rsidRPr="001933E7">
        <w:rPr>
          <w:rFonts w:cstheme="minorHAnsi"/>
          <w:b/>
          <w:bCs/>
          <w:sz w:val="28"/>
          <w:szCs w:val="28"/>
        </w:rPr>
        <w:tab/>
        <w:t>Continuity of Learning</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001933E7">
        <w:rPr>
          <w:rFonts w:cstheme="minorHAnsi"/>
          <w:szCs w:val="24"/>
        </w:rPr>
        <w:tab/>
      </w:r>
      <w:r w:rsidRPr="00585219">
        <w:rPr>
          <w:rFonts w:cstheme="minorHAnsi"/>
          <w:szCs w:val="24"/>
        </w:rPr>
        <w:t xml:space="preserve">    38</w:t>
      </w:r>
    </w:p>
    <w:p w14:paraId="6DEAE9F8" w14:textId="77777777" w:rsidR="00585219" w:rsidRPr="00585219" w:rsidRDefault="00585219" w:rsidP="00C51ABC">
      <w:pPr>
        <w:contextualSpacing/>
        <w:jc w:val="both"/>
        <w:rPr>
          <w:rFonts w:cstheme="minorHAnsi"/>
          <w:sz w:val="20"/>
        </w:rPr>
      </w:pPr>
    </w:p>
    <w:p w14:paraId="681EBD50" w14:textId="77777777" w:rsidR="00585219" w:rsidRPr="00585219" w:rsidRDefault="00585219" w:rsidP="00C51ABC">
      <w:pPr>
        <w:ind w:left="1440" w:hanging="720"/>
        <w:contextualSpacing/>
        <w:jc w:val="both"/>
        <w:rPr>
          <w:rFonts w:cstheme="minorHAnsi"/>
          <w:szCs w:val="24"/>
        </w:rPr>
      </w:pPr>
      <w:r w:rsidRPr="00585219">
        <w:rPr>
          <w:rFonts w:cstheme="minorHAnsi"/>
          <w:szCs w:val="24"/>
        </w:rPr>
        <w:t>1.</w:t>
      </w:r>
      <w:r w:rsidRPr="00585219">
        <w:rPr>
          <w:rFonts w:cstheme="minorHAnsi"/>
          <w:szCs w:val="24"/>
        </w:rPr>
        <w:tab/>
        <w:t xml:space="preserve">Ensuring Delivery of Special Education and </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38</w:t>
      </w:r>
    </w:p>
    <w:p w14:paraId="7E518764" w14:textId="77777777" w:rsidR="00585219" w:rsidRPr="00585219" w:rsidRDefault="00585219" w:rsidP="00C51ABC">
      <w:pPr>
        <w:ind w:left="1440"/>
        <w:contextualSpacing/>
        <w:jc w:val="both"/>
        <w:rPr>
          <w:rFonts w:cstheme="minorHAnsi"/>
          <w:szCs w:val="24"/>
        </w:rPr>
      </w:pPr>
      <w:r w:rsidRPr="00585219">
        <w:rPr>
          <w:rFonts w:cstheme="minorHAnsi"/>
          <w:szCs w:val="24"/>
        </w:rPr>
        <w:t xml:space="preserve">Related Services to Students with Disabilities </w:t>
      </w:r>
    </w:p>
    <w:p w14:paraId="18C405A9" w14:textId="77777777" w:rsidR="00585219" w:rsidRPr="001933E7" w:rsidRDefault="00585219" w:rsidP="00C51ABC">
      <w:pPr>
        <w:ind w:left="1440" w:hanging="720"/>
        <w:contextualSpacing/>
        <w:jc w:val="both"/>
        <w:rPr>
          <w:rFonts w:cstheme="minorHAnsi"/>
          <w:sz w:val="16"/>
          <w:szCs w:val="16"/>
        </w:rPr>
      </w:pPr>
    </w:p>
    <w:p w14:paraId="3319E176" w14:textId="77777777" w:rsidR="00585219" w:rsidRPr="00585219" w:rsidRDefault="00585219" w:rsidP="00C51ABC">
      <w:pPr>
        <w:ind w:left="1440" w:hanging="720"/>
        <w:contextualSpacing/>
        <w:jc w:val="both"/>
        <w:rPr>
          <w:rFonts w:cstheme="minorHAnsi"/>
          <w:szCs w:val="24"/>
        </w:rPr>
      </w:pPr>
      <w:r w:rsidRPr="00585219">
        <w:rPr>
          <w:rFonts w:cstheme="minorHAnsi"/>
          <w:szCs w:val="24"/>
        </w:rPr>
        <w:t>2.</w:t>
      </w:r>
      <w:r w:rsidRPr="00585219">
        <w:rPr>
          <w:rFonts w:cstheme="minorHAnsi"/>
          <w:szCs w:val="24"/>
        </w:rPr>
        <w:tab/>
        <w:t>Technology and Connectivity</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39</w:t>
      </w:r>
    </w:p>
    <w:p w14:paraId="02EB4722" w14:textId="77777777" w:rsidR="00585219" w:rsidRPr="001933E7" w:rsidRDefault="00585219" w:rsidP="00C51ABC">
      <w:pPr>
        <w:ind w:left="1440" w:hanging="720"/>
        <w:contextualSpacing/>
        <w:jc w:val="both"/>
        <w:rPr>
          <w:rFonts w:cstheme="minorHAnsi"/>
          <w:sz w:val="16"/>
          <w:szCs w:val="16"/>
        </w:rPr>
      </w:pPr>
    </w:p>
    <w:p w14:paraId="17149FF9" w14:textId="77777777" w:rsidR="00585219" w:rsidRPr="00585219" w:rsidRDefault="00585219" w:rsidP="00C51ABC">
      <w:pPr>
        <w:ind w:left="1440" w:hanging="720"/>
        <w:contextualSpacing/>
        <w:jc w:val="both"/>
        <w:rPr>
          <w:rFonts w:cstheme="minorHAnsi"/>
          <w:szCs w:val="24"/>
        </w:rPr>
      </w:pPr>
      <w:r w:rsidRPr="00585219">
        <w:rPr>
          <w:rFonts w:cstheme="minorHAnsi"/>
          <w:szCs w:val="24"/>
        </w:rPr>
        <w:t>3.</w:t>
      </w:r>
      <w:r w:rsidRPr="00585219">
        <w:rPr>
          <w:rFonts w:cstheme="minorHAnsi"/>
          <w:szCs w:val="24"/>
        </w:rPr>
        <w:tab/>
        <w:t>Curriculum, Instruction, and Assessments</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40</w:t>
      </w:r>
    </w:p>
    <w:p w14:paraId="0D49C4EA" w14:textId="77777777" w:rsidR="00585219" w:rsidRPr="001933E7" w:rsidRDefault="00585219" w:rsidP="00C51ABC">
      <w:pPr>
        <w:ind w:left="1440" w:hanging="720"/>
        <w:contextualSpacing/>
        <w:jc w:val="both"/>
        <w:rPr>
          <w:rFonts w:cstheme="minorHAnsi"/>
          <w:sz w:val="16"/>
          <w:szCs w:val="16"/>
        </w:rPr>
      </w:pPr>
    </w:p>
    <w:p w14:paraId="62140AFD" w14:textId="77777777" w:rsidR="00585219" w:rsidRPr="00585219" w:rsidRDefault="00585219" w:rsidP="00C51ABC">
      <w:pPr>
        <w:ind w:left="1440" w:hanging="720"/>
        <w:contextualSpacing/>
        <w:jc w:val="both"/>
        <w:rPr>
          <w:rFonts w:cstheme="minorHAnsi"/>
          <w:szCs w:val="24"/>
        </w:rPr>
      </w:pPr>
      <w:r w:rsidRPr="00585219">
        <w:rPr>
          <w:rFonts w:cstheme="minorHAnsi"/>
          <w:szCs w:val="24"/>
        </w:rPr>
        <w:t>4.</w:t>
      </w:r>
      <w:r w:rsidRPr="00585219">
        <w:rPr>
          <w:rFonts w:cstheme="minorHAnsi"/>
          <w:szCs w:val="24"/>
        </w:rPr>
        <w:tab/>
        <w:t>Professional Learning</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43</w:t>
      </w:r>
    </w:p>
    <w:p w14:paraId="35F67EC7" w14:textId="77777777" w:rsidR="00585219" w:rsidRPr="001933E7" w:rsidRDefault="00585219" w:rsidP="00C51ABC">
      <w:pPr>
        <w:ind w:left="1440" w:hanging="720"/>
        <w:contextualSpacing/>
        <w:jc w:val="both"/>
        <w:rPr>
          <w:rFonts w:cstheme="minorHAnsi"/>
          <w:sz w:val="16"/>
          <w:szCs w:val="16"/>
        </w:rPr>
      </w:pPr>
    </w:p>
    <w:p w14:paraId="4C6A5D3A" w14:textId="7C762BEE" w:rsidR="00585219" w:rsidRPr="00585219" w:rsidRDefault="00585219" w:rsidP="00C51ABC">
      <w:pPr>
        <w:ind w:left="1440" w:hanging="720"/>
        <w:contextualSpacing/>
        <w:jc w:val="both"/>
        <w:rPr>
          <w:rFonts w:cstheme="minorHAnsi"/>
          <w:szCs w:val="24"/>
        </w:rPr>
      </w:pPr>
      <w:r w:rsidRPr="00585219">
        <w:rPr>
          <w:rFonts w:cstheme="minorHAnsi"/>
          <w:szCs w:val="24"/>
        </w:rPr>
        <w:t>5.</w:t>
      </w:r>
      <w:r w:rsidRPr="00585219">
        <w:rPr>
          <w:rFonts w:cstheme="minorHAnsi"/>
          <w:szCs w:val="24"/>
        </w:rPr>
        <w:tab/>
        <w:t xml:space="preserve">Career and Technical Education (CTE) </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001933E7">
        <w:rPr>
          <w:rFonts w:cstheme="minorHAnsi"/>
          <w:szCs w:val="24"/>
        </w:rPr>
        <w:tab/>
      </w:r>
      <w:r w:rsidRPr="00585219">
        <w:rPr>
          <w:rFonts w:cstheme="minorHAnsi"/>
          <w:szCs w:val="24"/>
        </w:rPr>
        <w:t xml:space="preserve">    44</w:t>
      </w:r>
    </w:p>
    <w:p w14:paraId="2787581B" w14:textId="77777777" w:rsidR="00585219" w:rsidRPr="001933E7" w:rsidRDefault="00585219" w:rsidP="00C51ABC">
      <w:pPr>
        <w:ind w:left="1440" w:hanging="720"/>
        <w:contextualSpacing/>
        <w:jc w:val="both"/>
        <w:rPr>
          <w:rFonts w:cstheme="minorHAnsi"/>
          <w:sz w:val="32"/>
          <w:szCs w:val="32"/>
        </w:rPr>
      </w:pPr>
    </w:p>
    <w:p w14:paraId="0E4BDC14" w14:textId="77777777" w:rsidR="00585219" w:rsidRPr="00585219" w:rsidRDefault="00585219" w:rsidP="00C51ABC">
      <w:pPr>
        <w:contextualSpacing/>
        <w:jc w:val="both"/>
        <w:rPr>
          <w:rFonts w:cstheme="minorHAnsi"/>
          <w:szCs w:val="24"/>
        </w:rPr>
      </w:pPr>
      <w:r w:rsidRPr="00585219">
        <w:rPr>
          <w:rFonts w:cstheme="minorHAnsi"/>
          <w:szCs w:val="24"/>
        </w:rPr>
        <w:t>Appendices</w:t>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r>
      <w:r w:rsidRPr="00585219">
        <w:rPr>
          <w:rFonts w:cstheme="minorHAnsi"/>
          <w:szCs w:val="24"/>
        </w:rPr>
        <w:tab/>
        <w:t xml:space="preserve">    46</w:t>
      </w:r>
      <w:r w:rsidRPr="00585219">
        <w:rPr>
          <w:rFonts w:cstheme="minorHAnsi"/>
          <w:szCs w:val="24"/>
        </w:rPr>
        <w:tab/>
      </w:r>
    </w:p>
    <w:p w14:paraId="0F469DB2" w14:textId="77777777" w:rsidR="00585219" w:rsidRPr="00585219" w:rsidRDefault="00585219" w:rsidP="00C51ABC">
      <w:pPr>
        <w:contextualSpacing/>
        <w:jc w:val="both"/>
        <w:rPr>
          <w:rFonts w:cstheme="minorHAnsi"/>
          <w:b/>
          <w:bCs/>
          <w:szCs w:val="24"/>
        </w:rPr>
      </w:pPr>
      <w:r w:rsidRPr="00585219">
        <w:rPr>
          <w:rFonts w:cstheme="minorHAnsi"/>
          <w:szCs w:val="24"/>
        </w:rPr>
        <w:lastRenderedPageBreak/>
        <w:br w:type="page"/>
      </w:r>
    </w:p>
    <w:p w14:paraId="231C7282" w14:textId="77777777" w:rsidR="00585219" w:rsidRPr="00585219" w:rsidRDefault="00585219" w:rsidP="00585219">
      <w:pPr>
        <w:rPr>
          <w:rFonts w:cstheme="minorHAnsi"/>
          <w:b/>
          <w:bCs/>
          <w:szCs w:val="24"/>
        </w:rPr>
      </w:pPr>
      <w:r w:rsidRPr="00585219">
        <w:rPr>
          <w:rFonts w:cstheme="minorHAnsi"/>
          <w:b/>
          <w:bCs/>
          <w:szCs w:val="24"/>
        </w:rPr>
        <w:lastRenderedPageBreak/>
        <w:t>Introduction</w:t>
      </w:r>
    </w:p>
    <w:p w14:paraId="1561AB96" w14:textId="77777777" w:rsidR="00585219" w:rsidRPr="00585219" w:rsidRDefault="00585219" w:rsidP="00585219">
      <w:pPr>
        <w:jc w:val="both"/>
        <w:rPr>
          <w:rFonts w:cstheme="minorHAnsi"/>
          <w:szCs w:val="24"/>
        </w:rPr>
      </w:pPr>
    </w:p>
    <w:p w14:paraId="5F006279" w14:textId="77777777" w:rsidR="00585219" w:rsidRPr="00585219" w:rsidRDefault="00585219" w:rsidP="00585219">
      <w:pPr>
        <w:jc w:val="both"/>
        <w:rPr>
          <w:rFonts w:cstheme="minorHAnsi"/>
          <w:spacing w:val="4"/>
          <w:szCs w:val="24"/>
        </w:rPr>
      </w:pPr>
      <w:r w:rsidRPr="00585219">
        <w:rPr>
          <w:rFonts w:cstheme="minorHAnsi"/>
          <w:szCs w:val="24"/>
        </w:rPr>
        <w:t xml:space="preserve">On June 26, 2020, the New Jersey Department of Education (NJDOE) published “The Road Back – Restart and Recovery Plan for Education” (NJDOE Guidance), a Guidance document to assist New Jersey </w:t>
      </w:r>
      <w:r w:rsidRPr="00585219">
        <w:rPr>
          <w:rFonts w:cstheme="minorHAnsi"/>
          <w:spacing w:val="5"/>
          <w:szCs w:val="24"/>
        </w:rPr>
        <w:t xml:space="preserve">school districts to develop, in collaboration with community stakeholders, </w:t>
      </w:r>
      <w:r w:rsidRPr="00585219">
        <w:rPr>
          <w:rFonts w:cstheme="minorHAnsi"/>
          <w:spacing w:val="4"/>
          <w:szCs w:val="24"/>
        </w:rPr>
        <w:t>a Restart and Recovery Plan (Plan) to reopen schools in September 2020 that best fits the school district's local needs.  The NJDOE Guidance presents information for New Jersey public school districts related to four key subject areas:  Conditions for Learning; Leadership and Planning; Policy and Funding; and Continuity of Learning.</w:t>
      </w:r>
    </w:p>
    <w:p w14:paraId="0BDCCA37" w14:textId="77777777" w:rsidR="00585219" w:rsidRPr="00585219" w:rsidRDefault="00585219" w:rsidP="00585219">
      <w:pPr>
        <w:jc w:val="both"/>
        <w:rPr>
          <w:rFonts w:cstheme="minorHAnsi"/>
        </w:rPr>
      </w:pPr>
      <w:r w:rsidRPr="00585219">
        <w:rPr>
          <w:rFonts w:cstheme="minorHAnsi"/>
        </w:rPr>
        <w:t>The Board of Education Restart and Recovery Plan (Plan) has been developed to be consistent with the requirements in the NJDOE Guidance with consideration to the school district’s local needs in order to ensure school(s) in the district reopen safely and are prepared to accommodate students' unique needs during this unprecedented time.</w:t>
      </w:r>
    </w:p>
    <w:p w14:paraId="17DC6012" w14:textId="77777777" w:rsidR="00585219" w:rsidRPr="00585219" w:rsidRDefault="00585219" w:rsidP="00585219">
      <w:pPr>
        <w:jc w:val="both"/>
        <w:rPr>
          <w:rFonts w:cstheme="minorHAnsi"/>
        </w:rPr>
      </w:pPr>
      <w:r w:rsidRPr="00585219">
        <w:rPr>
          <w:rFonts w:cstheme="minorHAnsi"/>
        </w:rPr>
        <w:t xml:space="preserve">To ensure consistency with respect to the health and safety of school communities across the State, the NJDOE Guidance speaks specifically to health and safety measures identified as "anticipated minimum standards."  These “anticipated minimum standards” are items the NJDOE Guidance recommends a school district incorporate into the Plan as definite components related to health, safety, and operations.  Through this established set of Statewide standards, the NJDOE can ensure the State's educational health does not come at the expense of public health.  The “anticipated minimum standards” in the NJDOE Guidance are listed and have been incorporated into the school district’s locally developed Plan.      </w:t>
      </w:r>
    </w:p>
    <w:p w14:paraId="4A7F78CB" w14:textId="77777777" w:rsidR="00585219" w:rsidRPr="00585219" w:rsidRDefault="00585219" w:rsidP="00585219">
      <w:pPr>
        <w:jc w:val="both"/>
        <w:rPr>
          <w:rFonts w:cstheme="minorHAnsi"/>
        </w:rPr>
      </w:pPr>
      <w:r w:rsidRPr="00585219">
        <w:rPr>
          <w:rFonts w:cstheme="minorHAnsi"/>
        </w:rPr>
        <w:t xml:space="preserve">The NJDOE Guidance also provides “considerations” that may help school officials in strategizing ways to adhere to the “anticipated minimum standards”, but do not represent necessary components of the Plan.  These “considerations” are not listed in the school district Plan, but school officials have reviewed and incorporated the “considerations” included in the NJDOE Guidance when developing the Plan.    </w:t>
      </w:r>
    </w:p>
    <w:p w14:paraId="088A0C60" w14:textId="77777777" w:rsidR="00585219" w:rsidRPr="00585219" w:rsidRDefault="00585219" w:rsidP="00585219">
      <w:pPr>
        <w:jc w:val="both"/>
        <w:rPr>
          <w:rFonts w:cstheme="minorHAnsi"/>
        </w:rPr>
      </w:pPr>
      <w:r w:rsidRPr="00585219">
        <w:rPr>
          <w:rFonts w:cstheme="minorHAnsi"/>
        </w:rPr>
        <w:t>The NJDOE Guidance uses the term “should” throughout the document when referencing “anticipated minimum standards … that school districts should incorporate into their reopening plans as definitive components related to health, safety, and operations.”  Therefore, those provisions in the NJDOE Guidance listed as “anticipated minimum standards” have been interpreted to be required components in the Plan.</w:t>
      </w:r>
    </w:p>
    <w:p w14:paraId="0AA30D52" w14:textId="77777777" w:rsidR="00585219" w:rsidRPr="00585219" w:rsidRDefault="00585219" w:rsidP="00585219">
      <w:pPr>
        <w:jc w:val="both"/>
        <w:rPr>
          <w:rFonts w:cstheme="minorHAnsi"/>
        </w:rPr>
      </w:pPr>
      <w:r w:rsidRPr="00585219">
        <w:rPr>
          <w:rFonts w:cstheme="minorHAnsi"/>
        </w:rPr>
        <w:t xml:space="preserve">The NJDOE Guidance uses the term “school districts” or “schools” or “districts” when referring to the completion of tasks.  For example, “districts must develop a schedule for increased routine cleaning and disinfection.”  This Plan assigns the responsibility for completing tasks to “school officials” which would be the Superintendent of Schools or a designee of the Superintendent of Schools. </w:t>
      </w:r>
    </w:p>
    <w:p w14:paraId="2C42C541" w14:textId="77777777" w:rsidR="00585219" w:rsidRPr="00585219" w:rsidRDefault="00585219" w:rsidP="00585219">
      <w:pPr>
        <w:jc w:val="both"/>
        <w:rPr>
          <w:rFonts w:cstheme="minorHAnsi"/>
        </w:rPr>
      </w:pPr>
      <w:r w:rsidRPr="00585219">
        <w:rPr>
          <w:rFonts w:cstheme="minorHAnsi"/>
        </w:rPr>
        <w:t xml:space="preserve">The NJDOE Guidance requires a Board Policy to address several elements outlined in the NJDOE Guidance.  The Board of Education has adopted Board Policy 1648 – Restart and Recovery Plan that includes the policies required in the NJDOE Guidance.  </w:t>
      </w:r>
    </w:p>
    <w:p w14:paraId="4E849666" w14:textId="77777777" w:rsidR="00585219" w:rsidRPr="00585219" w:rsidRDefault="00585219" w:rsidP="00585219">
      <w:pPr>
        <w:jc w:val="both"/>
        <w:rPr>
          <w:rFonts w:cstheme="minorHAnsi"/>
        </w:rPr>
      </w:pPr>
      <w:r w:rsidRPr="00585219">
        <w:rPr>
          <w:rFonts w:cstheme="minorHAnsi"/>
        </w:rPr>
        <w:t>This Plan is aligned with the requirements outlined in the NJDOE Guidance.  The Appendices section of this Plan include the school district’s unique and locally developed protocols to ensure school(s) in the district reopen safely and are prepared to accommodate staff and students' unique needs during this unprecedented time.  Also included in the Appendices section is a chart that includes all websites and outside guidance information that are listed in the NJDOE Guidance.</w:t>
      </w:r>
    </w:p>
    <w:p w14:paraId="4F8A937B" w14:textId="77777777" w:rsidR="00585219" w:rsidRPr="00585219" w:rsidRDefault="00585219" w:rsidP="00585219">
      <w:pPr>
        <w:jc w:val="both"/>
        <w:rPr>
          <w:rFonts w:cstheme="minorHAnsi"/>
        </w:rPr>
      </w:pPr>
      <w:r w:rsidRPr="00585219">
        <w:rPr>
          <w:rFonts w:cstheme="minorHAnsi"/>
        </w:rPr>
        <w:lastRenderedPageBreak/>
        <w:t xml:space="preserve"> </w:t>
      </w:r>
    </w:p>
    <w:p w14:paraId="1248BA04" w14:textId="77777777" w:rsidR="00585219" w:rsidRPr="00585219" w:rsidRDefault="00585219" w:rsidP="00585219">
      <w:pPr>
        <w:jc w:val="both"/>
        <w:rPr>
          <w:rFonts w:cstheme="minorHAnsi"/>
        </w:rPr>
      </w:pPr>
      <w:r w:rsidRPr="00585219">
        <w:rPr>
          <w:rFonts w:cstheme="minorHAnsi"/>
        </w:rPr>
        <w:t xml:space="preserve">The requirements outlined in the NJDOE Guidance and incorporated into this Plan are controlled by Executive Order of the Governor of New Jersey and are subject to change.   </w:t>
      </w:r>
    </w:p>
    <w:p w14:paraId="3BF833C7" w14:textId="7D24D23A" w:rsidR="00585219" w:rsidRPr="00585219" w:rsidRDefault="00585219" w:rsidP="00126124">
      <w:pPr>
        <w:jc w:val="center"/>
        <w:rPr>
          <w:rFonts w:cstheme="minorHAnsi"/>
          <w:b/>
          <w:bCs/>
          <w:caps/>
          <w:spacing w:val="-8"/>
          <w:szCs w:val="24"/>
          <w:u w:val="single"/>
        </w:rPr>
      </w:pPr>
      <w:r w:rsidRPr="00585219">
        <w:rPr>
          <w:rFonts w:cstheme="minorHAnsi"/>
          <w:b/>
          <w:bCs/>
          <w:caps/>
          <w:spacing w:val="-8"/>
          <w:szCs w:val="24"/>
          <w:u w:val="single"/>
        </w:rPr>
        <w:t>The Board of Education’s Restart and Recovery Plan</w:t>
      </w:r>
    </w:p>
    <w:p w14:paraId="168D72F7" w14:textId="77777777" w:rsidR="00585219" w:rsidRPr="00585219" w:rsidRDefault="00585219" w:rsidP="00585219">
      <w:pPr>
        <w:jc w:val="both"/>
        <w:rPr>
          <w:rFonts w:cstheme="minorHAnsi"/>
        </w:rPr>
      </w:pPr>
      <w:r w:rsidRPr="00585219">
        <w:rPr>
          <w:rFonts w:cstheme="minorHAnsi"/>
        </w:rPr>
        <w:t>The Board of Education’s Restart and Recovery Plan addresses four key subject areas:</w:t>
      </w:r>
    </w:p>
    <w:p w14:paraId="0DA37EA3" w14:textId="77777777" w:rsidR="00585219" w:rsidRPr="00585219" w:rsidRDefault="00585219" w:rsidP="0062589A">
      <w:pPr>
        <w:numPr>
          <w:ilvl w:val="0"/>
          <w:numId w:val="5"/>
        </w:numPr>
        <w:overflowPunct w:val="0"/>
        <w:autoSpaceDE w:val="0"/>
        <w:autoSpaceDN w:val="0"/>
        <w:adjustRightInd w:val="0"/>
        <w:spacing w:after="0" w:line="240" w:lineRule="auto"/>
        <w:ind w:left="1440" w:hanging="720"/>
        <w:textAlignment w:val="baseline"/>
        <w:rPr>
          <w:rFonts w:cstheme="minorHAnsi"/>
        </w:rPr>
      </w:pPr>
      <w:r w:rsidRPr="00585219">
        <w:rPr>
          <w:rFonts w:cstheme="minorHAnsi"/>
        </w:rPr>
        <w:t>Conditions for Learning;</w:t>
      </w:r>
    </w:p>
    <w:p w14:paraId="65496BA9" w14:textId="77777777" w:rsidR="00585219" w:rsidRPr="00585219" w:rsidRDefault="00585219" w:rsidP="0062589A">
      <w:pPr>
        <w:numPr>
          <w:ilvl w:val="0"/>
          <w:numId w:val="5"/>
        </w:numPr>
        <w:overflowPunct w:val="0"/>
        <w:autoSpaceDE w:val="0"/>
        <w:autoSpaceDN w:val="0"/>
        <w:adjustRightInd w:val="0"/>
        <w:spacing w:after="0" w:line="240" w:lineRule="auto"/>
        <w:ind w:left="1440" w:hanging="720"/>
        <w:textAlignment w:val="baseline"/>
        <w:rPr>
          <w:rFonts w:cstheme="minorHAnsi"/>
        </w:rPr>
      </w:pPr>
      <w:r w:rsidRPr="00585219">
        <w:rPr>
          <w:rFonts w:cstheme="minorHAnsi"/>
        </w:rPr>
        <w:t>Leadership and Planning;</w:t>
      </w:r>
    </w:p>
    <w:p w14:paraId="36623C23" w14:textId="77777777" w:rsidR="00585219" w:rsidRPr="00585219" w:rsidRDefault="00585219" w:rsidP="0062589A">
      <w:pPr>
        <w:numPr>
          <w:ilvl w:val="0"/>
          <w:numId w:val="5"/>
        </w:numPr>
        <w:overflowPunct w:val="0"/>
        <w:autoSpaceDE w:val="0"/>
        <w:autoSpaceDN w:val="0"/>
        <w:adjustRightInd w:val="0"/>
        <w:spacing w:after="0" w:line="240" w:lineRule="auto"/>
        <w:ind w:left="1440" w:hanging="720"/>
        <w:textAlignment w:val="baseline"/>
        <w:rPr>
          <w:rFonts w:cstheme="minorHAnsi"/>
        </w:rPr>
      </w:pPr>
      <w:r w:rsidRPr="00585219">
        <w:rPr>
          <w:rFonts w:cstheme="minorHAnsi"/>
        </w:rPr>
        <w:t>Policy and Funding; and</w:t>
      </w:r>
    </w:p>
    <w:p w14:paraId="1BCF02FD" w14:textId="77777777" w:rsidR="00585219" w:rsidRPr="00585219" w:rsidRDefault="00585219" w:rsidP="0062589A">
      <w:pPr>
        <w:numPr>
          <w:ilvl w:val="0"/>
          <w:numId w:val="5"/>
        </w:numPr>
        <w:overflowPunct w:val="0"/>
        <w:autoSpaceDE w:val="0"/>
        <w:autoSpaceDN w:val="0"/>
        <w:adjustRightInd w:val="0"/>
        <w:spacing w:after="0" w:line="240" w:lineRule="auto"/>
        <w:ind w:left="1440" w:hanging="720"/>
        <w:textAlignment w:val="baseline"/>
        <w:rPr>
          <w:rFonts w:cstheme="minorHAnsi"/>
        </w:rPr>
      </w:pPr>
      <w:r w:rsidRPr="00585219">
        <w:rPr>
          <w:rFonts w:cstheme="minorHAnsi"/>
        </w:rPr>
        <w:t>Continuity of Learning.</w:t>
      </w:r>
    </w:p>
    <w:p w14:paraId="6FB258E2" w14:textId="77777777" w:rsidR="00585219" w:rsidRPr="00585219" w:rsidRDefault="00585219" w:rsidP="00585219">
      <w:pPr>
        <w:jc w:val="both"/>
        <w:rPr>
          <w:rFonts w:cstheme="minorHAnsi"/>
        </w:rPr>
      </w:pPr>
    </w:p>
    <w:p w14:paraId="2808C00D" w14:textId="77777777" w:rsidR="00585219" w:rsidRPr="0041117B" w:rsidRDefault="00585219" w:rsidP="00585219">
      <w:pPr>
        <w:jc w:val="both"/>
        <w:rPr>
          <w:rFonts w:cstheme="minorHAnsi"/>
          <w:u w:val="single"/>
        </w:rPr>
      </w:pPr>
      <w:r w:rsidRPr="0041117B">
        <w:rPr>
          <w:rFonts w:cstheme="minorHAnsi"/>
          <w:u w:val="single"/>
        </w:rPr>
        <w:t>A.</w:t>
      </w:r>
      <w:r w:rsidRPr="0041117B">
        <w:rPr>
          <w:rFonts w:cstheme="minorHAnsi"/>
          <w:u w:val="single"/>
        </w:rPr>
        <w:tab/>
        <w:t>Conditions for Learning</w:t>
      </w:r>
    </w:p>
    <w:p w14:paraId="45834C55" w14:textId="77777777" w:rsidR="00585219" w:rsidRPr="00585219" w:rsidRDefault="00585219" w:rsidP="00585219">
      <w:pPr>
        <w:ind w:left="720"/>
        <w:jc w:val="both"/>
        <w:rPr>
          <w:rFonts w:cstheme="minorHAnsi"/>
          <w:szCs w:val="24"/>
        </w:rPr>
      </w:pPr>
      <w:r w:rsidRPr="00585219">
        <w:rPr>
          <w:rFonts w:cstheme="minorHAnsi"/>
        </w:rPr>
        <w:t xml:space="preserve">Conditions for learning involve the social, emotional, and environmental factors that can impact educator capacity to teach and student capacity to learn, including standards for maintaining healthy and safe school conditions.  As schools reopen, the impact of social isolation on both educators and students is a </w:t>
      </w:r>
      <w:r w:rsidRPr="00585219">
        <w:rPr>
          <w:rFonts w:cstheme="minorHAnsi"/>
          <w:szCs w:val="24"/>
        </w:rPr>
        <w:t>key area of concern.</w:t>
      </w:r>
    </w:p>
    <w:p w14:paraId="748929EE" w14:textId="77777777" w:rsidR="00585219" w:rsidRPr="00585219" w:rsidRDefault="00585219" w:rsidP="00585219">
      <w:pPr>
        <w:ind w:left="720"/>
        <w:jc w:val="both"/>
        <w:rPr>
          <w:rFonts w:cstheme="minorHAnsi"/>
          <w:szCs w:val="24"/>
        </w:rPr>
      </w:pPr>
      <w:r w:rsidRPr="00585219">
        <w:rPr>
          <w:rFonts w:cstheme="minorHAnsi"/>
          <w:szCs w:val="24"/>
        </w:rPr>
        <w:t>Conditions for Learning include:  Health and Safety – Standards for Establishing Safe and Healthy Conditions for Learning; and Academic, Social, and Behavioral Supports</w:t>
      </w:r>
    </w:p>
    <w:p w14:paraId="0DA78E49" w14:textId="77777777" w:rsidR="00585219" w:rsidRPr="0041117B" w:rsidRDefault="00585219" w:rsidP="00585219">
      <w:pPr>
        <w:ind w:left="1440" w:hanging="720"/>
        <w:jc w:val="both"/>
        <w:rPr>
          <w:rFonts w:cstheme="minorHAnsi"/>
          <w:b/>
          <w:bCs/>
          <w:szCs w:val="24"/>
        </w:rPr>
      </w:pPr>
      <w:r w:rsidRPr="0041117B">
        <w:rPr>
          <w:rFonts w:cstheme="minorHAnsi"/>
          <w:b/>
          <w:bCs/>
          <w:szCs w:val="24"/>
        </w:rPr>
        <w:t>1.</w:t>
      </w:r>
      <w:r w:rsidRPr="0041117B">
        <w:rPr>
          <w:rFonts w:cstheme="minorHAnsi"/>
          <w:b/>
          <w:bCs/>
          <w:szCs w:val="24"/>
        </w:rPr>
        <w:tab/>
        <w:t>Health and Safety – Standards for Establishing Safe and Healthy Conditions for Learning; and Academic, Social, and Behavioral Supports</w:t>
      </w:r>
    </w:p>
    <w:p w14:paraId="54F50B13" w14:textId="77777777" w:rsidR="00585219" w:rsidRPr="00585219" w:rsidRDefault="00585219" w:rsidP="00585219">
      <w:pPr>
        <w:ind w:left="1440"/>
        <w:jc w:val="both"/>
        <w:rPr>
          <w:rFonts w:cstheme="minorHAnsi"/>
          <w:szCs w:val="24"/>
        </w:rPr>
      </w:pPr>
      <w:r w:rsidRPr="00585219">
        <w:rPr>
          <w:rFonts w:cstheme="minorHAnsi"/>
          <w:szCs w:val="24"/>
        </w:rPr>
        <w:t xml:space="preserve">The Health and Safety Section of the Board’s Plan identifies Ten Critical Areas of Operation which the Board has addressed in the Plan:  General Health and Safety Guidelines; Classrooms, Testing, and Therapy Rooms; Transportation; Student Flow, Entry, Exit, and Common Areas; Screening, PPE, and Response to Students and Staff Presenting Symptoms; Contact Tracing; Facilities Cleaning Practices; Meals; Recess/Physical Education; and Field Trips, Extra-Curricular Activities, and Use of Facilities Outside School Hours. </w:t>
      </w:r>
    </w:p>
    <w:p w14:paraId="15E7A20B" w14:textId="77777777" w:rsidR="00585219" w:rsidRPr="00585219" w:rsidRDefault="00585219" w:rsidP="00585219">
      <w:pPr>
        <w:ind w:left="1440"/>
        <w:jc w:val="both"/>
        <w:rPr>
          <w:rFonts w:cstheme="minorHAnsi"/>
          <w:szCs w:val="24"/>
        </w:rPr>
      </w:pPr>
      <w:bookmarkStart w:id="3" w:name="_Hlk45005740"/>
      <w:r w:rsidRPr="00585219">
        <w:rPr>
          <w:rFonts w:cstheme="minorHAnsi"/>
          <w:szCs w:val="24"/>
        </w:rPr>
        <w:t xml:space="preserve">Throughout this Health and Safety Section, the provisions marked "anticipated minimum standards" as outlined in the NJDOE Guidance have been incorporated into the Board’s Plan and related protocols, as applicable. </w:t>
      </w:r>
    </w:p>
    <w:p w14:paraId="29352164" w14:textId="77777777" w:rsidR="00585219" w:rsidRPr="00585219" w:rsidRDefault="00585219" w:rsidP="00585219">
      <w:pPr>
        <w:ind w:left="1440"/>
        <w:jc w:val="both"/>
        <w:rPr>
          <w:rFonts w:cstheme="minorHAnsi"/>
          <w:szCs w:val="24"/>
        </w:rPr>
      </w:pPr>
      <w:r w:rsidRPr="00585219">
        <w:rPr>
          <w:rFonts w:cstheme="minorHAnsi"/>
          <w:szCs w:val="24"/>
        </w:rPr>
        <w:t>The Health and Safety section of the NJDOE Guidance also provided "additional considerations" to assist school officials in considering ways to adhere to the anticipated minimum standards.  These provisions are also consistent with the Board’s general obligation to ensure the health and safety of its students and staff pursuant to N.J.S.A. 18A:40-6 and N.J.A.C. 6A:16-2.1.  District officials should abide by the advice of local health officials to determine the safest course of action based on local circumstances, which will change as the public health landscape evolves.  The health and safety of students and staff is the number one priority and has guided all decisions of the Board’s Plan.</w:t>
      </w:r>
    </w:p>
    <w:bookmarkEnd w:id="3"/>
    <w:p w14:paraId="764EB771" w14:textId="77777777" w:rsidR="00585219" w:rsidRPr="00585219" w:rsidRDefault="00585219" w:rsidP="00585219">
      <w:pPr>
        <w:rPr>
          <w:rFonts w:cstheme="minorHAnsi"/>
        </w:rPr>
      </w:pPr>
    </w:p>
    <w:p w14:paraId="44E05A25" w14:textId="77777777" w:rsidR="00585219" w:rsidRPr="00585219" w:rsidRDefault="00585219" w:rsidP="00585219">
      <w:pPr>
        <w:ind w:left="720" w:firstLine="720"/>
        <w:jc w:val="both"/>
        <w:rPr>
          <w:rFonts w:cstheme="minorHAnsi"/>
        </w:rPr>
      </w:pPr>
      <w:r w:rsidRPr="00585219">
        <w:rPr>
          <w:rFonts w:cstheme="minorHAnsi"/>
        </w:rPr>
        <w:t>Ten Critical Areas of Operation</w:t>
      </w:r>
    </w:p>
    <w:p w14:paraId="06D6086C" w14:textId="77777777" w:rsidR="00585219" w:rsidRPr="00126124" w:rsidRDefault="00585219" w:rsidP="00585219">
      <w:pPr>
        <w:ind w:left="2160" w:hanging="720"/>
        <w:jc w:val="both"/>
        <w:rPr>
          <w:rFonts w:cstheme="minorHAnsi"/>
          <w:b/>
          <w:bCs/>
        </w:rPr>
      </w:pPr>
      <w:r w:rsidRPr="00126124">
        <w:rPr>
          <w:rFonts w:cstheme="minorHAnsi"/>
          <w:b/>
          <w:bCs/>
        </w:rPr>
        <w:t>a.</w:t>
      </w:r>
      <w:r w:rsidRPr="00126124">
        <w:rPr>
          <w:rFonts w:cstheme="minorHAnsi"/>
          <w:b/>
          <w:bCs/>
        </w:rPr>
        <w:tab/>
        <w:t xml:space="preserve">Critical Area of Operation #1 - General Health and Safety Guidelines – </w:t>
      </w:r>
      <w:bookmarkStart w:id="4" w:name="_Hlk45006513"/>
      <w:r w:rsidRPr="00126124">
        <w:rPr>
          <w:rFonts w:cstheme="minorHAnsi"/>
          <w:b/>
          <w:bCs/>
        </w:rPr>
        <w:t xml:space="preserve">Anticipated Minimum Standards Incorporated into the Plan </w:t>
      </w:r>
    </w:p>
    <w:bookmarkEnd w:id="4"/>
    <w:p w14:paraId="15DC142D"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In all stages and phases of pandemic response and recovery, the Centers for Disease Control and Prevention (CDC) recommends the following actions:</w:t>
      </w:r>
    </w:p>
    <w:p w14:paraId="640277CA" w14:textId="77777777" w:rsidR="00585219" w:rsidRPr="00585219" w:rsidRDefault="00585219" w:rsidP="00585219">
      <w:pPr>
        <w:ind w:left="3600" w:hanging="720"/>
        <w:jc w:val="both"/>
        <w:rPr>
          <w:rFonts w:cstheme="minorHAnsi"/>
        </w:rPr>
      </w:pPr>
      <w:r w:rsidRPr="00585219">
        <w:rPr>
          <w:rFonts w:cstheme="minorHAnsi"/>
        </w:rPr>
        <w:t>(a)</w:t>
      </w:r>
      <w:r w:rsidRPr="00585219">
        <w:rPr>
          <w:rFonts w:cstheme="minorHAnsi"/>
        </w:rPr>
        <w:tab/>
        <w:t>School officials will establish and maintain communication with local and State authorities to determine current mitigation levels in the community.</w:t>
      </w:r>
    </w:p>
    <w:p w14:paraId="0334F696" w14:textId="3F644C7A" w:rsidR="00585219" w:rsidRPr="00585219" w:rsidRDefault="00585219" w:rsidP="00585219">
      <w:pPr>
        <w:ind w:left="3600" w:hanging="720"/>
        <w:jc w:val="both"/>
        <w:rPr>
          <w:rFonts w:cstheme="minorHAnsi"/>
        </w:rPr>
      </w:pPr>
      <w:r w:rsidRPr="00585219">
        <w:rPr>
          <w:rFonts w:cstheme="minorHAnsi"/>
        </w:rPr>
        <w:t>(b)</w:t>
      </w:r>
      <w:r w:rsidRPr="00585219">
        <w:rPr>
          <w:rFonts w:cstheme="minorHAnsi"/>
        </w:rPr>
        <w:tab/>
        <w:t xml:space="preserve">School officials will ensure staff and students who are at higher risk for severe illness are protected and supported, such as providing options for </w:t>
      </w:r>
      <w:r w:rsidR="00126124">
        <w:rPr>
          <w:rFonts w:cstheme="minorHAnsi"/>
        </w:rPr>
        <w:t>electronic work submission</w:t>
      </w:r>
      <w:r w:rsidRPr="00585219">
        <w:rPr>
          <w:rFonts w:cstheme="minorHAnsi"/>
        </w:rPr>
        <w:t xml:space="preserve"> and virtual learning.  </w:t>
      </w:r>
    </w:p>
    <w:p w14:paraId="59222C06" w14:textId="77777777" w:rsidR="00585219" w:rsidRPr="00585219" w:rsidRDefault="00585219" w:rsidP="00585219">
      <w:pPr>
        <w:ind w:left="3600" w:hanging="720"/>
        <w:jc w:val="both"/>
        <w:rPr>
          <w:rFonts w:cstheme="minorHAnsi"/>
        </w:rPr>
      </w:pPr>
      <w:r w:rsidRPr="00585219">
        <w:rPr>
          <w:rFonts w:cstheme="minorHAnsi"/>
        </w:rPr>
        <w:t xml:space="preserve">(c) </w:t>
      </w:r>
      <w:r w:rsidRPr="00585219">
        <w:rPr>
          <w:rFonts w:cstheme="minorHAnsi"/>
        </w:rPr>
        <w:tab/>
        <w:t xml:space="preserve">The CDC's Guidance for Schools and Childcare Programs, if applicable, will be followed. </w:t>
      </w:r>
    </w:p>
    <w:p w14:paraId="05D3E6DC" w14:textId="77777777" w:rsidR="00585219" w:rsidRPr="00585219" w:rsidRDefault="00585219" w:rsidP="00585219">
      <w:pPr>
        <w:ind w:left="3600" w:hanging="720"/>
        <w:jc w:val="both"/>
        <w:rPr>
          <w:rFonts w:cstheme="minorHAnsi"/>
        </w:rPr>
      </w:pPr>
      <w:r w:rsidRPr="00585219">
        <w:rPr>
          <w:rFonts w:cstheme="minorHAnsi"/>
        </w:rPr>
        <w:t>(d)</w:t>
      </w:r>
      <w:r w:rsidRPr="00585219">
        <w:rPr>
          <w:rFonts w:cstheme="minorHAnsi"/>
        </w:rPr>
        <w:tab/>
        <w:t>The Board promotes behaviors that reduce the spread of COVID-19 such as encouraging staff and students to stay home when appropriate; encouraging the practice of hand hygiene and respiratory etiquette; requiring the use of face coverings; and signs and messages in and around school buildings.</w:t>
      </w:r>
    </w:p>
    <w:p w14:paraId="1C7E6E43" w14:textId="77777777" w:rsidR="00585219" w:rsidRPr="00585219" w:rsidRDefault="00585219" w:rsidP="00585219">
      <w:pPr>
        <w:ind w:left="3600" w:hanging="720"/>
        <w:jc w:val="both"/>
        <w:rPr>
          <w:rFonts w:cstheme="minorHAnsi"/>
        </w:rPr>
      </w:pPr>
      <w:r w:rsidRPr="00585219">
        <w:rPr>
          <w:rFonts w:cstheme="minorHAnsi"/>
        </w:rPr>
        <w:t>(e)</w:t>
      </w:r>
      <w:r w:rsidRPr="00585219">
        <w:rPr>
          <w:rFonts w:cstheme="minorHAnsi"/>
        </w:rPr>
        <w:tab/>
        <w:t>Reasonable accommodations will be provided for individuals that the CDC identifies as having a higher risk for severe illness from COVID-19, including older adults (aged 65 years and older) and individuals with disabilities or serious underlying medical conditions, which may include:</w:t>
      </w:r>
    </w:p>
    <w:p w14:paraId="1F275A5D" w14:textId="77777777" w:rsidR="00585219" w:rsidRPr="00585219" w:rsidRDefault="00585219" w:rsidP="00585219">
      <w:pPr>
        <w:ind w:left="4320" w:hanging="720"/>
        <w:rPr>
          <w:rFonts w:cstheme="minorHAnsi"/>
        </w:rPr>
      </w:pPr>
      <w:r w:rsidRPr="00585219">
        <w:rPr>
          <w:rFonts w:cstheme="minorHAnsi"/>
        </w:rPr>
        <w:t>(</w:t>
      </w:r>
      <w:proofErr w:type="spellStart"/>
      <w:r w:rsidRPr="00585219">
        <w:rPr>
          <w:rFonts w:cstheme="minorHAnsi"/>
        </w:rPr>
        <w:t>i</w:t>
      </w:r>
      <w:proofErr w:type="spellEnd"/>
      <w:r w:rsidRPr="00585219">
        <w:rPr>
          <w:rFonts w:cstheme="minorHAnsi"/>
        </w:rPr>
        <w:t>)</w:t>
      </w:r>
      <w:r w:rsidRPr="00585219">
        <w:rPr>
          <w:rFonts w:cstheme="minorHAnsi"/>
        </w:rPr>
        <w:tab/>
        <w:t>Chronic lung disease or asthma (moderate to severe);</w:t>
      </w:r>
    </w:p>
    <w:p w14:paraId="10D7E251" w14:textId="77777777" w:rsidR="00585219" w:rsidRPr="00585219" w:rsidRDefault="00585219" w:rsidP="00585219">
      <w:pPr>
        <w:ind w:left="2880" w:firstLine="720"/>
        <w:rPr>
          <w:rFonts w:cstheme="minorHAnsi"/>
        </w:rPr>
      </w:pPr>
      <w:r w:rsidRPr="00585219">
        <w:rPr>
          <w:rFonts w:cstheme="minorHAnsi"/>
        </w:rPr>
        <w:t>(ii)</w:t>
      </w:r>
      <w:r w:rsidRPr="00585219">
        <w:rPr>
          <w:rFonts w:cstheme="minorHAnsi"/>
        </w:rPr>
        <w:tab/>
        <w:t>Serious heart conditions;</w:t>
      </w:r>
    </w:p>
    <w:p w14:paraId="5E956598" w14:textId="77777777" w:rsidR="00585219" w:rsidRPr="00585219" w:rsidRDefault="00585219" w:rsidP="00585219">
      <w:pPr>
        <w:ind w:left="2880" w:firstLine="720"/>
        <w:rPr>
          <w:rFonts w:cstheme="minorHAnsi"/>
        </w:rPr>
      </w:pPr>
      <w:r w:rsidRPr="00585219">
        <w:rPr>
          <w:rFonts w:cstheme="minorHAnsi"/>
        </w:rPr>
        <w:t>(iii)</w:t>
      </w:r>
      <w:r w:rsidRPr="00585219">
        <w:rPr>
          <w:rFonts w:cstheme="minorHAnsi"/>
        </w:rPr>
        <w:tab/>
        <w:t>Immunocompromised;</w:t>
      </w:r>
    </w:p>
    <w:p w14:paraId="2D0B60DF" w14:textId="77777777" w:rsidR="00585219" w:rsidRPr="00585219" w:rsidRDefault="00585219" w:rsidP="00585219">
      <w:pPr>
        <w:ind w:left="4320" w:hanging="720"/>
        <w:rPr>
          <w:rFonts w:cstheme="minorHAnsi"/>
        </w:rPr>
      </w:pPr>
      <w:r w:rsidRPr="00585219">
        <w:rPr>
          <w:rFonts w:cstheme="minorHAnsi"/>
        </w:rPr>
        <w:t>(iv)</w:t>
      </w:r>
      <w:r w:rsidRPr="00585219">
        <w:rPr>
          <w:rFonts w:cstheme="minorHAnsi"/>
        </w:rPr>
        <w:tab/>
        <w:t>Severe obesity (body mass index, or BMI, of 40 or higher);</w:t>
      </w:r>
    </w:p>
    <w:p w14:paraId="382E270E" w14:textId="77777777" w:rsidR="00585219" w:rsidRPr="00585219" w:rsidRDefault="00585219" w:rsidP="00585219">
      <w:pPr>
        <w:ind w:left="2880" w:firstLine="720"/>
        <w:jc w:val="both"/>
        <w:rPr>
          <w:rFonts w:cstheme="minorHAnsi"/>
        </w:rPr>
      </w:pPr>
      <w:r w:rsidRPr="00585219">
        <w:rPr>
          <w:rFonts w:cstheme="minorHAnsi"/>
        </w:rPr>
        <w:t>(v)</w:t>
      </w:r>
      <w:r w:rsidRPr="00585219">
        <w:rPr>
          <w:rFonts w:cstheme="minorHAnsi"/>
        </w:rPr>
        <w:tab/>
        <w:t>Diabetes;</w:t>
      </w:r>
    </w:p>
    <w:p w14:paraId="6F8EFEE5" w14:textId="77777777" w:rsidR="00585219" w:rsidRPr="00585219" w:rsidRDefault="00585219" w:rsidP="00585219">
      <w:pPr>
        <w:ind w:left="2880" w:firstLine="720"/>
        <w:jc w:val="both"/>
        <w:rPr>
          <w:rFonts w:cstheme="minorHAnsi"/>
        </w:rPr>
      </w:pPr>
      <w:r w:rsidRPr="00585219">
        <w:rPr>
          <w:rFonts w:cstheme="minorHAnsi"/>
        </w:rPr>
        <w:t>(vi)</w:t>
      </w:r>
      <w:r w:rsidRPr="00585219">
        <w:rPr>
          <w:rFonts w:cstheme="minorHAnsi"/>
        </w:rPr>
        <w:tab/>
        <w:t>Chronic kidney disease undergoing dialysis;</w:t>
      </w:r>
    </w:p>
    <w:p w14:paraId="2CAAA907" w14:textId="77777777" w:rsidR="00585219" w:rsidRPr="00585219" w:rsidRDefault="00585219" w:rsidP="00585219">
      <w:pPr>
        <w:ind w:left="2880" w:firstLine="720"/>
        <w:jc w:val="both"/>
        <w:rPr>
          <w:rFonts w:cstheme="minorHAnsi"/>
        </w:rPr>
      </w:pPr>
      <w:r w:rsidRPr="00585219">
        <w:rPr>
          <w:rFonts w:cstheme="minorHAnsi"/>
        </w:rPr>
        <w:t>(vii)</w:t>
      </w:r>
      <w:r w:rsidRPr="00585219">
        <w:rPr>
          <w:rFonts w:cstheme="minorHAnsi"/>
        </w:rPr>
        <w:tab/>
        <w:t>Liver disease;</w:t>
      </w:r>
    </w:p>
    <w:p w14:paraId="257A7283" w14:textId="77777777" w:rsidR="00585219" w:rsidRPr="00585219" w:rsidRDefault="00585219" w:rsidP="00585219">
      <w:pPr>
        <w:ind w:left="4320" w:hanging="720"/>
        <w:jc w:val="both"/>
        <w:rPr>
          <w:rFonts w:cstheme="minorHAnsi"/>
        </w:rPr>
      </w:pPr>
      <w:r w:rsidRPr="00585219">
        <w:rPr>
          <w:rFonts w:cstheme="minorHAnsi"/>
        </w:rPr>
        <w:t>(viii)</w:t>
      </w:r>
      <w:r w:rsidRPr="00585219">
        <w:rPr>
          <w:rFonts w:cstheme="minorHAnsi"/>
        </w:rPr>
        <w:tab/>
        <w:t>Medically fragile students with Individualized Education Programs (IEPs);</w:t>
      </w:r>
    </w:p>
    <w:p w14:paraId="248017ED" w14:textId="77777777" w:rsidR="00585219" w:rsidRPr="00585219" w:rsidRDefault="00585219" w:rsidP="00585219">
      <w:pPr>
        <w:ind w:left="4320" w:hanging="720"/>
        <w:jc w:val="both"/>
        <w:rPr>
          <w:rFonts w:cstheme="minorHAnsi"/>
        </w:rPr>
      </w:pPr>
      <w:r w:rsidRPr="00585219">
        <w:rPr>
          <w:rFonts w:cstheme="minorHAnsi"/>
        </w:rPr>
        <w:lastRenderedPageBreak/>
        <w:t>(ix)</w:t>
      </w:r>
      <w:r w:rsidRPr="00585219">
        <w:rPr>
          <w:rFonts w:cstheme="minorHAnsi"/>
        </w:rPr>
        <w:tab/>
        <w:t>Students with complex disabilities with IEPs; or</w:t>
      </w:r>
    </w:p>
    <w:p w14:paraId="09ADDCED" w14:textId="77777777" w:rsidR="00585219" w:rsidRPr="00585219" w:rsidRDefault="00585219" w:rsidP="00585219">
      <w:pPr>
        <w:ind w:left="4320" w:hanging="720"/>
        <w:jc w:val="both"/>
        <w:rPr>
          <w:rFonts w:cstheme="minorHAnsi"/>
        </w:rPr>
      </w:pPr>
      <w:r w:rsidRPr="00585219">
        <w:rPr>
          <w:rFonts w:cstheme="minorHAnsi"/>
        </w:rPr>
        <w:t>(x)</w:t>
      </w:r>
      <w:r w:rsidRPr="00585219">
        <w:rPr>
          <w:rFonts w:cstheme="minorHAnsi"/>
        </w:rPr>
        <w:tab/>
        <w:t>Students who require accommodations under a Plan in accordance with the Section 504 of the Rehabilitation Act of 1973 (504 Plan).</w:t>
      </w:r>
    </w:p>
    <w:p w14:paraId="3E765C4A" w14:textId="77777777" w:rsidR="00585219" w:rsidRPr="00585219" w:rsidRDefault="00585219" w:rsidP="00585219">
      <w:pPr>
        <w:ind w:left="2160"/>
        <w:jc w:val="both"/>
        <w:rPr>
          <w:rFonts w:cstheme="minorHAnsi"/>
        </w:rPr>
      </w:pPr>
      <w:r w:rsidRPr="00585219">
        <w:rPr>
          <w:rFonts w:cstheme="minorHAnsi"/>
        </w:rPr>
        <w:t>[See Appendix A – Critical Area of Operation #1 – General Health and Safety Guidelines]</w:t>
      </w:r>
    </w:p>
    <w:p w14:paraId="5DBF4BA3" w14:textId="77777777" w:rsidR="00585219" w:rsidRPr="00585219" w:rsidRDefault="00585219" w:rsidP="00585219">
      <w:pPr>
        <w:jc w:val="both"/>
        <w:rPr>
          <w:rFonts w:cstheme="minorHAnsi"/>
        </w:rPr>
      </w:pPr>
    </w:p>
    <w:p w14:paraId="0EC5945E" w14:textId="77777777" w:rsidR="00585219" w:rsidRPr="00126124" w:rsidRDefault="00585219" w:rsidP="00585219">
      <w:pPr>
        <w:pStyle w:val="ListParagraph"/>
        <w:ind w:left="2160" w:hanging="720"/>
        <w:jc w:val="both"/>
        <w:rPr>
          <w:rFonts w:asciiTheme="minorHAnsi" w:hAnsiTheme="minorHAnsi" w:cstheme="minorHAnsi"/>
          <w:b/>
          <w:bCs/>
          <w:spacing w:val="4"/>
        </w:rPr>
      </w:pPr>
      <w:r w:rsidRPr="00126124">
        <w:rPr>
          <w:rFonts w:asciiTheme="minorHAnsi" w:hAnsiTheme="minorHAnsi" w:cstheme="minorHAnsi"/>
          <w:b/>
          <w:bCs/>
          <w:spacing w:val="4"/>
        </w:rPr>
        <w:t>b.</w:t>
      </w:r>
      <w:r w:rsidRPr="00126124">
        <w:rPr>
          <w:rFonts w:asciiTheme="minorHAnsi" w:hAnsiTheme="minorHAnsi" w:cstheme="minorHAnsi"/>
          <w:b/>
          <w:bCs/>
          <w:spacing w:val="4"/>
        </w:rPr>
        <w:tab/>
        <w:t xml:space="preserve">Critical Area of Operation #2 – Classrooms, Testing, and Therapy Rooms – Anticipated Minimum Standards Incorporated into the Plan </w:t>
      </w:r>
    </w:p>
    <w:p w14:paraId="4CD9A00E" w14:textId="77777777" w:rsidR="00585219" w:rsidRPr="00585219" w:rsidRDefault="00585219" w:rsidP="00585219">
      <w:pPr>
        <w:pStyle w:val="ListParagraph"/>
        <w:ind w:left="1080"/>
        <w:jc w:val="both"/>
        <w:rPr>
          <w:rFonts w:asciiTheme="minorHAnsi" w:hAnsiTheme="minorHAnsi" w:cstheme="minorHAnsi"/>
          <w:spacing w:val="4"/>
          <w:sz w:val="24"/>
          <w:szCs w:val="24"/>
        </w:rPr>
      </w:pPr>
    </w:p>
    <w:p w14:paraId="53DE24FB"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 xml:space="preserve">Schools in the district will allow for social distancing within the classroom to the maximum extent practicable. This will be achieved by ensuring students are seated at least six feet apart.  If a school in the district is not able to maintain this physical distance, additional modifications should be considered including using physical barriers between desks, turning desks to face the same direction (rather than facing each other), and/or having students sit on only one side of the table, spaced apart.  </w:t>
      </w:r>
    </w:p>
    <w:p w14:paraId="3347119B"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 xml:space="preserve">When social distancing is difficult or impossible, face coverings will be required for students, and face coverings are always required for visitors and staff unless it will inhibit the individual's health.  </w:t>
      </w:r>
    </w:p>
    <w:p w14:paraId="3BC9DD1D" w14:textId="77777777" w:rsidR="00585219" w:rsidRPr="00585219" w:rsidRDefault="00585219" w:rsidP="00585219">
      <w:pPr>
        <w:ind w:left="3600" w:hanging="720"/>
        <w:jc w:val="both"/>
        <w:rPr>
          <w:rFonts w:cstheme="minorHAnsi"/>
          <w:szCs w:val="24"/>
        </w:rPr>
      </w:pPr>
      <w:r w:rsidRPr="00585219">
        <w:rPr>
          <w:rFonts w:cstheme="minorHAnsi"/>
          <w:szCs w:val="24"/>
        </w:rPr>
        <w:t>(a)</w:t>
      </w:r>
      <w:r w:rsidRPr="00585219">
        <w:rPr>
          <w:rFonts w:cstheme="minorHAnsi"/>
          <w:szCs w:val="24"/>
        </w:rPr>
        <w:tab/>
        <w:t>Enforcing the use of face coverings may be impractical for young children or individuals with disabilities.</w:t>
      </w:r>
    </w:p>
    <w:p w14:paraId="5B8D569D"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 xml:space="preserve">In a classroom setting where social distancing can take place (e.g., desks are 6 feet apart) or physical barriers are in place, face coverings can be removed while students are seated at desks, but should be worn when moving about the classroom.  </w:t>
      </w:r>
    </w:p>
    <w:p w14:paraId="4385F8C0"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 xml:space="preserve">All instructional and non-instructional rooms in schools and district facilities must comply with social distancing standards to the maximum extent practicable.  </w:t>
      </w:r>
    </w:p>
    <w:p w14:paraId="1DBECF87" w14:textId="77777777" w:rsidR="00585219" w:rsidRPr="00585219" w:rsidRDefault="00585219" w:rsidP="00585219">
      <w:pPr>
        <w:ind w:left="2880" w:hanging="720"/>
        <w:jc w:val="both"/>
        <w:rPr>
          <w:rFonts w:cstheme="minorHAnsi"/>
        </w:rPr>
      </w:pPr>
      <w:r w:rsidRPr="00585219">
        <w:rPr>
          <w:rFonts w:cstheme="minorHAnsi"/>
        </w:rPr>
        <w:t>(5)</w:t>
      </w:r>
      <w:r w:rsidRPr="00585219">
        <w:rPr>
          <w:rFonts w:cstheme="minorHAnsi"/>
        </w:rPr>
        <w:tab/>
        <w:t>Use of shared objects should be limited when possible or cleaned between use.</w:t>
      </w:r>
    </w:p>
    <w:p w14:paraId="04707898" w14:textId="77777777" w:rsidR="00585219" w:rsidRPr="00585219" w:rsidRDefault="00585219" w:rsidP="00585219">
      <w:pPr>
        <w:ind w:left="2880" w:hanging="720"/>
        <w:jc w:val="both"/>
        <w:rPr>
          <w:rFonts w:cstheme="minorHAnsi"/>
        </w:rPr>
      </w:pPr>
      <w:r w:rsidRPr="00585219">
        <w:rPr>
          <w:rFonts w:cstheme="minorHAnsi"/>
        </w:rPr>
        <w:t>(6)</w:t>
      </w:r>
      <w:r w:rsidRPr="00585219">
        <w:rPr>
          <w:rFonts w:cstheme="minorHAnsi"/>
        </w:rPr>
        <w:tab/>
        <w:t>All indoor facilities will have adequate ventilation, including operational heating and ventilation systems where appropriate.  Recirculated air must have a fresh air component, windows will be opened, if practical, if air conditioning is not provided, and filter(s) for A/C units must be maintained and changed according to manufacturer recommendations.</w:t>
      </w:r>
    </w:p>
    <w:p w14:paraId="69CF1F94" w14:textId="77777777" w:rsidR="00585219" w:rsidRPr="00585219" w:rsidRDefault="00585219" w:rsidP="00585219">
      <w:pPr>
        <w:jc w:val="both"/>
        <w:rPr>
          <w:rFonts w:cstheme="minorHAnsi"/>
        </w:rPr>
      </w:pPr>
    </w:p>
    <w:p w14:paraId="49FB7217" w14:textId="77777777" w:rsidR="00585219" w:rsidRPr="00585219" w:rsidRDefault="00585219" w:rsidP="00585219">
      <w:pPr>
        <w:ind w:left="2880" w:hanging="720"/>
        <w:jc w:val="both"/>
        <w:rPr>
          <w:rFonts w:cstheme="minorHAnsi"/>
        </w:rPr>
      </w:pPr>
      <w:r w:rsidRPr="00585219">
        <w:rPr>
          <w:rFonts w:cstheme="minorHAnsi"/>
        </w:rPr>
        <w:lastRenderedPageBreak/>
        <w:t>(7)</w:t>
      </w:r>
      <w:r w:rsidRPr="00585219">
        <w:rPr>
          <w:rFonts w:cstheme="minorHAnsi"/>
        </w:rPr>
        <w:tab/>
        <w:t xml:space="preserve">School districts will prepare and maintain hand sanitizing stations with alcohol-based hand sanitizers (at least 60% alcohol).  Such stations should be: </w:t>
      </w:r>
    </w:p>
    <w:p w14:paraId="25CF8BF4" w14:textId="77777777" w:rsidR="00585219" w:rsidRPr="00585219" w:rsidRDefault="00585219" w:rsidP="00585219">
      <w:pPr>
        <w:ind w:left="3600" w:hanging="720"/>
        <w:jc w:val="both"/>
        <w:rPr>
          <w:rFonts w:cstheme="minorHAnsi"/>
        </w:rPr>
      </w:pPr>
      <w:r w:rsidRPr="00585219">
        <w:rPr>
          <w:rFonts w:cstheme="minorHAnsi"/>
        </w:rPr>
        <w:t>(a)</w:t>
      </w:r>
      <w:r w:rsidRPr="00585219">
        <w:rPr>
          <w:rFonts w:cstheme="minorHAnsi"/>
        </w:rPr>
        <w:tab/>
        <w:t>In each classroom (for staff and older children who can safely use hand sanitizer).</w:t>
      </w:r>
    </w:p>
    <w:p w14:paraId="6F7BEFB3" w14:textId="77777777" w:rsidR="00585219" w:rsidRPr="00585219" w:rsidRDefault="00585219" w:rsidP="00585219">
      <w:pPr>
        <w:ind w:left="2160" w:firstLine="720"/>
        <w:jc w:val="both"/>
        <w:rPr>
          <w:rFonts w:cstheme="minorHAnsi"/>
        </w:rPr>
      </w:pPr>
      <w:r w:rsidRPr="00585219">
        <w:rPr>
          <w:rFonts w:cstheme="minorHAnsi"/>
        </w:rPr>
        <w:t>(b)</w:t>
      </w:r>
      <w:r w:rsidRPr="00585219">
        <w:rPr>
          <w:rFonts w:cstheme="minorHAnsi"/>
        </w:rPr>
        <w:tab/>
        <w:t>At entrances and exits of buildings.</w:t>
      </w:r>
    </w:p>
    <w:p w14:paraId="3839D2DB" w14:textId="77777777" w:rsidR="00585219" w:rsidRPr="00585219" w:rsidRDefault="00585219" w:rsidP="00585219">
      <w:pPr>
        <w:ind w:left="2160" w:firstLine="720"/>
        <w:jc w:val="both"/>
        <w:rPr>
          <w:rFonts w:cstheme="minorHAnsi"/>
        </w:rPr>
      </w:pPr>
      <w:r w:rsidRPr="00585219">
        <w:rPr>
          <w:rFonts w:cstheme="minorHAnsi"/>
        </w:rPr>
        <w:t xml:space="preserve">(c) </w:t>
      </w:r>
      <w:r w:rsidRPr="00585219">
        <w:rPr>
          <w:rFonts w:cstheme="minorHAnsi"/>
        </w:rPr>
        <w:tab/>
        <w:t>Near lunchrooms and toilets.</w:t>
      </w:r>
    </w:p>
    <w:p w14:paraId="466DFCB7" w14:textId="77777777" w:rsidR="00585219" w:rsidRPr="00585219" w:rsidRDefault="00585219" w:rsidP="00585219">
      <w:pPr>
        <w:ind w:left="3600" w:hanging="720"/>
        <w:jc w:val="both"/>
        <w:rPr>
          <w:rFonts w:cstheme="minorHAnsi"/>
        </w:rPr>
      </w:pPr>
      <w:r w:rsidRPr="00585219">
        <w:rPr>
          <w:rFonts w:cstheme="minorHAnsi"/>
        </w:rPr>
        <w:t>(d)</w:t>
      </w:r>
      <w:r w:rsidRPr="00585219">
        <w:rPr>
          <w:rFonts w:cstheme="minorHAnsi"/>
        </w:rPr>
        <w:tab/>
        <w:t>Children ages five and younger should be supervised when using hand sanitizer.</w:t>
      </w:r>
    </w:p>
    <w:p w14:paraId="76F86049" w14:textId="77777777" w:rsidR="00585219" w:rsidRPr="00585219" w:rsidRDefault="00585219" w:rsidP="00585219">
      <w:pPr>
        <w:ind w:left="3600" w:hanging="720"/>
        <w:jc w:val="both"/>
        <w:rPr>
          <w:rFonts w:cstheme="minorHAnsi"/>
        </w:rPr>
      </w:pPr>
      <w:r w:rsidRPr="00585219">
        <w:rPr>
          <w:rFonts w:cstheme="minorHAnsi"/>
        </w:rPr>
        <w:t xml:space="preserve">(e) </w:t>
      </w:r>
      <w:r w:rsidRPr="00585219">
        <w:rPr>
          <w:rFonts w:cstheme="minorHAnsi"/>
        </w:rPr>
        <w:tab/>
        <w:t>For classrooms that have existing handwashing stations, stations should be prepared with soap, water, and alcohol-based hand sanitizers (at least 60% alcohol).</w:t>
      </w:r>
    </w:p>
    <w:p w14:paraId="6697EF63" w14:textId="77777777" w:rsidR="00585219" w:rsidRPr="00585219" w:rsidRDefault="00585219" w:rsidP="00585219">
      <w:pPr>
        <w:ind w:left="2880" w:hanging="720"/>
        <w:jc w:val="both"/>
        <w:rPr>
          <w:rFonts w:cstheme="minorHAnsi"/>
        </w:rPr>
      </w:pPr>
      <w:r w:rsidRPr="00585219">
        <w:rPr>
          <w:rFonts w:cstheme="minorHAnsi"/>
        </w:rPr>
        <w:t>(8)</w:t>
      </w:r>
      <w:r w:rsidRPr="00585219">
        <w:rPr>
          <w:rFonts w:cstheme="minorHAnsi"/>
        </w:rPr>
        <w:tab/>
        <w:t>School officials should develop a school-wide plan where students are required to wash hands for at least twenty seconds at regular intervals during the school day and always before eating, after using the bathroom, and after blowing their nose, coughing, and/or sneezing.</w:t>
      </w:r>
    </w:p>
    <w:p w14:paraId="1AC3C112" w14:textId="77777777" w:rsidR="00585219" w:rsidRPr="00585219" w:rsidRDefault="00585219" w:rsidP="00585219">
      <w:pPr>
        <w:ind w:left="3600" w:hanging="720"/>
        <w:jc w:val="both"/>
        <w:rPr>
          <w:rFonts w:cstheme="minorHAnsi"/>
        </w:rPr>
      </w:pPr>
      <w:r w:rsidRPr="00585219">
        <w:rPr>
          <w:rFonts w:cstheme="minorHAnsi"/>
        </w:rPr>
        <w:t>(a)</w:t>
      </w:r>
      <w:r w:rsidRPr="00585219">
        <w:rPr>
          <w:rFonts w:cstheme="minorHAnsi"/>
        </w:rPr>
        <w:tab/>
        <w:t xml:space="preserve">If washing with soap and water is not possible, washing with an alcohol-based hand sanitizer (at least 60% alcohol) should be used. </w:t>
      </w:r>
    </w:p>
    <w:p w14:paraId="41D3784C" w14:textId="77777777" w:rsidR="00585219" w:rsidRPr="00585219" w:rsidRDefault="00585219" w:rsidP="00585219">
      <w:pPr>
        <w:ind w:left="2160"/>
        <w:jc w:val="both"/>
        <w:rPr>
          <w:rFonts w:cstheme="minorHAnsi"/>
        </w:rPr>
      </w:pPr>
      <w:r w:rsidRPr="00585219">
        <w:rPr>
          <w:rFonts w:cstheme="minorHAnsi"/>
        </w:rPr>
        <w:t>[See Appendix B – Critical Area of Operation #2 – Classroom, Test, and Therapy Rooms]</w:t>
      </w:r>
    </w:p>
    <w:p w14:paraId="6198BA16" w14:textId="77777777" w:rsidR="00585219" w:rsidRPr="00126124" w:rsidRDefault="00585219" w:rsidP="00585219">
      <w:pPr>
        <w:ind w:left="2160" w:hanging="720"/>
        <w:jc w:val="both"/>
        <w:rPr>
          <w:rFonts w:cstheme="minorHAnsi"/>
          <w:b/>
          <w:bCs/>
        </w:rPr>
      </w:pPr>
      <w:r w:rsidRPr="00126124">
        <w:rPr>
          <w:rFonts w:cstheme="minorHAnsi"/>
          <w:b/>
          <w:bCs/>
        </w:rPr>
        <w:t>c.</w:t>
      </w:r>
      <w:r w:rsidRPr="00126124">
        <w:rPr>
          <w:rFonts w:cstheme="minorHAnsi"/>
          <w:b/>
          <w:bCs/>
        </w:rPr>
        <w:tab/>
        <w:t xml:space="preserve">Critical Area of Operation #3 – Transportation – Anticipated Minimum Standards Incorporated into the Plan </w:t>
      </w:r>
    </w:p>
    <w:p w14:paraId="018A0C9A" w14:textId="77777777" w:rsidR="00585219" w:rsidRPr="00585219" w:rsidRDefault="00585219" w:rsidP="00585219">
      <w:pPr>
        <w:ind w:left="2880" w:hanging="720"/>
        <w:jc w:val="both"/>
        <w:rPr>
          <w:rFonts w:cstheme="minorHAnsi"/>
        </w:rPr>
      </w:pPr>
      <w:r w:rsidRPr="00585219">
        <w:rPr>
          <w:rFonts w:cstheme="minorHAnsi"/>
        </w:rPr>
        <w:t xml:space="preserve">(1) </w:t>
      </w:r>
      <w:r w:rsidRPr="00585219">
        <w:rPr>
          <w:rFonts w:cstheme="minorHAnsi"/>
        </w:rPr>
        <w:tab/>
        <w:t>If the school district is providing transportation services on a school bus and is unable to maintain social distancing, a face covering must be worn by all students who are able to do so upon entering the bus.</w:t>
      </w:r>
    </w:p>
    <w:p w14:paraId="5A4A7EE4"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Accommodations for students who are unable to wear a face covering should be addressed according to that student's particular need and in accordance with all applicable laws and regulations.</w:t>
      </w:r>
    </w:p>
    <w:p w14:paraId="5BD89DF2"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 xml:space="preserve">Every school bus, either district-owned or contracted, should be cleaned and disinfected before and after each bus route. </w:t>
      </w:r>
    </w:p>
    <w:p w14:paraId="736AFEDA" w14:textId="77777777" w:rsidR="00585219" w:rsidRPr="00585219" w:rsidRDefault="00585219" w:rsidP="00585219">
      <w:pPr>
        <w:ind w:firstLine="2160"/>
        <w:rPr>
          <w:rFonts w:cstheme="minorHAnsi"/>
        </w:rPr>
      </w:pPr>
      <w:r w:rsidRPr="00585219">
        <w:rPr>
          <w:rFonts w:cstheme="minorHAnsi"/>
        </w:rPr>
        <w:t>[See Appendix C – Critical Area of Operation #3 – Transportation]</w:t>
      </w:r>
    </w:p>
    <w:p w14:paraId="5C4719B8" w14:textId="77777777" w:rsidR="00585219" w:rsidRPr="0041117B" w:rsidRDefault="00585219" w:rsidP="00585219">
      <w:pPr>
        <w:ind w:left="2160" w:hanging="720"/>
        <w:jc w:val="both"/>
        <w:rPr>
          <w:rFonts w:cstheme="minorHAnsi"/>
          <w:b/>
          <w:bCs/>
        </w:rPr>
      </w:pPr>
      <w:r w:rsidRPr="0041117B">
        <w:rPr>
          <w:rFonts w:cstheme="minorHAnsi"/>
          <w:b/>
          <w:bCs/>
        </w:rPr>
        <w:t>d.</w:t>
      </w:r>
      <w:r w:rsidRPr="0041117B">
        <w:rPr>
          <w:rFonts w:cstheme="minorHAnsi"/>
          <w:b/>
          <w:bCs/>
        </w:rPr>
        <w:tab/>
        <w:t xml:space="preserve">Critical Area of Operation #4 – Student Flow, Entry, Exit, and Common Areas – Anticipated Minimum Standards Incorporated into the Plan </w:t>
      </w:r>
    </w:p>
    <w:p w14:paraId="2EB29A09" w14:textId="77777777" w:rsidR="00585219" w:rsidRPr="00585219" w:rsidRDefault="00585219" w:rsidP="00585219">
      <w:pPr>
        <w:jc w:val="both"/>
        <w:rPr>
          <w:rFonts w:cstheme="minorHAnsi"/>
        </w:rPr>
      </w:pPr>
    </w:p>
    <w:p w14:paraId="14CC1E38" w14:textId="77777777" w:rsidR="00585219" w:rsidRPr="00585219" w:rsidRDefault="00585219" w:rsidP="00585219">
      <w:pPr>
        <w:ind w:left="2880" w:hanging="720"/>
        <w:jc w:val="both"/>
        <w:rPr>
          <w:rFonts w:cstheme="minorHAnsi"/>
        </w:rPr>
      </w:pPr>
      <w:r w:rsidRPr="00585219">
        <w:rPr>
          <w:rFonts w:cstheme="minorHAnsi"/>
        </w:rPr>
        <w:lastRenderedPageBreak/>
        <w:t>(1)</w:t>
      </w:r>
      <w:r w:rsidRPr="00585219">
        <w:rPr>
          <w:rFonts w:cstheme="minorHAnsi"/>
        </w:rPr>
        <w:tab/>
        <w:t xml:space="preserve">The Board’s Plan should establish the process and location for student and staff health screenings.  </w:t>
      </w:r>
    </w:p>
    <w:p w14:paraId="7C194DEA"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If physical distancing (six feet apart) cannot be maintained for individuals in line waiting to enter or exit a building, face coverings shall be worn while in the line.</w:t>
      </w:r>
    </w:p>
    <w:p w14:paraId="2DA2588F"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Each school in the district will provide physical guides, such as tape on floors or sidewalks and signs on walls, to help ensure that staff and students remain at least six feet apart in lines and at other times (e.g. guides for creating "one-way routes" in hallways).</w:t>
      </w:r>
    </w:p>
    <w:p w14:paraId="5F95F3BB" w14:textId="66B333D2" w:rsidR="00585219" w:rsidRPr="00585219" w:rsidRDefault="00585219" w:rsidP="00585219">
      <w:pPr>
        <w:ind w:left="2160"/>
        <w:jc w:val="both"/>
        <w:rPr>
          <w:rFonts w:cstheme="minorHAnsi"/>
        </w:rPr>
      </w:pPr>
      <w:r w:rsidRPr="00585219">
        <w:rPr>
          <w:rFonts w:cstheme="minorHAnsi"/>
        </w:rPr>
        <w:t xml:space="preserve">[See Appendix D – Critical Area of Operation #4 – Student </w:t>
      </w:r>
      <w:r w:rsidR="00E618B7" w:rsidRPr="00585219">
        <w:rPr>
          <w:rFonts w:cstheme="minorHAnsi"/>
        </w:rPr>
        <w:t>Flow, Entry</w:t>
      </w:r>
      <w:r w:rsidRPr="00585219">
        <w:rPr>
          <w:rFonts w:cstheme="minorHAnsi"/>
        </w:rPr>
        <w:t>, Exit, and Common Areas]</w:t>
      </w:r>
    </w:p>
    <w:p w14:paraId="1D6A901D" w14:textId="77777777" w:rsidR="00585219" w:rsidRPr="0041117B" w:rsidRDefault="00585219" w:rsidP="00585219">
      <w:pPr>
        <w:ind w:left="2160" w:hanging="720"/>
        <w:jc w:val="both"/>
        <w:rPr>
          <w:rFonts w:cstheme="minorHAnsi"/>
          <w:b/>
          <w:bCs/>
        </w:rPr>
      </w:pPr>
      <w:r w:rsidRPr="0041117B">
        <w:rPr>
          <w:rFonts w:cstheme="minorHAnsi"/>
          <w:b/>
          <w:bCs/>
        </w:rPr>
        <w:t>e.</w:t>
      </w:r>
      <w:r w:rsidRPr="0041117B">
        <w:rPr>
          <w:rFonts w:cstheme="minorHAnsi"/>
          <w:b/>
          <w:bCs/>
        </w:rPr>
        <w:tab/>
        <w:t>Critical Area of Operation #5 – Screening, Personal Protection Equipment (PPE), and Response to Students and Staff Presenting Symptoms – Anticipated Minimum Standards Incorporated into the Plan</w:t>
      </w:r>
    </w:p>
    <w:p w14:paraId="304ECABE" w14:textId="77777777" w:rsidR="00585219" w:rsidRPr="0041117B" w:rsidRDefault="00585219" w:rsidP="0041117B">
      <w:pPr>
        <w:pStyle w:val="ListParagraph"/>
        <w:spacing w:afterLines="160" w:after="384" w:line="259" w:lineRule="auto"/>
        <w:ind w:left="2880" w:hanging="720"/>
        <w:jc w:val="both"/>
        <w:rPr>
          <w:rFonts w:asciiTheme="minorHAnsi" w:hAnsiTheme="minorHAnsi" w:cstheme="minorHAnsi"/>
          <w:spacing w:val="4"/>
        </w:rPr>
      </w:pPr>
      <w:r w:rsidRPr="00585219">
        <w:rPr>
          <w:rFonts w:asciiTheme="minorHAnsi" w:hAnsiTheme="minorHAnsi" w:cstheme="minorHAnsi"/>
          <w:spacing w:val="1"/>
          <w:sz w:val="24"/>
          <w:szCs w:val="24"/>
        </w:rPr>
        <w:t>(1)</w:t>
      </w:r>
      <w:r w:rsidRPr="00585219">
        <w:rPr>
          <w:rFonts w:asciiTheme="minorHAnsi" w:hAnsiTheme="minorHAnsi" w:cstheme="minorHAnsi"/>
          <w:spacing w:val="1"/>
          <w:sz w:val="24"/>
          <w:szCs w:val="24"/>
        </w:rPr>
        <w:tab/>
      </w:r>
      <w:r w:rsidRPr="0041117B">
        <w:rPr>
          <w:rFonts w:asciiTheme="minorHAnsi" w:hAnsiTheme="minorHAnsi" w:cstheme="minorHAnsi"/>
          <w:spacing w:val="1"/>
        </w:rPr>
        <w:t xml:space="preserve">The school district will adopt Board Policy 1648 regarding the screening procedures for students and employees upon arrival at school or work location for </w:t>
      </w:r>
      <w:r w:rsidRPr="0041117B">
        <w:rPr>
          <w:rFonts w:asciiTheme="minorHAnsi" w:hAnsiTheme="minorHAnsi" w:cstheme="minorHAnsi"/>
          <w:spacing w:val="6"/>
        </w:rPr>
        <w:t>symptoms and history of exposure.  These screening procedures must include the following:</w:t>
      </w:r>
    </w:p>
    <w:p w14:paraId="59C49E15" w14:textId="77777777" w:rsidR="00585219" w:rsidRPr="0041117B" w:rsidRDefault="00585219" w:rsidP="0041117B">
      <w:pPr>
        <w:pStyle w:val="ListParagraph"/>
        <w:spacing w:afterLines="160" w:after="384" w:line="259" w:lineRule="auto"/>
        <w:ind w:left="3600"/>
        <w:jc w:val="both"/>
        <w:rPr>
          <w:rFonts w:asciiTheme="minorHAnsi" w:hAnsiTheme="minorHAnsi" w:cstheme="minorHAnsi"/>
          <w:spacing w:val="4"/>
        </w:rPr>
      </w:pPr>
    </w:p>
    <w:p w14:paraId="66F17B45" w14:textId="77777777" w:rsidR="00585219" w:rsidRPr="0041117B" w:rsidRDefault="00585219" w:rsidP="0041117B">
      <w:pPr>
        <w:pStyle w:val="ListParagraph"/>
        <w:spacing w:afterLines="160" w:after="384" w:line="259" w:lineRule="auto"/>
        <w:ind w:left="3600" w:hanging="720"/>
        <w:jc w:val="both"/>
        <w:rPr>
          <w:rFonts w:asciiTheme="minorHAnsi" w:hAnsiTheme="minorHAnsi" w:cstheme="minorHAnsi"/>
          <w:spacing w:val="4"/>
        </w:rPr>
      </w:pPr>
      <w:r w:rsidRPr="0041117B">
        <w:rPr>
          <w:rFonts w:asciiTheme="minorHAnsi" w:hAnsiTheme="minorHAnsi" w:cstheme="minorHAnsi"/>
          <w:spacing w:val="6"/>
        </w:rPr>
        <w:t>(a)</w:t>
      </w:r>
      <w:r w:rsidRPr="0041117B">
        <w:rPr>
          <w:rFonts w:asciiTheme="minorHAnsi" w:hAnsiTheme="minorHAnsi" w:cstheme="minorHAnsi"/>
          <w:spacing w:val="6"/>
        </w:rPr>
        <w:tab/>
        <w:t xml:space="preserve">Staff must visually check students for symptoms upon arrival (which may include </w:t>
      </w:r>
      <w:r w:rsidRPr="0041117B">
        <w:rPr>
          <w:rFonts w:asciiTheme="minorHAnsi" w:hAnsiTheme="minorHAnsi" w:cstheme="minorHAnsi"/>
        </w:rPr>
        <w:t>temperature checks) and/or confirm with families that students are free of COVID-19 symptoms.</w:t>
      </w:r>
    </w:p>
    <w:p w14:paraId="47D92E47" w14:textId="698D7221" w:rsidR="00585219" w:rsidRPr="0041117B" w:rsidRDefault="00585219" w:rsidP="0041117B">
      <w:pPr>
        <w:spacing w:afterLines="160" w:after="384"/>
        <w:ind w:left="3600" w:hanging="720"/>
        <w:jc w:val="both"/>
        <w:rPr>
          <w:rFonts w:cstheme="minorHAnsi"/>
        </w:rPr>
      </w:pPr>
      <w:r w:rsidRPr="0041117B">
        <w:rPr>
          <w:rFonts w:cstheme="minorHAnsi"/>
        </w:rPr>
        <w:t>(b)</w:t>
      </w:r>
      <w:r w:rsidRPr="0041117B">
        <w:rPr>
          <w:rFonts w:cstheme="minorHAnsi"/>
        </w:rPr>
        <w:tab/>
        <w:t>Health checks must be conducted safely and respectfully, and in accordance with any applicable privacy laws and regulations.</w:t>
      </w:r>
    </w:p>
    <w:p w14:paraId="7F103E0A" w14:textId="77777777" w:rsidR="00585219" w:rsidRPr="0041117B" w:rsidRDefault="00585219" w:rsidP="0041117B">
      <w:pPr>
        <w:spacing w:afterLines="160" w:after="384"/>
        <w:ind w:left="3600" w:hanging="720"/>
        <w:jc w:val="both"/>
        <w:rPr>
          <w:rFonts w:cstheme="minorHAnsi"/>
        </w:rPr>
      </w:pPr>
      <w:r w:rsidRPr="0041117B">
        <w:rPr>
          <w:rFonts w:cstheme="minorHAnsi"/>
        </w:rPr>
        <w:t>(c)</w:t>
      </w:r>
      <w:r w:rsidRPr="0041117B">
        <w:rPr>
          <w:rFonts w:cstheme="minorHAnsi"/>
        </w:rPr>
        <w:tab/>
        <w:t>Results must be documented when signs/symptoms of COVID-19 are observed.</w:t>
      </w:r>
    </w:p>
    <w:p w14:paraId="6D6ECC86" w14:textId="77777777" w:rsidR="00585219" w:rsidRPr="0041117B" w:rsidRDefault="00585219" w:rsidP="0041117B">
      <w:pPr>
        <w:pStyle w:val="ListParagraph"/>
        <w:widowControl w:val="0"/>
        <w:kinsoku w:val="0"/>
        <w:spacing w:afterLines="160" w:after="384" w:line="259" w:lineRule="auto"/>
        <w:ind w:left="3600" w:hanging="720"/>
        <w:jc w:val="both"/>
        <w:rPr>
          <w:rFonts w:asciiTheme="minorHAnsi" w:hAnsiTheme="minorHAnsi" w:cstheme="minorHAnsi"/>
        </w:rPr>
      </w:pPr>
      <w:r w:rsidRPr="0041117B">
        <w:rPr>
          <w:rFonts w:asciiTheme="minorHAnsi" w:hAnsiTheme="minorHAnsi" w:cstheme="minorHAnsi"/>
          <w:spacing w:val="6"/>
        </w:rPr>
        <w:t>(</w:t>
      </w:r>
      <w:r w:rsidRPr="0041117B">
        <w:rPr>
          <w:rFonts w:asciiTheme="minorHAnsi" w:hAnsiTheme="minorHAnsi" w:cstheme="minorHAnsi"/>
        </w:rPr>
        <w:t>d)</w:t>
      </w:r>
      <w:r w:rsidRPr="0041117B">
        <w:rPr>
          <w:rFonts w:asciiTheme="minorHAnsi" w:hAnsiTheme="minorHAnsi" w:cstheme="minorHAnsi"/>
        </w:rPr>
        <w:tab/>
        <w:t>Any screening policy/protocol must take into account students with disabilities and accommodations that may be needed in the screening process for those students.</w:t>
      </w:r>
    </w:p>
    <w:p w14:paraId="4EA9165B" w14:textId="77777777" w:rsidR="00585219" w:rsidRPr="0041117B" w:rsidRDefault="00585219" w:rsidP="00585219">
      <w:pPr>
        <w:widowControl w:val="0"/>
        <w:kinsoku w:val="0"/>
        <w:jc w:val="both"/>
        <w:rPr>
          <w:rFonts w:cstheme="minorHAnsi"/>
          <w:spacing w:val="6"/>
        </w:rPr>
      </w:pPr>
    </w:p>
    <w:p w14:paraId="47CB8DA1" w14:textId="77777777" w:rsidR="00585219" w:rsidRPr="0041117B" w:rsidRDefault="00585219" w:rsidP="00585219">
      <w:pPr>
        <w:pStyle w:val="ListParagraph"/>
        <w:widowControl w:val="0"/>
        <w:kinsoku w:val="0"/>
        <w:ind w:left="2880" w:hanging="720"/>
        <w:jc w:val="both"/>
        <w:rPr>
          <w:rFonts w:asciiTheme="minorHAnsi" w:hAnsiTheme="minorHAnsi" w:cstheme="minorHAnsi"/>
          <w:spacing w:val="4"/>
        </w:rPr>
      </w:pPr>
      <w:r w:rsidRPr="0041117B">
        <w:rPr>
          <w:rFonts w:asciiTheme="minorHAnsi" w:hAnsiTheme="minorHAnsi" w:cstheme="minorHAnsi"/>
          <w:spacing w:val="3"/>
        </w:rPr>
        <w:t>(2)</w:t>
      </w:r>
      <w:r w:rsidRPr="0041117B">
        <w:rPr>
          <w:rFonts w:asciiTheme="minorHAnsi" w:hAnsiTheme="minorHAnsi" w:cstheme="minorHAnsi"/>
          <w:spacing w:val="3"/>
        </w:rPr>
        <w:tab/>
        <w:t xml:space="preserve">The Board must adopt procedures for symptomatic staff and students, which shall </w:t>
      </w:r>
      <w:r w:rsidRPr="0041117B">
        <w:rPr>
          <w:rFonts w:asciiTheme="minorHAnsi" w:hAnsiTheme="minorHAnsi" w:cstheme="minorHAnsi"/>
          <w:spacing w:val="4"/>
        </w:rPr>
        <w:t>include the following:</w:t>
      </w:r>
    </w:p>
    <w:p w14:paraId="67053AE5" w14:textId="77777777" w:rsidR="00585219" w:rsidRPr="00585219" w:rsidRDefault="00585219" w:rsidP="00585219">
      <w:pPr>
        <w:pStyle w:val="ListParagraph"/>
        <w:widowControl w:val="0"/>
        <w:kinsoku w:val="0"/>
        <w:ind w:left="2160"/>
        <w:jc w:val="both"/>
        <w:rPr>
          <w:rFonts w:asciiTheme="minorHAnsi" w:hAnsiTheme="minorHAnsi" w:cstheme="minorHAnsi"/>
          <w:spacing w:val="4"/>
          <w:sz w:val="24"/>
          <w:szCs w:val="24"/>
        </w:rPr>
      </w:pPr>
    </w:p>
    <w:p w14:paraId="4EB14220" w14:textId="77777777" w:rsidR="00585219" w:rsidRPr="00585219" w:rsidRDefault="00585219" w:rsidP="00585219">
      <w:pPr>
        <w:ind w:left="3600" w:hanging="720"/>
        <w:jc w:val="both"/>
        <w:rPr>
          <w:rFonts w:cstheme="minorHAnsi"/>
        </w:rPr>
      </w:pPr>
      <w:r w:rsidRPr="00585219">
        <w:rPr>
          <w:rFonts w:cstheme="minorHAnsi"/>
        </w:rPr>
        <w:t>(a)</w:t>
      </w:r>
      <w:r w:rsidRPr="00585219">
        <w:rPr>
          <w:rFonts w:cstheme="minorHAnsi"/>
        </w:rPr>
        <w:tab/>
        <w:t xml:space="preserve">Students and staff with symptoms related to COVID-19 must be safely and respectfully isolated from others.  School officials will </w:t>
      </w:r>
      <w:r w:rsidRPr="00585219">
        <w:rPr>
          <w:rFonts w:cstheme="minorHAnsi"/>
        </w:rPr>
        <w:lastRenderedPageBreak/>
        <w:t>follow current Communicable Disease Service guidance for illness reporting.</w:t>
      </w:r>
    </w:p>
    <w:p w14:paraId="0142A4CA" w14:textId="77777777" w:rsidR="00585219" w:rsidRPr="00585219" w:rsidRDefault="00585219" w:rsidP="00585219">
      <w:pPr>
        <w:jc w:val="both"/>
        <w:rPr>
          <w:rFonts w:cstheme="minorHAnsi"/>
        </w:rPr>
      </w:pPr>
    </w:p>
    <w:p w14:paraId="74B880B8" w14:textId="77777777" w:rsidR="00585219" w:rsidRPr="00585219" w:rsidRDefault="00585219" w:rsidP="00585219">
      <w:pPr>
        <w:ind w:left="3600" w:hanging="720"/>
        <w:jc w:val="both"/>
        <w:rPr>
          <w:rFonts w:cstheme="minorHAnsi"/>
        </w:rPr>
      </w:pPr>
      <w:r w:rsidRPr="00585219">
        <w:rPr>
          <w:rFonts w:cstheme="minorHAnsi"/>
        </w:rPr>
        <w:t>(b)</w:t>
      </w:r>
      <w:r w:rsidRPr="00585219">
        <w:rPr>
          <w:rFonts w:cstheme="minorHAnsi"/>
        </w:rPr>
        <w:tab/>
        <w:t>If the school district becomes aware that an individual who has spent time in a district facility tests positive for COVID-19, officials must immediately notify local health officials, staff, and families of a confirmed case while maintaining confidentiality.</w:t>
      </w:r>
    </w:p>
    <w:p w14:paraId="564E9ADC" w14:textId="77777777" w:rsidR="00585219" w:rsidRPr="00585219" w:rsidRDefault="00585219" w:rsidP="00585219">
      <w:pPr>
        <w:ind w:left="3600" w:hanging="720"/>
        <w:jc w:val="both"/>
        <w:rPr>
          <w:rFonts w:cstheme="minorHAnsi"/>
        </w:rPr>
      </w:pPr>
      <w:r w:rsidRPr="00585219">
        <w:rPr>
          <w:rFonts w:cstheme="minorHAnsi"/>
        </w:rPr>
        <w:t xml:space="preserve">(c) </w:t>
      </w:r>
      <w:r w:rsidRPr="00585219">
        <w:rPr>
          <w:rFonts w:cstheme="minorHAnsi"/>
        </w:rPr>
        <w:tab/>
        <w:t>The procedures the district will use when someone tests positive for COVID-19 will include written procedures detailing the district's COVID-19 related response for symptomatic students and staff.  The procedures must be consistent with the district's contact tracing procedures (see "Critical Area of Operation #6 – Contact Tracing") to the maximum extent practicable.  The procedure includes:</w:t>
      </w:r>
    </w:p>
    <w:p w14:paraId="2097C723" w14:textId="77777777" w:rsidR="00585219" w:rsidRPr="00585219" w:rsidRDefault="00585219" w:rsidP="00585219">
      <w:pPr>
        <w:pStyle w:val="ListParagraph"/>
        <w:jc w:val="both"/>
        <w:rPr>
          <w:rFonts w:asciiTheme="minorHAnsi" w:hAnsiTheme="minorHAnsi" w:cstheme="minorHAnsi"/>
          <w:sz w:val="24"/>
          <w:szCs w:val="24"/>
        </w:rPr>
      </w:pPr>
    </w:p>
    <w:p w14:paraId="79BF3BB0" w14:textId="77777777" w:rsidR="00585219" w:rsidRPr="00585219" w:rsidRDefault="00585219" w:rsidP="00585219">
      <w:pPr>
        <w:ind w:left="4320" w:hanging="720"/>
        <w:jc w:val="both"/>
        <w:rPr>
          <w:rFonts w:cstheme="minorHAnsi"/>
        </w:rPr>
      </w:pPr>
      <w:r w:rsidRPr="00585219">
        <w:rPr>
          <w:rFonts w:cstheme="minorHAnsi"/>
        </w:rPr>
        <w:t>(</w:t>
      </w:r>
      <w:proofErr w:type="spellStart"/>
      <w:r w:rsidRPr="00585219">
        <w:rPr>
          <w:rFonts w:cstheme="minorHAnsi"/>
        </w:rPr>
        <w:t>i</w:t>
      </w:r>
      <w:proofErr w:type="spellEnd"/>
      <w:r w:rsidRPr="00585219">
        <w:rPr>
          <w:rFonts w:cstheme="minorHAnsi"/>
        </w:rPr>
        <w:t>)</w:t>
      </w:r>
      <w:r w:rsidRPr="00585219">
        <w:rPr>
          <w:rFonts w:cstheme="minorHAnsi"/>
        </w:rPr>
        <w:tab/>
        <w:t>Establishment of an isolation space.  Students and staff with symptoms related to COVID-19 must be safely and respectfully isolated from others.  Students should remain in isolation with continued supervision and care until picked up by an authorized adult.</w:t>
      </w:r>
    </w:p>
    <w:p w14:paraId="1C377FB0" w14:textId="77777777" w:rsidR="00585219" w:rsidRPr="00585219" w:rsidRDefault="00585219" w:rsidP="00585219">
      <w:pPr>
        <w:ind w:left="4320" w:hanging="720"/>
        <w:jc w:val="both"/>
        <w:rPr>
          <w:rFonts w:cstheme="minorHAnsi"/>
        </w:rPr>
      </w:pPr>
      <w:r w:rsidRPr="00585219">
        <w:rPr>
          <w:rFonts w:cstheme="minorHAnsi"/>
        </w:rPr>
        <w:t>(ii)</w:t>
      </w:r>
      <w:r w:rsidRPr="00585219">
        <w:rPr>
          <w:rFonts w:cstheme="minorHAnsi"/>
        </w:rPr>
        <w:tab/>
        <w:t>Following current Communicable Disease Service guidance for illness reporting.</w:t>
      </w:r>
    </w:p>
    <w:p w14:paraId="25AFFB1B" w14:textId="77777777" w:rsidR="00585219" w:rsidRPr="00585219" w:rsidRDefault="00585219" w:rsidP="00585219">
      <w:pPr>
        <w:ind w:left="4320" w:hanging="720"/>
        <w:jc w:val="both"/>
        <w:rPr>
          <w:rFonts w:cstheme="minorHAnsi"/>
        </w:rPr>
      </w:pPr>
      <w:r w:rsidRPr="00585219">
        <w:rPr>
          <w:rFonts w:cstheme="minorHAnsi"/>
        </w:rPr>
        <w:t>(iii)</w:t>
      </w:r>
      <w:r w:rsidRPr="00585219">
        <w:rPr>
          <w:rFonts w:cstheme="minorHAnsi"/>
        </w:rPr>
        <w:tab/>
        <w:t>An adequate amount of PPE shall be available, accessible, and provided for use.</w:t>
      </w:r>
    </w:p>
    <w:p w14:paraId="374F7DAE" w14:textId="77777777" w:rsidR="00585219" w:rsidRPr="00585219" w:rsidRDefault="00585219" w:rsidP="00585219">
      <w:pPr>
        <w:ind w:left="4320" w:hanging="720"/>
        <w:jc w:val="both"/>
        <w:rPr>
          <w:rFonts w:cstheme="minorHAnsi"/>
        </w:rPr>
      </w:pPr>
      <w:r w:rsidRPr="00585219">
        <w:rPr>
          <w:rFonts w:cstheme="minorHAnsi"/>
        </w:rPr>
        <w:t>(iv)</w:t>
      </w:r>
      <w:r w:rsidRPr="00585219">
        <w:rPr>
          <w:rFonts w:cstheme="minorHAnsi"/>
        </w:rPr>
        <w:tab/>
        <w:t>Methods to assist in contact tracing including records of groups/cohorts, assigned staff, and daily attendance.</w:t>
      </w:r>
    </w:p>
    <w:p w14:paraId="1EE50477" w14:textId="77777777" w:rsidR="00585219" w:rsidRPr="00585219" w:rsidRDefault="00585219" w:rsidP="00585219">
      <w:pPr>
        <w:ind w:left="2880" w:firstLine="720"/>
        <w:jc w:val="both"/>
        <w:rPr>
          <w:rFonts w:cstheme="minorHAnsi"/>
        </w:rPr>
      </w:pPr>
      <w:r w:rsidRPr="00585219">
        <w:rPr>
          <w:rFonts w:cstheme="minorHAnsi"/>
        </w:rPr>
        <w:t>(v)</w:t>
      </w:r>
      <w:r w:rsidRPr="00585219">
        <w:rPr>
          <w:rFonts w:cstheme="minorHAnsi"/>
        </w:rPr>
        <w:tab/>
        <w:t>Continuous monitoring of symptoms.</w:t>
      </w:r>
    </w:p>
    <w:p w14:paraId="5349CE5A" w14:textId="77777777" w:rsidR="00585219" w:rsidRPr="00585219" w:rsidRDefault="00585219" w:rsidP="00585219">
      <w:pPr>
        <w:ind w:left="4320" w:hanging="720"/>
        <w:jc w:val="both"/>
        <w:rPr>
          <w:rFonts w:cstheme="minorHAnsi"/>
        </w:rPr>
      </w:pPr>
      <w:r w:rsidRPr="00585219">
        <w:rPr>
          <w:rFonts w:cstheme="minorHAnsi"/>
        </w:rPr>
        <w:t>(vi)</w:t>
      </w:r>
      <w:r w:rsidRPr="00585219">
        <w:rPr>
          <w:rFonts w:cstheme="minorHAnsi"/>
        </w:rPr>
        <w:tab/>
        <w:t xml:space="preserve">Re-admittance policies consistent with Department of Health guidance and information for schools and Department of Health/Communicable Disease Service's Quick Reference Guidance on Discontinuation of Transmission-Based Precautions and Home Isolation for Persons Diagnosed with COVID-19. </w:t>
      </w:r>
    </w:p>
    <w:p w14:paraId="6FD89CF1" w14:textId="77777777" w:rsidR="00585219" w:rsidRPr="00585219" w:rsidRDefault="00585219" w:rsidP="00585219">
      <w:pPr>
        <w:ind w:left="2880" w:firstLine="720"/>
        <w:jc w:val="both"/>
        <w:rPr>
          <w:rFonts w:cstheme="minorHAnsi"/>
        </w:rPr>
      </w:pPr>
      <w:r w:rsidRPr="00585219">
        <w:rPr>
          <w:rFonts w:cstheme="minorHAnsi"/>
        </w:rPr>
        <w:t>(vii)</w:t>
      </w:r>
      <w:r w:rsidRPr="00585219">
        <w:rPr>
          <w:rFonts w:cstheme="minorHAnsi"/>
        </w:rPr>
        <w:tab/>
        <w:t>Written protocols to address a positive case.</w:t>
      </w:r>
    </w:p>
    <w:p w14:paraId="620FF697"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School officials will encourage parents to be on alert for signs of the illness in their children and to keep their child home when they are sick.</w:t>
      </w:r>
    </w:p>
    <w:p w14:paraId="0D190D28" w14:textId="77777777" w:rsidR="00585219" w:rsidRPr="00585219" w:rsidRDefault="00585219" w:rsidP="00585219">
      <w:pPr>
        <w:ind w:left="2880" w:hanging="720"/>
        <w:jc w:val="both"/>
        <w:rPr>
          <w:rFonts w:cstheme="minorHAnsi"/>
        </w:rPr>
      </w:pPr>
      <w:r w:rsidRPr="00585219">
        <w:rPr>
          <w:rFonts w:cstheme="minorHAnsi"/>
        </w:rPr>
        <w:lastRenderedPageBreak/>
        <w:t>(4)</w:t>
      </w:r>
      <w:r w:rsidRPr="00585219">
        <w:rPr>
          <w:rFonts w:cstheme="minorHAnsi"/>
        </w:rPr>
        <w:tab/>
        <w:t xml:space="preserve">School staff and visitors are required to wear face coverings unless doing so would inhibit the individual's health or the individual is under two years of age.   </w:t>
      </w:r>
    </w:p>
    <w:p w14:paraId="151A78DF" w14:textId="77777777" w:rsidR="00585219" w:rsidRPr="00585219" w:rsidRDefault="00585219" w:rsidP="00585219">
      <w:pPr>
        <w:jc w:val="both"/>
        <w:rPr>
          <w:rFonts w:cstheme="minorHAnsi"/>
        </w:rPr>
      </w:pPr>
    </w:p>
    <w:p w14:paraId="339BC579" w14:textId="77777777" w:rsidR="00585219" w:rsidRPr="00585219" w:rsidRDefault="00585219" w:rsidP="00585219">
      <w:pPr>
        <w:ind w:left="2880" w:hanging="720"/>
        <w:jc w:val="both"/>
        <w:rPr>
          <w:rFonts w:cstheme="minorHAnsi"/>
        </w:rPr>
      </w:pPr>
      <w:r w:rsidRPr="00585219">
        <w:rPr>
          <w:rFonts w:cstheme="minorHAnsi"/>
        </w:rPr>
        <w:t>(5)</w:t>
      </w:r>
      <w:r w:rsidRPr="00585219">
        <w:rPr>
          <w:rFonts w:cstheme="minorHAnsi"/>
        </w:rPr>
        <w:tab/>
        <w:t xml:space="preserve">Students are strongly encouraged to wear face coverings and are required to do so when social distancing cannot be maintained, unless doing so would inhibit the student's health.  It is also necessary to acknowledge that enforcing the use of face coverings may be impractical for young children or individuals with disabilities.  </w:t>
      </w:r>
    </w:p>
    <w:p w14:paraId="1016D827" w14:textId="77777777" w:rsidR="00585219" w:rsidRPr="00585219" w:rsidRDefault="00585219" w:rsidP="00585219">
      <w:pPr>
        <w:ind w:left="3600" w:hanging="720"/>
        <w:jc w:val="both"/>
        <w:rPr>
          <w:rFonts w:cstheme="minorHAnsi"/>
        </w:rPr>
      </w:pPr>
      <w:r w:rsidRPr="00585219">
        <w:rPr>
          <w:rFonts w:cstheme="minorHAnsi"/>
        </w:rPr>
        <w:t>(a)</w:t>
      </w:r>
      <w:r w:rsidRPr="00585219">
        <w:rPr>
          <w:rFonts w:cstheme="minorHAnsi"/>
        </w:rPr>
        <w:tab/>
        <w:t xml:space="preserve">Accommodation for students who are unable to wear a face covering should be addressed according to that student's need and in accordance with all applicable laws and regulations.  </w:t>
      </w:r>
    </w:p>
    <w:p w14:paraId="5CABB76B" w14:textId="77777777" w:rsidR="00585219" w:rsidRPr="00585219" w:rsidRDefault="00585219" w:rsidP="00585219">
      <w:pPr>
        <w:ind w:left="2880" w:hanging="720"/>
        <w:jc w:val="both"/>
        <w:rPr>
          <w:rFonts w:cstheme="minorHAnsi"/>
        </w:rPr>
      </w:pPr>
      <w:r w:rsidRPr="00585219">
        <w:rPr>
          <w:rFonts w:cstheme="minorHAnsi"/>
        </w:rPr>
        <w:t>(6)</w:t>
      </w:r>
      <w:r w:rsidRPr="00585219">
        <w:rPr>
          <w:rFonts w:cstheme="minorHAnsi"/>
        </w:rPr>
        <w:tab/>
        <w:t>Exceptions to requirements for face coverings shall be as follows:</w:t>
      </w:r>
    </w:p>
    <w:p w14:paraId="50C0D98C" w14:textId="77777777" w:rsidR="00585219" w:rsidRPr="00585219" w:rsidRDefault="00585219" w:rsidP="00585219">
      <w:pPr>
        <w:ind w:left="3600" w:hanging="720"/>
        <w:jc w:val="both"/>
        <w:rPr>
          <w:rFonts w:cstheme="minorHAnsi"/>
        </w:rPr>
      </w:pPr>
      <w:r w:rsidRPr="00585219">
        <w:rPr>
          <w:rFonts w:cstheme="minorHAnsi"/>
        </w:rPr>
        <w:t>(a)</w:t>
      </w:r>
      <w:r w:rsidRPr="00585219">
        <w:rPr>
          <w:rFonts w:cstheme="minorHAnsi"/>
        </w:rPr>
        <w:tab/>
        <w:t>Doing so would inhibit the individual's health.</w:t>
      </w:r>
    </w:p>
    <w:p w14:paraId="2A60CB83" w14:textId="77777777" w:rsidR="00585219" w:rsidRPr="00585219" w:rsidRDefault="00585219" w:rsidP="00585219">
      <w:pPr>
        <w:ind w:left="2880"/>
        <w:jc w:val="both"/>
        <w:rPr>
          <w:rFonts w:cstheme="minorHAnsi"/>
        </w:rPr>
      </w:pPr>
      <w:r w:rsidRPr="00585219">
        <w:rPr>
          <w:rFonts w:cstheme="minorHAnsi"/>
        </w:rPr>
        <w:t>(b)</w:t>
      </w:r>
      <w:r w:rsidRPr="00585219">
        <w:rPr>
          <w:rFonts w:cstheme="minorHAnsi"/>
        </w:rPr>
        <w:tab/>
        <w:t>The individual is in extreme heat outdoors.</w:t>
      </w:r>
    </w:p>
    <w:p w14:paraId="761F0141" w14:textId="77777777" w:rsidR="00585219" w:rsidRPr="00585219" w:rsidRDefault="00585219" w:rsidP="00585219">
      <w:pPr>
        <w:ind w:left="2880"/>
        <w:jc w:val="both"/>
        <w:rPr>
          <w:rFonts w:cstheme="minorHAnsi"/>
        </w:rPr>
      </w:pPr>
      <w:r w:rsidRPr="00585219">
        <w:rPr>
          <w:rFonts w:cstheme="minorHAnsi"/>
        </w:rPr>
        <w:t>(c)</w:t>
      </w:r>
      <w:r w:rsidRPr="00585219">
        <w:rPr>
          <w:rFonts w:cstheme="minorHAnsi"/>
        </w:rPr>
        <w:tab/>
        <w:t>The individual is in water.</w:t>
      </w:r>
    </w:p>
    <w:p w14:paraId="3318DB1B" w14:textId="77777777" w:rsidR="00585219" w:rsidRPr="00585219" w:rsidRDefault="00585219" w:rsidP="00585219">
      <w:pPr>
        <w:ind w:left="3600" w:hanging="720"/>
        <w:jc w:val="both"/>
        <w:rPr>
          <w:rFonts w:cstheme="minorHAnsi"/>
        </w:rPr>
      </w:pPr>
      <w:r w:rsidRPr="00585219">
        <w:rPr>
          <w:rFonts w:cstheme="minorHAnsi"/>
        </w:rPr>
        <w:t>(d)</w:t>
      </w:r>
      <w:r w:rsidRPr="00585219">
        <w:rPr>
          <w:rFonts w:cstheme="minorHAnsi"/>
        </w:rPr>
        <w:tab/>
        <w:t>A student's documented medical condition, or disability as reflected in an IEP, precludes the use of face covering.</w:t>
      </w:r>
    </w:p>
    <w:p w14:paraId="4DA54B0E" w14:textId="77777777" w:rsidR="00585219" w:rsidRPr="00585219" w:rsidRDefault="00585219" w:rsidP="00585219">
      <w:pPr>
        <w:ind w:left="3600" w:hanging="720"/>
        <w:jc w:val="both"/>
        <w:rPr>
          <w:rFonts w:cstheme="minorHAnsi"/>
        </w:rPr>
      </w:pPr>
      <w:r w:rsidRPr="00585219">
        <w:rPr>
          <w:rFonts w:cstheme="minorHAnsi"/>
        </w:rPr>
        <w:t>(e)</w:t>
      </w:r>
      <w:r w:rsidRPr="00585219">
        <w:rPr>
          <w:rFonts w:cstheme="minorHAnsi"/>
        </w:rPr>
        <w:tab/>
        <w:t>The student is under the age of two and could risk suffocation.</w:t>
      </w:r>
    </w:p>
    <w:p w14:paraId="1E8E21CB" w14:textId="77777777" w:rsidR="00585219" w:rsidRPr="00585219" w:rsidRDefault="00585219" w:rsidP="00585219">
      <w:pPr>
        <w:ind w:left="2880" w:hanging="720"/>
        <w:jc w:val="both"/>
        <w:rPr>
          <w:rFonts w:cstheme="minorHAnsi"/>
        </w:rPr>
      </w:pPr>
      <w:r w:rsidRPr="00585219">
        <w:rPr>
          <w:rFonts w:cstheme="minorHAnsi"/>
        </w:rPr>
        <w:t>(7)</w:t>
      </w:r>
      <w:r w:rsidRPr="00585219">
        <w:rPr>
          <w:rFonts w:cstheme="minorHAnsi"/>
        </w:rPr>
        <w:tab/>
        <w:t xml:space="preserve">If a visitor refuses to a wear a face covering for             non-medical reasons and if such covering cannot be provided to the individual the point of entry, the visitor’s entry to the school/district facility may be denied. </w:t>
      </w:r>
    </w:p>
    <w:p w14:paraId="6EBB40EF" w14:textId="77777777" w:rsidR="00585219" w:rsidRPr="00585219" w:rsidRDefault="00585219" w:rsidP="00585219">
      <w:pPr>
        <w:ind w:left="2160"/>
        <w:jc w:val="both"/>
        <w:rPr>
          <w:rFonts w:cstheme="minorHAnsi"/>
        </w:rPr>
      </w:pPr>
      <w:r w:rsidRPr="00585219">
        <w:rPr>
          <w:rFonts w:cstheme="minorHAnsi"/>
        </w:rPr>
        <w:t>[See Appendix E – Critical Area of Operation #5 – Screening, PPE, and Response to Students and Staff Presenting Symptoms]</w:t>
      </w:r>
    </w:p>
    <w:p w14:paraId="259FDEB5" w14:textId="77777777" w:rsidR="00585219" w:rsidRPr="0041117B" w:rsidRDefault="00585219" w:rsidP="00585219">
      <w:pPr>
        <w:ind w:left="720" w:firstLine="720"/>
        <w:jc w:val="both"/>
        <w:rPr>
          <w:rFonts w:cstheme="minorHAnsi"/>
          <w:b/>
          <w:bCs/>
        </w:rPr>
      </w:pPr>
      <w:r w:rsidRPr="0041117B">
        <w:rPr>
          <w:rFonts w:cstheme="minorHAnsi"/>
          <w:b/>
          <w:bCs/>
        </w:rPr>
        <w:t>f.</w:t>
      </w:r>
      <w:r w:rsidRPr="0041117B">
        <w:rPr>
          <w:rFonts w:cstheme="minorHAnsi"/>
          <w:b/>
          <w:bCs/>
        </w:rPr>
        <w:tab/>
        <w:t>Critical Area of Operation #6 – Contact Tracing</w:t>
      </w:r>
    </w:p>
    <w:p w14:paraId="012F9F86" w14:textId="77777777" w:rsidR="00585219" w:rsidRPr="00585219" w:rsidRDefault="00585219" w:rsidP="00585219">
      <w:pPr>
        <w:jc w:val="both"/>
        <w:rPr>
          <w:rFonts w:cstheme="minorHAnsi"/>
        </w:rPr>
      </w:pPr>
    </w:p>
    <w:p w14:paraId="1B077C06"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The NJDOE Guidance does not include any “anticipated minimum standards” for contact tracing.  However, all school and district administrators, school safety specialists, counselors, and any other staff deemed appropriate by the Superintendent or designee should be provided information regarding the role of contact tracing conducted by State, county, and local officials.</w:t>
      </w:r>
    </w:p>
    <w:p w14:paraId="37C5D4DE" w14:textId="131A1134" w:rsidR="00585219" w:rsidRPr="00585219" w:rsidRDefault="00585219" w:rsidP="0041117B">
      <w:pPr>
        <w:ind w:left="2880" w:hanging="720"/>
        <w:jc w:val="both"/>
        <w:rPr>
          <w:rFonts w:cstheme="minorHAnsi"/>
        </w:rPr>
      </w:pPr>
      <w:r w:rsidRPr="00585219">
        <w:rPr>
          <w:rFonts w:cstheme="minorHAnsi"/>
        </w:rPr>
        <w:t>(2)</w:t>
      </w:r>
      <w:r w:rsidRPr="00585219">
        <w:rPr>
          <w:rFonts w:cstheme="minorHAnsi"/>
        </w:rPr>
        <w:tab/>
        <w:t>School officials should engage the expertise of their school nurses on the importance of contact tracing.</w:t>
      </w:r>
    </w:p>
    <w:p w14:paraId="57C88FFF" w14:textId="77777777" w:rsidR="00585219" w:rsidRPr="00585219" w:rsidRDefault="00585219" w:rsidP="00585219">
      <w:pPr>
        <w:ind w:left="2880" w:hanging="720"/>
        <w:jc w:val="both"/>
        <w:rPr>
          <w:rFonts w:cstheme="minorHAnsi"/>
        </w:rPr>
      </w:pPr>
      <w:r w:rsidRPr="00585219">
        <w:rPr>
          <w:rFonts w:cstheme="minorHAnsi"/>
        </w:rPr>
        <w:lastRenderedPageBreak/>
        <w:t>(3)</w:t>
      </w:r>
      <w:r w:rsidRPr="00585219">
        <w:rPr>
          <w:rFonts w:cstheme="minorHAnsi"/>
        </w:rPr>
        <w:tab/>
        <w:t>The NJDOE will credit certified School Safety Specialists with three hours of training upon completion of Johns Hopkins University's COVID-19 Contact Tracing course.</w:t>
      </w:r>
    </w:p>
    <w:p w14:paraId="40566E26" w14:textId="77777777" w:rsidR="00585219" w:rsidRPr="00585219" w:rsidRDefault="00585219" w:rsidP="00585219">
      <w:pPr>
        <w:ind w:left="2160"/>
        <w:jc w:val="both"/>
        <w:rPr>
          <w:rFonts w:cstheme="minorHAnsi"/>
        </w:rPr>
      </w:pPr>
      <w:r w:rsidRPr="00585219">
        <w:rPr>
          <w:rFonts w:cstheme="minorHAnsi"/>
        </w:rPr>
        <w:t>[See Appendix F – Critical Area of Operation #6 – Contact Tracing]</w:t>
      </w:r>
    </w:p>
    <w:p w14:paraId="4ECC7342" w14:textId="77777777" w:rsidR="00585219" w:rsidRPr="00585219" w:rsidRDefault="00585219" w:rsidP="00585219">
      <w:pPr>
        <w:widowControl w:val="0"/>
        <w:kinsoku w:val="0"/>
        <w:jc w:val="both"/>
        <w:rPr>
          <w:rFonts w:cstheme="minorHAnsi"/>
          <w:spacing w:val="-4"/>
          <w:szCs w:val="24"/>
        </w:rPr>
      </w:pPr>
    </w:p>
    <w:p w14:paraId="146E8172" w14:textId="77777777" w:rsidR="00585219" w:rsidRPr="0041117B" w:rsidRDefault="00585219" w:rsidP="00585219">
      <w:pPr>
        <w:pStyle w:val="ListParagraph"/>
        <w:ind w:left="2160" w:hanging="720"/>
        <w:jc w:val="both"/>
        <w:rPr>
          <w:rFonts w:asciiTheme="minorHAnsi" w:hAnsiTheme="minorHAnsi" w:cstheme="minorHAnsi"/>
          <w:b/>
          <w:bCs/>
          <w:spacing w:val="4"/>
          <w:sz w:val="24"/>
          <w:szCs w:val="24"/>
        </w:rPr>
      </w:pPr>
      <w:r w:rsidRPr="0041117B">
        <w:rPr>
          <w:rFonts w:asciiTheme="minorHAnsi" w:hAnsiTheme="minorHAnsi" w:cstheme="minorHAnsi"/>
          <w:b/>
          <w:bCs/>
          <w:spacing w:val="4"/>
          <w:sz w:val="24"/>
          <w:szCs w:val="24"/>
        </w:rPr>
        <w:t>g.</w:t>
      </w:r>
      <w:r w:rsidRPr="0041117B">
        <w:rPr>
          <w:rFonts w:asciiTheme="minorHAnsi" w:hAnsiTheme="minorHAnsi" w:cstheme="minorHAnsi"/>
          <w:b/>
          <w:bCs/>
          <w:spacing w:val="4"/>
          <w:sz w:val="24"/>
          <w:szCs w:val="24"/>
        </w:rPr>
        <w:tab/>
        <w:t>Critical Area of Operation #7 – Facilities Cleaning Practices –Anticipated Minimum Standards Incorporated into the Plan</w:t>
      </w:r>
    </w:p>
    <w:p w14:paraId="6E68BD6A" w14:textId="77777777" w:rsidR="00585219" w:rsidRPr="00585219" w:rsidRDefault="00585219" w:rsidP="00585219">
      <w:pPr>
        <w:jc w:val="both"/>
        <w:rPr>
          <w:rFonts w:cstheme="minorHAnsi"/>
        </w:rPr>
      </w:pPr>
    </w:p>
    <w:p w14:paraId="433784E4"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 xml:space="preserve">School officials must continue to adhere to existing required facilities cleaning practices and procedures, and any new specific requirements of the local health department as they arise. </w:t>
      </w:r>
    </w:p>
    <w:p w14:paraId="43F2028F"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The Board’s Plan and Policy will establish cleaning/disinfecting schedules, targeted areas to be cleaned, and methods and materials to be used including:</w:t>
      </w:r>
    </w:p>
    <w:p w14:paraId="0E4AA3B5" w14:textId="77777777" w:rsidR="00585219" w:rsidRPr="00585219" w:rsidRDefault="00585219" w:rsidP="00585219">
      <w:pPr>
        <w:ind w:left="3600" w:hanging="720"/>
        <w:jc w:val="both"/>
        <w:rPr>
          <w:rFonts w:cstheme="minorHAnsi"/>
        </w:rPr>
      </w:pPr>
      <w:r w:rsidRPr="00585219">
        <w:rPr>
          <w:rFonts w:cstheme="minorHAnsi"/>
        </w:rPr>
        <w:t>(a)</w:t>
      </w:r>
      <w:r w:rsidRPr="00585219">
        <w:rPr>
          <w:rFonts w:cstheme="minorHAnsi"/>
        </w:rPr>
        <w:tab/>
        <w:t>A schedule for increased routine cleaning and disinfection.</w:t>
      </w:r>
    </w:p>
    <w:p w14:paraId="51BC2C03" w14:textId="77777777" w:rsidR="00585219" w:rsidRPr="00585219" w:rsidRDefault="00585219" w:rsidP="00585219">
      <w:pPr>
        <w:ind w:left="3600" w:hanging="720"/>
        <w:jc w:val="both"/>
        <w:rPr>
          <w:rFonts w:cstheme="minorHAnsi"/>
        </w:rPr>
      </w:pPr>
      <w:r w:rsidRPr="00585219">
        <w:rPr>
          <w:rFonts w:cstheme="minorHAnsi"/>
        </w:rPr>
        <w:t>(b)</w:t>
      </w:r>
      <w:r w:rsidRPr="00585219">
        <w:rPr>
          <w:rFonts w:cstheme="minorHAnsi"/>
        </w:rPr>
        <w:tab/>
        <w:t xml:space="preserve">Routinely cleaning and disinfecting surfaces and objects that are frequently touched.  This may include cleaning objects/surfaces not ordinarily cleaned daily (e.g. doorknobs, light switches, classroom sink handles, countertops). </w:t>
      </w:r>
    </w:p>
    <w:p w14:paraId="54095555" w14:textId="77777777" w:rsidR="00585219" w:rsidRPr="00585219" w:rsidRDefault="00585219" w:rsidP="00585219">
      <w:pPr>
        <w:ind w:left="3600" w:hanging="720"/>
        <w:jc w:val="both"/>
        <w:rPr>
          <w:rFonts w:cstheme="minorHAnsi"/>
        </w:rPr>
      </w:pPr>
      <w:r w:rsidRPr="00585219">
        <w:rPr>
          <w:rFonts w:cstheme="minorHAnsi"/>
        </w:rPr>
        <w:t xml:space="preserve">(c) </w:t>
      </w:r>
      <w:r w:rsidRPr="00585219">
        <w:rPr>
          <w:rFonts w:cstheme="minorHAnsi"/>
        </w:rPr>
        <w:tab/>
        <w:t xml:space="preserve">Use of all cleaning products according to the directions on the label.  For disinfection, most common EPA-registered household disinfectants should be effective.  A list of products that are EPA-approved for use against the virus that causes COVID-19 is available on the EPA's website. </w:t>
      </w:r>
    </w:p>
    <w:p w14:paraId="0B61ED49" w14:textId="77777777" w:rsidR="00585219" w:rsidRPr="00585219" w:rsidRDefault="00585219" w:rsidP="00585219">
      <w:pPr>
        <w:ind w:left="3600" w:hanging="720"/>
        <w:jc w:val="both"/>
        <w:rPr>
          <w:rFonts w:cstheme="minorHAnsi"/>
        </w:rPr>
      </w:pPr>
      <w:r w:rsidRPr="00585219">
        <w:rPr>
          <w:rFonts w:cstheme="minorHAnsi"/>
        </w:rPr>
        <w:t>(d)</w:t>
      </w:r>
      <w:r w:rsidRPr="00585219">
        <w:rPr>
          <w:rFonts w:cstheme="minorHAnsi"/>
        </w:rPr>
        <w:tab/>
        <w:t>Follow the manufacturer's instructions for all cleaning and disinfection products (e.g. concentration, application method, and contact time, etc.).  Examples of frequently touched areas in schools are:</w:t>
      </w:r>
    </w:p>
    <w:p w14:paraId="02EE7ECA" w14:textId="77777777" w:rsidR="00585219" w:rsidRPr="00585219" w:rsidRDefault="00585219" w:rsidP="00585219">
      <w:pPr>
        <w:ind w:left="2880" w:firstLine="720"/>
        <w:jc w:val="both"/>
        <w:rPr>
          <w:rFonts w:cstheme="minorHAnsi"/>
        </w:rPr>
      </w:pPr>
      <w:r w:rsidRPr="00585219">
        <w:rPr>
          <w:rFonts w:cstheme="minorHAnsi"/>
        </w:rPr>
        <w:t>(</w:t>
      </w:r>
      <w:proofErr w:type="spellStart"/>
      <w:r w:rsidRPr="00585219">
        <w:rPr>
          <w:rFonts w:cstheme="minorHAnsi"/>
        </w:rPr>
        <w:t>i</w:t>
      </w:r>
      <w:proofErr w:type="spellEnd"/>
      <w:r w:rsidRPr="00585219">
        <w:rPr>
          <w:rFonts w:cstheme="minorHAnsi"/>
        </w:rPr>
        <w:t>)</w:t>
      </w:r>
      <w:r w:rsidRPr="00585219">
        <w:rPr>
          <w:rFonts w:cstheme="minorHAnsi"/>
        </w:rPr>
        <w:tab/>
        <w:t>Classroom desks and chairs;</w:t>
      </w:r>
    </w:p>
    <w:p w14:paraId="3B17C429" w14:textId="77777777" w:rsidR="00585219" w:rsidRPr="00585219" w:rsidRDefault="00585219" w:rsidP="00585219">
      <w:pPr>
        <w:ind w:left="2880" w:firstLine="720"/>
        <w:jc w:val="both"/>
        <w:rPr>
          <w:rFonts w:cstheme="minorHAnsi"/>
        </w:rPr>
      </w:pPr>
      <w:r w:rsidRPr="00585219">
        <w:rPr>
          <w:rFonts w:cstheme="minorHAnsi"/>
        </w:rPr>
        <w:t>(ii)</w:t>
      </w:r>
      <w:r w:rsidRPr="00585219">
        <w:rPr>
          <w:rFonts w:cstheme="minorHAnsi"/>
        </w:rPr>
        <w:tab/>
        <w:t>Lunchroom tables and chairs;</w:t>
      </w:r>
    </w:p>
    <w:p w14:paraId="6E377DF4" w14:textId="77777777" w:rsidR="00585219" w:rsidRPr="00585219" w:rsidRDefault="00585219" w:rsidP="00585219">
      <w:pPr>
        <w:ind w:left="2880" w:firstLine="720"/>
        <w:jc w:val="both"/>
        <w:rPr>
          <w:rFonts w:cstheme="minorHAnsi"/>
        </w:rPr>
      </w:pPr>
      <w:r w:rsidRPr="00585219">
        <w:rPr>
          <w:rFonts w:cstheme="minorHAnsi"/>
        </w:rPr>
        <w:t>(iii)</w:t>
      </w:r>
      <w:r w:rsidRPr="00585219">
        <w:rPr>
          <w:rFonts w:cstheme="minorHAnsi"/>
        </w:rPr>
        <w:tab/>
        <w:t>Door handles and push plates;</w:t>
      </w:r>
    </w:p>
    <w:p w14:paraId="1718D6E1" w14:textId="77777777" w:rsidR="00585219" w:rsidRPr="00585219" w:rsidRDefault="00585219" w:rsidP="00585219">
      <w:pPr>
        <w:ind w:left="2880" w:firstLine="720"/>
        <w:jc w:val="both"/>
        <w:rPr>
          <w:rFonts w:cstheme="minorHAnsi"/>
        </w:rPr>
      </w:pPr>
      <w:r w:rsidRPr="00585219">
        <w:rPr>
          <w:rFonts w:cstheme="minorHAnsi"/>
        </w:rPr>
        <w:t>(iv)</w:t>
      </w:r>
      <w:r w:rsidRPr="00585219">
        <w:rPr>
          <w:rFonts w:cstheme="minorHAnsi"/>
        </w:rPr>
        <w:tab/>
        <w:t>Handrails;</w:t>
      </w:r>
    </w:p>
    <w:p w14:paraId="03BBF8DA" w14:textId="77777777" w:rsidR="00585219" w:rsidRPr="00585219" w:rsidRDefault="00585219" w:rsidP="00585219">
      <w:pPr>
        <w:ind w:left="2880" w:firstLine="720"/>
        <w:jc w:val="both"/>
        <w:rPr>
          <w:rFonts w:cstheme="minorHAnsi"/>
        </w:rPr>
      </w:pPr>
      <w:r w:rsidRPr="00585219">
        <w:rPr>
          <w:rFonts w:cstheme="minorHAnsi"/>
        </w:rPr>
        <w:t>(v)</w:t>
      </w:r>
      <w:r w:rsidRPr="00585219">
        <w:rPr>
          <w:rFonts w:cstheme="minorHAnsi"/>
        </w:rPr>
        <w:tab/>
        <w:t>Kitchens and bathrooms;</w:t>
      </w:r>
    </w:p>
    <w:p w14:paraId="72A55D44" w14:textId="77777777" w:rsidR="00585219" w:rsidRPr="00585219" w:rsidRDefault="00585219" w:rsidP="00585219">
      <w:pPr>
        <w:ind w:left="2880" w:firstLine="720"/>
        <w:jc w:val="both"/>
        <w:rPr>
          <w:rFonts w:cstheme="minorHAnsi"/>
        </w:rPr>
      </w:pPr>
      <w:r w:rsidRPr="00585219">
        <w:rPr>
          <w:rFonts w:cstheme="minorHAnsi"/>
        </w:rPr>
        <w:t>(vi)</w:t>
      </w:r>
      <w:r w:rsidRPr="00585219">
        <w:rPr>
          <w:rFonts w:cstheme="minorHAnsi"/>
        </w:rPr>
        <w:tab/>
        <w:t>Light switches;</w:t>
      </w:r>
    </w:p>
    <w:p w14:paraId="5FA2B1F5" w14:textId="77777777" w:rsidR="00585219" w:rsidRPr="00585219" w:rsidRDefault="00585219" w:rsidP="00585219">
      <w:pPr>
        <w:ind w:left="4320" w:hanging="720"/>
        <w:jc w:val="both"/>
        <w:rPr>
          <w:rFonts w:cstheme="minorHAnsi"/>
        </w:rPr>
      </w:pPr>
      <w:r w:rsidRPr="00585219">
        <w:rPr>
          <w:rFonts w:cstheme="minorHAnsi"/>
        </w:rPr>
        <w:t>(vii)</w:t>
      </w:r>
      <w:r w:rsidRPr="00585219">
        <w:rPr>
          <w:rFonts w:cstheme="minorHAnsi"/>
        </w:rPr>
        <w:tab/>
        <w:t>Handles on equipment (e.g. athletic equipment);</w:t>
      </w:r>
    </w:p>
    <w:p w14:paraId="1A3A962B" w14:textId="77777777" w:rsidR="00585219" w:rsidRPr="00585219" w:rsidRDefault="00585219" w:rsidP="00585219">
      <w:pPr>
        <w:ind w:left="2880" w:firstLine="720"/>
        <w:jc w:val="both"/>
        <w:rPr>
          <w:rFonts w:cstheme="minorHAnsi"/>
        </w:rPr>
      </w:pPr>
      <w:r w:rsidRPr="00585219">
        <w:rPr>
          <w:rFonts w:cstheme="minorHAnsi"/>
        </w:rPr>
        <w:lastRenderedPageBreak/>
        <w:t>(viii)</w:t>
      </w:r>
      <w:r w:rsidRPr="00585219">
        <w:rPr>
          <w:rFonts w:cstheme="minorHAnsi"/>
        </w:rPr>
        <w:tab/>
        <w:t>Buttons on vending machines and elevators;</w:t>
      </w:r>
    </w:p>
    <w:p w14:paraId="0E3D655B" w14:textId="77777777" w:rsidR="00585219" w:rsidRPr="00585219" w:rsidRDefault="00585219" w:rsidP="00585219">
      <w:pPr>
        <w:ind w:left="2880" w:firstLine="720"/>
        <w:jc w:val="both"/>
        <w:rPr>
          <w:rFonts w:cstheme="minorHAnsi"/>
        </w:rPr>
      </w:pPr>
      <w:r w:rsidRPr="00585219">
        <w:rPr>
          <w:rFonts w:cstheme="minorHAnsi"/>
        </w:rPr>
        <w:t>(ix)</w:t>
      </w:r>
      <w:r w:rsidRPr="00585219">
        <w:rPr>
          <w:rFonts w:cstheme="minorHAnsi"/>
        </w:rPr>
        <w:tab/>
        <w:t>Shared telephones;</w:t>
      </w:r>
    </w:p>
    <w:p w14:paraId="6466176B" w14:textId="77777777" w:rsidR="00585219" w:rsidRPr="00585219" w:rsidRDefault="00585219" w:rsidP="00585219">
      <w:pPr>
        <w:ind w:left="2880" w:firstLine="720"/>
        <w:jc w:val="both"/>
        <w:rPr>
          <w:rFonts w:cstheme="minorHAnsi"/>
        </w:rPr>
      </w:pPr>
      <w:r w:rsidRPr="00585219">
        <w:rPr>
          <w:rFonts w:cstheme="minorHAnsi"/>
        </w:rPr>
        <w:t>(x)</w:t>
      </w:r>
      <w:r w:rsidRPr="00585219">
        <w:rPr>
          <w:rFonts w:cstheme="minorHAnsi"/>
        </w:rPr>
        <w:tab/>
        <w:t>Shared desktops;</w:t>
      </w:r>
    </w:p>
    <w:p w14:paraId="1C074D43" w14:textId="77777777" w:rsidR="00585219" w:rsidRPr="00585219" w:rsidRDefault="00585219" w:rsidP="00585219">
      <w:pPr>
        <w:ind w:left="2880" w:firstLine="720"/>
        <w:jc w:val="both"/>
        <w:rPr>
          <w:rFonts w:cstheme="minorHAnsi"/>
        </w:rPr>
      </w:pPr>
      <w:r w:rsidRPr="00585219">
        <w:rPr>
          <w:rFonts w:cstheme="minorHAnsi"/>
        </w:rPr>
        <w:t>(xi)</w:t>
      </w:r>
      <w:r w:rsidRPr="00585219">
        <w:rPr>
          <w:rFonts w:cstheme="minorHAnsi"/>
        </w:rPr>
        <w:tab/>
        <w:t>Shared computer keyboards and mice;</w:t>
      </w:r>
    </w:p>
    <w:p w14:paraId="2F7AEEC6" w14:textId="77777777" w:rsidR="00585219" w:rsidRPr="00585219" w:rsidRDefault="00585219" w:rsidP="00585219">
      <w:pPr>
        <w:ind w:left="2880" w:firstLine="720"/>
        <w:jc w:val="both"/>
        <w:rPr>
          <w:rFonts w:cstheme="minorHAnsi"/>
        </w:rPr>
      </w:pPr>
      <w:r w:rsidRPr="00585219">
        <w:rPr>
          <w:rFonts w:cstheme="minorHAnsi"/>
        </w:rPr>
        <w:t>(xii)</w:t>
      </w:r>
      <w:r w:rsidRPr="00585219">
        <w:rPr>
          <w:rFonts w:cstheme="minorHAnsi"/>
        </w:rPr>
        <w:tab/>
        <w:t>Drinking fountains; and</w:t>
      </w:r>
    </w:p>
    <w:p w14:paraId="1A26F301" w14:textId="77777777" w:rsidR="00585219" w:rsidRPr="00585219" w:rsidRDefault="00585219" w:rsidP="00585219">
      <w:pPr>
        <w:jc w:val="both"/>
        <w:rPr>
          <w:rFonts w:cstheme="minorHAnsi"/>
        </w:rPr>
      </w:pPr>
    </w:p>
    <w:p w14:paraId="6345355E" w14:textId="77777777" w:rsidR="00585219" w:rsidRPr="00585219" w:rsidRDefault="00585219" w:rsidP="00585219">
      <w:pPr>
        <w:ind w:left="2880" w:firstLine="720"/>
        <w:jc w:val="both"/>
        <w:rPr>
          <w:rFonts w:cstheme="minorHAnsi"/>
        </w:rPr>
      </w:pPr>
      <w:r w:rsidRPr="00585219">
        <w:rPr>
          <w:rFonts w:cstheme="minorHAnsi"/>
        </w:rPr>
        <w:t>(xiii)</w:t>
      </w:r>
      <w:r w:rsidRPr="00585219">
        <w:rPr>
          <w:rFonts w:cstheme="minorHAnsi"/>
        </w:rPr>
        <w:tab/>
        <w:t>School bus seats and windows.</w:t>
      </w:r>
    </w:p>
    <w:p w14:paraId="0B2066BA" w14:textId="77777777" w:rsidR="00585219" w:rsidRPr="00585219" w:rsidRDefault="00585219" w:rsidP="00585219">
      <w:pPr>
        <w:ind w:left="3600" w:hanging="720"/>
        <w:jc w:val="both"/>
        <w:rPr>
          <w:rFonts w:cstheme="minorHAnsi"/>
        </w:rPr>
      </w:pPr>
      <w:r w:rsidRPr="00585219">
        <w:rPr>
          <w:rFonts w:cstheme="minorHAnsi"/>
        </w:rPr>
        <w:t>(e)</w:t>
      </w:r>
      <w:r w:rsidRPr="00585219">
        <w:rPr>
          <w:rFonts w:cstheme="minorHAnsi"/>
        </w:rPr>
        <w:tab/>
        <w:t>Sanitize bathrooms daily, or between use as much as possible, using protocols outlined by the Environmental Protection Agency (EPA).</w:t>
      </w:r>
    </w:p>
    <w:p w14:paraId="42840233" w14:textId="77777777" w:rsidR="00585219" w:rsidRPr="00585219" w:rsidRDefault="00585219" w:rsidP="00585219">
      <w:pPr>
        <w:ind w:left="2160"/>
        <w:jc w:val="both"/>
        <w:rPr>
          <w:rFonts w:cstheme="minorHAnsi"/>
          <w:szCs w:val="24"/>
        </w:rPr>
      </w:pPr>
      <w:r w:rsidRPr="00585219">
        <w:rPr>
          <w:rFonts w:cstheme="minorHAnsi"/>
          <w:szCs w:val="24"/>
        </w:rPr>
        <w:t>[See Appendix G – Critical Area of Operation #7 – Facilities Cleaning Practices]</w:t>
      </w:r>
    </w:p>
    <w:p w14:paraId="2B7CA782" w14:textId="77777777" w:rsidR="00585219" w:rsidRPr="0041117B" w:rsidRDefault="00585219" w:rsidP="00585219">
      <w:pPr>
        <w:ind w:left="2160" w:hanging="720"/>
        <w:jc w:val="both"/>
        <w:rPr>
          <w:rFonts w:cstheme="minorHAnsi"/>
          <w:b/>
          <w:bCs/>
          <w:szCs w:val="24"/>
        </w:rPr>
      </w:pPr>
      <w:r w:rsidRPr="0041117B">
        <w:rPr>
          <w:rFonts w:cstheme="minorHAnsi"/>
          <w:b/>
          <w:bCs/>
          <w:szCs w:val="24"/>
        </w:rPr>
        <w:t>h.</w:t>
      </w:r>
      <w:r w:rsidRPr="0041117B">
        <w:rPr>
          <w:rFonts w:cstheme="minorHAnsi"/>
          <w:b/>
          <w:bCs/>
          <w:szCs w:val="24"/>
        </w:rPr>
        <w:tab/>
        <w:t>Critical Area of Operation #8 – Meals – Anticipated Minimum Standards Incorporated into the Plan</w:t>
      </w:r>
    </w:p>
    <w:p w14:paraId="6832F81F" w14:textId="77777777" w:rsidR="00585219" w:rsidRPr="00585219" w:rsidRDefault="00585219" w:rsidP="00585219">
      <w:pPr>
        <w:jc w:val="both"/>
        <w:rPr>
          <w:rFonts w:cstheme="minorHAnsi"/>
          <w:szCs w:val="24"/>
        </w:rPr>
      </w:pPr>
    </w:p>
    <w:p w14:paraId="0665AB8F" w14:textId="77777777" w:rsidR="00585219" w:rsidRPr="00585219" w:rsidRDefault="00585219" w:rsidP="00585219">
      <w:pPr>
        <w:ind w:left="2880" w:hanging="720"/>
        <w:jc w:val="both"/>
        <w:rPr>
          <w:rFonts w:cstheme="minorHAnsi"/>
          <w:szCs w:val="24"/>
        </w:rPr>
      </w:pPr>
      <w:r w:rsidRPr="00585219">
        <w:rPr>
          <w:rFonts w:cstheme="minorHAnsi"/>
          <w:szCs w:val="24"/>
        </w:rPr>
        <w:t>(1)</w:t>
      </w:r>
      <w:r w:rsidRPr="00585219">
        <w:rPr>
          <w:rFonts w:cstheme="minorHAnsi"/>
          <w:szCs w:val="24"/>
        </w:rPr>
        <w:tab/>
        <w:t>If cafeterias or group dining areas are used in the school district, the school district will incorporate the following into the Board’s Plan, if applicable:</w:t>
      </w:r>
    </w:p>
    <w:p w14:paraId="33A34E71" w14:textId="77777777" w:rsidR="00585219" w:rsidRPr="00585219" w:rsidRDefault="00585219" w:rsidP="00585219">
      <w:pPr>
        <w:ind w:left="3600" w:hanging="720"/>
        <w:jc w:val="both"/>
        <w:rPr>
          <w:rFonts w:cstheme="minorHAnsi"/>
          <w:szCs w:val="24"/>
        </w:rPr>
      </w:pPr>
      <w:r w:rsidRPr="00585219">
        <w:rPr>
          <w:rFonts w:cstheme="minorHAnsi"/>
          <w:szCs w:val="24"/>
        </w:rPr>
        <w:t>(a)</w:t>
      </w:r>
      <w:r w:rsidRPr="00585219">
        <w:rPr>
          <w:rFonts w:cstheme="minorHAnsi"/>
          <w:szCs w:val="24"/>
        </w:rPr>
        <w:tab/>
        <w:t>Stagger times to allow for social distancing and clean and disinfect between groups.</w:t>
      </w:r>
    </w:p>
    <w:p w14:paraId="2AD5CCA9" w14:textId="77777777" w:rsidR="00585219" w:rsidRPr="00585219" w:rsidRDefault="00585219" w:rsidP="00585219">
      <w:pPr>
        <w:ind w:left="2160" w:firstLine="720"/>
        <w:jc w:val="both"/>
        <w:rPr>
          <w:rFonts w:cstheme="minorHAnsi"/>
        </w:rPr>
      </w:pPr>
      <w:r w:rsidRPr="00585219">
        <w:rPr>
          <w:rFonts w:cstheme="minorHAnsi"/>
        </w:rPr>
        <w:t>(b)</w:t>
      </w:r>
      <w:r w:rsidRPr="00585219">
        <w:rPr>
          <w:rFonts w:cstheme="minorHAnsi"/>
        </w:rPr>
        <w:tab/>
        <w:t>Discontinue family style, self-service, and buffet.</w:t>
      </w:r>
    </w:p>
    <w:p w14:paraId="5026D3F3" w14:textId="77777777" w:rsidR="00585219" w:rsidRPr="00585219" w:rsidRDefault="00585219" w:rsidP="00585219">
      <w:pPr>
        <w:ind w:left="3600" w:hanging="720"/>
        <w:jc w:val="both"/>
        <w:rPr>
          <w:rFonts w:cstheme="minorHAnsi"/>
        </w:rPr>
      </w:pPr>
      <w:r w:rsidRPr="00585219">
        <w:rPr>
          <w:rFonts w:cstheme="minorHAnsi"/>
        </w:rPr>
        <w:t xml:space="preserve">(c) </w:t>
      </w:r>
      <w:r w:rsidRPr="00585219">
        <w:rPr>
          <w:rFonts w:cstheme="minorHAnsi"/>
        </w:rPr>
        <w:tab/>
        <w:t>Clean and sanitize tables/surfaces between each meal service, pursuant to the protocols outlined by the EPA.</w:t>
      </w:r>
    </w:p>
    <w:p w14:paraId="5487CA95" w14:textId="77777777" w:rsidR="00585219" w:rsidRPr="00585219" w:rsidRDefault="00585219" w:rsidP="00585219">
      <w:pPr>
        <w:ind w:left="2160" w:firstLine="720"/>
        <w:jc w:val="both"/>
        <w:rPr>
          <w:rFonts w:cstheme="minorHAnsi"/>
        </w:rPr>
      </w:pPr>
      <w:r w:rsidRPr="00585219">
        <w:rPr>
          <w:rFonts w:cstheme="minorHAnsi"/>
        </w:rPr>
        <w:t>(d)</w:t>
      </w:r>
      <w:r w:rsidRPr="00585219">
        <w:rPr>
          <w:rFonts w:cstheme="minorHAnsi"/>
        </w:rPr>
        <w:tab/>
        <w:t>Space students at least six feet apart.</w:t>
      </w:r>
    </w:p>
    <w:p w14:paraId="05EDDD2E" w14:textId="77777777" w:rsidR="00585219" w:rsidRPr="00585219" w:rsidRDefault="00585219" w:rsidP="00585219">
      <w:pPr>
        <w:ind w:left="3600" w:hanging="720"/>
        <w:jc w:val="both"/>
        <w:rPr>
          <w:rFonts w:cstheme="minorHAnsi"/>
        </w:rPr>
      </w:pPr>
      <w:r w:rsidRPr="00585219">
        <w:rPr>
          <w:rFonts w:cstheme="minorHAnsi"/>
        </w:rPr>
        <w:t xml:space="preserve">(e) </w:t>
      </w:r>
      <w:r w:rsidRPr="00585219">
        <w:rPr>
          <w:rFonts w:cstheme="minorHAnsi"/>
        </w:rPr>
        <w:tab/>
        <w:t>Require individuals must wash their hands after removing their gloves or after directly handling used food service items.</w:t>
      </w:r>
    </w:p>
    <w:p w14:paraId="02E126C4" w14:textId="77777777" w:rsidR="00585219" w:rsidRPr="00585219" w:rsidRDefault="00585219" w:rsidP="00585219">
      <w:pPr>
        <w:ind w:left="1440" w:firstLine="720"/>
        <w:jc w:val="both"/>
        <w:rPr>
          <w:rFonts w:cstheme="minorHAnsi"/>
        </w:rPr>
      </w:pPr>
      <w:r w:rsidRPr="00585219">
        <w:rPr>
          <w:rFonts w:cstheme="minorHAnsi"/>
        </w:rPr>
        <w:t>[See Appendix H – Critical Area of Operation #8 – Meals]</w:t>
      </w:r>
    </w:p>
    <w:p w14:paraId="0D8E8949" w14:textId="77777777" w:rsidR="00585219" w:rsidRPr="0041117B" w:rsidRDefault="00585219" w:rsidP="00585219">
      <w:pPr>
        <w:pStyle w:val="ListParagraph"/>
        <w:ind w:left="2160" w:hanging="720"/>
        <w:jc w:val="both"/>
        <w:rPr>
          <w:rFonts w:asciiTheme="minorHAnsi" w:hAnsiTheme="minorHAnsi" w:cstheme="minorHAnsi"/>
          <w:b/>
          <w:bCs/>
          <w:spacing w:val="4"/>
          <w:sz w:val="24"/>
          <w:szCs w:val="24"/>
        </w:rPr>
      </w:pPr>
      <w:proofErr w:type="spellStart"/>
      <w:r w:rsidRPr="0041117B">
        <w:rPr>
          <w:rFonts w:asciiTheme="minorHAnsi" w:hAnsiTheme="minorHAnsi" w:cstheme="minorHAnsi"/>
          <w:b/>
          <w:bCs/>
          <w:spacing w:val="4"/>
          <w:sz w:val="24"/>
          <w:szCs w:val="24"/>
        </w:rPr>
        <w:t>i</w:t>
      </w:r>
      <w:proofErr w:type="spellEnd"/>
      <w:r w:rsidRPr="0041117B">
        <w:rPr>
          <w:rFonts w:asciiTheme="minorHAnsi" w:hAnsiTheme="minorHAnsi" w:cstheme="minorHAnsi"/>
          <w:b/>
          <w:bCs/>
          <w:spacing w:val="4"/>
          <w:sz w:val="24"/>
          <w:szCs w:val="24"/>
        </w:rPr>
        <w:t>.</w:t>
      </w:r>
      <w:r w:rsidRPr="0041117B">
        <w:rPr>
          <w:rFonts w:asciiTheme="minorHAnsi" w:hAnsiTheme="minorHAnsi" w:cstheme="minorHAnsi"/>
          <w:b/>
          <w:bCs/>
          <w:spacing w:val="4"/>
          <w:sz w:val="24"/>
          <w:szCs w:val="24"/>
        </w:rPr>
        <w:tab/>
        <w:t xml:space="preserve">Critical Area of Operation #9 – Recess/Physical Education </w:t>
      </w:r>
      <w:r w:rsidRPr="0041117B">
        <w:rPr>
          <w:rFonts w:asciiTheme="minorHAnsi" w:hAnsiTheme="minorHAnsi" w:cstheme="minorHAnsi"/>
          <w:b/>
          <w:bCs/>
          <w:sz w:val="24"/>
          <w:szCs w:val="24"/>
        </w:rPr>
        <w:t>–</w:t>
      </w:r>
      <w:r w:rsidRPr="0041117B">
        <w:rPr>
          <w:rFonts w:asciiTheme="minorHAnsi" w:hAnsiTheme="minorHAnsi" w:cstheme="minorHAnsi"/>
          <w:b/>
          <w:bCs/>
          <w:spacing w:val="4"/>
          <w:sz w:val="24"/>
          <w:szCs w:val="24"/>
        </w:rPr>
        <w:t xml:space="preserve"> Anticipated Minimum Standards Incorporated into the Plan</w:t>
      </w:r>
    </w:p>
    <w:p w14:paraId="30357236" w14:textId="77777777" w:rsidR="00585219" w:rsidRPr="00585219" w:rsidRDefault="00585219" w:rsidP="00585219">
      <w:pPr>
        <w:pStyle w:val="ListParagraph"/>
        <w:ind w:left="1440"/>
        <w:jc w:val="both"/>
        <w:rPr>
          <w:rFonts w:asciiTheme="minorHAnsi" w:hAnsiTheme="minorHAnsi" w:cstheme="minorHAnsi"/>
          <w:spacing w:val="4"/>
          <w:sz w:val="24"/>
          <w:szCs w:val="24"/>
        </w:rPr>
      </w:pPr>
    </w:p>
    <w:p w14:paraId="0D6B6068"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The Board’s Plan regarding recess and physical education should include protocols to address the following:</w:t>
      </w:r>
    </w:p>
    <w:p w14:paraId="6B5E20A3" w14:textId="77777777" w:rsidR="00585219" w:rsidRPr="00585219" w:rsidRDefault="00585219" w:rsidP="00585219">
      <w:pPr>
        <w:ind w:left="2160" w:firstLine="720"/>
        <w:jc w:val="both"/>
        <w:rPr>
          <w:rFonts w:cstheme="minorHAnsi"/>
        </w:rPr>
      </w:pPr>
      <w:r w:rsidRPr="00585219">
        <w:rPr>
          <w:rFonts w:cstheme="minorHAnsi"/>
        </w:rPr>
        <w:t>(a)</w:t>
      </w:r>
      <w:r w:rsidRPr="00585219">
        <w:rPr>
          <w:rFonts w:cstheme="minorHAnsi"/>
        </w:rPr>
        <w:tab/>
        <w:t>Stagger recess, if necessary.</w:t>
      </w:r>
    </w:p>
    <w:p w14:paraId="15170986" w14:textId="77777777" w:rsidR="00585219" w:rsidRPr="00585219" w:rsidRDefault="00585219" w:rsidP="00585219">
      <w:pPr>
        <w:jc w:val="both"/>
        <w:rPr>
          <w:rFonts w:cstheme="minorHAnsi"/>
        </w:rPr>
      </w:pPr>
    </w:p>
    <w:p w14:paraId="2FD51A58" w14:textId="77777777" w:rsidR="00585219" w:rsidRPr="00585219" w:rsidRDefault="00585219" w:rsidP="00585219">
      <w:pPr>
        <w:ind w:left="3600" w:hanging="720"/>
        <w:jc w:val="both"/>
        <w:rPr>
          <w:rFonts w:cstheme="minorHAnsi"/>
        </w:rPr>
      </w:pPr>
      <w:r w:rsidRPr="00585219">
        <w:rPr>
          <w:rFonts w:cstheme="minorHAnsi"/>
        </w:rPr>
        <w:lastRenderedPageBreak/>
        <w:t>(b)</w:t>
      </w:r>
      <w:r w:rsidRPr="00585219">
        <w:rPr>
          <w:rFonts w:cstheme="minorHAnsi"/>
        </w:rPr>
        <w:tab/>
        <w:t>If two or more groups are participating in recess at the same time, there will be at least six feet of open space between the two groups.</w:t>
      </w:r>
    </w:p>
    <w:p w14:paraId="1813360A" w14:textId="77777777" w:rsidR="00585219" w:rsidRPr="00585219" w:rsidRDefault="00585219" w:rsidP="00585219">
      <w:pPr>
        <w:ind w:left="3600" w:hanging="720"/>
        <w:jc w:val="both"/>
        <w:rPr>
          <w:rFonts w:cstheme="minorHAnsi"/>
        </w:rPr>
      </w:pPr>
      <w:r w:rsidRPr="00585219">
        <w:rPr>
          <w:rFonts w:cstheme="minorHAnsi"/>
        </w:rPr>
        <w:t xml:space="preserve">(c) </w:t>
      </w:r>
      <w:r w:rsidRPr="00585219">
        <w:rPr>
          <w:rFonts w:cstheme="minorHAnsi"/>
        </w:rPr>
        <w:tab/>
        <w:t>The use of cones, flags, tape, or other signs to create boundaries between groups.</w:t>
      </w:r>
    </w:p>
    <w:p w14:paraId="6D23354B" w14:textId="77777777" w:rsidR="00585219" w:rsidRPr="00585219" w:rsidRDefault="00585219" w:rsidP="00585219">
      <w:pPr>
        <w:ind w:left="3600" w:hanging="720"/>
        <w:jc w:val="both"/>
        <w:rPr>
          <w:rFonts w:cstheme="minorHAnsi"/>
        </w:rPr>
      </w:pPr>
      <w:r w:rsidRPr="00585219">
        <w:rPr>
          <w:rFonts w:cstheme="minorHAnsi"/>
        </w:rPr>
        <w:t>(d)</w:t>
      </w:r>
      <w:r w:rsidRPr="00585219">
        <w:rPr>
          <w:rFonts w:cstheme="minorHAnsi"/>
        </w:rPr>
        <w:tab/>
        <w:t>A requirement that all individuals always wash hands immediately after outdoor playtime.</w:t>
      </w:r>
    </w:p>
    <w:p w14:paraId="465DEC7C" w14:textId="77777777" w:rsidR="00585219" w:rsidRPr="00585219" w:rsidRDefault="00585219" w:rsidP="00585219">
      <w:pPr>
        <w:ind w:left="3600" w:hanging="720"/>
        <w:jc w:val="both"/>
        <w:rPr>
          <w:rFonts w:cstheme="minorHAnsi"/>
        </w:rPr>
      </w:pPr>
      <w:r w:rsidRPr="00585219">
        <w:rPr>
          <w:rFonts w:cstheme="minorHAnsi"/>
        </w:rPr>
        <w:t xml:space="preserve">(e) </w:t>
      </w:r>
      <w:r w:rsidRPr="00585219">
        <w:rPr>
          <w:rFonts w:cstheme="minorHAnsi"/>
        </w:rPr>
        <w:tab/>
        <w:t>Stagger the use of playground equipment and establish a frequent disinfecting protocol for all playground equipment used by students.</w:t>
      </w:r>
    </w:p>
    <w:p w14:paraId="4D777AA6" w14:textId="6A4750D6" w:rsidR="00585219" w:rsidRPr="00585219" w:rsidRDefault="00585219" w:rsidP="0041117B">
      <w:pPr>
        <w:ind w:left="3600" w:hanging="720"/>
        <w:jc w:val="both"/>
        <w:rPr>
          <w:rFonts w:cstheme="minorHAnsi"/>
        </w:rPr>
      </w:pPr>
      <w:r w:rsidRPr="00585219">
        <w:rPr>
          <w:rFonts w:cstheme="minorHAnsi"/>
        </w:rPr>
        <w:t>(f)</w:t>
      </w:r>
      <w:r w:rsidRPr="00585219">
        <w:rPr>
          <w:rFonts w:cstheme="minorHAnsi"/>
        </w:rPr>
        <w:tab/>
        <w:t>Complete an inventory of outdoor spaces (athletic fields, track, green spaces, open space, and local parks) and designate zones, use stations, mark off areas, floor markers, floor tape, poly spots, etc., to ensure separation among students (six feet apart for social distancing).</w:t>
      </w:r>
    </w:p>
    <w:p w14:paraId="221DD844" w14:textId="77777777" w:rsidR="00585219" w:rsidRPr="00585219" w:rsidRDefault="00585219" w:rsidP="00585219">
      <w:pPr>
        <w:ind w:left="3600" w:hanging="720"/>
        <w:jc w:val="both"/>
        <w:rPr>
          <w:rFonts w:cstheme="minorHAnsi"/>
        </w:rPr>
      </w:pPr>
      <w:r w:rsidRPr="00585219">
        <w:rPr>
          <w:rFonts w:cstheme="minorHAnsi"/>
        </w:rPr>
        <w:t>(g)</w:t>
      </w:r>
      <w:r w:rsidRPr="00585219">
        <w:rPr>
          <w:rFonts w:cstheme="minorHAnsi"/>
        </w:rPr>
        <w:tab/>
        <w:t>Locker rooms may be closed to mitigate risk and prohibit students and staff from confined spaces with limited ventilation and/or areas with large amounts of high contact surfaces.</w:t>
      </w:r>
    </w:p>
    <w:p w14:paraId="562DF3D3" w14:textId="77777777" w:rsidR="00585219" w:rsidRPr="00585219" w:rsidRDefault="00585219" w:rsidP="00585219">
      <w:pPr>
        <w:ind w:left="4320" w:hanging="720"/>
        <w:jc w:val="both"/>
        <w:rPr>
          <w:rFonts w:cstheme="minorHAnsi"/>
        </w:rPr>
      </w:pPr>
      <w:r w:rsidRPr="00585219">
        <w:rPr>
          <w:rFonts w:cstheme="minorHAnsi"/>
        </w:rPr>
        <w:t>(</w:t>
      </w:r>
      <w:proofErr w:type="spellStart"/>
      <w:r w:rsidRPr="00585219">
        <w:rPr>
          <w:rFonts w:cstheme="minorHAnsi"/>
        </w:rPr>
        <w:t>i</w:t>
      </w:r>
      <w:proofErr w:type="spellEnd"/>
      <w:r w:rsidRPr="00585219">
        <w:rPr>
          <w:rFonts w:cstheme="minorHAnsi"/>
        </w:rPr>
        <w:t>)</w:t>
      </w:r>
      <w:r w:rsidRPr="00585219">
        <w:rPr>
          <w:rFonts w:cstheme="minorHAnsi"/>
        </w:rPr>
        <w:tab/>
        <w:t>If it is not feasible to close locker rooms the district will stagger the use and clean and disinfect between use.</w:t>
      </w:r>
    </w:p>
    <w:p w14:paraId="7969813C" w14:textId="77777777" w:rsidR="00585219" w:rsidRPr="00585219" w:rsidRDefault="00585219" w:rsidP="00585219">
      <w:pPr>
        <w:ind w:left="4320" w:hanging="720"/>
        <w:jc w:val="both"/>
        <w:rPr>
          <w:rFonts w:cstheme="minorHAnsi"/>
        </w:rPr>
      </w:pPr>
      <w:r w:rsidRPr="00585219">
        <w:rPr>
          <w:rFonts w:cstheme="minorHAnsi"/>
        </w:rPr>
        <w:t>(ii)</w:t>
      </w:r>
      <w:r w:rsidRPr="00585219">
        <w:rPr>
          <w:rFonts w:cstheme="minorHAnsi"/>
        </w:rPr>
        <w:tab/>
        <w:t>Students may be encouraged to wear comfortable clothing and safe footwear to school that allows for safe movement and is appropriate for the weather in order to participate in physical education without the use of a locker room.</w:t>
      </w:r>
    </w:p>
    <w:p w14:paraId="2933CA64"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The school district will mitigate risk, limit and/or eliminate direct contact with equipment (lessons with no equipment), and will not allow sharing of equipment.  If equipment must be shared, the equipment will be cleaned and disinfected between each use.</w:t>
      </w:r>
    </w:p>
    <w:p w14:paraId="42E82EF3"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The school district will designate specific areas for each class during recess to avoid cohorts mixing.</w:t>
      </w:r>
    </w:p>
    <w:p w14:paraId="12E08516" w14:textId="77777777" w:rsidR="00585219" w:rsidRPr="00585219" w:rsidRDefault="00585219" w:rsidP="00585219">
      <w:pPr>
        <w:ind w:left="2160"/>
        <w:jc w:val="both"/>
        <w:rPr>
          <w:rFonts w:cstheme="minorHAnsi"/>
        </w:rPr>
      </w:pPr>
      <w:r w:rsidRPr="00585219">
        <w:rPr>
          <w:rFonts w:cstheme="minorHAnsi"/>
        </w:rPr>
        <w:t>[See Appendix I – Critical Area of Operation #9 – Recess/Physical Education]</w:t>
      </w:r>
    </w:p>
    <w:p w14:paraId="221BFC6B" w14:textId="77777777" w:rsidR="00585219" w:rsidRPr="0041117B" w:rsidRDefault="00585219" w:rsidP="00585219">
      <w:pPr>
        <w:ind w:left="2160" w:hanging="720"/>
        <w:jc w:val="both"/>
        <w:rPr>
          <w:rFonts w:cstheme="minorHAnsi"/>
          <w:b/>
          <w:bCs/>
        </w:rPr>
      </w:pPr>
      <w:r w:rsidRPr="0041117B">
        <w:rPr>
          <w:rFonts w:cstheme="minorHAnsi"/>
          <w:b/>
          <w:bCs/>
        </w:rPr>
        <w:t>j.</w:t>
      </w:r>
      <w:r w:rsidRPr="0041117B">
        <w:rPr>
          <w:rFonts w:cstheme="minorHAnsi"/>
          <w:b/>
          <w:bCs/>
        </w:rPr>
        <w:tab/>
        <w:t xml:space="preserve">Critical Area of Operation #10 – Field Trips, Extra-Curricular Activities, and Use of Facilities Outside of School Hours </w:t>
      </w:r>
      <w:r w:rsidRPr="0041117B">
        <w:rPr>
          <w:rFonts w:cstheme="minorHAnsi"/>
          <w:b/>
          <w:bCs/>
          <w:szCs w:val="24"/>
        </w:rPr>
        <w:t>–</w:t>
      </w:r>
      <w:r w:rsidRPr="0041117B">
        <w:rPr>
          <w:rFonts w:cstheme="minorHAnsi"/>
          <w:b/>
          <w:bCs/>
        </w:rPr>
        <w:t xml:space="preserve"> Anticipated Minimum Standards Incorporated into the Plan </w:t>
      </w:r>
    </w:p>
    <w:p w14:paraId="26AF6353" w14:textId="77777777" w:rsidR="00585219" w:rsidRPr="00585219" w:rsidRDefault="00585219" w:rsidP="00585219">
      <w:pPr>
        <w:jc w:val="both"/>
        <w:rPr>
          <w:rFonts w:cstheme="minorHAnsi"/>
        </w:rPr>
      </w:pPr>
    </w:p>
    <w:p w14:paraId="31822173" w14:textId="77777777" w:rsidR="00585219" w:rsidRPr="00585219" w:rsidRDefault="00585219" w:rsidP="00585219">
      <w:pPr>
        <w:ind w:left="2880" w:hanging="720"/>
        <w:jc w:val="both"/>
        <w:rPr>
          <w:rFonts w:cstheme="minorHAnsi"/>
        </w:rPr>
      </w:pPr>
      <w:r w:rsidRPr="00585219">
        <w:rPr>
          <w:rFonts w:cstheme="minorHAnsi"/>
        </w:rPr>
        <w:lastRenderedPageBreak/>
        <w:t>(1)</w:t>
      </w:r>
      <w:r w:rsidRPr="00585219">
        <w:rPr>
          <w:rFonts w:cstheme="minorHAnsi"/>
        </w:rPr>
        <w:tab/>
        <w:t>The Board’s Plan should adhere to all applicable social distancing requirements and hygiene protocols during any extra-curricular activities.</w:t>
      </w:r>
    </w:p>
    <w:p w14:paraId="78CAF655"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The Board of Education requires any external community organizations that use school/district facilities to follow district guidance on health and safety protocols.</w:t>
      </w:r>
    </w:p>
    <w:p w14:paraId="7C0F61CA" w14:textId="77777777" w:rsidR="00585219" w:rsidRPr="00585219" w:rsidRDefault="00585219" w:rsidP="00585219">
      <w:pPr>
        <w:ind w:left="2160"/>
        <w:jc w:val="both"/>
        <w:rPr>
          <w:rFonts w:cstheme="minorHAnsi"/>
        </w:rPr>
      </w:pPr>
      <w:r w:rsidRPr="00585219">
        <w:rPr>
          <w:rFonts w:cstheme="minorHAnsi"/>
        </w:rPr>
        <w:t>[See Appendix J – Critical Area of Operation #10 – Field Trips, Extra-Curricular Activities, and Use of Facilities Outside of School Hours]</w:t>
      </w:r>
    </w:p>
    <w:p w14:paraId="07762A11" w14:textId="77777777" w:rsidR="00585219" w:rsidRPr="0041117B" w:rsidRDefault="00585219" w:rsidP="00585219">
      <w:pPr>
        <w:ind w:firstLine="720"/>
        <w:jc w:val="both"/>
        <w:rPr>
          <w:rFonts w:cstheme="minorHAnsi"/>
          <w:b/>
          <w:bCs/>
        </w:rPr>
      </w:pPr>
      <w:r w:rsidRPr="0041117B">
        <w:rPr>
          <w:rFonts w:cstheme="minorHAnsi"/>
          <w:b/>
          <w:bCs/>
        </w:rPr>
        <w:t>2.</w:t>
      </w:r>
      <w:r w:rsidRPr="0041117B">
        <w:rPr>
          <w:rFonts w:cstheme="minorHAnsi"/>
          <w:b/>
          <w:bCs/>
        </w:rPr>
        <w:tab/>
        <w:t>Academic, Social, and Behavioral Supports</w:t>
      </w:r>
    </w:p>
    <w:p w14:paraId="2484964E" w14:textId="77777777" w:rsidR="00585219" w:rsidRPr="00585219" w:rsidRDefault="00585219" w:rsidP="00585219">
      <w:pPr>
        <w:ind w:left="1440"/>
        <w:jc w:val="both"/>
        <w:rPr>
          <w:rFonts w:cstheme="minorHAnsi"/>
        </w:rPr>
      </w:pPr>
      <w:r w:rsidRPr="00585219">
        <w:rPr>
          <w:rFonts w:cstheme="minorHAnsi"/>
        </w:rPr>
        <w:t>In addition to taking the steps listed in the Health and Safety Guidelines section to protect students’ and educators’ physical health, leaders must also consider the impact of social isolation on both educators and students.  School officials are not mandated to develop protocols for these elements as these elements are not “anticipated minimum standards” in the NJDOE Guidance.  However, the NJDOE recommends school officials consider the following elements while developing the Board’s Plan.</w:t>
      </w:r>
    </w:p>
    <w:p w14:paraId="0BC26C88" w14:textId="77777777" w:rsidR="00585219" w:rsidRPr="00585219" w:rsidRDefault="00585219" w:rsidP="00585219">
      <w:pPr>
        <w:ind w:left="1440"/>
        <w:jc w:val="both"/>
        <w:rPr>
          <w:rFonts w:cstheme="minorHAnsi"/>
        </w:rPr>
      </w:pPr>
      <w:r w:rsidRPr="00585219">
        <w:rPr>
          <w:rFonts w:cstheme="minorHAnsi"/>
        </w:rPr>
        <w:t>While only a small introduction to these elements is included in this Plan, a more detailed explanation and further considerations in the NJDOE Guidance are under the Academic, Social, and Behavioral Supports section to reference as the Plan is being developed.  School officials may use the supports listed in the NJDOE Guidance.</w:t>
      </w:r>
    </w:p>
    <w:p w14:paraId="36435A28" w14:textId="77777777" w:rsidR="00585219" w:rsidRPr="00585219" w:rsidRDefault="00585219" w:rsidP="00585219">
      <w:pPr>
        <w:ind w:left="1440"/>
        <w:jc w:val="both"/>
        <w:rPr>
          <w:rFonts w:cstheme="minorHAnsi"/>
        </w:rPr>
      </w:pPr>
      <w:r w:rsidRPr="00585219">
        <w:rPr>
          <w:rFonts w:cstheme="minorHAnsi"/>
        </w:rPr>
        <w:t>The elements listed below in A.2.a. through A.2.e. provide an explanation for school officials to indicate if the strategy is:</w:t>
      </w:r>
    </w:p>
    <w:p w14:paraId="36C776A7" w14:textId="77777777" w:rsidR="00585219" w:rsidRPr="00585219" w:rsidRDefault="00585219" w:rsidP="0062589A">
      <w:pPr>
        <w:numPr>
          <w:ilvl w:val="0"/>
          <w:numId w:val="6"/>
        </w:numPr>
        <w:overflowPunct w:val="0"/>
        <w:autoSpaceDE w:val="0"/>
        <w:autoSpaceDN w:val="0"/>
        <w:adjustRightInd w:val="0"/>
        <w:spacing w:after="0" w:line="240" w:lineRule="auto"/>
        <w:ind w:left="2160"/>
        <w:textAlignment w:val="baseline"/>
        <w:rPr>
          <w:rFonts w:cstheme="minorHAnsi"/>
        </w:rPr>
      </w:pPr>
      <w:r w:rsidRPr="00585219">
        <w:rPr>
          <w:rFonts w:cstheme="minorHAnsi"/>
        </w:rPr>
        <w:t>Not being utilizing</w:t>
      </w:r>
    </w:p>
    <w:p w14:paraId="1D1FA5EF" w14:textId="77777777" w:rsidR="00585219" w:rsidRPr="00585219" w:rsidRDefault="00585219" w:rsidP="0062589A">
      <w:pPr>
        <w:numPr>
          <w:ilvl w:val="0"/>
          <w:numId w:val="6"/>
        </w:numPr>
        <w:overflowPunct w:val="0"/>
        <w:autoSpaceDE w:val="0"/>
        <w:autoSpaceDN w:val="0"/>
        <w:adjustRightInd w:val="0"/>
        <w:spacing w:after="0" w:line="240" w:lineRule="auto"/>
        <w:ind w:left="2160"/>
        <w:textAlignment w:val="baseline"/>
        <w:rPr>
          <w:rFonts w:cstheme="minorHAnsi"/>
        </w:rPr>
      </w:pPr>
      <w:r w:rsidRPr="00585219">
        <w:rPr>
          <w:rFonts w:cstheme="minorHAnsi"/>
        </w:rPr>
        <w:t>Being developed by school officials</w:t>
      </w:r>
    </w:p>
    <w:p w14:paraId="622D7D51" w14:textId="77777777" w:rsidR="00585219" w:rsidRPr="00585219" w:rsidRDefault="00585219" w:rsidP="0062589A">
      <w:pPr>
        <w:numPr>
          <w:ilvl w:val="0"/>
          <w:numId w:val="6"/>
        </w:numPr>
        <w:overflowPunct w:val="0"/>
        <w:autoSpaceDE w:val="0"/>
        <w:autoSpaceDN w:val="0"/>
        <w:adjustRightInd w:val="0"/>
        <w:spacing w:after="0" w:line="240" w:lineRule="auto"/>
        <w:ind w:left="2160"/>
        <w:textAlignment w:val="baseline"/>
        <w:rPr>
          <w:rFonts w:cstheme="minorHAnsi"/>
        </w:rPr>
      </w:pPr>
      <w:r w:rsidRPr="00585219">
        <w:rPr>
          <w:rFonts w:cstheme="minorHAnsi"/>
        </w:rPr>
        <w:t>Currently being utilizing</w:t>
      </w:r>
    </w:p>
    <w:p w14:paraId="062D6ECF" w14:textId="77777777" w:rsidR="00585219" w:rsidRPr="00585219" w:rsidRDefault="00585219" w:rsidP="00585219">
      <w:pPr>
        <w:ind w:left="1440"/>
        <w:jc w:val="both"/>
        <w:rPr>
          <w:rFonts w:cstheme="minorHAnsi"/>
          <w:szCs w:val="24"/>
        </w:rPr>
      </w:pPr>
      <w:r w:rsidRPr="00585219">
        <w:rPr>
          <w:rFonts w:cstheme="minorHAnsi"/>
          <w:szCs w:val="24"/>
        </w:rPr>
        <w:t xml:space="preserve">There is space provided below in A.2.a. through A.2.e. for a brief explanation of the school district’s status for each element. </w:t>
      </w:r>
    </w:p>
    <w:p w14:paraId="701133CC" w14:textId="77777777" w:rsidR="00585219" w:rsidRPr="00585219" w:rsidRDefault="00585219" w:rsidP="00585219">
      <w:pPr>
        <w:ind w:left="1440"/>
        <w:jc w:val="both"/>
        <w:rPr>
          <w:rFonts w:cstheme="minorHAnsi"/>
          <w:szCs w:val="24"/>
        </w:rPr>
      </w:pPr>
      <w:r w:rsidRPr="00585219">
        <w:rPr>
          <w:rFonts w:cstheme="minorHAnsi"/>
          <w:szCs w:val="24"/>
        </w:rPr>
        <w:t>[See Appendix K – Supplemental Materials and Explanations for Academic, Social, and Behavioral Supports]</w:t>
      </w:r>
    </w:p>
    <w:p w14:paraId="2DAA106E" w14:textId="77777777" w:rsidR="00585219" w:rsidRPr="0041117B" w:rsidRDefault="00585219" w:rsidP="0062589A">
      <w:pPr>
        <w:pStyle w:val="ListParagraph"/>
        <w:numPr>
          <w:ilvl w:val="0"/>
          <w:numId w:val="3"/>
        </w:numPr>
        <w:ind w:left="2160" w:hanging="720"/>
        <w:jc w:val="both"/>
        <w:rPr>
          <w:rFonts w:asciiTheme="minorHAnsi" w:hAnsiTheme="minorHAnsi" w:cstheme="minorHAnsi"/>
        </w:rPr>
      </w:pPr>
      <w:r w:rsidRPr="0041117B">
        <w:rPr>
          <w:rFonts w:asciiTheme="minorHAnsi" w:hAnsiTheme="minorHAnsi" w:cstheme="minorHAnsi"/>
        </w:rPr>
        <w:t>Social Emotional Learning (SEL) and School Culture and Climate</w:t>
      </w:r>
    </w:p>
    <w:p w14:paraId="70451D08" w14:textId="77777777" w:rsidR="00585219" w:rsidRPr="0041117B" w:rsidRDefault="00585219" w:rsidP="00585219">
      <w:pPr>
        <w:pStyle w:val="ListParagraph"/>
        <w:ind w:left="2880" w:hanging="720"/>
        <w:jc w:val="both"/>
        <w:rPr>
          <w:rFonts w:asciiTheme="minorHAnsi" w:hAnsiTheme="minorHAnsi" w:cstheme="minorHAnsi"/>
        </w:rPr>
      </w:pPr>
    </w:p>
    <w:p w14:paraId="2677AA47" w14:textId="152E1117" w:rsidR="00585219" w:rsidRDefault="00585219" w:rsidP="00585219">
      <w:pPr>
        <w:pStyle w:val="ListParagraph"/>
        <w:ind w:left="2160"/>
        <w:jc w:val="both"/>
        <w:rPr>
          <w:rFonts w:asciiTheme="minorHAnsi" w:hAnsiTheme="minorHAnsi" w:cstheme="minorHAnsi"/>
        </w:rPr>
      </w:pPr>
      <w:r w:rsidRPr="0041117B">
        <w:rPr>
          <w:rFonts w:asciiTheme="minorHAnsi" w:hAnsiTheme="minorHAnsi" w:cstheme="minorHAnsi"/>
        </w:rPr>
        <w:t xml:space="preserve">SEL will be critical in re-engaging students, supporting adults, rebuilding relationships, and creating a foundation for academic learning.  </w:t>
      </w:r>
      <w:r w:rsidR="000752BF">
        <w:rPr>
          <w:rFonts w:asciiTheme="minorHAnsi" w:hAnsiTheme="minorHAnsi" w:cstheme="minorHAnsi"/>
        </w:rPr>
        <w:t>It is being utilized in this plan.</w:t>
      </w:r>
    </w:p>
    <w:p w14:paraId="23525934" w14:textId="77777777" w:rsidR="000752BF" w:rsidRPr="0041117B" w:rsidRDefault="000752BF" w:rsidP="00585219">
      <w:pPr>
        <w:pStyle w:val="ListParagraph"/>
        <w:ind w:left="2160"/>
        <w:jc w:val="both"/>
        <w:rPr>
          <w:rFonts w:asciiTheme="minorHAnsi" w:hAnsiTheme="minorHAnsi" w:cstheme="minorHAnsi"/>
        </w:rPr>
      </w:pPr>
    </w:p>
    <w:p w14:paraId="320D1356" w14:textId="77777777" w:rsidR="00585219" w:rsidRPr="000752BF" w:rsidRDefault="00585219" w:rsidP="0062589A">
      <w:pPr>
        <w:pStyle w:val="ListParagraph"/>
        <w:numPr>
          <w:ilvl w:val="0"/>
          <w:numId w:val="3"/>
        </w:numPr>
        <w:ind w:left="2160" w:hanging="720"/>
        <w:jc w:val="both"/>
        <w:rPr>
          <w:rFonts w:asciiTheme="minorHAnsi" w:hAnsiTheme="minorHAnsi" w:cstheme="minorHAnsi"/>
        </w:rPr>
      </w:pPr>
      <w:r w:rsidRPr="000752BF">
        <w:rPr>
          <w:rFonts w:asciiTheme="minorHAnsi" w:hAnsiTheme="minorHAnsi" w:cstheme="minorHAnsi"/>
        </w:rPr>
        <w:t>Multi-Tiered Systems of Support (MTSS)</w:t>
      </w:r>
    </w:p>
    <w:p w14:paraId="3AAB96E5" w14:textId="77777777" w:rsidR="00585219" w:rsidRPr="000752BF" w:rsidRDefault="00585219" w:rsidP="00585219">
      <w:pPr>
        <w:pStyle w:val="ListParagraph"/>
        <w:ind w:left="2880" w:hanging="720"/>
        <w:rPr>
          <w:rFonts w:asciiTheme="minorHAnsi" w:hAnsiTheme="minorHAnsi" w:cstheme="minorHAnsi"/>
        </w:rPr>
      </w:pPr>
    </w:p>
    <w:p w14:paraId="63C8A20F" w14:textId="60963564" w:rsidR="00585219" w:rsidRPr="000752BF" w:rsidRDefault="00585219" w:rsidP="00585219">
      <w:pPr>
        <w:pStyle w:val="ListParagraph"/>
        <w:ind w:left="2160"/>
        <w:jc w:val="both"/>
        <w:rPr>
          <w:rFonts w:asciiTheme="minorHAnsi" w:hAnsiTheme="minorHAnsi" w:cstheme="minorHAnsi"/>
        </w:rPr>
      </w:pPr>
      <w:r w:rsidRPr="000752BF">
        <w:rPr>
          <w:rFonts w:asciiTheme="minorHAnsi" w:hAnsiTheme="minorHAnsi" w:cstheme="minorHAnsi"/>
        </w:rPr>
        <w:t>MTSS is a systematic approach to prevention, intervention, and enrichment in grades Pre-K through twelve for academics and behavior that offers educators and families a mechanism to identify individual students who need extra support.</w:t>
      </w:r>
      <w:r w:rsidR="000752BF">
        <w:rPr>
          <w:rFonts w:asciiTheme="minorHAnsi" w:hAnsiTheme="minorHAnsi" w:cstheme="minorHAnsi"/>
        </w:rPr>
        <w:t xml:space="preserve">  MTSS and </w:t>
      </w:r>
      <w:proofErr w:type="spellStart"/>
      <w:r w:rsidR="000752BF">
        <w:rPr>
          <w:rFonts w:asciiTheme="minorHAnsi" w:hAnsiTheme="minorHAnsi" w:cstheme="minorHAnsi"/>
        </w:rPr>
        <w:t>RtI</w:t>
      </w:r>
      <w:proofErr w:type="spellEnd"/>
      <w:r w:rsidR="000752BF">
        <w:rPr>
          <w:rFonts w:asciiTheme="minorHAnsi" w:hAnsiTheme="minorHAnsi" w:cstheme="minorHAnsi"/>
        </w:rPr>
        <w:t xml:space="preserve"> </w:t>
      </w:r>
      <w:r w:rsidR="002136BF">
        <w:rPr>
          <w:rFonts w:asciiTheme="minorHAnsi" w:hAnsiTheme="minorHAnsi" w:cstheme="minorHAnsi"/>
        </w:rPr>
        <w:t xml:space="preserve">plans are being developed by school officials for use in this plan. </w:t>
      </w:r>
    </w:p>
    <w:p w14:paraId="22FE159C" w14:textId="77777777" w:rsidR="00585219" w:rsidRPr="00585219" w:rsidRDefault="00585219" w:rsidP="00585219">
      <w:pPr>
        <w:pStyle w:val="ListParagraph"/>
        <w:ind w:left="2160"/>
        <w:jc w:val="both"/>
        <w:rPr>
          <w:rFonts w:asciiTheme="minorHAnsi" w:hAnsiTheme="minorHAnsi" w:cstheme="minorHAnsi"/>
          <w:sz w:val="24"/>
          <w:szCs w:val="24"/>
        </w:rPr>
      </w:pPr>
    </w:p>
    <w:p w14:paraId="07C52B50" w14:textId="77777777" w:rsidR="00585219" w:rsidRPr="00585219" w:rsidRDefault="00585219" w:rsidP="00585219">
      <w:pPr>
        <w:ind w:left="2160" w:hanging="720"/>
        <w:jc w:val="both"/>
        <w:rPr>
          <w:rFonts w:cstheme="minorHAnsi"/>
          <w:szCs w:val="24"/>
        </w:rPr>
      </w:pPr>
      <w:r w:rsidRPr="00585219">
        <w:rPr>
          <w:rFonts w:cstheme="minorHAnsi"/>
          <w:szCs w:val="24"/>
        </w:rPr>
        <w:t>c.</w:t>
      </w:r>
      <w:r w:rsidRPr="00585219">
        <w:rPr>
          <w:rFonts w:cstheme="minorHAnsi"/>
          <w:szCs w:val="24"/>
        </w:rPr>
        <w:tab/>
        <w:t>Wraparound Supports</w:t>
      </w:r>
    </w:p>
    <w:p w14:paraId="5BCFFDED" w14:textId="42C57B9E" w:rsidR="00585219" w:rsidRPr="00585219" w:rsidRDefault="00585219" w:rsidP="00585219">
      <w:pPr>
        <w:ind w:left="2160"/>
        <w:jc w:val="both"/>
        <w:rPr>
          <w:rFonts w:cstheme="minorHAnsi"/>
          <w:szCs w:val="24"/>
        </w:rPr>
      </w:pPr>
      <w:r w:rsidRPr="00585219">
        <w:rPr>
          <w:rFonts w:cstheme="minorHAnsi"/>
          <w:szCs w:val="24"/>
        </w:rPr>
        <w:t xml:space="preserve">Wraparound services differ from traditional school-based services in their comprehensive approach to addressing the academic, behavioral, and social-emotional needs of students with interventions both inside and outside of the school environment. </w:t>
      </w:r>
      <w:r w:rsidR="002136BF">
        <w:rPr>
          <w:rFonts w:cstheme="minorHAnsi"/>
          <w:szCs w:val="24"/>
        </w:rPr>
        <w:t xml:space="preserve"> Wraparound supports are being developed by School Officials for use in this plan. </w:t>
      </w:r>
    </w:p>
    <w:p w14:paraId="26E11F03" w14:textId="77777777" w:rsidR="00585219" w:rsidRPr="002136BF" w:rsidRDefault="00585219" w:rsidP="00585219">
      <w:pPr>
        <w:pStyle w:val="ListParagraph"/>
        <w:tabs>
          <w:tab w:val="left" w:pos="1260"/>
        </w:tabs>
        <w:jc w:val="both"/>
        <w:rPr>
          <w:rFonts w:asciiTheme="minorHAnsi" w:hAnsiTheme="minorHAnsi" w:cstheme="minorHAnsi"/>
        </w:rPr>
      </w:pPr>
      <w:r w:rsidRPr="00585219">
        <w:rPr>
          <w:rFonts w:asciiTheme="minorHAnsi" w:hAnsiTheme="minorHAnsi" w:cstheme="minorHAnsi"/>
          <w:sz w:val="24"/>
          <w:szCs w:val="24"/>
        </w:rPr>
        <w:tab/>
      </w:r>
      <w:r w:rsidRPr="002136BF">
        <w:rPr>
          <w:rFonts w:asciiTheme="minorHAnsi" w:hAnsiTheme="minorHAnsi" w:cstheme="minorHAnsi"/>
        </w:rPr>
        <w:t>d.</w:t>
      </w:r>
      <w:r w:rsidRPr="002136BF">
        <w:rPr>
          <w:rFonts w:asciiTheme="minorHAnsi" w:hAnsiTheme="minorHAnsi" w:cstheme="minorHAnsi"/>
        </w:rPr>
        <w:tab/>
        <w:t>Food Service and Distribution</w:t>
      </w:r>
    </w:p>
    <w:p w14:paraId="256F87FD" w14:textId="77777777" w:rsidR="00585219" w:rsidRPr="002136BF" w:rsidRDefault="00585219" w:rsidP="00585219">
      <w:pPr>
        <w:pStyle w:val="ListParagraph"/>
        <w:tabs>
          <w:tab w:val="left" w:pos="1260"/>
        </w:tabs>
        <w:ind w:left="1440"/>
        <w:jc w:val="both"/>
        <w:rPr>
          <w:rFonts w:asciiTheme="minorHAnsi" w:hAnsiTheme="minorHAnsi" w:cstheme="minorHAnsi"/>
        </w:rPr>
      </w:pPr>
    </w:p>
    <w:p w14:paraId="42C0BCD7" w14:textId="6EBF954A" w:rsidR="00585219" w:rsidRPr="002136BF" w:rsidRDefault="00585219" w:rsidP="00585219">
      <w:pPr>
        <w:ind w:left="2160"/>
        <w:jc w:val="both"/>
        <w:rPr>
          <w:rFonts w:cstheme="minorHAnsi"/>
        </w:rPr>
      </w:pPr>
      <w:r w:rsidRPr="002136BF">
        <w:rPr>
          <w:rFonts w:cstheme="minorHAnsi"/>
        </w:rPr>
        <w:t>School meals are critical to student health and well-being, especially for low-income students.  The NJDOE considers it a moral imperative to ensure the seamless and continuous feeding of students during all phases of school reopening.</w:t>
      </w:r>
      <w:r w:rsidR="002136BF">
        <w:rPr>
          <w:rFonts w:cstheme="minorHAnsi"/>
        </w:rPr>
        <w:t xml:space="preserve"> Distribution plans are being utilized in this plan. </w:t>
      </w:r>
    </w:p>
    <w:p w14:paraId="412D58B5" w14:textId="77777777" w:rsidR="00585219" w:rsidRPr="002136BF" w:rsidRDefault="00585219" w:rsidP="00585219">
      <w:pPr>
        <w:pStyle w:val="ListParagraph"/>
        <w:ind w:left="1440"/>
        <w:jc w:val="both"/>
        <w:rPr>
          <w:rFonts w:asciiTheme="minorHAnsi" w:hAnsiTheme="minorHAnsi" w:cstheme="minorHAnsi"/>
        </w:rPr>
      </w:pPr>
      <w:r w:rsidRPr="002136BF">
        <w:rPr>
          <w:rFonts w:asciiTheme="minorHAnsi" w:hAnsiTheme="minorHAnsi" w:cstheme="minorHAnsi"/>
        </w:rPr>
        <w:t>e.</w:t>
      </w:r>
      <w:r w:rsidRPr="002136BF">
        <w:rPr>
          <w:rFonts w:asciiTheme="minorHAnsi" w:hAnsiTheme="minorHAnsi" w:cstheme="minorHAnsi"/>
        </w:rPr>
        <w:tab/>
        <w:t>Quality Child Care</w:t>
      </w:r>
    </w:p>
    <w:p w14:paraId="03B0E9CE" w14:textId="77777777" w:rsidR="00585219" w:rsidRPr="002136BF" w:rsidRDefault="00585219" w:rsidP="00585219">
      <w:pPr>
        <w:pStyle w:val="ListParagraph"/>
        <w:jc w:val="both"/>
        <w:rPr>
          <w:rFonts w:asciiTheme="minorHAnsi" w:hAnsiTheme="minorHAnsi" w:cstheme="minorHAnsi"/>
        </w:rPr>
      </w:pPr>
    </w:p>
    <w:p w14:paraId="35063357" w14:textId="70FDB448" w:rsidR="00585219" w:rsidRPr="002136BF" w:rsidRDefault="00585219" w:rsidP="00585219">
      <w:pPr>
        <w:ind w:left="2160"/>
        <w:jc w:val="both"/>
        <w:rPr>
          <w:rFonts w:cstheme="minorHAnsi"/>
        </w:rPr>
      </w:pPr>
      <w:r w:rsidRPr="002136BF">
        <w:rPr>
          <w:rFonts w:cstheme="minorHAnsi"/>
        </w:rPr>
        <w:t>Child care will be needed as schools reopen, particularly in instances where modified school schedules may increase the likelihood that families who otherwise would not utilize child care will now require it.</w:t>
      </w:r>
      <w:r w:rsidR="002136BF">
        <w:rPr>
          <w:rFonts w:cstheme="minorHAnsi"/>
        </w:rPr>
        <w:t xml:space="preserve">  Child care options are being utilized in this plan. </w:t>
      </w:r>
    </w:p>
    <w:p w14:paraId="6C8F7D52" w14:textId="77777777" w:rsidR="00585219" w:rsidRPr="00585219" w:rsidRDefault="00585219" w:rsidP="00585219">
      <w:pPr>
        <w:tabs>
          <w:tab w:val="left" w:pos="1260"/>
        </w:tabs>
        <w:ind w:left="2160"/>
        <w:jc w:val="both"/>
        <w:rPr>
          <w:rFonts w:cstheme="minorHAnsi"/>
          <w:szCs w:val="24"/>
        </w:rPr>
      </w:pPr>
      <w:r w:rsidRPr="00585219">
        <w:rPr>
          <w:rFonts w:cstheme="minorHAnsi"/>
          <w:szCs w:val="24"/>
        </w:rPr>
        <w:t>[See Appendix K – Supplemental Materials and Explanations for Academic, Social, and Behavioral Supports]</w:t>
      </w:r>
    </w:p>
    <w:p w14:paraId="57C7AC19" w14:textId="77777777" w:rsidR="00585219" w:rsidRPr="002136BF" w:rsidRDefault="00585219" w:rsidP="00585219">
      <w:pPr>
        <w:jc w:val="both"/>
        <w:rPr>
          <w:rFonts w:cstheme="minorHAnsi"/>
          <w:u w:val="single"/>
        </w:rPr>
      </w:pPr>
      <w:r w:rsidRPr="002136BF">
        <w:rPr>
          <w:rFonts w:cstheme="minorHAnsi"/>
          <w:u w:val="single"/>
        </w:rPr>
        <w:t>B.</w:t>
      </w:r>
      <w:r w:rsidRPr="002136BF">
        <w:rPr>
          <w:rFonts w:cstheme="minorHAnsi"/>
          <w:u w:val="single"/>
        </w:rPr>
        <w:tab/>
        <w:t>Leadership and Planning</w:t>
      </w:r>
    </w:p>
    <w:p w14:paraId="22222ED9" w14:textId="77777777" w:rsidR="00585219" w:rsidRPr="00585219" w:rsidRDefault="00585219" w:rsidP="00585219">
      <w:pPr>
        <w:jc w:val="both"/>
        <w:rPr>
          <w:rFonts w:cstheme="minorHAnsi"/>
          <w:sz w:val="20"/>
        </w:rPr>
      </w:pPr>
    </w:p>
    <w:p w14:paraId="146C06AA" w14:textId="77777777" w:rsidR="00585219" w:rsidRPr="00585219" w:rsidRDefault="00585219" w:rsidP="00585219">
      <w:pPr>
        <w:ind w:left="720"/>
        <w:jc w:val="both"/>
        <w:rPr>
          <w:rFonts w:cstheme="minorHAnsi"/>
        </w:rPr>
      </w:pPr>
      <w:r w:rsidRPr="00585219">
        <w:rPr>
          <w:rFonts w:cstheme="minorHAnsi"/>
        </w:rPr>
        <w:t xml:space="preserve">The Leadership and Planning Section of the Board’s Plan references guidance, requirements, and considerations for the school district regarding district and school-wide logistical and operational issues with which administrators will contend in planning to reopen schools.  </w:t>
      </w:r>
    </w:p>
    <w:p w14:paraId="64D86A5D" w14:textId="77777777" w:rsidR="00585219" w:rsidRPr="00585219" w:rsidRDefault="00585219" w:rsidP="00585219">
      <w:pPr>
        <w:ind w:left="720"/>
        <w:jc w:val="both"/>
        <w:rPr>
          <w:rFonts w:cstheme="minorHAnsi"/>
        </w:rPr>
      </w:pPr>
      <w:r w:rsidRPr="00585219">
        <w:rPr>
          <w:rFonts w:cstheme="minorHAnsi"/>
        </w:rPr>
        <w:t xml:space="preserve">The provisions marked "anticipated minimum standards" as outlined in the Guidance have been incorporated into the Board’s Plan and corresponding protocols, as applicable. </w:t>
      </w:r>
    </w:p>
    <w:p w14:paraId="7CE5111D" w14:textId="77777777" w:rsidR="00585219" w:rsidRPr="00585219" w:rsidRDefault="00585219" w:rsidP="00585219">
      <w:pPr>
        <w:ind w:left="720"/>
        <w:jc w:val="both"/>
        <w:rPr>
          <w:rFonts w:cstheme="minorHAnsi"/>
        </w:rPr>
      </w:pPr>
      <w:r w:rsidRPr="00585219">
        <w:rPr>
          <w:rFonts w:cstheme="minorHAnsi"/>
        </w:rPr>
        <w:t xml:space="preserve">The Leadership and Planning section of the Guidance also provided "additional considerations" that assisted school officials in considering ways to adhere to the “anticipated minimum standards”.  </w:t>
      </w:r>
    </w:p>
    <w:p w14:paraId="6060703B" w14:textId="77777777" w:rsidR="00585219" w:rsidRPr="00585219" w:rsidRDefault="00585219" w:rsidP="00585219">
      <w:pPr>
        <w:ind w:firstLine="720"/>
        <w:jc w:val="both"/>
        <w:rPr>
          <w:rFonts w:cstheme="minorHAnsi"/>
        </w:rPr>
      </w:pPr>
      <w:r w:rsidRPr="00585219">
        <w:rPr>
          <w:rFonts w:cstheme="minorHAnsi"/>
        </w:rPr>
        <w:t>1.</w:t>
      </w:r>
      <w:r w:rsidRPr="00585219">
        <w:rPr>
          <w:rFonts w:cstheme="minorHAnsi"/>
        </w:rPr>
        <w:tab/>
        <w:t xml:space="preserve">Establishing a Restart Committee </w:t>
      </w:r>
    </w:p>
    <w:p w14:paraId="1DAE522A" w14:textId="4FFA1615" w:rsidR="00585219" w:rsidRDefault="00585219" w:rsidP="0062589A">
      <w:pPr>
        <w:numPr>
          <w:ilvl w:val="0"/>
          <w:numId w:val="7"/>
        </w:numPr>
        <w:overflowPunct w:val="0"/>
        <w:autoSpaceDE w:val="0"/>
        <w:autoSpaceDN w:val="0"/>
        <w:adjustRightInd w:val="0"/>
        <w:spacing w:afterLines="160" w:after="384"/>
        <w:ind w:left="2160" w:hanging="720"/>
        <w:jc w:val="both"/>
        <w:textAlignment w:val="baseline"/>
        <w:rPr>
          <w:rFonts w:cstheme="minorHAnsi"/>
        </w:rPr>
      </w:pPr>
      <w:r w:rsidRPr="00585219">
        <w:rPr>
          <w:rFonts w:cstheme="minorHAnsi"/>
        </w:rPr>
        <w:t>A Restart Committee should be established as collaboration is critical to the development of the Board’s Plan.</w:t>
      </w:r>
    </w:p>
    <w:p w14:paraId="482DFB12" w14:textId="77777777" w:rsidR="002136BF" w:rsidRPr="00585219" w:rsidRDefault="002136BF" w:rsidP="002136BF">
      <w:pPr>
        <w:overflowPunct w:val="0"/>
        <w:autoSpaceDE w:val="0"/>
        <w:autoSpaceDN w:val="0"/>
        <w:adjustRightInd w:val="0"/>
        <w:spacing w:afterLines="160" w:after="384"/>
        <w:ind w:left="2160"/>
        <w:jc w:val="both"/>
        <w:textAlignment w:val="baseline"/>
        <w:rPr>
          <w:rFonts w:cstheme="minorHAnsi"/>
        </w:rPr>
      </w:pPr>
    </w:p>
    <w:p w14:paraId="7627EC8C" w14:textId="3BEFB35E" w:rsidR="00585219" w:rsidRDefault="00585219" w:rsidP="0062589A">
      <w:pPr>
        <w:numPr>
          <w:ilvl w:val="0"/>
          <w:numId w:val="7"/>
        </w:numPr>
        <w:overflowPunct w:val="0"/>
        <w:autoSpaceDE w:val="0"/>
        <w:autoSpaceDN w:val="0"/>
        <w:adjustRightInd w:val="0"/>
        <w:ind w:left="2160" w:hanging="720"/>
        <w:jc w:val="both"/>
        <w:textAlignment w:val="baseline"/>
        <w:rPr>
          <w:rFonts w:cstheme="minorHAnsi"/>
        </w:rPr>
      </w:pPr>
      <w:r w:rsidRPr="00585219">
        <w:rPr>
          <w:rFonts w:cstheme="minorHAnsi"/>
        </w:rPr>
        <w:lastRenderedPageBreak/>
        <w:t>The Restart Committee should include school district and</w:t>
      </w:r>
      <w:r w:rsidR="002136BF">
        <w:rPr>
          <w:rFonts w:cstheme="minorHAnsi"/>
        </w:rPr>
        <w:t xml:space="preserve"> </w:t>
      </w:r>
      <w:r w:rsidRPr="00585219">
        <w:rPr>
          <w:rFonts w:cstheme="minorHAnsi"/>
        </w:rPr>
        <w:t>school-level administrators, members of the local Board of Education or Charter School Board of Trustees, the Presidents of the local education associations or their designees of the local education associations, and a diverse set of content experts, educators, parents, and students.</w:t>
      </w:r>
    </w:p>
    <w:p w14:paraId="502D2160" w14:textId="77777777" w:rsidR="00585219" w:rsidRPr="00585219" w:rsidRDefault="00585219" w:rsidP="0062589A">
      <w:pPr>
        <w:numPr>
          <w:ilvl w:val="0"/>
          <w:numId w:val="7"/>
        </w:numPr>
        <w:overflowPunct w:val="0"/>
        <w:autoSpaceDE w:val="0"/>
        <w:autoSpaceDN w:val="0"/>
        <w:adjustRightInd w:val="0"/>
        <w:ind w:left="2160" w:hanging="720"/>
        <w:jc w:val="both"/>
        <w:textAlignment w:val="baseline"/>
        <w:rPr>
          <w:rFonts w:cstheme="minorHAnsi"/>
        </w:rPr>
      </w:pPr>
      <w:r w:rsidRPr="00585219">
        <w:rPr>
          <w:rFonts w:cstheme="minorHAnsi"/>
        </w:rPr>
        <w:t>The Restart Committee should work closely with the School Pandemic Response Teams, Local Health Department, and others in municipal and county government as necessary to develop the district Plan.  Restart Committees and Pandemic Response Teams should help address policies and procedures for the Board’s Plan.</w:t>
      </w:r>
    </w:p>
    <w:p w14:paraId="63172F45" w14:textId="77777777" w:rsidR="00585219" w:rsidRPr="00585219" w:rsidRDefault="00585219" w:rsidP="0062589A">
      <w:pPr>
        <w:numPr>
          <w:ilvl w:val="0"/>
          <w:numId w:val="7"/>
        </w:numPr>
        <w:overflowPunct w:val="0"/>
        <w:autoSpaceDE w:val="0"/>
        <w:autoSpaceDN w:val="0"/>
        <w:adjustRightInd w:val="0"/>
        <w:ind w:left="2160" w:hanging="720"/>
        <w:jc w:val="both"/>
        <w:textAlignment w:val="baseline"/>
        <w:rPr>
          <w:rFonts w:cstheme="minorHAnsi"/>
        </w:rPr>
      </w:pPr>
      <w:r w:rsidRPr="00585219">
        <w:rPr>
          <w:rFonts w:cstheme="minorHAnsi"/>
        </w:rPr>
        <w:t>The Restart Committee should reflect the diversity of the school community, including those representing students with disabilities, whose families speak languages other than English at home, and who reflect diverse racial, ethnic, and socioeconomic demographics.</w:t>
      </w:r>
    </w:p>
    <w:p w14:paraId="6409BA41" w14:textId="77777777" w:rsidR="00585219" w:rsidRPr="00585219" w:rsidRDefault="00585219" w:rsidP="002136BF">
      <w:pPr>
        <w:spacing w:afterLines="160" w:after="384"/>
        <w:ind w:left="2160" w:hanging="720"/>
        <w:jc w:val="both"/>
        <w:rPr>
          <w:rFonts w:cstheme="minorHAnsi"/>
        </w:rPr>
      </w:pPr>
      <w:r w:rsidRPr="00585219">
        <w:rPr>
          <w:rFonts w:cstheme="minorHAnsi"/>
        </w:rPr>
        <w:t>e.</w:t>
      </w:r>
      <w:r w:rsidRPr="00585219">
        <w:rPr>
          <w:rFonts w:cstheme="minorHAnsi"/>
        </w:rPr>
        <w:tab/>
        <w:t>The Restart Committee may consider developing subcommittees to focus on age or grade-level specific needs, school specific needs, or to address issues of importance such as medically fragile students or staff.</w:t>
      </w:r>
    </w:p>
    <w:p w14:paraId="51BF9E9D" w14:textId="77777777" w:rsidR="00585219" w:rsidRPr="00585219" w:rsidRDefault="00585219" w:rsidP="00585219">
      <w:pPr>
        <w:ind w:left="1440" w:firstLine="720"/>
        <w:jc w:val="both"/>
        <w:rPr>
          <w:rFonts w:cstheme="minorHAnsi"/>
        </w:rPr>
      </w:pPr>
      <w:r w:rsidRPr="00585219">
        <w:rPr>
          <w:rFonts w:cstheme="minorHAnsi"/>
        </w:rPr>
        <w:t>[See Appendix L – Restart Committee]</w:t>
      </w:r>
    </w:p>
    <w:p w14:paraId="3F34DFC0" w14:textId="77777777" w:rsidR="00585219" w:rsidRPr="00585219" w:rsidRDefault="00585219" w:rsidP="00585219">
      <w:pPr>
        <w:ind w:firstLine="720"/>
        <w:jc w:val="both"/>
        <w:rPr>
          <w:rFonts w:cstheme="minorHAnsi"/>
        </w:rPr>
      </w:pPr>
      <w:r w:rsidRPr="00585219">
        <w:rPr>
          <w:rFonts w:cstheme="minorHAnsi"/>
        </w:rPr>
        <w:t>2.</w:t>
      </w:r>
      <w:r w:rsidRPr="00585219">
        <w:rPr>
          <w:rFonts w:cstheme="minorHAnsi"/>
        </w:rPr>
        <w:tab/>
        <w:t>Pandemic Response Teams</w:t>
      </w:r>
    </w:p>
    <w:p w14:paraId="31896673" w14:textId="074E3328" w:rsidR="00585219" w:rsidRDefault="00585219" w:rsidP="0062589A">
      <w:pPr>
        <w:numPr>
          <w:ilvl w:val="0"/>
          <w:numId w:val="8"/>
        </w:numPr>
        <w:overflowPunct w:val="0"/>
        <w:autoSpaceDE w:val="0"/>
        <w:autoSpaceDN w:val="0"/>
        <w:adjustRightInd w:val="0"/>
        <w:ind w:left="2160" w:hanging="720"/>
        <w:jc w:val="both"/>
        <w:textAlignment w:val="baseline"/>
        <w:rPr>
          <w:rFonts w:cstheme="minorHAnsi"/>
        </w:rPr>
      </w:pPr>
      <w:r w:rsidRPr="00585219">
        <w:rPr>
          <w:rFonts w:cstheme="minorHAnsi"/>
        </w:rPr>
        <w:t>School-based Pandemic Response Teams should be established in each school in the district to centralize, expedite, and implement COVID-19 related decision-making.</w:t>
      </w:r>
    </w:p>
    <w:p w14:paraId="5B061A14" w14:textId="77777777" w:rsidR="00585219" w:rsidRPr="00585219" w:rsidRDefault="00585219" w:rsidP="0062589A">
      <w:pPr>
        <w:numPr>
          <w:ilvl w:val="0"/>
          <w:numId w:val="8"/>
        </w:numPr>
        <w:overflowPunct w:val="0"/>
        <w:autoSpaceDE w:val="0"/>
        <w:autoSpaceDN w:val="0"/>
        <w:adjustRightInd w:val="0"/>
        <w:ind w:left="2160" w:hanging="720"/>
        <w:jc w:val="both"/>
        <w:textAlignment w:val="baseline"/>
        <w:rPr>
          <w:rFonts w:cstheme="minorHAnsi"/>
        </w:rPr>
      </w:pPr>
      <w:r w:rsidRPr="00585219">
        <w:rPr>
          <w:rFonts w:cstheme="minorHAnsi"/>
        </w:rPr>
        <w:t>Each school team will have a liaison that reports to district-level administrators to ensure coordinated actions across the district.</w:t>
      </w:r>
    </w:p>
    <w:p w14:paraId="2ADC8746" w14:textId="77777777" w:rsidR="00585219" w:rsidRPr="00585219" w:rsidRDefault="00585219" w:rsidP="0062589A">
      <w:pPr>
        <w:numPr>
          <w:ilvl w:val="0"/>
          <w:numId w:val="8"/>
        </w:numPr>
        <w:overflowPunct w:val="0"/>
        <w:autoSpaceDE w:val="0"/>
        <w:autoSpaceDN w:val="0"/>
        <w:adjustRightInd w:val="0"/>
        <w:ind w:left="2160" w:hanging="720"/>
        <w:jc w:val="both"/>
        <w:textAlignment w:val="baseline"/>
        <w:rPr>
          <w:rFonts w:cstheme="minorHAnsi"/>
        </w:rPr>
      </w:pPr>
      <w:r w:rsidRPr="00585219">
        <w:rPr>
          <w:rFonts w:cstheme="minorHAnsi"/>
        </w:rPr>
        <w:t>Members of the school teams should include a cross section of administrators, teachers, staff, and parents.</w:t>
      </w:r>
    </w:p>
    <w:p w14:paraId="15AF2C62" w14:textId="77777777" w:rsidR="00585219" w:rsidRPr="00585219" w:rsidRDefault="00585219" w:rsidP="0062589A">
      <w:pPr>
        <w:numPr>
          <w:ilvl w:val="0"/>
          <w:numId w:val="8"/>
        </w:numPr>
        <w:overflowPunct w:val="0"/>
        <w:autoSpaceDE w:val="0"/>
        <w:autoSpaceDN w:val="0"/>
        <w:adjustRightInd w:val="0"/>
        <w:ind w:left="2160" w:hanging="720"/>
        <w:jc w:val="both"/>
        <w:textAlignment w:val="baseline"/>
        <w:rPr>
          <w:rFonts w:cstheme="minorHAnsi"/>
        </w:rPr>
      </w:pPr>
      <w:r w:rsidRPr="00585219">
        <w:rPr>
          <w:rFonts w:cstheme="minorHAnsi"/>
        </w:rPr>
        <w:t xml:space="preserve">Pandemic Response Teams should represent a cross-section of the school and district, including its gender and racial diversity, as decision-making and communication will be more effective if decision-makers reflect the make-up of the community. </w:t>
      </w:r>
    </w:p>
    <w:p w14:paraId="360D2DA8" w14:textId="77777777" w:rsidR="00585219" w:rsidRPr="00585219" w:rsidRDefault="00585219" w:rsidP="0062589A">
      <w:pPr>
        <w:numPr>
          <w:ilvl w:val="0"/>
          <w:numId w:val="8"/>
        </w:numPr>
        <w:overflowPunct w:val="0"/>
        <w:autoSpaceDE w:val="0"/>
        <w:autoSpaceDN w:val="0"/>
        <w:adjustRightInd w:val="0"/>
        <w:ind w:left="2160" w:hanging="720"/>
        <w:jc w:val="both"/>
        <w:textAlignment w:val="baseline"/>
        <w:rPr>
          <w:rFonts w:cstheme="minorHAnsi"/>
        </w:rPr>
      </w:pPr>
      <w:r w:rsidRPr="00585219">
        <w:rPr>
          <w:rFonts w:cstheme="minorHAnsi"/>
        </w:rPr>
        <w:t>If a school has an existing Crisis Response Team, that Team may serve as the Pandemic Response Team.</w:t>
      </w:r>
    </w:p>
    <w:p w14:paraId="5B9332C0" w14:textId="77777777" w:rsidR="00585219" w:rsidRPr="00585219" w:rsidRDefault="00585219" w:rsidP="0062589A">
      <w:pPr>
        <w:numPr>
          <w:ilvl w:val="0"/>
          <w:numId w:val="8"/>
        </w:numPr>
        <w:overflowPunct w:val="0"/>
        <w:autoSpaceDE w:val="0"/>
        <w:autoSpaceDN w:val="0"/>
        <w:adjustRightInd w:val="0"/>
        <w:ind w:left="2160" w:hanging="720"/>
        <w:jc w:val="both"/>
        <w:textAlignment w:val="baseline"/>
        <w:rPr>
          <w:rFonts w:cstheme="minorHAnsi"/>
        </w:rPr>
      </w:pPr>
      <w:r w:rsidRPr="00585219">
        <w:rPr>
          <w:rFonts w:cstheme="minorHAnsi"/>
        </w:rPr>
        <w:t>Pandemic Response Team should be comprised of, at a minimum, the following members, if applicable:</w:t>
      </w:r>
    </w:p>
    <w:p w14:paraId="08C2A73C" w14:textId="77777777" w:rsidR="00585219" w:rsidRPr="00585219" w:rsidRDefault="00585219" w:rsidP="00585219">
      <w:pPr>
        <w:ind w:left="1440" w:firstLine="720"/>
        <w:jc w:val="both"/>
        <w:rPr>
          <w:rFonts w:cstheme="minorHAnsi"/>
        </w:rPr>
      </w:pPr>
      <w:r w:rsidRPr="00585219">
        <w:rPr>
          <w:rFonts w:cstheme="minorHAnsi"/>
        </w:rPr>
        <w:t>(1)</w:t>
      </w:r>
      <w:r w:rsidRPr="00585219">
        <w:rPr>
          <w:rFonts w:cstheme="minorHAnsi"/>
        </w:rPr>
        <w:tab/>
        <w:t>School Principal or Lead Person;</w:t>
      </w:r>
    </w:p>
    <w:p w14:paraId="5BF99D19" w14:textId="77777777" w:rsidR="00585219" w:rsidRPr="00585219" w:rsidRDefault="00585219" w:rsidP="00585219">
      <w:pPr>
        <w:ind w:left="1440" w:firstLine="720"/>
        <w:jc w:val="both"/>
        <w:rPr>
          <w:rFonts w:cstheme="minorHAnsi"/>
        </w:rPr>
      </w:pPr>
      <w:r w:rsidRPr="00585219">
        <w:rPr>
          <w:rFonts w:cstheme="minorHAnsi"/>
        </w:rPr>
        <w:t>(2)</w:t>
      </w:r>
      <w:r w:rsidRPr="00585219">
        <w:rPr>
          <w:rFonts w:cstheme="minorHAnsi"/>
        </w:rPr>
        <w:tab/>
        <w:t>Teachers;</w:t>
      </w:r>
    </w:p>
    <w:p w14:paraId="0A0E6803" w14:textId="77777777" w:rsidR="00585219" w:rsidRPr="00585219" w:rsidRDefault="00585219" w:rsidP="00585219">
      <w:pPr>
        <w:ind w:left="1440" w:firstLine="720"/>
        <w:jc w:val="both"/>
        <w:rPr>
          <w:rFonts w:cstheme="minorHAnsi"/>
        </w:rPr>
      </w:pPr>
      <w:r w:rsidRPr="00585219">
        <w:rPr>
          <w:rFonts w:cstheme="minorHAnsi"/>
        </w:rPr>
        <w:lastRenderedPageBreak/>
        <w:t>(3)</w:t>
      </w:r>
      <w:r w:rsidRPr="00585219">
        <w:rPr>
          <w:rFonts w:cstheme="minorHAnsi"/>
        </w:rPr>
        <w:tab/>
        <w:t>Child Study Team member;</w:t>
      </w:r>
    </w:p>
    <w:p w14:paraId="04936C1C" w14:textId="77777777" w:rsidR="00585219" w:rsidRPr="00585219" w:rsidRDefault="00585219" w:rsidP="00585219">
      <w:pPr>
        <w:ind w:left="1440" w:firstLine="720"/>
        <w:jc w:val="both"/>
        <w:rPr>
          <w:rFonts w:cstheme="minorHAnsi"/>
        </w:rPr>
      </w:pPr>
      <w:r w:rsidRPr="00585219">
        <w:rPr>
          <w:rFonts w:cstheme="minorHAnsi"/>
        </w:rPr>
        <w:t>(4)</w:t>
      </w:r>
      <w:r w:rsidRPr="00585219">
        <w:rPr>
          <w:rFonts w:cstheme="minorHAnsi"/>
        </w:rPr>
        <w:tab/>
        <w:t>School Counselor or mental health expert;</w:t>
      </w:r>
    </w:p>
    <w:p w14:paraId="71F40F4E" w14:textId="77777777" w:rsidR="00585219" w:rsidRPr="00585219" w:rsidRDefault="00585219" w:rsidP="00585219">
      <w:pPr>
        <w:ind w:left="1440" w:firstLine="720"/>
        <w:jc w:val="both"/>
        <w:rPr>
          <w:rFonts w:cstheme="minorHAnsi"/>
        </w:rPr>
      </w:pPr>
      <w:r w:rsidRPr="00585219">
        <w:rPr>
          <w:rFonts w:cstheme="minorHAnsi"/>
        </w:rPr>
        <w:t>(5)</w:t>
      </w:r>
      <w:r w:rsidRPr="00585219">
        <w:rPr>
          <w:rFonts w:cstheme="minorHAnsi"/>
        </w:rPr>
        <w:tab/>
        <w:t>Subject Area Chairperson/Director;</w:t>
      </w:r>
    </w:p>
    <w:p w14:paraId="75064139" w14:textId="77777777" w:rsidR="00585219" w:rsidRPr="00585219" w:rsidRDefault="00585219" w:rsidP="00585219">
      <w:pPr>
        <w:ind w:left="1440" w:firstLine="720"/>
        <w:jc w:val="both"/>
        <w:rPr>
          <w:rFonts w:cstheme="minorHAnsi"/>
        </w:rPr>
      </w:pPr>
      <w:r w:rsidRPr="00585219">
        <w:rPr>
          <w:rFonts w:cstheme="minorHAnsi"/>
        </w:rPr>
        <w:t>(6)</w:t>
      </w:r>
      <w:r w:rsidRPr="00585219">
        <w:rPr>
          <w:rFonts w:cstheme="minorHAnsi"/>
        </w:rPr>
        <w:tab/>
        <w:t>School Nurse;</w:t>
      </w:r>
    </w:p>
    <w:p w14:paraId="2209171E" w14:textId="77777777" w:rsidR="00585219" w:rsidRPr="00585219" w:rsidRDefault="00585219" w:rsidP="00585219">
      <w:pPr>
        <w:ind w:left="2880" w:hanging="720"/>
        <w:jc w:val="both"/>
        <w:rPr>
          <w:rFonts w:cstheme="minorHAnsi"/>
        </w:rPr>
      </w:pPr>
      <w:r w:rsidRPr="00585219">
        <w:rPr>
          <w:rFonts w:cstheme="minorHAnsi"/>
        </w:rPr>
        <w:t>(7)</w:t>
      </w:r>
      <w:r w:rsidRPr="00585219">
        <w:rPr>
          <w:rFonts w:cstheme="minorHAnsi"/>
        </w:rPr>
        <w:tab/>
        <w:t>Teachers representing each grade band served by the school district and school;</w:t>
      </w:r>
    </w:p>
    <w:p w14:paraId="17E6F666" w14:textId="77777777" w:rsidR="00585219" w:rsidRPr="00585219" w:rsidRDefault="00585219" w:rsidP="00585219">
      <w:pPr>
        <w:ind w:left="1440" w:firstLine="720"/>
        <w:jc w:val="both"/>
        <w:rPr>
          <w:rFonts w:cstheme="minorHAnsi"/>
        </w:rPr>
      </w:pPr>
      <w:r w:rsidRPr="00585219">
        <w:rPr>
          <w:rFonts w:cstheme="minorHAnsi"/>
        </w:rPr>
        <w:t>(8)</w:t>
      </w:r>
      <w:r w:rsidRPr="00585219">
        <w:rPr>
          <w:rFonts w:cstheme="minorHAnsi"/>
        </w:rPr>
        <w:tab/>
        <w:t>School safety personnel;</w:t>
      </w:r>
    </w:p>
    <w:p w14:paraId="720712C5" w14:textId="77777777" w:rsidR="00585219" w:rsidRPr="00585219" w:rsidRDefault="00585219" w:rsidP="00585219">
      <w:pPr>
        <w:ind w:left="1440" w:firstLine="720"/>
        <w:jc w:val="both"/>
        <w:rPr>
          <w:rFonts w:cstheme="minorHAnsi"/>
        </w:rPr>
      </w:pPr>
      <w:r w:rsidRPr="00585219">
        <w:rPr>
          <w:rFonts w:cstheme="minorHAnsi"/>
        </w:rPr>
        <w:t>(9)</w:t>
      </w:r>
      <w:r w:rsidRPr="00585219">
        <w:rPr>
          <w:rFonts w:cstheme="minorHAnsi"/>
        </w:rPr>
        <w:tab/>
        <w:t>Members of the School Safety Team;</w:t>
      </w:r>
    </w:p>
    <w:p w14:paraId="729A1F48" w14:textId="77777777" w:rsidR="00585219" w:rsidRPr="00585219" w:rsidRDefault="00585219" w:rsidP="00585219">
      <w:pPr>
        <w:ind w:left="1440" w:firstLine="720"/>
        <w:jc w:val="both"/>
        <w:rPr>
          <w:rFonts w:cstheme="minorHAnsi"/>
        </w:rPr>
      </w:pPr>
      <w:r w:rsidRPr="00585219">
        <w:rPr>
          <w:rFonts w:cstheme="minorHAnsi"/>
        </w:rPr>
        <w:t>(10)</w:t>
      </w:r>
      <w:r w:rsidRPr="00585219">
        <w:rPr>
          <w:rFonts w:cstheme="minorHAnsi"/>
        </w:rPr>
        <w:tab/>
        <w:t>Custodian; and</w:t>
      </w:r>
    </w:p>
    <w:p w14:paraId="5B872372" w14:textId="77777777" w:rsidR="00585219" w:rsidRPr="00585219" w:rsidRDefault="00585219" w:rsidP="00585219">
      <w:pPr>
        <w:ind w:left="1440" w:firstLine="720"/>
        <w:jc w:val="both"/>
        <w:rPr>
          <w:rFonts w:cstheme="minorHAnsi"/>
        </w:rPr>
      </w:pPr>
      <w:r w:rsidRPr="00585219">
        <w:rPr>
          <w:rFonts w:cstheme="minorHAnsi"/>
        </w:rPr>
        <w:t>(11)</w:t>
      </w:r>
      <w:r w:rsidRPr="00585219">
        <w:rPr>
          <w:rFonts w:cstheme="minorHAnsi"/>
        </w:rPr>
        <w:tab/>
        <w:t>Parents.</w:t>
      </w:r>
    </w:p>
    <w:p w14:paraId="6A67BBC1" w14:textId="77777777" w:rsidR="00585219" w:rsidRPr="00585219" w:rsidRDefault="00585219" w:rsidP="00585219">
      <w:pPr>
        <w:ind w:left="720" w:firstLine="720"/>
        <w:jc w:val="both"/>
        <w:rPr>
          <w:rFonts w:cstheme="minorHAnsi"/>
        </w:rPr>
      </w:pPr>
      <w:r w:rsidRPr="00585219">
        <w:rPr>
          <w:rFonts w:cstheme="minorHAnsi"/>
        </w:rPr>
        <w:t>g.</w:t>
      </w:r>
      <w:r w:rsidRPr="00585219">
        <w:rPr>
          <w:rFonts w:cstheme="minorHAnsi"/>
        </w:rPr>
        <w:tab/>
        <w:t>The Pandemic Response Team is responsible for:</w:t>
      </w:r>
    </w:p>
    <w:p w14:paraId="5763C987"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Overseeing each school's implementation of the Plan, particularly health and safety measures, and providing safety and crisis leadership.</w:t>
      </w:r>
    </w:p>
    <w:p w14:paraId="21C8A3AB"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Adjusting or amending school health and safety protocols as needed.</w:t>
      </w:r>
    </w:p>
    <w:p w14:paraId="6F0F80EB" w14:textId="77777777" w:rsidR="00585219" w:rsidRPr="00585219" w:rsidRDefault="00585219" w:rsidP="00585219">
      <w:pPr>
        <w:ind w:left="1440" w:firstLine="720"/>
        <w:jc w:val="both"/>
        <w:rPr>
          <w:rFonts w:cstheme="minorHAnsi"/>
        </w:rPr>
      </w:pPr>
      <w:r w:rsidRPr="00585219">
        <w:rPr>
          <w:rFonts w:cstheme="minorHAnsi"/>
        </w:rPr>
        <w:t>(3)</w:t>
      </w:r>
      <w:r w:rsidRPr="00585219">
        <w:rPr>
          <w:rFonts w:cstheme="minorHAnsi"/>
        </w:rPr>
        <w:tab/>
        <w:t>Providing staff with needed support and training.</w:t>
      </w:r>
    </w:p>
    <w:p w14:paraId="493FCB5B"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Reviewing school level data regarding health and safety measures and the presence of COVID-19 and reporting that data to the district as required.</w:t>
      </w:r>
    </w:p>
    <w:p w14:paraId="72656126" w14:textId="77777777" w:rsidR="00585219" w:rsidRPr="00585219" w:rsidRDefault="00585219" w:rsidP="00585219">
      <w:pPr>
        <w:ind w:left="2880" w:hanging="720"/>
        <w:jc w:val="both"/>
        <w:rPr>
          <w:rFonts w:cstheme="minorHAnsi"/>
        </w:rPr>
      </w:pPr>
      <w:r w:rsidRPr="00585219">
        <w:rPr>
          <w:rFonts w:cstheme="minorHAnsi"/>
        </w:rPr>
        <w:t>(5)</w:t>
      </w:r>
      <w:r w:rsidRPr="00585219">
        <w:rPr>
          <w:rFonts w:cstheme="minorHAnsi"/>
        </w:rPr>
        <w:tab/>
        <w:t>Developing and implementing procedures to foster and maintain safe and supportive school climates as necessitated by the challenges posed by COVID-19.</w:t>
      </w:r>
    </w:p>
    <w:p w14:paraId="3D07791A" w14:textId="77777777" w:rsidR="00585219" w:rsidRPr="00585219" w:rsidRDefault="00585219" w:rsidP="00585219">
      <w:pPr>
        <w:ind w:left="2880" w:hanging="720"/>
        <w:jc w:val="both"/>
        <w:rPr>
          <w:rFonts w:cstheme="minorHAnsi"/>
        </w:rPr>
      </w:pPr>
      <w:r w:rsidRPr="00585219">
        <w:rPr>
          <w:rFonts w:cstheme="minorHAnsi"/>
        </w:rPr>
        <w:t>(6)</w:t>
      </w:r>
      <w:r w:rsidRPr="00585219">
        <w:rPr>
          <w:rFonts w:cstheme="minorHAnsi"/>
        </w:rPr>
        <w:tab/>
        <w:t>Providing necessary communications to the school community and to the school district.</w:t>
      </w:r>
    </w:p>
    <w:p w14:paraId="22894864" w14:textId="77777777" w:rsidR="00585219" w:rsidRPr="00585219" w:rsidRDefault="00585219" w:rsidP="00585219">
      <w:pPr>
        <w:ind w:left="2880" w:hanging="720"/>
        <w:jc w:val="both"/>
        <w:rPr>
          <w:rFonts w:cstheme="minorHAnsi"/>
        </w:rPr>
      </w:pPr>
      <w:r w:rsidRPr="00585219">
        <w:rPr>
          <w:rFonts w:cstheme="minorHAnsi"/>
        </w:rPr>
        <w:t>(7)</w:t>
      </w:r>
      <w:r w:rsidRPr="00585219">
        <w:rPr>
          <w:rFonts w:cstheme="minorHAnsi"/>
        </w:rPr>
        <w:tab/>
        <w:t>Creating pathways for community, family, and student voices to continuously inform the Team's decision-making.</w:t>
      </w:r>
    </w:p>
    <w:p w14:paraId="44D47594" w14:textId="77777777" w:rsidR="00585219" w:rsidRPr="00585219" w:rsidRDefault="00585219" w:rsidP="00585219">
      <w:pPr>
        <w:ind w:left="2160" w:hanging="720"/>
        <w:jc w:val="both"/>
        <w:rPr>
          <w:rFonts w:cstheme="minorHAnsi"/>
        </w:rPr>
      </w:pPr>
      <w:r w:rsidRPr="00585219">
        <w:rPr>
          <w:rFonts w:cstheme="minorHAnsi"/>
        </w:rPr>
        <w:t>h.</w:t>
      </w:r>
      <w:r w:rsidRPr="00585219">
        <w:rPr>
          <w:rFonts w:cstheme="minorHAnsi"/>
        </w:rPr>
        <w:tab/>
        <w:t>The Pandemic Response Team should meet regularly and provide the community with timely updates and any changes to protocols.</w:t>
      </w:r>
    </w:p>
    <w:p w14:paraId="5B35072D" w14:textId="52BCFEF8" w:rsidR="00585219" w:rsidRPr="00585219" w:rsidRDefault="00585219" w:rsidP="002136BF">
      <w:pPr>
        <w:jc w:val="both"/>
        <w:rPr>
          <w:rFonts w:cstheme="minorHAnsi"/>
        </w:rPr>
      </w:pPr>
      <w:r w:rsidRPr="00585219">
        <w:rPr>
          <w:rFonts w:cstheme="minorHAnsi"/>
        </w:rPr>
        <w:t xml:space="preserve"> [See Appendix M – Pandemic Response Team]</w:t>
      </w:r>
    </w:p>
    <w:p w14:paraId="579802B3" w14:textId="77777777" w:rsidR="00585219" w:rsidRPr="00585219" w:rsidRDefault="00585219" w:rsidP="00585219">
      <w:pPr>
        <w:pStyle w:val="ListParagraph"/>
        <w:autoSpaceDE w:val="0"/>
        <w:autoSpaceDN w:val="0"/>
        <w:adjustRightInd w:val="0"/>
        <w:ind w:left="0" w:firstLine="720"/>
        <w:rPr>
          <w:rFonts w:asciiTheme="minorHAnsi" w:hAnsiTheme="minorHAnsi" w:cstheme="minorHAnsi"/>
          <w:sz w:val="24"/>
          <w:szCs w:val="24"/>
        </w:rPr>
      </w:pPr>
      <w:r w:rsidRPr="00585219">
        <w:rPr>
          <w:rFonts w:asciiTheme="minorHAnsi" w:hAnsiTheme="minorHAnsi" w:cstheme="minorHAnsi"/>
          <w:sz w:val="24"/>
          <w:szCs w:val="24"/>
        </w:rPr>
        <w:t>3.</w:t>
      </w:r>
      <w:r w:rsidRPr="00585219">
        <w:rPr>
          <w:rFonts w:asciiTheme="minorHAnsi" w:hAnsiTheme="minorHAnsi" w:cstheme="minorHAnsi"/>
          <w:sz w:val="24"/>
          <w:szCs w:val="24"/>
        </w:rPr>
        <w:tab/>
        <w:t>Scheduling</w:t>
      </w:r>
    </w:p>
    <w:p w14:paraId="7DAC7BC5" w14:textId="77777777" w:rsidR="00585219" w:rsidRPr="00585219" w:rsidRDefault="00585219" w:rsidP="00585219">
      <w:pPr>
        <w:pStyle w:val="ListParagraph"/>
        <w:autoSpaceDE w:val="0"/>
        <w:autoSpaceDN w:val="0"/>
        <w:adjustRightInd w:val="0"/>
        <w:rPr>
          <w:rFonts w:asciiTheme="minorHAnsi" w:hAnsiTheme="minorHAnsi" w:cstheme="minorHAnsi"/>
          <w:sz w:val="20"/>
          <w:szCs w:val="20"/>
        </w:rPr>
      </w:pPr>
    </w:p>
    <w:p w14:paraId="5D15203D" w14:textId="77777777" w:rsidR="00585219" w:rsidRPr="00585219" w:rsidRDefault="00585219" w:rsidP="00585219">
      <w:pPr>
        <w:ind w:left="2160" w:hanging="720"/>
        <w:jc w:val="both"/>
        <w:rPr>
          <w:rFonts w:cstheme="minorHAnsi"/>
        </w:rPr>
      </w:pPr>
      <w:r w:rsidRPr="00585219">
        <w:rPr>
          <w:rFonts w:cstheme="minorHAnsi"/>
        </w:rPr>
        <w:t>a.</w:t>
      </w:r>
      <w:r w:rsidRPr="00585219">
        <w:rPr>
          <w:rFonts w:cstheme="minorHAnsi"/>
        </w:rPr>
        <w:tab/>
        <w:t xml:space="preserve">The Board’s Plan must account for resuming in-person instruction.  Scheduling decisions should be informed by careful evaluation of the health and safety standards and the most up-to-date guidance from the New Jersey Department of </w:t>
      </w:r>
      <w:r w:rsidRPr="00585219">
        <w:rPr>
          <w:rFonts w:cstheme="minorHAnsi"/>
        </w:rPr>
        <w:lastRenderedPageBreak/>
        <w:t xml:space="preserve">Health (NJDOH), as well the input of stakeholders about the needs of all students and the realities unique to this district.  </w:t>
      </w:r>
    </w:p>
    <w:p w14:paraId="4410F661" w14:textId="77777777" w:rsidR="00585219" w:rsidRPr="00585219" w:rsidRDefault="00585219" w:rsidP="00585219">
      <w:pPr>
        <w:ind w:left="2160" w:hanging="720"/>
        <w:jc w:val="both"/>
        <w:rPr>
          <w:rFonts w:cstheme="minorHAnsi"/>
        </w:rPr>
      </w:pPr>
      <w:r w:rsidRPr="00585219">
        <w:rPr>
          <w:rFonts w:cstheme="minorHAnsi"/>
        </w:rPr>
        <w:t>b.</w:t>
      </w:r>
      <w:r w:rsidRPr="00585219">
        <w:rPr>
          <w:rFonts w:cstheme="minorHAnsi"/>
        </w:rPr>
        <w:tab/>
        <w:t xml:space="preserve">Virtual learning will continue to be guided by P.L. 2020, c.27 and the school district's updated Emergency Closure School Preparedness Plan if schools are required to deliver instruction through a fully virtual environment during limited periods throughout the school year due to a local or Statewide public health emergency.  </w:t>
      </w:r>
    </w:p>
    <w:p w14:paraId="59C8BDC7"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 xml:space="preserve">In accordance with N.J.A.C. 6A:32-8.3, a school day shall consist of not less than four hours, except that one continuous session of two and one-half hours may be considered a full day in Kindergarten. </w:t>
      </w:r>
    </w:p>
    <w:p w14:paraId="08D1B664"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School district policies for attendance and instructional contact time will need to accommodate opportunities for both synchronous and asynchronous instruction, while ensuring the requirements for a 180-day school year are met.</w:t>
      </w:r>
    </w:p>
    <w:p w14:paraId="1BC3F7CB" w14:textId="77777777" w:rsidR="00585219" w:rsidRPr="00585219" w:rsidRDefault="00585219" w:rsidP="00585219">
      <w:pPr>
        <w:ind w:left="2160" w:hanging="720"/>
        <w:jc w:val="both"/>
        <w:rPr>
          <w:rFonts w:cstheme="minorHAnsi"/>
        </w:rPr>
      </w:pPr>
      <w:r w:rsidRPr="00585219">
        <w:rPr>
          <w:rFonts w:cstheme="minorHAnsi"/>
        </w:rPr>
        <w:t>c.</w:t>
      </w:r>
      <w:r w:rsidRPr="00585219">
        <w:rPr>
          <w:rFonts w:cstheme="minorHAnsi"/>
        </w:rPr>
        <w:tab/>
        <w:t>The school district will meet the needs of their special populations in alignment with the New Jersey Specific Guidance for Schools and Districts regarding student accommodations.</w:t>
      </w:r>
    </w:p>
    <w:p w14:paraId="2523FC46"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For special education and ELL students, the Board of Education will provide educators with professional development to best utilize the accessibility features and accommodations tools made available through technology- based formats.  The school district will continue to ensure students receive individualized supports that meet the requirements of the IEP and 504 Plans.</w:t>
      </w:r>
    </w:p>
    <w:p w14:paraId="277DE31A"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For medically fragile staff, virtual instruction is ideal for staff who are at greater risk for the impacts of COVID-19.  Accommodations may need to be made for staff with health issues which are exacerbated by viewing content on screens for an extended period.</w:t>
      </w:r>
    </w:p>
    <w:p w14:paraId="3AB36EAD" w14:textId="77777777" w:rsidR="00585219" w:rsidRPr="00585219" w:rsidRDefault="00585219" w:rsidP="00585219">
      <w:pPr>
        <w:ind w:left="2160" w:hanging="720"/>
        <w:jc w:val="both"/>
        <w:rPr>
          <w:rFonts w:cstheme="minorHAnsi"/>
        </w:rPr>
      </w:pPr>
      <w:r w:rsidRPr="00585219">
        <w:rPr>
          <w:rFonts w:cstheme="minorHAnsi"/>
        </w:rPr>
        <w:t>d.</w:t>
      </w:r>
      <w:r w:rsidRPr="00585219">
        <w:rPr>
          <w:rFonts w:cstheme="minorHAnsi"/>
        </w:rPr>
        <w:tab/>
        <w:t>The school district should accommodate educators teaching         in-person, hybrid, and virtual learning, in a way that allows all students to meet their required instructional hours for the day, which may include remote students completing independent work while students in classroom receive instruction.  School officials may:</w:t>
      </w:r>
    </w:p>
    <w:p w14:paraId="5AD53C51" w14:textId="77777777" w:rsidR="00585219" w:rsidRPr="00585219" w:rsidRDefault="00585219" w:rsidP="00585219">
      <w:pPr>
        <w:ind w:left="1440" w:firstLine="720"/>
        <w:jc w:val="both"/>
        <w:rPr>
          <w:rFonts w:cstheme="minorHAnsi"/>
        </w:rPr>
      </w:pPr>
      <w:r w:rsidRPr="00585219">
        <w:rPr>
          <w:rFonts w:cstheme="minorHAnsi"/>
        </w:rPr>
        <w:t>(1)</w:t>
      </w:r>
      <w:r w:rsidRPr="00585219">
        <w:rPr>
          <w:rFonts w:cstheme="minorHAnsi"/>
        </w:rPr>
        <w:tab/>
        <w:t>Provide teachers common planning time.</w:t>
      </w:r>
    </w:p>
    <w:p w14:paraId="2AF28D11"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Ensure school district policies are reviewed and confirmed to support in-person and remote instruction.</w:t>
      </w:r>
    </w:p>
    <w:p w14:paraId="34AF8102" w14:textId="46CD129F" w:rsidR="00585219" w:rsidRPr="00585219" w:rsidRDefault="00585219" w:rsidP="002136BF">
      <w:pPr>
        <w:ind w:left="3600" w:hanging="720"/>
        <w:jc w:val="both"/>
        <w:rPr>
          <w:rFonts w:cstheme="minorHAnsi"/>
        </w:rPr>
      </w:pPr>
      <w:r w:rsidRPr="00585219">
        <w:rPr>
          <w:rFonts w:cstheme="minorHAnsi"/>
        </w:rPr>
        <w:t>(a)</w:t>
      </w:r>
      <w:r w:rsidRPr="00585219">
        <w:rPr>
          <w:rFonts w:cstheme="minorHAnsi"/>
        </w:rPr>
        <w:tab/>
        <w:t xml:space="preserve">Virtual learning may create privacy challenges which school districts and schools have not yet faced. </w:t>
      </w:r>
    </w:p>
    <w:p w14:paraId="4BF4F6FA" w14:textId="77777777" w:rsidR="00585219" w:rsidRPr="00585219" w:rsidRDefault="00585219" w:rsidP="00585219">
      <w:pPr>
        <w:ind w:left="3600" w:hanging="720"/>
        <w:jc w:val="both"/>
        <w:rPr>
          <w:rFonts w:cstheme="minorHAnsi"/>
        </w:rPr>
      </w:pPr>
      <w:r w:rsidRPr="00585219">
        <w:rPr>
          <w:rFonts w:cstheme="minorHAnsi"/>
        </w:rPr>
        <w:lastRenderedPageBreak/>
        <w:t>(b)</w:t>
      </w:r>
      <w:r w:rsidRPr="00585219">
        <w:rPr>
          <w:rFonts w:cstheme="minorHAnsi"/>
        </w:rPr>
        <w:tab/>
        <w:t>The NJDOE strongly recommends engaging communities to better understand the landscape of challenges and opportunities when crafting policies.</w:t>
      </w:r>
    </w:p>
    <w:p w14:paraId="7CCFE916"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Secure a steady supply of resources necessary to ensure the safety of students and staff.</w:t>
      </w:r>
    </w:p>
    <w:p w14:paraId="30DE3916"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Develop protocols for social distancing on buses and ensure that students understand social distancing best practices while awaiting pickup at bus stops.</w:t>
      </w:r>
    </w:p>
    <w:p w14:paraId="4A5D1775" w14:textId="77777777" w:rsidR="00585219" w:rsidRPr="00585219" w:rsidRDefault="00585219" w:rsidP="00585219">
      <w:pPr>
        <w:ind w:left="2880" w:hanging="720"/>
        <w:jc w:val="both"/>
        <w:rPr>
          <w:rFonts w:cstheme="minorHAnsi"/>
        </w:rPr>
      </w:pPr>
      <w:r w:rsidRPr="00585219">
        <w:rPr>
          <w:rFonts w:cstheme="minorHAnsi"/>
        </w:rPr>
        <w:t>(5)</w:t>
      </w:r>
      <w:r w:rsidRPr="00585219">
        <w:rPr>
          <w:rFonts w:cstheme="minorHAnsi"/>
        </w:rPr>
        <w:tab/>
        <w:t>Scheduling will support a combination of synchronous and asynchronous instruction which allows for contact time between educators and their students, as well as time for students to engage with their peers.  The NJDOE encourages the school district to evaluate instructional activities based on what is developmentally appropriate for each grade band.</w:t>
      </w:r>
    </w:p>
    <w:p w14:paraId="3D968C95" w14:textId="77777777" w:rsidR="00585219" w:rsidRPr="00585219" w:rsidRDefault="00585219" w:rsidP="00585219">
      <w:pPr>
        <w:ind w:left="2160" w:hanging="720"/>
        <w:jc w:val="both"/>
        <w:rPr>
          <w:rFonts w:cstheme="minorHAnsi"/>
        </w:rPr>
      </w:pPr>
      <w:r w:rsidRPr="00585219">
        <w:rPr>
          <w:rFonts w:cstheme="minorHAnsi"/>
        </w:rPr>
        <w:t>e.</w:t>
      </w:r>
      <w:r w:rsidRPr="00585219">
        <w:rPr>
          <w:rFonts w:cstheme="minorHAnsi"/>
        </w:rPr>
        <w:tab/>
        <w:t>School officials will consider implementation strategies provided in the Scheduling Section of the NJDOE Guidance in developing the Board’s Plan.</w:t>
      </w:r>
    </w:p>
    <w:p w14:paraId="21ECDB26" w14:textId="77777777" w:rsidR="00585219" w:rsidRPr="00585219" w:rsidRDefault="00585219" w:rsidP="00585219">
      <w:pPr>
        <w:ind w:left="1440" w:firstLine="720"/>
        <w:jc w:val="both"/>
        <w:rPr>
          <w:rFonts w:cstheme="minorHAnsi"/>
          <w:spacing w:val="-11"/>
          <w:szCs w:val="24"/>
        </w:rPr>
      </w:pPr>
      <w:r w:rsidRPr="00585219">
        <w:rPr>
          <w:rFonts w:cstheme="minorHAnsi"/>
        </w:rPr>
        <w:t>[See Appendix N – Scheduling of Students]</w:t>
      </w:r>
    </w:p>
    <w:p w14:paraId="16A016E6" w14:textId="77777777" w:rsidR="00585219" w:rsidRPr="00585219" w:rsidRDefault="00585219" w:rsidP="00585219">
      <w:pPr>
        <w:ind w:left="2880" w:hanging="720"/>
        <w:jc w:val="both"/>
        <w:rPr>
          <w:rFonts w:cstheme="minorHAnsi"/>
          <w:spacing w:val="-11"/>
          <w:szCs w:val="24"/>
        </w:rPr>
      </w:pPr>
    </w:p>
    <w:p w14:paraId="169B4415" w14:textId="77777777" w:rsidR="00585219" w:rsidRPr="002136BF" w:rsidRDefault="00585219" w:rsidP="00585219">
      <w:pPr>
        <w:ind w:firstLine="720"/>
        <w:jc w:val="both"/>
        <w:rPr>
          <w:rFonts w:cstheme="minorHAnsi"/>
        </w:rPr>
      </w:pPr>
      <w:r w:rsidRPr="002136BF">
        <w:rPr>
          <w:rFonts w:cstheme="minorHAnsi"/>
        </w:rPr>
        <w:t>4.</w:t>
      </w:r>
      <w:r w:rsidRPr="002136BF">
        <w:rPr>
          <w:rFonts w:cstheme="minorHAnsi"/>
        </w:rPr>
        <w:tab/>
        <w:t>Staffing</w:t>
      </w:r>
    </w:p>
    <w:p w14:paraId="6935FEAF" w14:textId="77777777" w:rsidR="00585219" w:rsidRPr="002136BF" w:rsidRDefault="00585219" w:rsidP="00585219">
      <w:pPr>
        <w:pStyle w:val="ListParagraph"/>
        <w:numPr>
          <w:ilvl w:val="1"/>
          <w:numId w:val="2"/>
        </w:numPr>
        <w:ind w:left="2160" w:hanging="720"/>
        <w:jc w:val="both"/>
        <w:rPr>
          <w:rFonts w:asciiTheme="minorHAnsi" w:hAnsiTheme="minorHAnsi" w:cstheme="minorHAnsi"/>
          <w:spacing w:val="2"/>
        </w:rPr>
      </w:pPr>
      <w:r w:rsidRPr="002136BF">
        <w:rPr>
          <w:rFonts w:asciiTheme="minorHAnsi" w:hAnsiTheme="minorHAnsi" w:cstheme="minorHAnsi"/>
          <w:spacing w:val="1"/>
        </w:rPr>
        <w:t xml:space="preserve">The school </w:t>
      </w:r>
      <w:r w:rsidRPr="002136BF">
        <w:rPr>
          <w:rFonts w:asciiTheme="minorHAnsi" w:hAnsiTheme="minorHAnsi" w:cstheme="minorHAnsi"/>
          <w:spacing w:val="3"/>
        </w:rPr>
        <w:t xml:space="preserve">district should consider access and equity for all staff to ensure continuity of student learning. The Board’s Plan and decision-making throughout the school year should consider unique </w:t>
      </w:r>
      <w:r w:rsidRPr="002136BF">
        <w:rPr>
          <w:rFonts w:asciiTheme="minorHAnsi" w:hAnsiTheme="minorHAnsi" w:cstheme="minorHAnsi"/>
          <w:spacing w:val="1"/>
        </w:rPr>
        <w:t xml:space="preserve">needs of each staff member, such as access to technology, social and emotional health, and child care </w:t>
      </w:r>
      <w:r w:rsidRPr="002136BF">
        <w:rPr>
          <w:rFonts w:asciiTheme="minorHAnsi" w:hAnsiTheme="minorHAnsi" w:cstheme="minorHAnsi"/>
          <w:spacing w:val="2"/>
        </w:rPr>
        <w:t>concerns.</w:t>
      </w:r>
    </w:p>
    <w:p w14:paraId="577861F4" w14:textId="77777777" w:rsidR="00585219" w:rsidRPr="002136BF" w:rsidRDefault="00585219" w:rsidP="00585219">
      <w:pPr>
        <w:pStyle w:val="ListParagraph"/>
        <w:ind w:left="2160" w:hanging="720"/>
        <w:jc w:val="both"/>
        <w:rPr>
          <w:rFonts w:asciiTheme="minorHAnsi" w:hAnsiTheme="minorHAnsi" w:cstheme="minorHAnsi"/>
          <w:spacing w:val="2"/>
        </w:rPr>
      </w:pPr>
    </w:p>
    <w:p w14:paraId="40C72AA3" w14:textId="6567815D" w:rsidR="00585219" w:rsidRPr="002136BF" w:rsidRDefault="00585219" w:rsidP="00585219">
      <w:pPr>
        <w:pStyle w:val="ListParagraph"/>
        <w:numPr>
          <w:ilvl w:val="1"/>
          <w:numId w:val="2"/>
        </w:numPr>
        <w:ind w:left="2160" w:hanging="720"/>
        <w:jc w:val="both"/>
        <w:rPr>
          <w:rFonts w:asciiTheme="minorHAnsi" w:hAnsiTheme="minorHAnsi" w:cstheme="minorHAnsi"/>
          <w:spacing w:val="2"/>
        </w:rPr>
      </w:pPr>
      <w:r w:rsidRPr="002136BF">
        <w:rPr>
          <w:rFonts w:asciiTheme="minorHAnsi" w:hAnsiTheme="minorHAnsi" w:cstheme="minorHAnsi"/>
          <w:spacing w:val="5"/>
        </w:rPr>
        <w:t xml:space="preserve">When making staffing scheduling and assignments, the school district must comply with all applicable employment </w:t>
      </w:r>
      <w:r w:rsidRPr="002136BF">
        <w:rPr>
          <w:rFonts w:asciiTheme="minorHAnsi" w:hAnsiTheme="minorHAnsi" w:cstheme="minorHAnsi"/>
        </w:rPr>
        <w:t xml:space="preserve">laws including, but not limited to, the American Disabilities Act (ADA) and Health Insurance Portability and </w:t>
      </w:r>
      <w:r w:rsidRPr="002136BF">
        <w:rPr>
          <w:rFonts w:asciiTheme="minorHAnsi" w:hAnsiTheme="minorHAnsi" w:cstheme="minorHAnsi"/>
          <w:spacing w:val="1"/>
        </w:rPr>
        <w:t xml:space="preserve">Accountability Act (HIPAA), and all applicable State laws.  Additionally, prior to finalizing any COVID-19 related </w:t>
      </w:r>
      <w:r w:rsidRPr="002136BF">
        <w:rPr>
          <w:rFonts w:asciiTheme="minorHAnsi" w:hAnsiTheme="minorHAnsi" w:cstheme="minorHAnsi"/>
          <w:spacing w:val="3"/>
        </w:rPr>
        <w:t xml:space="preserve">changes for the 2020-2021 school year, school districts should also consult with the local bargaining units and legal </w:t>
      </w:r>
      <w:r w:rsidRPr="002136BF">
        <w:rPr>
          <w:rFonts w:asciiTheme="minorHAnsi" w:hAnsiTheme="minorHAnsi" w:cstheme="minorHAnsi"/>
          <w:spacing w:val="1"/>
        </w:rPr>
        <w:t>counsel.</w:t>
      </w:r>
    </w:p>
    <w:p w14:paraId="3B6EDC4E" w14:textId="77777777" w:rsidR="00585219" w:rsidRPr="002136BF" w:rsidRDefault="00585219" w:rsidP="00585219">
      <w:pPr>
        <w:pStyle w:val="ListParagraph"/>
        <w:ind w:left="2160" w:hanging="720"/>
        <w:rPr>
          <w:rFonts w:asciiTheme="minorHAnsi" w:hAnsiTheme="minorHAnsi" w:cstheme="minorHAnsi"/>
          <w:spacing w:val="2"/>
        </w:rPr>
      </w:pPr>
    </w:p>
    <w:p w14:paraId="27065F79" w14:textId="77777777" w:rsidR="00585219" w:rsidRPr="002136BF" w:rsidRDefault="00585219" w:rsidP="00585219">
      <w:pPr>
        <w:pStyle w:val="ListParagraph"/>
        <w:numPr>
          <w:ilvl w:val="1"/>
          <w:numId w:val="2"/>
        </w:numPr>
        <w:ind w:left="2160" w:hanging="720"/>
        <w:jc w:val="both"/>
        <w:rPr>
          <w:rFonts w:asciiTheme="minorHAnsi" w:hAnsiTheme="minorHAnsi" w:cstheme="minorHAnsi"/>
          <w:spacing w:val="2"/>
        </w:rPr>
      </w:pPr>
      <w:r w:rsidRPr="002136BF">
        <w:rPr>
          <w:rFonts w:asciiTheme="minorHAnsi" w:hAnsiTheme="minorHAnsi" w:cstheme="minorHAnsi"/>
          <w:spacing w:val="2"/>
        </w:rPr>
        <w:t xml:space="preserve">The Board’s </w:t>
      </w:r>
      <w:r w:rsidRPr="002136BF">
        <w:rPr>
          <w:rFonts w:asciiTheme="minorHAnsi" w:hAnsiTheme="minorHAnsi" w:cstheme="minorHAnsi"/>
          <w:spacing w:val="1"/>
        </w:rPr>
        <w:t xml:space="preserve">Plan should identify roles and responsibilities of school </w:t>
      </w:r>
      <w:r w:rsidRPr="002136BF">
        <w:rPr>
          <w:rFonts w:asciiTheme="minorHAnsi" w:hAnsiTheme="minorHAnsi" w:cstheme="minorHAnsi"/>
          <w:spacing w:val="5"/>
        </w:rPr>
        <w:t xml:space="preserve">administrators, teachers, instructional assistants, educational services professionals, and student teachers </w:t>
      </w:r>
      <w:r w:rsidRPr="002136BF">
        <w:rPr>
          <w:rFonts w:asciiTheme="minorHAnsi" w:hAnsiTheme="minorHAnsi" w:cstheme="minorHAnsi"/>
          <w:spacing w:val="2"/>
        </w:rPr>
        <w:t xml:space="preserve">that will ensure continuity of learning and leverage existing resources and personnel to maximize student </w:t>
      </w:r>
      <w:r w:rsidRPr="002136BF">
        <w:rPr>
          <w:rFonts w:asciiTheme="minorHAnsi" w:hAnsiTheme="minorHAnsi" w:cstheme="minorHAnsi"/>
        </w:rPr>
        <w:t>success.</w:t>
      </w:r>
    </w:p>
    <w:p w14:paraId="3A897535" w14:textId="77777777" w:rsidR="00585219" w:rsidRPr="00585219" w:rsidRDefault="00585219" w:rsidP="00585219">
      <w:pPr>
        <w:pStyle w:val="ListParagraph"/>
        <w:ind w:left="2160" w:hanging="720"/>
        <w:rPr>
          <w:rFonts w:asciiTheme="minorHAnsi" w:hAnsiTheme="minorHAnsi" w:cstheme="minorHAnsi"/>
          <w:spacing w:val="1"/>
          <w:sz w:val="24"/>
          <w:szCs w:val="24"/>
        </w:rPr>
      </w:pPr>
    </w:p>
    <w:p w14:paraId="46623A56" w14:textId="77777777" w:rsidR="00585219" w:rsidRPr="002136BF" w:rsidRDefault="00585219" w:rsidP="00585219">
      <w:pPr>
        <w:pStyle w:val="ListParagraph"/>
        <w:numPr>
          <w:ilvl w:val="1"/>
          <w:numId w:val="2"/>
        </w:numPr>
        <w:ind w:left="2160" w:hanging="720"/>
        <w:jc w:val="both"/>
        <w:rPr>
          <w:rFonts w:asciiTheme="minorHAnsi" w:hAnsiTheme="minorHAnsi" w:cstheme="minorHAnsi"/>
          <w:spacing w:val="2"/>
        </w:rPr>
      </w:pPr>
      <w:r w:rsidRPr="002136BF">
        <w:rPr>
          <w:rFonts w:asciiTheme="minorHAnsi" w:hAnsiTheme="minorHAnsi" w:cstheme="minorHAnsi"/>
          <w:spacing w:val="1"/>
        </w:rPr>
        <w:t xml:space="preserve">As schedules are adjusted, educators must maintain quality instruction for students and abide by the minimum requirements set forth in NJDOE </w:t>
      </w:r>
      <w:r w:rsidRPr="002136BF">
        <w:rPr>
          <w:rFonts w:asciiTheme="minorHAnsi" w:hAnsiTheme="minorHAnsi" w:cstheme="minorHAnsi"/>
          <w:spacing w:val="-2"/>
        </w:rPr>
        <w:t>regulations.</w:t>
      </w:r>
    </w:p>
    <w:p w14:paraId="4164C50B" w14:textId="77777777" w:rsidR="00585219" w:rsidRPr="00585219" w:rsidRDefault="00585219" w:rsidP="00585219">
      <w:pPr>
        <w:pStyle w:val="ListParagraph"/>
        <w:rPr>
          <w:rFonts w:asciiTheme="minorHAnsi" w:hAnsiTheme="minorHAnsi" w:cstheme="minorHAnsi"/>
          <w:sz w:val="24"/>
          <w:szCs w:val="24"/>
        </w:rPr>
      </w:pPr>
    </w:p>
    <w:p w14:paraId="51E7FBA1" w14:textId="77777777" w:rsidR="00585219" w:rsidRPr="002136BF" w:rsidRDefault="00585219" w:rsidP="00585219">
      <w:pPr>
        <w:pStyle w:val="ListParagraph"/>
        <w:numPr>
          <w:ilvl w:val="1"/>
          <w:numId w:val="2"/>
        </w:numPr>
        <w:ind w:left="2160" w:hanging="720"/>
        <w:jc w:val="both"/>
        <w:rPr>
          <w:rFonts w:asciiTheme="minorHAnsi" w:hAnsiTheme="minorHAnsi" w:cstheme="minorHAnsi"/>
          <w:spacing w:val="2"/>
        </w:rPr>
      </w:pPr>
      <w:r w:rsidRPr="002136BF">
        <w:rPr>
          <w:rFonts w:asciiTheme="minorHAnsi" w:hAnsiTheme="minorHAnsi" w:cstheme="minorHAnsi"/>
        </w:rPr>
        <w:t xml:space="preserve">In response to COVID-19, the NJDOE has provided flexibilities for implementation of certain regulatory requirements during the public health emergency.  While the relevant Executive Orders are in effect, these </w:t>
      </w:r>
      <w:r w:rsidRPr="002136BF">
        <w:rPr>
          <w:rFonts w:asciiTheme="minorHAnsi" w:hAnsiTheme="minorHAnsi" w:cstheme="minorHAnsi"/>
          <w:spacing w:val="1"/>
        </w:rPr>
        <w:t>flexibilities will apply:</w:t>
      </w:r>
    </w:p>
    <w:p w14:paraId="4BAD3803" w14:textId="77777777" w:rsidR="00585219" w:rsidRPr="00585219" w:rsidRDefault="00585219" w:rsidP="00585219">
      <w:pPr>
        <w:ind w:left="2880" w:hanging="720"/>
        <w:jc w:val="both"/>
        <w:rPr>
          <w:rFonts w:cstheme="minorHAnsi"/>
          <w:spacing w:val="2"/>
          <w:szCs w:val="24"/>
        </w:rPr>
      </w:pPr>
    </w:p>
    <w:p w14:paraId="4F4AB3D7"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Mentoring Guidance – Outlines requirements and flexibilities for nontenured teachers with an induction to the teaching profession and to the school district community through differentiated supports based on the teachers' individual needs.</w:t>
      </w:r>
    </w:p>
    <w:p w14:paraId="1F8211FC"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Educator Evaluation Guidance – Provides a description of flexibilities and requirements for educator evaluation necessitated by the state mandated school closures caused by COVID-19.  This Guidance applies to all Teachers, Principals, Assistant Principals (APs), Vice Principals (VPs), and Other Certificated Staff for School Year (SY) 2019-2020, and is differentiated for educators with a provisional certification, in the process of earning tenure, and on a corrective action plan (CAP).</w:t>
      </w:r>
    </w:p>
    <w:p w14:paraId="7068216E" w14:textId="77777777" w:rsidR="00585219" w:rsidRPr="00585219" w:rsidRDefault="00585219" w:rsidP="00585219">
      <w:pPr>
        <w:ind w:left="1440" w:firstLine="720"/>
        <w:jc w:val="both"/>
        <w:rPr>
          <w:rFonts w:cstheme="minorHAnsi"/>
        </w:rPr>
      </w:pPr>
      <w:r w:rsidRPr="00585219">
        <w:rPr>
          <w:rFonts w:cstheme="minorHAnsi"/>
        </w:rPr>
        <w:t>(3)</w:t>
      </w:r>
      <w:r w:rsidRPr="00585219">
        <w:rPr>
          <w:rFonts w:cstheme="minorHAnsi"/>
        </w:rPr>
        <w:tab/>
        <w:t xml:space="preserve">Certification </w:t>
      </w:r>
    </w:p>
    <w:p w14:paraId="14E5E24D" w14:textId="77777777" w:rsidR="00585219" w:rsidRPr="00585219" w:rsidRDefault="00585219" w:rsidP="00585219">
      <w:pPr>
        <w:ind w:left="3600" w:hanging="720"/>
        <w:jc w:val="both"/>
        <w:rPr>
          <w:rFonts w:cstheme="minorHAnsi"/>
          <w:spacing w:val="5"/>
          <w:szCs w:val="24"/>
        </w:rPr>
      </w:pPr>
      <w:r w:rsidRPr="00585219">
        <w:rPr>
          <w:rFonts w:cstheme="minorHAnsi"/>
        </w:rPr>
        <w:t>(a)</w:t>
      </w:r>
      <w:r w:rsidRPr="00585219">
        <w:rPr>
          <w:rFonts w:cstheme="minorHAnsi"/>
        </w:rPr>
        <w:tab/>
        <w:t>Performance Assessment (</w:t>
      </w:r>
      <w:proofErr w:type="spellStart"/>
      <w:r w:rsidRPr="00585219">
        <w:rPr>
          <w:rFonts w:cstheme="minorHAnsi"/>
        </w:rPr>
        <w:t>edTPA</w:t>
      </w:r>
      <w:proofErr w:type="spellEnd"/>
      <w:r w:rsidRPr="00585219">
        <w:rPr>
          <w:rFonts w:cstheme="minorHAnsi"/>
        </w:rPr>
        <w:t xml:space="preserve">) </w:t>
      </w:r>
      <w:proofErr w:type="gramStart"/>
      <w:r w:rsidRPr="00585219">
        <w:rPr>
          <w:rFonts w:cstheme="minorHAnsi"/>
        </w:rPr>
        <w:t>Guidance  Provides</w:t>
      </w:r>
      <w:proofErr w:type="gramEnd"/>
      <w:r w:rsidRPr="00585219">
        <w:rPr>
          <w:rFonts w:cstheme="minorHAnsi"/>
        </w:rPr>
        <w:t xml:space="preserve"> a description of the NJDOE's waiver of the teacher certification performance assessment (</w:t>
      </w:r>
      <w:proofErr w:type="spellStart"/>
      <w:r w:rsidRPr="00585219">
        <w:rPr>
          <w:rFonts w:cstheme="minorHAnsi"/>
        </w:rPr>
        <w:t>edTPA</w:t>
      </w:r>
      <w:proofErr w:type="spellEnd"/>
      <w:r w:rsidRPr="00585219">
        <w:rPr>
          <w:rFonts w:cstheme="minorHAnsi"/>
        </w:rPr>
        <w:t xml:space="preserve">) requirement as necessitated by the </w:t>
      </w:r>
      <w:r w:rsidRPr="00585219">
        <w:rPr>
          <w:rFonts w:cstheme="minorHAnsi"/>
          <w:spacing w:val="5"/>
          <w:szCs w:val="24"/>
        </w:rPr>
        <w:t>COVID-19 state of emergency and related limitations.</w:t>
      </w:r>
    </w:p>
    <w:p w14:paraId="4F51ACCB" w14:textId="77777777" w:rsidR="00585219" w:rsidRPr="00585219" w:rsidRDefault="00585219" w:rsidP="00585219">
      <w:pPr>
        <w:ind w:left="3600" w:hanging="720"/>
        <w:jc w:val="both"/>
        <w:rPr>
          <w:rFonts w:cstheme="minorHAnsi"/>
        </w:rPr>
      </w:pPr>
      <w:r w:rsidRPr="00585219">
        <w:rPr>
          <w:rFonts w:cstheme="minorHAnsi"/>
        </w:rPr>
        <w:t>(b)</w:t>
      </w:r>
      <w:r w:rsidRPr="00585219">
        <w:rPr>
          <w:rFonts w:cstheme="minorHAnsi"/>
        </w:rPr>
        <w:tab/>
        <w:t xml:space="preserve">Additional COVID-19 Certification Guidance – Additional flexibilities are expected to be extended to candidates for certification in response to the logical constraints posed by the COVID-19 state of </w:t>
      </w:r>
      <w:r w:rsidRPr="00585219">
        <w:rPr>
          <w:rFonts w:cstheme="minorHAnsi"/>
          <w:spacing w:val="4"/>
        </w:rPr>
        <w:t>emergency and related limitations.</w:t>
      </w:r>
    </w:p>
    <w:p w14:paraId="4BB9FA3C" w14:textId="61F5C01C" w:rsidR="00585219" w:rsidRDefault="00585219" w:rsidP="00585219">
      <w:pPr>
        <w:ind w:firstLine="2160"/>
        <w:rPr>
          <w:rFonts w:cstheme="minorHAnsi"/>
        </w:rPr>
      </w:pPr>
      <w:r w:rsidRPr="00585219">
        <w:rPr>
          <w:rFonts w:cstheme="minorHAnsi"/>
        </w:rPr>
        <w:t>[See Appendix O – Staffing]</w:t>
      </w:r>
    </w:p>
    <w:p w14:paraId="2BD7DDFF" w14:textId="77777777" w:rsidR="00E77A55" w:rsidRPr="00585219" w:rsidRDefault="00E77A55" w:rsidP="00585219">
      <w:pPr>
        <w:ind w:firstLine="2160"/>
        <w:rPr>
          <w:rFonts w:cstheme="minorHAnsi"/>
        </w:rPr>
      </w:pPr>
    </w:p>
    <w:p w14:paraId="798CD8C3" w14:textId="77777777" w:rsidR="00585219" w:rsidRPr="00585219" w:rsidRDefault="00585219" w:rsidP="00585219">
      <w:pPr>
        <w:ind w:firstLine="720"/>
        <w:jc w:val="both"/>
        <w:rPr>
          <w:rFonts w:cstheme="minorHAnsi"/>
        </w:rPr>
      </w:pPr>
      <w:r w:rsidRPr="00585219">
        <w:rPr>
          <w:rFonts w:cstheme="minorHAnsi"/>
        </w:rPr>
        <w:t>5.</w:t>
      </w:r>
      <w:r w:rsidRPr="00585219">
        <w:rPr>
          <w:rFonts w:cstheme="minorHAnsi"/>
        </w:rPr>
        <w:tab/>
        <w:t>In-Person and Hybrid Learning Environments:  Roles and Responsibilities</w:t>
      </w:r>
    </w:p>
    <w:p w14:paraId="4F78D54C" w14:textId="77777777" w:rsidR="00585219" w:rsidRPr="00585219" w:rsidRDefault="00585219" w:rsidP="00585219">
      <w:pPr>
        <w:ind w:left="2160" w:hanging="720"/>
        <w:jc w:val="both"/>
        <w:rPr>
          <w:rFonts w:cstheme="minorHAnsi"/>
        </w:rPr>
      </w:pPr>
      <w:r w:rsidRPr="00585219">
        <w:rPr>
          <w:rFonts w:cstheme="minorHAnsi"/>
        </w:rPr>
        <w:t>a.</w:t>
      </w:r>
      <w:r w:rsidRPr="00585219">
        <w:rPr>
          <w:rFonts w:cstheme="minorHAnsi"/>
        </w:rPr>
        <w:tab/>
        <w:t>In a fully in-person or hybrid learning environment districts should leverage staff to monitor student movement, hallway traffic, and maintain safety according to guidelines. Instructional and non-instructional staff schedules can include designated time to support school building logistics required to maintain health and safety requirements.</w:t>
      </w:r>
    </w:p>
    <w:p w14:paraId="11A498C1" w14:textId="77777777" w:rsidR="00585219" w:rsidRPr="00585219" w:rsidRDefault="00585219" w:rsidP="00585219">
      <w:pPr>
        <w:ind w:left="2160" w:hanging="720"/>
        <w:jc w:val="both"/>
        <w:rPr>
          <w:rFonts w:cstheme="minorHAnsi"/>
        </w:rPr>
      </w:pPr>
      <w:r w:rsidRPr="00585219">
        <w:rPr>
          <w:rFonts w:cstheme="minorHAnsi"/>
        </w:rPr>
        <w:t>b.</w:t>
      </w:r>
      <w:r w:rsidRPr="00585219">
        <w:rPr>
          <w:rFonts w:cstheme="minorHAnsi"/>
        </w:rPr>
        <w:tab/>
        <w:t>Instructional staff should:</w:t>
      </w:r>
    </w:p>
    <w:p w14:paraId="6F915388" w14:textId="50A5A2C3"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 xml:space="preserve">Reinforce social distancing protocol with students </w:t>
      </w:r>
      <w:r w:rsidR="002136BF" w:rsidRPr="00585219">
        <w:rPr>
          <w:rFonts w:cstheme="minorHAnsi"/>
        </w:rPr>
        <w:t>and co</w:t>
      </w:r>
      <w:r w:rsidRPr="00585219">
        <w:rPr>
          <w:rFonts w:cstheme="minorHAnsi"/>
        </w:rPr>
        <w:t>-teacher or support staff.</w:t>
      </w:r>
    </w:p>
    <w:p w14:paraId="37964240"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Limit group interactions to maintain safety.</w:t>
      </w:r>
    </w:p>
    <w:p w14:paraId="1A29B217"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Support school building safety logistics (entering, exiting, restrooms, etc.).</w:t>
      </w:r>
      <w:r w:rsidRPr="00585219">
        <w:rPr>
          <w:rFonts w:cstheme="minorHAnsi"/>
        </w:rPr>
        <w:tab/>
      </w:r>
    </w:p>
    <w:p w14:paraId="7633559C"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Become familiar with district online protocols and platforms.</w:t>
      </w:r>
    </w:p>
    <w:p w14:paraId="2A6832D1" w14:textId="77777777" w:rsidR="00585219" w:rsidRPr="00585219" w:rsidRDefault="00585219" w:rsidP="00585219">
      <w:pPr>
        <w:ind w:left="2880" w:hanging="720"/>
        <w:jc w:val="both"/>
        <w:rPr>
          <w:rFonts w:cstheme="minorHAnsi"/>
        </w:rPr>
      </w:pPr>
    </w:p>
    <w:p w14:paraId="7A723A30" w14:textId="77777777" w:rsidR="00585219" w:rsidRPr="00585219" w:rsidRDefault="00585219" w:rsidP="00585219">
      <w:pPr>
        <w:ind w:left="2880" w:hanging="720"/>
        <w:jc w:val="both"/>
        <w:rPr>
          <w:rFonts w:cstheme="minorHAnsi"/>
        </w:rPr>
      </w:pPr>
      <w:r w:rsidRPr="00585219">
        <w:rPr>
          <w:rFonts w:cstheme="minorHAnsi"/>
        </w:rPr>
        <w:t>(5)</w:t>
      </w:r>
      <w:r w:rsidRPr="00585219">
        <w:rPr>
          <w:rFonts w:cstheme="minorHAnsi"/>
        </w:rPr>
        <w:tab/>
        <w:t>Plan standards-based lessons to meet the needs of students at various levels, ensuring versatility of lessons to apply to both fully in-person and hybrid learning environments.</w:t>
      </w:r>
    </w:p>
    <w:p w14:paraId="2EEF6027" w14:textId="77777777" w:rsidR="00585219" w:rsidRPr="00585219" w:rsidRDefault="00585219" w:rsidP="00585219">
      <w:pPr>
        <w:ind w:left="2880" w:hanging="720"/>
        <w:jc w:val="both"/>
        <w:rPr>
          <w:rFonts w:cstheme="minorHAnsi"/>
        </w:rPr>
      </w:pPr>
      <w:r w:rsidRPr="00585219">
        <w:rPr>
          <w:rFonts w:cstheme="minorHAnsi"/>
        </w:rPr>
        <w:t>(6)</w:t>
      </w:r>
      <w:r w:rsidRPr="00585219">
        <w:rPr>
          <w:rFonts w:cstheme="minorHAnsi"/>
        </w:rPr>
        <w:tab/>
        <w:t>Develop predictable routines and structures for students while maintaining student engagement through varied instructional strategies/modalities.</w:t>
      </w:r>
    </w:p>
    <w:p w14:paraId="68056BB4" w14:textId="77777777" w:rsidR="00585219" w:rsidRPr="00585219" w:rsidRDefault="00585219" w:rsidP="00585219">
      <w:pPr>
        <w:ind w:left="2880" w:hanging="720"/>
        <w:jc w:val="both"/>
        <w:rPr>
          <w:rFonts w:cstheme="minorHAnsi"/>
        </w:rPr>
      </w:pPr>
      <w:r w:rsidRPr="00585219">
        <w:rPr>
          <w:rFonts w:cstheme="minorHAnsi"/>
        </w:rPr>
        <w:t>(7)</w:t>
      </w:r>
      <w:r w:rsidRPr="00585219">
        <w:rPr>
          <w:rFonts w:cstheme="minorHAnsi"/>
        </w:rPr>
        <w:tab/>
        <w:t>Provide regular feedback to students and families on expectations and progress.</w:t>
      </w:r>
    </w:p>
    <w:p w14:paraId="64EE1E48" w14:textId="77777777" w:rsidR="00585219" w:rsidRPr="00585219" w:rsidRDefault="00585219" w:rsidP="00585219">
      <w:pPr>
        <w:ind w:left="2880" w:hanging="720"/>
        <w:jc w:val="both"/>
        <w:rPr>
          <w:rFonts w:cstheme="minorHAnsi"/>
        </w:rPr>
      </w:pPr>
      <w:r w:rsidRPr="00585219">
        <w:rPr>
          <w:rFonts w:cstheme="minorHAnsi"/>
        </w:rPr>
        <w:t>(8)</w:t>
      </w:r>
      <w:r w:rsidRPr="00585219">
        <w:rPr>
          <w:rFonts w:cstheme="minorHAnsi"/>
        </w:rPr>
        <w:tab/>
        <w:t>Set clear expectations for remote and in-person students.</w:t>
      </w:r>
    </w:p>
    <w:p w14:paraId="66133F65" w14:textId="77777777" w:rsidR="00585219" w:rsidRPr="00585219" w:rsidRDefault="00585219" w:rsidP="00585219">
      <w:pPr>
        <w:ind w:left="2880" w:hanging="720"/>
        <w:jc w:val="both"/>
        <w:rPr>
          <w:rFonts w:cstheme="minorHAnsi"/>
        </w:rPr>
      </w:pPr>
      <w:r w:rsidRPr="00585219">
        <w:rPr>
          <w:rFonts w:cstheme="minorHAnsi"/>
        </w:rPr>
        <w:t>(9)</w:t>
      </w:r>
      <w:r w:rsidRPr="00585219">
        <w:rPr>
          <w:rFonts w:cstheme="minorHAnsi"/>
        </w:rPr>
        <w:tab/>
        <w:t>Assess student progress early and often and adjust instruction and/or methodology accordingly.</w:t>
      </w:r>
    </w:p>
    <w:p w14:paraId="7C3B5D8F" w14:textId="77777777" w:rsidR="00585219" w:rsidRPr="00585219" w:rsidRDefault="00585219" w:rsidP="00585219">
      <w:pPr>
        <w:ind w:left="2880" w:hanging="720"/>
        <w:jc w:val="both"/>
        <w:rPr>
          <w:rFonts w:cstheme="minorHAnsi"/>
        </w:rPr>
      </w:pPr>
      <w:r w:rsidRPr="00585219">
        <w:rPr>
          <w:rFonts w:cstheme="minorHAnsi"/>
        </w:rPr>
        <w:t>(10)</w:t>
      </w:r>
      <w:r w:rsidRPr="00585219">
        <w:rPr>
          <w:rFonts w:cstheme="minorHAnsi"/>
        </w:rPr>
        <w:tab/>
        <w:t>Develop opportunities for real-time interactions with students (office hours, virtual meetings, etc.).</w:t>
      </w:r>
    </w:p>
    <w:p w14:paraId="546FC204" w14:textId="77777777" w:rsidR="00585219" w:rsidRPr="00585219" w:rsidRDefault="00585219" w:rsidP="00585219">
      <w:pPr>
        <w:ind w:left="2880" w:hanging="720"/>
        <w:jc w:val="both"/>
        <w:rPr>
          <w:rFonts w:cstheme="minorHAnsi"/>
        </w:rPr>
      </w:pPr>
      <w:r w:rsidRPr="00585219">
        <w:rPr>
          <w:rFonts w:cstheme="minorHAnsi"/>
        </w:rPr>
        <w:t>(11)</w:t>
      </w:r>
      <w:r w:rsidRPr="00585219">
        <w:rPr>
          <w:rFonts w:cstheme="minorHAnsi"/>
        </w:rPr>
        <w:tab/>
        <w:t>Instruct and maintain good practice in digital citizenship for all students and staff.</w:t>
      </w:r>
    </w:p>
    <w:p w14:paraId="7956CFCE" w14:textId="77777777" w:rsidR="00585219" w:rsidRPr="00585219" w:rsidRDefault="00585219" w:rsidP="00585219">
      <w:pPr>
        <w:ind w:left="2880" w:hanging="720"/>
        <w:jc w:val="both"/>
        <w:rPr>
          <w:rFonts w:cstheme="minorHAnsi"/>
        </w:rPr>
      </w:pPr>
      <w:r w:rsidRPr="00585219">
        <w:rPr>
          <w:rFonts w:cstheme="minorHAnsi"/>
        </w:rPr>
        <w:t>(12)</w:t>
      </w:r>
      <w:r w:rsidRPr="00585219">
        <w:rPr>
          <w:rFonts w:cstheme="minorHAnsi"/>
        </w:rPr>
        <w:tab/>
        <w:t>Instructional staff with additional capacity or limited time spent with students may assist with school building and safety logistics.</w:t>
      </w:r>
    </w:p>
    <w:p w14:paraId="477059B2" w14:textId="77777777" w:rsidR="00585219" w:rsidRPr="00585219" w:rsidRDefault="00585219" w:rsidP="00585219">
      <w:pPr>
        <w:ind w:left="2880" w:hanging="720"/>
        <w:jc w:val="both"/>
        <w:rPr>
          <w:rFonts w:cstheme="minorHAnsi"/>
        </w:rPr>
      </w:pPr>
      <w:r w:rsidRPr="00585219">
        <w:rPr>
          <w:rFonts w:cstheme="minorHAnsi"/>
        </w:rPr>
        <w:t>(13)</w:t>
      </w:r>
      <w:r w:rsidRPr="00585219">
        <w:rPr>
          <w:rFonts w:cstheme="minorHAnsi"/>
        </w:rPr>
        <w:tab/>
        <w:t>Teacher leaders or instructional coaches should support teachers in making necessary curricular adjustments and continuously improving the quality of instruction in remote and hybrid environments.</w:t>
      </w:r>
    </w:p>
    <w:p w14:paraId="47A0C625" w14:textId="77777777" w:rsidR="00585219" w:rsidRPr="00585219" w:rsidRDefault="00585219" w:rsidP="00585219">
      <w:pPr>
        <w:ind w:left="2880" w:hanging="720"/>
        <w:jc w:val="both"/>
        <w:rPr>
          <w:rFonts w:cstheme="minorHAnsi"/>
        </w:rPr>
      </w:pPr>
      <w:r w:rsidRPr="00585219">
        <w:rPr>
          <w:rFonts w:cstheme="minorHAnsi"/>
        </w:rPr>
        <w:t>(14)</w:t>
      </w:r>
      <w:r w:rsidRPr="00585219">
        <w:rPr>
          <w:rFonts w:cstheme="minorHAnsi"/>
        </w:rPr>
        <w:tab/>
        <w:t>Providing materials, manipulatives, and items for at-home activities at no cost to families (particularly in pre-school).</w:t>
      </w:r>
    </w:p>
    <w:p w14:paraId="565B953F" w14:textId="77777777" w:rsidR="00585219" w:rsidRPr="00585219" w:rsidRDefault="00585219" w:rsidP="00585219">
      <w:pPr>
        <w:ind w:left="2880" w:hanging="720"/>
        <w:jc w:val="both"/>
        <w:rPr>
          <w:rFonts w:cstheme="minorHAnsi"/>
        </w:rPr>
      </w:pPr>
      <w:r w:rsidRPr="00585219">
        <w:rPr>
          <w:rFonts w:cstheme="minorHAnsi"/>
        </w:rPr>
        <w:t>(15)</w:t>
      </w:r>
      <w:r w:rsidRPr="00585219">
        <w:rPr>
          <w:rFonts w:cstheme="minorHAnsi"/>
        </w:rPr>
        <w:tab/>
        <w:t>Limiting on-line activities for pre-school students.</w:t>
      </w:r>
    </w:p>
    <w:p w14:paraId="12798701" w14:textId="77777777" w:rsidR="00585219" w:rsidRPr="00585219" w:rsidRDefault="00585219" w:rsidP="00585219">
      <w:pPr>
        <w:jc w:val="both"/>
        <w:rPr>
          <w:rFonts w:cstheme="minorHAnsi"/>
        </w:rPr>
      </w:pPr>
      <w:r w:rsidRPr="00585219">
        <w:rPr>
          <w:rFonts w:cstheme="minorHAnsi"/>
        </w:rPr>
        <w:t>.</w:t>
      </w:r>
    </w:p>
    <w:p w14:paraId="5B3CE12B" w14:textId="77777777" w:rsidR="00585219" w:rsidRPr="00585219" w:rsidRDefault="00585219" w:rsidP="00585219">
      <w:pPr>
        <w:ind w:left="720" w:firstLine="720"/>
        <w:jc w:val="both"/>
        <w:rPr>
          <w:rFonts w:cstheme="minorHAnsi"/>
        </w:rPr>
      </w:pPr>
      <w:r w:rsidRPr="00585219">
        <w:rPr>
          <w:rFonts w:cstheme="minorHAnsi"/>
        </w:rPr>
        <w:t>c.</w:t>
      </w:r>
      <w:r w:rsidRPr="00585219">
        <w:rPr>
          <w:rFonts w:cstheme="minorHAnsi"/>
        </w:rPr>
        <w:tab/>
        <w:t>Mentor teachers should:</w:t>
      </w:r>
    </w:p>
    <w:p w14:paraId="4185B00A"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Plan for "in-person" contact with the mentee using agreed upon communication methods and schedules that provide confidentiality and sufficient support.</w:t>
      </w:r>
    </w:p>
    <w:p w14:paraId="06B46A26"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Identify the most immediate issues to address with the mentee considering technology needs and how to provide effective remote instruction.</w:t>
      </w:r>
    </w:p>
    <w:p w14:paraId="376E49AD"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Establish observation protocols for remote environments that protect confidentiality, respect student privacy, and provide the mentee with relevant support.</w:t>
      </w:r>
    </w:p>
    <w:p w14:paraId="1D0D32D0" w14:textId="77777777" w:rsidR="00585219" w:rsidRPr="00585219" w:rsidRDefault="00585219" w:rsidP="00585219">
      <w:pPr>
        <w:jc w:val="both"/>
        <w:rPr>
          <w:rFonts w:cstheme="minorHAnsi"/>
        </w:rPr>
      </w:pPr>
    </w:p>
    <w:p w14:paraId="1E631B8C"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Integrate self-care, for mentor and mentee, into mentoring scheduling and practices.</w:t>
      </w:r>
    </w:p>
    <w:p w14:paraId="25A932B9" w14:textId="77777777" w:rsidR="00585219" w:rsidRPr="00585219" w:rsidRDefault="00585219" w:rsidP="00585219">
      <w:pPr>
        <w:ind w:left="1440" w:firstLine="720"/>
        <w:jc w:val="both"/>
        <w:rPr>
          <w:rFonts w:cstheme="minorHAnsi"/>
        </w:rPr>
      </w:pPr>
      <w:r w:rsidRPr="00585219">
        <w:rPr>
          <w:rFonts w:cstheme="minorHAnsi"/>
        </w:rPr>
        <w:t>(5)</w:t>
      </w:r>
      <w:r w:rsidRPr="00585219">
        <w:rPr>
          <w:rFonts w:cstheme="minorHAnsi"/>
        </w:rPr>
        <w:tab/>
        <w:t>Continue to maintain logs of mentoring contact.</w:t>
      </w:r>
    </w:p>
    <w:p w14:paraId="43418201" w14:textId="77777777" w:rsidR="00585219" w:rsidRPr="00585219" w:rsidRDefault="00585219" w:rsidP="00585219">
      <w:pPr>
        <w:ind w:left="2880" w:hanging="720"/>
        <w:jc w:val="both"/>
        <w:rPr>
          <w:rFonts w:cstheme="minorHAnsi"/>
        </w:rPr>
      </w:pPr>
      <w:r w:rsidRPr="00585219">
        <w:rPr>
          <w:rFonts w:cstheme="minorHAnsi"/>
        </w:rPr>
        <w:t>(6)</w:t>
      </w:r>
      <w:r w:rsidRPr="00585219">
        <w:rPr>
          <w:rFonts w:cstheme="minorHAnsi"/>
        </w:rPr>
        <w:tab/>
        <w:t>Mentor teachers should consider all health and safety measures when doing in-person observations.</w:t>
      </w:r>
    </w:p>
    <w:p w14:paraId="43253927" w14:textId="77777777" w:rsidR="00585219" w:rsidRPr="00585219" w:rsidRDefault="00585219" w:rsidP="00585219">
      <w:pPr>
        <w:ind w:left="2880" w:hanging="720"/>
        <w:jc w:val="both"/>
        <w:rPr>
          <w:rFonts w:cstheme="minorHAnsi"/>
        </w:rPr>
      </w:pPr>
      <w:r w:rsidRPr="00585219">
        <w:rPr>
          <w:rFonts w:cstheme="minorHAnsi"/>
        </w:rPr>
        <w:t>(7)</w:t>
      </w:r>
      <w:r w:rsidRPr="00585219">
        <w:rPr>
          <w:rFonts w:cstheme="minorHAnsi"/>
        </w:rPr>
        <w:tab/>
        <w:t>Plan for "in-person" contact with the mentee using agreed upon communication methods and schedules that provide confidentiality and sufficient support.</w:t>
      </w:r>
    </w:p>
    <w:p w14:paraId="72F9D93B" w14:textId="77777777" w:rsidR="00585219" w:rsidRPr="00585219" w:rsidRDefault="00585219" w:rsidP="00585219">
      <w:pPr>
        <w:ind w:left="2880" w:hanging="720"/>
        <w:jc w:val="both"/>
        <w:rPr>
          <w:rFonts w:cstheme="minorHAnsi"/>
        </w:rPr>
      </w:pPr>
      <w:r w:rsidRPr="00585219">
        <w:rPr>
          <w:rFonts w:cstheme="minorHAnsi"/>
        </w:rPr>
        <w:t>(8)</w:t>
      </w:r>
      <w:r w:rsidRPr="00585219">
        <w:rPr>
          <w:rFonts w:cstheme="minorHAnsi"/>
        </w:rPr>
        <w:tab/>
        <w:t>Consider alternative methods for classroom observations and avoiding in-person contact where possible.</w:t>
      </w:r>
    </w:p>
    <w:p w14:paraId="4FD7F822" w14:textId="77777777" w:rsidR="00585219" w:rsidRPr="00585219" w:rsidRDefault="00585219" w:rsidP="00585219">
      <w:pPr>
        <w:ind w:left="2160" w:hanging="720"/>
        <w:jc w:val="both"/>
        <w:rPr>
          <w:rFonts w:cstheme="minorHAnsi"/>
        </w:rPr>
      </w:pPr>
      <w:r w:rsidRPr="00585219">
        <w:rPr>
          <w:rFonts w:cstheme="minorHAnsi"/>
        </w:rPr>
        <w:t>d.</w:t>
      </w:r>
      <w:r w:rsidRPr="00585219">
        <w:rPr>
          <w:rFonts w:cstheme="minorHAnsi"/>
        </w:rPr>
        <w:tab/>
        <w:t>Administrators - In addition to administrators' non-instructional responsibilities, to ensure quality of continued learning in-person or virtually, administrators should:</w:t>
      </w:r>
    </w:p>
    <w:p w14:paraId="483128D0"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Consider roles for staff with health concerns, leveraging them to enhance the virtual learning environment and inform in-person instruction.</w:t>
      </w:r>
    </w:p>
    <w:p w14:paraId="551DACE6"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Provide time for staff collaboration and planning (See Scheduling section).  Prioritize practical science and practical CTE areas for on-site opportunities.</w:t>
      </w:r>
    </w:p>
    <w:p w14:paraId="11C86B4C"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Prioritize vulnerable student groups for face-to-face instruction.</w:t>
      </w:r>
    </w:p>
    <w:p w14:paraId="4A27E98F"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Identify teachers and teacher leaders that may provide support to staff to continuously improve instruction in a virtual environment.</w:t>
      </w:r>
    </w:p>
    <w:p w14:paraId="1439166C" w14:textId="77777777" w:rsidR="00585219" w:rsidRPr="00585219" w:rsidRDefault="00585219" w:rsidP="00585219">
      <w:pPr>
        <w:ind w:left="2880" w:hanging="720"/>
        <w:jc w:val="both"/>
        <w:rPr>
          <w:rFonts w:cstheme="minorHAnsi"/>
        </w:rPr>
      </w:pPr>
      <w:r w:rsidRPr="00585219">
        <w:rPr>
          <w:rFonts w:cstheme="minorHAnsi"/>
        </w:rPr>
        <w:t>(5)</w:t>
      </w:r>
      <w:r w:rsidRPr="00585219">
        <w:rPr>
          <w:rFonts w:cstheme="minorHAnsi"/>
        </w:rPr>
        <w:tab/>
        <w:t>Work with staff and faculty to ensure that teaching and learning, and all student services are effectively and efficiently developed, planned, and delivered.</w:t>
      </w:r>
    </w:p>
    <w:p w14:paraId="2D008646" w14:textId="77777777" w:rsidR="00585219" w:rsidRPr="00585219" w:rsidRDefault="00585219" w:rsidP="00585219">
      <w:pPr>
        <w:ind w:left="2880" w:hanging="720"/>
        <w:jc w:val="both"/>
        <w:rPr>
          <w:rFonts w:cstheme="minorHAnsi"/>
        </w:rPr>
      </w:pPr>
      <w:r w:rsidRPr="00585219">
        <w:rPr>
          <w:rFonts w:cstheme="minorHAnsi"/>
        </w:rPr>
        <w:t>(6)</w:t>
      </w:r>
      <w:r w:rsidRPr="00585219">
        <w:rPr>
          <w:rFonts w:cstheme="minorHAnsi"/>
        </w:rPr>
        <w:tab/>
        <w:t>Hone collaboration, cooperation, and relationship building skills using alternative methods to remain connected to virtual instruction.</w:t>
      </w:r>
    </w:p>
    <w:p w14:paraId="1BF57830" w14:textId="77777777" w:rsidR="00585219" w:rsidRPr="00585219" w:rsidRDefault="00585219" w:rsidP="00585219">
      <w:pPr>
        <w:ind w:left="2880" w:hanging="720"/>
        <w:jc w:val="both"/>
        <w:rPr>
          <w:rFonts w:cstheme="minorHAnsi"/>
        </w:rPr>
      </w:pPr>
      <w:r w:rsidRPr="00585219">
        <w:rPr>
          <w:rFonts w:cstheme="minorHAnsi"/>
        </w:rPr>
        <w:t>(7)</w:t>
      </w:r>
      <w:r w:rsidRPr="00585219">
        <w:rPr>
          <w:rFonts w:cstheme="minorHAnsi"/>
        </w:rPr>
        <w:tab/>
        <w:t>Define and provide examples of high-quality instruction given context and resources available.</w:t>
      </w:r>
    </w:p>
    <w:p w14:paraId="1E9A0062" w14:textId="77777777" w:rsidR="00585219" w:rsidRPr="00585219" w:rsidRDefault="00585219" w:rsidP="00585219">
      <w:pPr>
        <w:ind w:left="1440" w:firstLine="720"/>
        <w:jc w:val="both"/>
        <w:rPr>
          <w:rFonts w:cstheme="minorHAnsi"/>
        </w:rPr>
      </w:pPr>
      <w:r w:rsidRPr="00585219">
        <w:rPr>
          <w:rFonts w:cstheme="minorHAnsi"/>
        </w:rPr>
        <w:t>(8)</w:t>
      </w:r>
      <w:r w:rsidRPr="00585219">
        <w:rPr>
          <w:rFonts w:cstheme="minorHAnsi"/>
        </w:rPr>
        <w:tab/>
        <w:t>Assess teacher, student, and parent needs regularly.</w:t>
      </w:r>
    </w:p>
    <w:p w14:paraId="40ACA4C3" w14:textId="77777777" w:rsidR="00585219" w:rsidRPr="00585219" w:rsidRDefault="00585219" w:rsidP="00585219">
      <w:pPr>
        <w:ind w:left="2880" w:hanging="720"/>
        <w:jc w:val="both"/>
        <w:rPr>
          <w:rFonts w:cstheme="minorHAnsi"/>
        </w:rPr>
      </w:pPr>
      <w:r w:rsidRPr="00585219">
        <w:rPr>
          <w:rFonts w:cstheme="minorHAnsi"/>
        </w:rPr>
        <w:t>(9)</w:t>
      </w:r>
      <w:r w:rsidRPr="00585219">
        <w:rPr>
          <w:rFonts w:cstheme="minorHAnsi"/>
        </w:rPr>
        <w:tab/>
        <w:t>Ensure students and parents receive necessary supports to ensure access to instruction.</w:t>
      </w:r>
    </w:p>
    <w:p w14:paraId="3A399DD7" w14:textId="77777777" w:rsidR="00585219" w:rsidRPr="00585219" w:rsidRDefault="00585219" w:rsidP="00585219">
      <w:pPr>
        <w:jc w:val="both"/>
        <w:rPr>
          <w:rFonts w:cstheme="minorHAnsi"/>
        </w:rPr>
      </w:pPr>
    </w:p>
    <w:p w14:paraId="4F690225" w14:textId="77777777" w:rsidR="00585219" w:rsidRPr="00585219" w:rsidRDefault="00585219" w:rsidP="00585219">
      <w:pPr>
        <w:jc w:val="both"/>
        <w:rPr>
          <w:rFonts w:cstheme="minorHAnsi"/>
        </w:rPr>
      </w:pPr>
    </w:p>
    <w:p w14:paraId="0A841265" w14:textId="77777777" w:rsidR="00585219" w:rsidRPr="00585219" w:rsidRDefault="00585219" w:rsidP="00585219">
      <w:pPr>
        <w:jc w:val="both"/>
        <w:rPr>
          <w:rFonts w:cstheme="minorHAnsi"/>
        </w:rPr>
      </w:pPr>
    </w:p>
    <w:p w14:paraId="07C27513" w14:textId="77777777" w:rsidR="00585219" w:rsidRPr="00585219" w:rsidRDefault="00585219" w:rsidP="00585219">
      <w:pPr>
        <w:ind w:left="2880" w:hanging="720"/>
        <w:jc w:val="both"/>
        <w:rPr>
          <w:rFonts w:cstheme="minorHAnsi"/>
        </w:rPr>
      </w:pPr>
      <w:r w:rsidRPr="00585219">
        <w:rPr>
          <w:rFonts w:cstheme="minorHAnsi"/>
        </w:rPr>
        <w:lastRenderedPageBreak/>
        <w:t>(10)</w:t>
      </w:r>
      <w:r w:rsidRPr="00585219">
        <w:rPr>
          <w:rFonts w:cstheme="minorHAnsi"/>
        </w:rPr>
        <w:tab/>
        <w:t>Communicate expectations for delivering high-quality instruction, assessing, and monitoring student progress in the virtual environment, in accordance with NJDOE's Professional Standards for Teachers and NJ Professional Standards for Leaders (N.J.A.C. 6A:9).</w:t>
      </w:r>
    </w:p>
    <w:p w14:paraId="34443522" w14:textId="77777777" w:rsidR="00585219" w:rsidRPr="00585219" w:rsidRDefault="00585219" w:rsidP="00585219">
      <w:pPr>
        <w:ind w:left="2880" w:hanging="720"/>
        <w:jc w:val="both"/>
        <w:rPr>
          <w:rFonts w:cstheme="minorHAnsi"/>
        </w:rPr>
      </w:pPr>
      <w:r w:rsidRPr="00585219">
        <w:rPr>
          <w:rFonts w:cstheme="minorHAnsi"/>
        </w:rPr>
        <w:t>(11)</w:t>
      </w:r>
      <w:r w:rsidRPr="00585219">
        <w:rPr>
          <w:rFonts w:cstheme="minorHAnsi"/>
        </w:rPr>
        <w:tab/>
        <w:t>Plan a process to onboard students and reestablish the classroom environment through emphasizing relationships with students and parents and resetting routines.</w:t>
      </w:r>
    </w:p>
    <w:p w14:paraId="06E0D6C2" w14:textId="77777777" w:rsidR="00585219" w:rsidRPr="00585219" w:rsidRDefault="00585219" w:rsidP="00585219">
      <w:pPr>
        <w:ind w:left="2880" w:hanging="720"/>
        <w:jc w:val="both"/>
        <w:rPr>
          <w:rFonts w:cstheme="minorHAnsi"/>
        </w:rPr>
      </w:pPr>
      <w:r w:rsidRPr="00585219">
        <w:rPr>
          <w:rFonts w:cstheme="minorHAnsi"/>
        </w:rPr>
        <w:t>(12)</w:t>
      </w:r>
      <w:r w:rsidRPr="00585219">
        <w:rPr>
          <w:rFonts w:cstheme="minorHAnsi"/>
        </w:rPr>
        <w:tab/>
        <w:t>Collaborate on curriculum planning and assessing student academic and social emotional well-being when students return to school.</w:t>
      </w:r>
    </w:p>
    <w:p w14:paraId="39E5C78A" w14:textId="77777777" w:rsidR="00585219" w:rsidRPr="00585219" w:rsidRDefault="00585219" w:rsidP="00585219">
      <w:pPr>
        <w:ind w:left="2880" w:hanging="720"/>
        <w:jc w:val="both"/>
        <w:rPr>
          <w:rFonts w:cstheme="minorHAnsi"/>
        </w:rPr>
      </w:pPr>
      <w:r w:rsidRPr="00585219">
        <w:rPr>
          <w:rFonts w:cstheme="minorHAnsi"/>
        </w:rPr>
        <w:t>(13)</w:t>
      </w:r>
      <w:r w:rsidRPr="00585219">
        <w:rPr>
          <w:rFonts w:cstheme="minorHAnsi"/>
        </w:rPr>
        <w:tab/>
        <w:t>Create feedback loops with parents and families about students' academic and social emotional health and       well-being, through use of remote learning conferences and/or surveys to parents about their child's experience and learning while out of school.</w:t>
      </w:r>
    </w:p>
    <w:p w14:paraId="019EF911" w14:textId="77777777" w:rsidR="00585219" w:rsidRPr="00585219" w:rsidRDefault="00585219" w:rsidP="00585219">
      <w:pPr>
        <w:ind w:left="2880" w:hanging="720"/>
        <w:jc w:val="both"/>
        <w:rPr>
          <w:rFonts w:cstheme="minorHAnsi"/>
        </w:rPr>
      </w:pPr>
      <w:r w:rsidRPr="00585219">
        <w:rPr>
          <w:rFonts w:cstheme="minorHAnsi"/>
        </w:rPr>
        <w:t>(14)</w:t>
      </w:r>
      <w:r w:rsidRPr="00585219">
        <w:rPr>
          <w:rFonts w:cstheme="minorHAnsi"/>
        </w:rPr>
        <w:tab/>
        <w:t>Share a comprehensive account of academic interventions and social emotional and mental health support services available through the district.</w:t>
      </w:r>
    </w:p>
    <w:p w14:paraId="1C238E31" w14:textId="77777777" w:rsidR="00585219" w:rsidRPr="00585219" w:rsidRDefault="00585219" w:rsidP="00585219">
      <w:pPr>
        <w:ind w:left="2880" w:hanging="720"/>
        <w:jc w:val="both"/>
        <w:rPr>
          <w:rFonts w:cstheme="minorHAnsi"/>
        </w:rPr>
      </w:pPr>
      <w:r w:rsidRPr="00585219">
        <w:rPr>
          <w:rFonts w:cstheme="minorHAnsi"/>
        </w:rPr>
        <w:t>(15)</w:t>
      </w:r>
      <w:r w:rsidRPr="00585219">
        <w:rPr>
          <w:rFonts w:cstheme="minorHAnsi"/>
        </w:rPr>
        <w:tab/>
        <w:t>Create and communicate realistic student schedules to increase student engagement and accountability for both hybrid and remote learning models.</w:t>
      </w:r>
    </w:p>
    <w:p w14:paraId="3565CB18" w14:textId="77777777" w:rsidR="00585219" w:rsidRPr="00585219" w:rsidRDefault="00585219" w:rsidP="00585219">
      <w:pPr>
        <w:ind w:left="2880" w:hanging="720"/>
        <w:jc w:val="both"/>
        <w:rPr>
          <w:rFonts w:cstheme="minorHAnsi"/>
        </w:rPr>
      </w:pPr>
      <w:r w:rsidRPr="00585219">
        <w:rPr>
          <w:rFonts w:cstheme="minorHAnsi"/>
        </w:rPr>
        <w:t>(16)</w:t>
      </w:r>
      <w:r w:rsidRPr="00585219">
        <w:rPr>
          <w:rFonts w:cstheme="minorHAnsi"/>
        </w:rPr>
        <w:tab/>
        <w:t>Collaborate in determining expectations for differentiated instruction and rigor in hybrid and remote learning models.</w:t>
      </w:r>
    </w:p>
    <w:p w14:paraId="690CB58B" w14:textId="77777777" w:rsidR="00585219" w:rsidRPr="00585219" w:rsidRDefault="00585219" w:rsidP="00585219">
      <w:pPr>
        <w:ind w:left="2880" w:hanging="720"/>
        <w:jc w:val="both"/>
        <w:rPr>
          <w:rFonts w:cstheme="minorHAnsi"/>
        </w:rPr>
      </w:pPr>
      <w:r w:rsidRPr="00585219">
        <w:rPr>
          <w:rFonts w:cstheme="minorHAnsi"/>
        </w:rPr>
        <w:t>(17)</w:t>
      </w:r>
      <w:r w:rsidRPr="00585219">
        <w:rPr>
          <w:rFonts w:cstheme="minorHAnsi"/>
        </w:rPr>
        <w:tab/>
        <w:t>Support families in connecting with teachers and other services they need to be successful in navigating the virtual environment.</w:t>
      </w:r>
    </w:p>
    <w:p w14:paraId="60124D67" w14:textId="77777777" w:rsidR="00585219" w:rsidRPr="00585219" w:rsidRDefault="00585219" w:rsidP="00585219">
      <w:pPr>
        <w:ind w:left="2880" w:hanging="720"/>
        <w:jc w:val="both"/>
        <w:rPr>
          <w:rFonts w:cstheme="minorHAnsi"/>
        </w:rPr>
      </w:pPr>
      <w:r w:rsidRPr="00585219">
        <w:rPr>
          <w:rFonts w:cstheme="minorHAnsi"/>
        </w:rPr>
        <w:t>(18)</w:t>
      </w:r>
      <w:r w:rsidRPr="00585219">
        <w:rPr>
          <w:rFonts w:cstheme="minorHAnsi"/>
        </w:rPr>
        <w:tab/>
        <w:t>Ensure the Pre-school Director/Contact Person is involved in the planning in order that development activities and supports are in place for Pre-school and supports transition to Kindergarten.</w:t>
      </w:r>
    </w:p>
    <w:p w14:paraId="393040FC" w14:textId="77777777" w:rsidR="00585219" w:rsidRPr="00585219" w:rsidRDefault="00585219" w:rsidP="00585219">
      <w:pPr>
        <w:jc w:val="both"/>
        <w:rPr>
          <w:rFonts w:cstheme="minorHAnsi"/>
        </w:rPr>
      </w:pPr>
    </w:p>
    <w:p w14:paraId="0B39D1DA" w14:textId="77777777" w:rsidR="00585219" w:rsidRPr="00585219" w:rsidRDefault="00585219" w:rsidP="00585219">
      <w:pPr>
        <w:ind w:left="720" w:firstLine="720"/>
        <w:jc w:val="both"/>
        <w:rPr>
          <w:rFonts w:cstheme="minorHAnsi"/>
        </w:rPr>
      </w:pPr>
      <w:r w:rsidRPr="00585219">
        <w:rPr>
          <w:rFonts w:cstheme="minorHAnsi"/>
        </w:rPr>
        <w:t>e.</w:t>
      </w:r>
      <w:r w:rsidRPr="00585219">
        <w:rPr>
          <w:rFonts w:cstheme="minorHAnsi"/>
        </w:rPr>
        <w:tab/>
        <w:t>Educational services staff members should:</w:t>
      </w:r>
    </w:p>
    <w:p w14:paraId="2436C372" w14:textId="77777777" w:rsidR="00585219" w:rsidRPr="00585219" w:rsidRDefault="00585219" w:rsidP="00585219">
      <w:pPr>
        <w:ind w:left="1440" w:firstLine="720"/>
        <w:jc w:val="both"/>
        <w:rPr>
          <w:rFonts w:cstheme="minorHAnsi"/>
        </w:rPr>
      </w:pPr>
      <w:r w:rsidRPr="00585219">
        <w:rPr>
          <w:rFonts w:cstheme="minorHAnsi"/>
        </w:rPr>
        <w:t>(1)</w:t>
      </w:r>
      <w:r w:rsidRPr="00585219">
        <w:rPr>
          <w:rFonts w:cstheme="minorHAnsi"/>
        </w:rPr>
        <w:tab/>
        <w:t>Lead small group instruction in a virtual environment.</w:t>
      </w:r>
    </w:p>
    <w:p w14:paraId="3BC352B3"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Facilitate the virtual component of synchronous online interactions.</w:t>
      </w:r>
    </w:p>
    <w:p w14:paraId="264D7F21"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Manage online platform for small groups of in-person students while teacher is remote.</w:t>
      </w:r>
    </w:p>
    <w:p w14:paraId="1CC34AD3"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Assist with the development and implementation of adjusted schedules.</w:t>
      </w:r>
    </w:p>
    <w:p w14:paraId="07688680" w14:textId="77777777" w:rsidR="00585219" w:rsidRPr="00585219" w:rsidRDefault="00585219" w:rsidP="00585219">
      <w:pPr>
        <w:ind w:left="2880" w:hanging="720"/>
        <w:jc w:val="both"/>
        <w:rPr>
          <w:rFonts w:cstheme="minorHAnsi"/>
        </w:rPr>
      </w:pPr>
      <w:r w:rsidRPr="00585219">
        <w:rPr>
          <w:rFonts w:cstheme="minorHAnsi"/>
        </w:rPr>
        <w:t>(5)</w:t>
      </w:r>
      <w:r w:rsidRPr="00585219">
        <w:rPr>
          <w:rFonts w:cstheme="minorHAnsi"/>
        </w:rPr>
        <w:tab/>
        <w:t>Plan for the completion of course requests and scheduling (secondary school).</w:t>
      </w:r>
    </w:p>
    <w:p w14:paraId="4FFC90CD" w14:textId="77777777" w:rsidR="00585219" w:rsidRPr="00585219" w:rsidRDefault="00585219" w:rsidP="00585219">
      <w:pPr>
        <w:jc w:val="both"/>
        <w:rPr>
          <w:rFonts w:cstheme="minorHAnsi"/>
        </w:rPr>
      </w:pPr>
    </w:p>
    <w:p w14:paraId="274BDA12" w14:textId="77777777" w:rsidR="00585219" w:rsidRPr="00585219" w:rsidRDefault="00585219" w:rsidP="00585219">
      <w:pPr>
        <w:ind w:left="2880" w:hanging="720"/>
        <w:jc w:val="both"/>
        <w:rPr>
          <w:rFonts w:cstheme="minorHAnsi"/>
        </w:rPr>
      </w:pPr>
      <w:r w:rsidRPr="00585219">
        <w:rPr>
          <w:rFonts w:cstheme="minorHAnsi"/>
        </w:rPr>
        <w:lastRenderedPageBreak/>
        <w:t>(6)</w:t>
      </w:r>
      <w:r w:rsidRPr="00585219">
        <w:rPr>
          <w:rFonts w:cstheme="minorHAnsi"/>
        </w:rPr>
        <w:tab/>
        <w:t>Assist teachers with providing updates to students and families.</w:t>
      </w:r>
    </w:p>
    <w:p w14:paraId="3DECCDB7" w14:textId="77777777" w:rsidR="00585219" w:rsidRPr="00585219" w:rsidRDefault="00585219" w:rsidP="00585219">
      <w:pPr>
        <w:ind w:left="1440" w:firstLine="720"/>
        <w:jc w:val="both"/>
        <w:rPr>
          <w:rFonts w:cstheme="minorHAnsi"/>
        </w:rPr>
      </w:pPr>
      <w:r w:rsidRPr="00585219">
        <w:rPr>
          <w:rFonts w:cstheme="minorHAnsi"/>
        </w:rPr>
        <w:t>(7)</w:t>
      </w:r>
      <w:r w:rsidRPr="00585219">
        <w:rPr>
          <w:rFonts w:cstheme="minorHAnsi"/>
        </w:rPr>
        <w:tab/>
        <w:t>Support embedding of SEL into lessons.</w:t>
      </w:r>
    </w:p>
    <w:p w14:paraId="5639B76B" w14:textId="77777777" w:rsidR="00585219" w:rsidRPr="00585219" w:rsidRDefault="00585219" w:rsidP="00585219">
      <w:pPr>
        <w:ind w:left="1440" w:firstLine="720"/>
        <w:jc w:val="both"/>
        <w:rPr>
          <w:rFonts w:cstheme="minorHAnsi"/>
        </w:rPr>
      </w:pPr>
      <w:r w:rsidRPr="00585219">
        <w:rPr>
          <w:rFonts w:cstheme="minorHAnsi"/>
        </w:rPr>
        <w:t>(8)</w:t>
      </w:r>
      <w:r w:rsidRPr="00585219">
        <w:rPr>
          <w:rFonts w:cstheme="minorHAnsi"/>
        </w:rPr>
        <w:tab/>
        <w:t>Lead small group instruction to ensure social distancing.</w:t>
      </w:r>
    </w:p>
    <w:p w14:paraId="1AC29112" w14:textId="77777777" w:rsidR="00585219" w:rsidRPr="00585219" w:rsidRDefault="00585219" w:rsidP="00585219">
      <w:pPr>
        <w:ind w:left="2880" w:hanging="720"/>
        <w:jc w:val="both"/>
        <w:rPr>
          <w:rFonts w:cstheme="minorHAnsi"/>
        </w:rPr>
      </w:pPr>
      <w:r w:rsidRPr="00585219">
        <w:rPr>
          <w:rFonts w:cstheme="minorHAnsi"/>
        </w:rPr>
        <w:t>(9)</w:t>
      </w:r>
      <w:r w:rsidRPr="00585219">
        <w:rPr>
          <w:rFonts w:cstheme="minorHAnsi"/>
        </w:rPr>
        <w:tab/>
        <w:t>Consider student grouping to maintain single classroom cohorts.</w:t>
      </w:r>
    </w:p>
    <w:p w14:paraId="119FBAD9" w14:textId="77777777" w:rsidR="00585219" w:rsidRPr="00585219" w:rsidRDefault="00585219" w:rsidP="00585219">
      <w:pPr>
        <w:ind w:left="2880" w:hanging="720"/>
        <w:jc w:val="both"/>
        <w:rPr>
          <w:rFonts w:cstheme="minorHAnsi"/>
        </w:rPr>
      </w:pPr>
      <w:r w:rsidRPr="00585219">
        <w:rPr>
          <w:rFonts w:cstheme="minorHAnsi"/>
        </w:rPr>
        <w:t>(10)</w:t>
      </w:r>
      <w:r w:rsidRPr="00585219">
        <w:rPr>
          <w:rFonts w:cstheme="minorHAnsi"/>
        </w:rPr>
        <w:tab/>
        <w:t>Consider alternative methods for one-on-one interactions avoiding in-person contact where possible.</w:t>
      </w:r>
    </w:p>
    <w:p w14:paraId="37CFE356" w14:textId="77777777" w:rsidR="00585219" w:rsidRPr="00585219" w:rsidRDefault="00585219" w:rsidP="00585219">
      <w:pPr>
        <w:jc w:val="both"/>
        <w:rPr>
          <w:rFonts w:cstheme="minorHAnsi"/>
        </w:rPr>
      </w:pPr>
    </w:p>
    <w:p w14:paraId="3D511F2D" w14:textId="77777777" w:rsidR="00585219" w:rsidRPr="00585219" w:rsidRDefault="00585219" w:rsidP="00585219">
      <w:pPr>
        <w:pStyle w:val="ListParagraph"/>
        <w:ind w:left="1440"/>
        <w:jc w:val="both"/>
        <w:rPr>
          <w:rFonts w:asciiTheme="minorHAnsi" w:hAnsiTheme="minorHAnsi" w:cstheme="minorHAnsi"/>
          <w:sz w:val="24"/>
          <w:szCs w:val="24"/>
        </w:rPr>
      </w:pPr>
      <w:r w:rsidRPr="00585219">
        <w:rPr>
          <w:rFonts w:asciiTheme="minorHAnsi" w:hAnsiTheme="minorHAnsi" w:cstheme="minorHAnsi"/>
          <w:sz w:val="24"/>
          <w:szCs w:val="24"/>
        </w:rPr>
        <w:t>f.</w:t>
      </w:r>
      <w:r w:rsidRPr="00585219">
        <w:rPr>
          <w:rFonts w:asciiTheme="minorHAnsi" w:hAnsiTheme="minorHAnsi" w:cstheme="minorHAnsi"/>
          <w:sz w:val="24"/>
          <w:szCs w:val="24"/>
        </w:rPr>
        <w:tab/>
        <w:t xml:space="preserve">Support staff/paraprofessionals may: </w:t>
      </w:r>
    </w:p>
    <w:p w14:paraId="6C25DF61" w14:textId="77777777" w:rsidR="00585219" w:rsidRPr="00585219" w:rsidRDefault="00585219" w:rsidP="00585219">
      <w:pPr>
        <w:ind w:left="1440"/>
        <w:jc w:val="both"/>
        <w:rPr>
          <w:rFonts w:cstheme="minorHAnsi"/>
          <w:spacing w:val="-8"/>
          <w:szCs w:val="24"/>
        </w:rPr>
      </w:pPr>
    </w:p>
    <w:p w14:paraId="03F78ADF" w14:textId="77777777" w:rsidR="00585219" w:rsidRPr="00585219" w:rsidRDefault="00585219" w:rsidP="00585219">
      <w:pPr>
        <w:ind w:left="1440" w:firstLine="720"/>
        <w:jc w:val="both"/>
        <w:rPr>
          <w:rFonts w:cstheme="minorHAnsi"/>
        </w:rPr>
      </w:pPr>
      <w:r w:rsidRPr="00585219">
        <w:rPr>
          <w:rFonts w:cstheme="minorHAnsi"/>
        </w:rPr>
        <w:t>(1)</w:t>
      </w:r>
      <w:r w:rsidRPr="00585219">
        <w:rPr>
          <w:rFonts w:cstheme="minorHAnsi"/>
        </w:rPr>
        <w:tab/>
        <w:t>Lead small group instruction to ensure social distancing.</w:t>
      </w:r>
    </w:p>
    <w:p w14:paraId="276F4EA3"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Consider student grouping to maintain single classroom cohorts.</w:t>
      </w:r>
    </w:p>
    <w:p w14:paraId="50F6639C"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Consider alternative methods for one-on-one interactions avoiding in-person contact where possible.</w:t>
      </w:r>
    </w:p>
    <w:p w14:paraId="2BE951DA"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Pre-record read-</w:t>
      </w:r>
      <w:proofErr w:type="spellStart"/>
      <w:r w:rsidRPr="00585219">
        <w:rPr>
          <w:rFonts w:cstheme="minorHAnsi"/>
        </w:rPr>
        <w:t>alouds</w:t>
      </w:r>
      <w:proofErr w:type="spellEnd"/>
      <w:r w:rsidRPr="00585219">
        <w:rPr>
          <w:rFonts w:cstheme="minorHAnsi"/>
        </w:rPr>
        <w:t xml:space="preserve"> and videos around SEL activities and routines (Grades Pre-K through two).  Caption pre-recorded instructional videos from general education teachers.</w:t>
      </w:r>
    </w:p>
    <w:p w14:paraId="6402EF95" w14:textId="77777777" w:rsidR="00585219" w:rsidRPr="00585219" w:rsidRDefault="00585219" w:rsidP="00585219">
      <w:pPr>
        <w:ind w:left="1440" w:firstLine="720"/>
        <w:jc w:val="both"/>
        <w:rPr>
          <w:rFonts w:cstheme="minorHAnsi"/>
        </w:rPr>
      </w:pPr>
      <w:r w:rsidRPr="00585219">
        <w:rPr>
          <w:rFonts w:cstheme="minorHAnsi"/>
        </w:rPr>
        <w:t>(5)</w:t>
      </w:r>
      <w:r w:rsidRPr="00585219">
        <w:rPr>
          <w:rFonts w:cstheme="minorHAnsi"/>
        </w:rPr>
        <w:tab/>
        <w:t>Provide real-time support during virtual sessions.</w:t>
      </w:r>
    </w:p>
    <w:p w14:paraId="32147402" w14:textId="77777777" w:rsidR="00585219" w:rsidRPr="00585219" w:rsidRDefault="00585219" w:rsidP="00585219">
      <w:pPr>
        <w:ind w:left="2880" w:hanging="720"/>
        <w:jc w:val="both"/>
        <w:rPr>
          <w:rFonts w:cstheme="minorHAnsi"/>
        </w:rPr>
      </w:pPr>
      <w:r w:rsidRPr="00585219">
        <w:rPr>
          <w:rFonts w:cstheme="minorHAnsi"/>
        </w:rPr>
        <w:t>(6)</w:t>
      </w:r>
      <w:r w:rsidRPr="00585219">
        <w:rPr>
          <w:rFonts w:cstheme="minorHAnsi"/>
        </w:rPr>
        <w:tab/>
        <w:t>Research websites, videos, and links for accessible activities that teachers can incorporate into lessons.</w:t>
      </w:r>
    </w:p>
    <w:p w14:paraId="55B33908" w14:textId="77777777" w:rsidR="00585219" w:rsidRPr="00585219" w:rsidRDefault="00585219" w:rsidP="00585219">
      <w:pPr>
        <w:ind w:left="2880" w:hanging="720"/>
        <w:jc w:val="both"/>
        <w:rPr>
          <w:rFonts w:cstheme="minorHAnsi"/>
        </w:rPr>
      </w:pPr>
      <w:r w:rsidRPr="00585219">
        <w:rPr>
          <w:rFonts w:cstheme="minorHAnsi"/>
        </w:rPr>
        <w:t>(7)</w:t>
      </w:r>
      <w:r w:rsidRPr="00585219">
        <w:rPr>
          <w:rFonts w:cstheme="minorHAnsi"/>
        </w:rPr>
        <w:tab/>
        <w:t>Support families and students in accessing and participating in remote learning.  Paraprofessionals can be added to online classes as co-teacher.</w:t>
      </w:r>
    </w:p>
    <w:p w14:paraId="28795B4F" w14:textId="77777777" w:rsidR="00585219" w:rsidRPr="00585219" w:rsidRDefault="00585219" w:rsidP="00585219">
      <w:pPr>
        <w:ind w:left="1440" w:firstLine="720"/>
        <w:jc w:val="both"/>
        <w:rPr>
          <w:rFonts w:cstheme="minorHAnsi"/>
        </w:rPr>
      </w:pPr>
      <w:r w:rsidRPr="00585219">
        <w:rPr>
          <w:rFonts w:cstheme="minorHAnsi"/>
        </w:rPr>
        <w:t>(8)</w:t>
      </w:r>
      <w:r w:rsidRPr="00585219">
        <w:rPr>
          <w:rFonts w:cstheme="minorHAnsi"/>
        </w:rPr>
        <w:tab/>
        <w:t>Lead small group instruction in a virtual environment.</w:t>
      </w:r>
    </w:p>
    <w:p w14:paraId="5E4FA9BB" w14:textId="77777777" w:rsidR="00585219" w:rsidRPr="00585219" w:rsidRDefault="00585219" w:rsidP="00585219">
      <w:pPr>
        <w:ind w:left="2880" w:hanging="720"/>
        <w:jc w:val="both"/>
        <w:rPr>
          <w:rFonts w:cstheme="minorHAnsi"/>
        </w:rPr>
      </w:pPr>
      <w:r w:rsidRPr="00585219">
        <w:rPr>
          <w:rFonts w:cstheme="minorHAnsi"/>
        </w:rPr>
        <w:t>(9)</w:t>
      </w:r>
      <w:r w:rsidRPr="00585219">
        <w:rPr>
          <w:rFonts w:cstheme="minorHAnsi"/>
        </w:rPr>
        <w:tab/>
        <w:t>Facilitate the virtual component of synchronous online interactions.</w:t>
      </w:r>
    </w:p>
    <w:p w14:paraId="7F487C42" w14:textId="77777777" w:rsidR="00585219" w:rsidRPr="00585219" w:rsidRDefault="00585219" w:rsidP="00585219">
      <w:pPr>
        <w:ind w:left="2880" w:hanging="720"/>
        <w:jc w:val="both"/>
        <w:rPr>
          <w:rFonts w:cstheme="minorHAnsi"/>
        </w:rPr>
      </w:pPr>
      <w:r w:rsidRPr="00585219">
        <w:rPr>
          <w:rFonts w:cstheme="minorHAnsi"/>
        </w:rPr>
        <w:t>(10)</w:t>
      </w:r>
      <w:r w:rsidRPr="00585219">
        <w:rPr>
          <w:rFonts w:cstheme="minorHAnsi"/>
        </w:rPr>
        <w:tab/>
        <w:t xml:space="preserve">Family Workers will need to provide support to parents via virtual platforms (Pre-school). </w:t>
      </w:r>
    </w:p>
    <w:p w14:paraId="1AD3FA4C" w14:textId="77777777" w:rsidR="00585219" w:rsidRPr="00585219" w:rsidRDefault="00585219" w:rsidP="00585219">
      <w:pPr>
        <w:widowControl w:val="0"/>
        <w:kinsoku w:val="0"/>
        <w:jc w:val="both"/>
        <w:rPr>
          <w:rFonts w:cstheme="minorHAnsi"/>
          <w:spacing w:val="-3"/>
          <w:szCs w:val="24"/>
        </w:rPr>
      </w:pPr>
    </w:p>
    <w:p w14:paraId="5135F513" w14:textId="77777777" w:rsidR="00585219" w:rsidRPr="00585219" w:rsidRDefault="00585219" w:rsidP="00585219">
      <w:pPr>
        <w:pStyle w:val="ListParagraph"/>
        <w:widowControl w:val="0"/>
        <w:kinsoku w:val="0"/>
        <w:ind w:left="1440"/>
        <w:jc w:val="both"/>
        <w:rPr>
          <w:rFonts w:asciiTheme="minorHAnsi" w:hAnsiTheme="minorHAnsi" w:cstheme="minorHAnsi"/>
          <w:spacing w:val="-3"/>
          <w:sz w:val="24"/>
          <w:szCs w:val="24"/>
        </w:rPr>
      </w:pPr>
      <w:r w:rsidRPr="00585219">
        <w:rPr>
          <w:rFonts w:asciiTheme="minorHAnsi" w:hAnsiTheme="minorHAnsi" w:cstheme="minorHAnsi"/>
          <w:spacing w:val="-3"/>
          <w:sz w:val="24"/>
          <w:szCs w:val="24"/>
        </w:rPr>
        <w:t>g.</w:t>
      </w:r>
      <w:r w:rsidRPr="00585219">
        <w:rPr>
          <w:rFonts w:asciiTheme="minorHAnsi" w:hAnsiTheme="minorHAnsi" w:cstheme="minorHAnsi"/>
          <w:spacing w:val="-3"/>
          <w:sz w:val="24"/>
          <w:szCs w:val="24"/>
        </w:rPr>
        <w:tab/>
        <w:t>Substitutes</w:t>
      </w:r>
    </w:p>
    <w:p w14:paraId="1E07ADF9" w14:textId="77777777" w:rsidR="00585219" w:rsidRPr="00585219" w:rsidRDefault="00585219" w:rsidP="00585219">
      <w:pPr>
        <w:jc w:val="both"/>
        <w:rPr>
          <w:rFonts w:cstheme="minorHAnsi"/>
        </w:rPr>
      </w:pPr>
    </w:p>
    <w:p w14:paraId="27A9FBA8"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Develop contingency staffing plans in case of sudden    long-term absences and/or vacancies.</w:t>
      </w:r>
    </w:p>
    <w:p w14:paraId="00660EB4"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Develop roles and responsibilities for substitute teachers in both virtual and hybrid settings.</w:t>
      </w:r>
    </w:p>
    <w:p w14:paraId="664EB766" w14:textId="77777777" w:rsidR="00585219" w:rsidRPr="00585219" w:rsidRDefault="00585219" w:rsidP="00585219">
      <w:pPr>
        <w:jc w:val="both"/>
        <w:rPr>
          <w:rFonts w:cstheme="minorHAnsi"/>
        </w:rPr>
      </w:pPr>
    </w:p>
    <w:p w14:paraId="74DEC41B" w14:textId="77777777" w:rsidR="00585219" w:rsidRPr="00585219" w:rsidRDefault="00585219" w:rsidP="00585219">
      <w:pPr>
        <w:ind w:left="2880" w:hanging="720"/>
        <w:jc w:val="both"/>
        <w:rPr>
          <w:rFonts w:cstheme="minorHAnsi"/>
        </w:rPr>
      </w:pPr>
      <w:r w:rsidRPr="00585219">
        <w:rPr>
          <w:rFonts w:cstheme="minorHAnsi"/>
        </w:rPr>
        <w:lastRenderedPageBreak/>
        <w:t>(3)</w:t>
      </w:r>
      <w:r w:rsidRPr="00585219">
        <w:rPr>
          <w:rFonts w:cstheme="minorHAnsi"/>
        </w:rPr>
        <w:tab/>
        <w:t>Designate substitutes to a single school building or grade level to avoid too much movement between schools.</w:t>
      </w:r>
    </w:p>
    <w:p w14:paraId="6C7A7214" w14:textId="42AE4909" w:rsidR="00585219" w:rsidRPr="00585219" w:rsidRDefault="00585219" w:rsidP="00585219">
      <w:pPr>
        <w:ind w:left="2880" w:hanging="720"/>
        <w:jc w:val="both"/>
        <w:rPr>
          <w:rFonts w:cstheme="minorHAnsi"/>
        </w:rPr>
      </w:pPr>
      <w:r w:rsidRPr="00585219">
        <w:rPr>
          <w:rFonts w:cstheme="minorHAnsi"/>
          <w:noProof/>
        </w:rPr>
        <mc:AlternateContent>
          <mc:Choice Requires="wps">
            <w:drawing>
              <wp:anchor distT="0" distB="0" distL="0" distR="0" simplePos="0" relativeHeight="251659264" behindDoc="0" locked="0" layoutInCell="0" allowOverlap="1" wp14:anchorId="32793664" wp14:editId="765F578A">
                <wp:simplePos x="0" y="0"/>
                <wp:positionH relativeFrom="page">
                  <wp:posOffset>215900</wp:posOffset>
                </wp:positionH>
                <wp:positionV relativeFrom="page">
                  <wp:posOffset>8281035</wp:posOffset>
                </wp:positionV>
                <wp:extent cx="698500" cy="215900"/>
                <wp:effectExtent l="0" t="0"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698500" cy="215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86B8C" w14:textId="77777777" w:rsidR="00F62CCA" w:rsidRDefault="00F62CCA" w:rsidP="00585219">
                            <w:pPr>
                              <w:ind w:right="504"/>
                              <w:rPr>
                                <w:rFonts w:ascii="Verdana" w:hAnsi="Verdana" w:cs="Verdana"/>
                                <w:spacing w:val="-17"/>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793664" id="Text Box 36" o:spid="_x0000_s1027" type="#_x0000_t202" style="position:absolute;left:0;text-align:left;margin-left:17pt;margin-top:652.05pt;width:55pt;height:17pt;flip:x 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" o:allowincell="f" stroked="f">
                <v:fill opacity="0"/>
                <v:textbox inset="0,0,0,0">
                  <w:txbxContent>
                    <w:p w14:paraId="6F286B8C" w14:textId="77777777" w:rsidR="00F62CCA" w:rsidRDefault="00F62CCA" w:rsidP="00585219">
                      <w:pPr>
                        <w:ind w:right="504"/>
                        <w:rPr>
                          <w:rFonts w:ascii="Verdana" w:hAnsi="Verdana" w:cs="Verdana"/>
                          <w:spacing w:val="-17"/>
                          <w:sz w:val="23"/>
                          <w:szCs w:val="23"/>
                        </w:rPr>
                      </w:pPr>
                    </w:p>
                  </w:txbxContent>
                </v:textbox>
                <w10:wrap type="square" anchorx="page" anchory="page"/>
              </v:shape>
            </w:pict>
          </mc:Fallback>
        </mc:AlternateContent>
      </w:r>
      <w:r w:rsidRPr="00585219">
        <w:rPr>
          <w:rFonts w:cstheme="minorHAnsi"/>
        </w:rPr>
        <w:t>(4)</w:t>
      </w:r>
      <w:r w:rsidRPr="00585219">
        <w:rPr>
          <w:rFonts w:cstheme="minorHAnsi"/>
        </w:rPr>
        <w:tab/>
        <w:t>Identify areas where additional staff may be necessary: school nurses, counselors, school psychologist.</w:t>
      </w:r>
    </w:p>
    <w:p w14:paraId="70638EEC" w14:textId="77777777" w:rsidR="00585219" w:rsidRPr="00585219" w:rsidRDefault="00585219" w:rsidP="00585219">
      <w:pPr>
        <w:ind w:left="1440" w:firstLine="720"/>
        <w:jc w:val="both"/>
        <w:rPr>
          <w:rFonts w:cstheme="minorHAnsi"/>
        </w:rPr>
      </w:pPr>
      <w:r w:rsidRPr="00585219">
        <w:rPr>
          <w:rFonts w:cstheme="minorHAnsi"/>
        </w:rPr>
        <w:t>[See Appendix O – Staffing]</w:t>
      </w:r>
    </w:p>
    <w:p w14:paraId="366EDEE2" w14:textId="77777777" w:rsidR="00585219" w:rsidRPr="00585219" w:rsidRDefault="00585219" w:rsidP="00585219">
      <w:pPr>
        <w:jc w:val="both"/>
        <w:rPr>
          <w:rFonts w:cstheme="minorHAnsi"/>
        </w:rPr>
      </w:pPr>
    </w:p>
    <w:p w14:paraId="56695459" w14:textId="77777777" w:rsidR="00585219" w:rsidRPr="00585219" w:rsidRDefault="00585219" w:rsidP="00585219">
      <w:pPr>
        <w:ind w:left="720"/>
        <w:jc w:val="both"/>
        <w:rPr>
          <w:rFonts w:cstheme="minorHAnsi"/>
        </w:rPr>
      </w:pPr>
      <w:r w:rsidRPr="00585219">
        <w:rPr>
          <w:rFonts w:cstheme="minorHAnsi"/>
        </w:rPr>
        <w:t>6.</w:t>
      </w:r>
      <w:r w:rsidRPr="00585219">
        <w:rPr>
          <w:rFonts w:cstheme="minorHAnsi"/>
        </w:rPr>
        <w:tab/>
        <w:t>Educator Roles Related to School Technology Needs</w:t>
      </w:r>
    </w:p>
    <w:p w14:paraId="21844A18" w14:textId="77777777" w:rsidR="00585219" w:rsidRPr="00585219" w:rsidRDefault="00585219" w:rsidP="00585219">
      <w:pPr>
        <w:ind w:left="2160" w:hanging="720"/>
        <w:jc w:val="both"/>
        <w:rPr>
          <w:rFonts w:cstheme="minorHAnsi"/>
        </w:rPr>
      </w:pPr>
      <w:r w:rsidRPr="00585219">
        <w:rPr>
          <w:rFonts w:cstheme="minorHAnsi"/>
        </w:rPr>
        <w:t>a.</w:t>
      </w:r>
      <w:r w:rsidRPr="00585219">
        <w:rPr>
          <w:rFonts w:cstheme="minorHAnsi"/>
        </w:rPr>
        <w:tab/>
        <w:t>To ensure all staff supporting virtual learning are prepared to provide or support instruction on day one, the school officials should:</w:t>
      </w:r>
    </w:p>
    <w:p w14:paraId="0F5A4839"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Designate staff members to provide ongoing support with technology to students, teachers, and families.  Consider developing a schedule and assigning a technology point person to teachers by grade level or content area.</w:t>
      </w:r>
    </w:p>
    <w:p w14:paraId="0848D0E2"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Survey teachers and families to determine technology needs/access (consider those that have access, but may be sharing personal devices with others).</w:t>
      </w:r>
    </w:p>
    <w:p w14:paraId="5A349B12"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To the extent possible, provide district one-to-one instructional devices and connectivity.</w:t>
      </w:r>
    </w:p>
    <w:p w14:paraId="0ED857CF"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Prior to the start of the school year, provide district email addresses and access to online platforms (usernames/passwords/organizational credentials).</w:t>
      </w:r>
    </w:p>
    <w:p w14:paraId="402528E2" w14:textId="77777777" w:rsidR="00585219" w:rsidRPr="00585219" w:rsidRDefault="00585219" w:rsidP="00585219">
      <w:pPr>
        <w:ind w:left="2160" w:hanging="720"/>
        <w:jc w:val="both"/>
        <w:rPr>
          <w:rFonts w:cstheme="minorHAnsi"/>
        </w:rPr>
      </w:pPr>
      <w:r w:rsidRPr="00585219">
        <w:rPr>
          <w:rFonts w:cstheme="minorHAnsi"/>
        </w:rPr>
        <w:t>b.</w:t>
      </w:r>
      <w:r w:rsidRPr="00585219">
        <w:rPr>
          <w:rFonts w:cstheme="minorHAnsi"/>
        </w:rPr>
        <w:tab/>
        <w:t>To ensure student teachers are prepared to start supporting instruction on day one, districts should:</w:t>
      </w:r>
    </w:p>
    <w:p w14:paraId="0CC5E0B6" w14:textId="77777777" w:rsidR="00585219" w:rsidRPr="00585219" w:rsidRDefault="00585219" w:rsidP="00585219">
      <w:pPr>
        <w:ind w:left="1440" w:firstLine="720"/>
        <w:jc w:val="both"/>
        <w:rPr>
          <w:rFonts w:cstheme="minorHAnsi"/>
        </w:rPr>
      </w:pPr>
      <w:r w:rsidRPr="00585219">
        <w:rPr>
          <w:rFonts w:cstheme="minorHAnsi"/>
        </w:rPr>
        <w:t>(1)</w:t>
      </w:r>
      <w:r w:rsidRPr="00585219">
        <w:rPr>
          <w:rFonts w:cstheme="minorHAnsi"/>
        </w:rPr>
        <w:tab/>
        <w:t>Train student teachers to use technology platforms.</w:t>
      </w:r>
    </w:p>
    <w:p w14:paraId="257E6C57"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Communicate district expectations/guidelines regarding professional online etiquette/interactions with students.</w:t>
      </w:r>
    </w:p>
    <w:p w14:paraId="237B7E01"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Survey assistant teachers to determine technology needs/access (Pre-school).</w:t>
      </w:r>
    </w:p>
    <w:p w14:paraId="6417A999"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Virtual instruction is ideal for staff who are at greater risk for the impacts of COVID-19.  Accommodations may need to be made for staff with health issues which are exacerbated by viewing content on screens for an extended period.</w:t>
      </w:r>
    </w:p>
    <w:p w14:paraId="706B89F3" w14:textId="77777777" w:rsidR="00585219" w:rsidRPr="00585219" w:rsidRDefault="00585219" w:rsidP="00585219">
      <w:pPr>
        <w:ind w:left="720" w:firstLine="720"/>
        <w:jc w:val="both"/>
        <w:rPr>
          <w:rFonts w:cstheme="minorHAnsi"/>
        </w:rPr>
      </w:pPr>
      <w:r w:rsidRPr="00585219">
        <w:rPr>
          <w:rFonts w:cstheme="minorHAnsi"/>
        </w:rPr>
        <w:t>c.</w:t>
      </w:r>
      <w:r w:rsidRPr="00585219">
        <w:rPr>
          <w:rFonts w:cstheme="minorHAnsi"/>
        </w:rPr>
        <w:tab/>
        <w:t xml:space="preserve">Student teachers should: </w:t>
      </w:r>
    </w:p>
    <w:p w14:paraId="68982297" w14:textId="77777777" w:rsidR="00585219" w:rsidRPr="00585219" w:rsidRDefault="00585219" w:rsidP="00585219">
      <w:pPr>
        <w:jc w:val="both"/>
        <w:rPr>
          <w:rFonts w:cstheme="minorHAnsi"/>
        </w:rPr>
      </w:pPr>
    </w:p>
    <w:p w14:paraId="2F73E9AD" w14:textId="77777777" w:rsidR="00585219" w:rsidRPr="00585219" w:rsidRDefault="00585219" w:rsidP="00585219">
      <w:pPr>
        <w:ind w:left="2880" w:hanging="720"/>
        <w:jc w:val="both"/>
        <w:rPr>
          <w:rFonts w:cstheme="minorHAnsi"/>
        </w:rPr>
      </w:pPr>
      <w:r w:rsidRPr="00585219">
        <w:rPr>
          <w:rFonts w:cstheme="minorHAnsi"/>
        </w:rPr>
        <w:lastRenderedPageBreak/>
        <w:t>(1)</w:t>
      </w:r>
      <w:r w:rsidRPr="00585219">
        <w:rPr>
          <w:rFonts w:cstheme="minorHAnsi"/>
        </w:rPr>
        <w:tab/>
        <w:t>Obtain a substitute credential to gain the ability to support students without supervision as needed.</w:t>
      </w:r>
    </w:p>
    <w:p w14:paraId="639FC804"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Lead small group instruction (in-person to help with social distancing).</w:t>
      </w:r>
    </w:p>
    <w:p w14:paraId="57A42156"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Co-teach with cooperating teacher and maintain social distancing.</w:t>
      </w:r>
    </w:p>
    <w:p w14:paraId="621F98E0" w14:textId="77777777" w:rsidR="00585219" w:rsidRPr="00585219" w:rsidRDefault="00585219" w:rsidP="00585219">
      <w:pPr>
        <w:ind w:left="2880" w:hanging="720"/>
        <w:jc w:val="both"/>
        <w:rPr>
          <w:rFonts w:cstheme="minorHAnsi"/>
        </w:rPr>
      </w:pPr>
      <w:r w:rsidRPr="00585219">
        <w:rPr>
          <w:rFonts w:cstheme="minorHAnsi"/>
        </w:rPr>
        <w:t>(4)</w:t>
      </w:r>
      <w:r w:rsidRPr="00585219">
        <w:rPr>
          <w:rFonts w:cstheme="minorHAnsi"/>
        </w:rPr>
        <w:tab/>
        <w:t>Manage online classroom for asynchronous hybrid sessions while the cooperating teacher teaches in-person.</w:t>
      </w:r>
    </w:p>
    <w:p w14:paraId="26D70FC3" w14:textId="77777777" w:rsidR="00585219" w:rsidRPr="00585219" w:rsidRDefault="00585219" w:rsidP="00585219">
      <w:pPr>
        <w:ind w:left="2880" w:hanging="720"/>
        <w:jc w:val="both"/>
        <w:rPr>
          <w:rFonts w:cstheme="minorHAnsi"/>
        </w:rPr>
      </w:pPr>
      <w:r w:rsidRPr="00585219">
        <w:rPr>
          <w:rFonts w:cstheme="minorHAnsi"/>
        </w:rPr>
        <w:t>(5)</w:t>
      </w:r>
      <w:r w:rsidRPr="00585219">
        <w:rPr>
          <w:rFonts w:cstheme="minorHAnsi"/>
        </w:rPr>
        <w:tab/>
        <w:t>Implement modifications or accommodations for students with special needs.</w:t>
      </w:r>
    </w:p>
    <w:p w14:paraId="2DE6B770" w14:textId="77777777" w:rsidR="00585219" w:rsidRPr="00585219" w:rsidRDefault="00585219" w:rsidP="00585219">
      <w:pPr>
        <w:ind w:left="1440" w:firstLine="720"/>
        <w:jc w:val="both"/>
        <w:rPr>
          <w:rFonts w:cstheme="minorHAnsi"/>
        </w:rPr>
      </w:pPr>
      <w:r w:rsidRPr="00585219">
        <w:rPr>
          <w:rFonts w:cstheme="minorHAnsi"/>
        </w:rPr>
        <w:t>(6)</w:t>
      </w:r>
      <w:r w:rsidRPr="00585219">
        <w:rPr>
          <w:rFonts w:cstheme="minorHAnsi"/>
        </w:rPr>
        <w:tab/>
        <w:t>Facilitate one-to-one student support.</w:t>
      </w:r>
    </w:p>
    <w:p w14:paraId="3F0A0591" w14:textId="77777777" w:rsidR="00585219" w:rsidRPr="00585219" w:rsidRDefault="00585219" w:rsidP="00585219">
      <w:pPr>
        <w:ind w:left="2880" w:hanging="720"/>
        <w:jc w:val="both"/>
        <w:rPr>
          <w:rFonts w:cstheme="minorHAnsi"/>
        </w:rPr>
      </w:pPr>
      <w:r w:rsidRPr="00585219">
        <w:rPr>
          <w:rFonts w:cstheme="minorHAnsi"/>
        </w:rPr>
        <w:t>(7)</w:t>
      </w:r>
      <w:r w:rsidRPr="00585219">
        <w:rPr>
          <w:rFonts w:cstheme="minorHAnsi"/>
        </w:rPr>
        <w:tab/>
        <w:t>Lead small group instruction virtually while the classroom teacher teaches in-person.</w:t>
      </w:r>
    </w:p>
    <w:p w14:paraId="36B05C37" w14:textId="77777777" w:rsidR="00585219" w:rsidRPr="00585219" w:rsidRDefault="00585219" w:rsidP="00585219">
      <w:pPr>
        <w:ind w:left="2880" w:hanging="720"/>
        <w:jc w:val="both"/>
        <w:rPr>
          <w:rFonts w:cstheme="minorHAnsi"/>
        </w:rPr>
      </w:pPr>
      <w:r w:rsidRPr="00585219">
        <w:rPr>
          <w:rFonts w:cstheme="minorHAnsi"/>
        </w:rPr>
        <w:t>(8)</w:t>
      </w:r>
      <w:r w:rsidRPr="00585219">
        <w:rPr>
          <w:rFonts w:cstheme="minorHAnsi"/>
        </w:rPr>
        <w:tab/>
        <w:t>Provide technical assistance and guidance to students and parents.</w:t>
      </w:r>
    </w:p>
    <w:p w14:paraId="59597B58" w14:textId="77777777" w:rsidR="00585219" w:rsidRPr="00585219" w:rsidRDefault="00585219" w:rsidP="00585219">
      <w:pPr>
        <w:ind w:left="1440" w:firstLine="720"/>
        <w:jc w:val="both"/>
        <w:rPr>
          <w:rFonts w:cstheme="minorHAnsi"/>
        </w:rPr>
      </w:pPr>
      <w:r w:rsidRPr="00585219">
        <w:rPr>
          <w:rFonts w:cstheme="minorHAnsi"/>
        </w:rPr>
        <w:t>(9)</w:t>
      </w:r>
      <w:r w:rsidRPr="00585219">
        <w:rPr>
          <w:rFonts w:cstheme="minorHAnsi"/>
        </w:rPr>
        <w:tab/>
        <w:t>Develop online material or assignments.</w:t>
      </w:r>
    </w:p>
    <w:p w14:paraId="4C77F556" w14:textId="77777777" w:rsidR="00585219" w:rsidRPr="00585219" w:rsidRDefault="00585219" w:rsidP="00585219">
      <w:pPr>
        <w:ind w:left="1440" w:firstLine="720"/>
        <w:jc w:val="both"/>
        <w:rPr>
          <w:rFonts w:cstheme="minorHAnsi"/>
        </w:rPr>
      </w:pPr>
      <w:r w:rsidRPr="00585219">
        <w:rPr>
          <w:rFonts w:cstheme="minorHAnsi"/>
        </w:rPr>
        <w:t>(10)</w:t>
      </w:r>
      <w:r w:rsidRPr="00585219">
        <w:rPr>
          <w:rFonts w:cstheme="minorHAnsi"/>
        </w:rPr>
        <w:tab/>
        <w:t>Pre-record direct-instruction videos.</w:t>
      </w:r>
    </w:p>
    <w:p w14:paraId="2C98E582" w14:textId="77777777" w:rsidR="00585219" w:rsidRPr="00585219" w:rsidRDefault="00585219" w:rsidP="00585219">
      <w:pPr>
        <w:ind w:left="2880" w:hanging="720"/>
        <w:jc w:val="both"/>
        <w:rPr>
          <w:rFonts w:cstheme="minorHAnsi"/>
        </w:rPr>
      </w:pPr>
      <w:r w:rsidRPr="00585219">
        <w:rPr>
          <w:rFonts w:cstheme="minorHAnsi"/>
        </w:rPr>
        <w:t>(11)</w:t>
      </w:r>
      <w:r w:rsidRPr="00585219">
        <w:rPr>
          <w:rFonts w:cstheme="minorHAnsi"/>
        </w:rPr>
        <w:tab/>
        <w:t>Facilitate student-centered group learning connecting remote and in-person students.</w:t>
      </w:r>
    </w:p>
    <w:p w14:paraId="00A96840" w14:textId="77777777" w:rsidR="00585219" w:rsidRPr="00585219" w:rsidRDefault="00585219" w:rsidP="00585219">
      <w:pPr>
        <w:jc w:val="both"/>
        <w:rPr>
          <w:rFonts w:cstheme="minorHAnsi"/>
          <w:spacing w:val="-7"/>
          <w:sz w:val="20"/>
        </w:rPr>
      </w:pPr>
    </w:p>
    <w:p w14:paraId="7E10FF51" w14:textId="77777777" w:rsidR="00585219" w:rsidRPr="00585219" w:rsidRDefault="00585219" w:rsidP="00585219">
      <w:pPr>
        <w:ind w:left="2160" w:hanging="720"/>
        <w:jc w:val="both"/>
        <w:rPr>
          <w:rFonts w:cstheme="minorHAnsi"/>
          <w:szCs w:val="24"/>
        </w:rPr>
      </w:pPr>
      <w:r w:rsidRPr="00585219">
        <w:rPr>
          <w:rFonts w:cstheme="minorHAnsi"/>
          <w:spacing w:val="2"/>
          <w:szCs w:val="24"/>
        </w:rPr>
        <w:t>d.</w:t>
      </w:r>
      <w:r w:rsidRPr="00585219">
        <w:rPr>
          <w:rFonts w:cstheme="minorHAnsi"/>
          <w:spacing w:val="2"/>
          <w:szCs w:val="24"/>
        </w:rPr>
        <w:tab/>
        <w:t xml:space="preserve">Additional Staff Concerns - Districts should also be prepared to navigate additional staffing concerns and topics and may also </w:t>
      </w:r>
      <w:r w:rsidRPr="00585219">
        <w:rPr>
          <w:rFonts w:cstheme="minorHAnsi"/>
          <w:szCs w:val="24"/>
        </w:rPr>
        <w:t xml:space="preserve">consider:  </w:t>
      </w:r>
    </w:p>
    <w:p w14:paraId="75987CD8" w14:textId="77777777" w:rsidR="00585219" w:rsidRPr="00585219" w:rsidRDefault="00585219" w:rsidP="00585219">
      <w:pPr>
        <w:ind w:left="2880" w:hanging="720"/>
        <w:jc w:val="both"/>
        <w:rPr>
          <w:rFonts w:cstheme="minorHAnsi"/>
        </w:rPr>
      </w:pPr>
      <w:r w:rsidRPr="00585219">
        <w:rPr>
          <w:rFonts w:cstheme="minorHAnsi"/>
        </w:rPr>
        <w:t>(1)</w:t>
      </w:r>
      <w:r w:rsidRPr="00585219">
        <w:rPr>
          <w:rFonts w:cstheme="minorHAnsi"/>
        </w:rPr>
        <w:tab/>
        <w:t>Best practice and guidance from the American Academy of Pediatrics is to limit screen time for students in grades    Pre-K through two.  Developmentally appropriate practices show that young learners are most successful with hands-on learning, rather than worksheets or computer-based activities.  In this grade band, interactive learning activities are the most effective.</w:t>
      </w:r>
    </w:p>
    <w:p w14:paraId="1EF886FB"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Develop and communicate a plan of accountability that identifies how teachers will monitor and assess student performance.  This includes how they grade students (Grades Pre-K through twelve).</w:t>
      </w:r>
    </w:p>
    <w:p w14:paraId="3C509490" w14:textId="77777777" w:rsidR="00585219" w:rsidRPr="00585219" w:rsidRDefault="00585219" w:rsidP="00585219">
      <w:pPr>
        <w:ind w:left="2880" w:hanging="720"/>
        <w:jc w:val="both"/>
        <w:rPr>
          <w:rFonts w:cstheme="minorHAnsi"/>
        </w:rPr>
      </w:pPr>
      <w:r w:rsidRPr="00585219">
        <w:rPr>
          <w:rFonts w:cstheme="minorHAnsi"/>
        </w:rPr>
        <w:t>(3)</w:t>
      </w:r>
      <w:r w:rsidRPr="00585219">
        <w:rPr>
          <w:rFonts w:cstheme="minorHAnsi"/>
        </w:rPr>
        <w:tab/>
        <w:t>Districts may also consider developing a plan to leverage community organizations, community partners, faith-based communities, or volunteers to support families outside of the school building.  Utilizing community volunteer support that will interact directly with students may require criminal history background checks.</w:t>
      </w:r>
    </w:p>
    <w:p w14:paraId="7A603D8A" w14:textId="77777777" w:rsidR="00585219" w:rsidRPr="00585219" w:rsidRDefault="00585219" w:rsidP="00585219">
      <w:pPr>
        <w:jc w:val="both"/>
        <w:rPr>
          <w:rFonts w:cstheme="minorHAnsi"/>
          <w:sz w:val="20"/>
        </w:rPr>
      </w:pPr>
    </w:p>
    <w:p w14:paraId="5925C02E" w14:textId="77777777" w:rsidR="00585219" w:rsidRPr="00585219" w:rsidRDefault="00585219" w:rsidP="00585219">
      <w:pPr>
        <w:ind w:left="2880" w:hanging="720"/>
        <w:jc w:val="both"/>
        <w:rPr>
          <w:rFonts w:cstheme="minorHAnsi"/>
        </w:rPr>
      </w:pPr>
      <w:r w:rsidRPr="00585219">
        <w:rPr>
          <w:rFonts w:cstheme="minorHAnsi"/>
        </w:rPr>
        <w:lastRenderedPageBreak/>
        <w:t>(4)</w:t>
      </w:r>
      <w:r w:rsidRPr="00585219">
        <w:rPr>
          <w:rFonts w:cstheme="minorHAnsi"/>
        </w:rPr>
        <w:tab/>
        <w:t>Roles and responsibilities of teacher leaders or instructional coaches in supporting teachers in making necessary curricular adjustments and continuously improving quality of instruction through remote and hybrid structures.</w:t>
      </w:r>
    </w:p>
    <w:p w14:paraId="00B70CEE" w14:textId="77777777" w:rsidR="00585219" w:rsidRPr="00585219" w:rsidRDefault="00585219" w:rsidP="00585219">
      <w:pPr>
        <w:ind w:left="2880" w:hanging="720"/>
        <w:jc w:val="both"/>
        <w:rPr>
          <w:rFonts w:cstheme="minorHAnsi"/>
        </w:rPr>
      </w:pPr>
      <w:r w:rsidRPr="00585219">
        <w:rPr>
          <w:rFonts w:cstheme="minorHAnsi"/>
        </w:rPr>
        <w:t>(5)</w:t>
      </w:r>
      <w:r w:rsidRPr="00585219">
        <w:rPr>
          <w:rFonts w:cstheme="minorHAnsi"/>
        </w:rPr>
        <w:tab/>
        <w:t>Increase need for all staff to address student trauma, social emotional learning, and digital citizenship.</w:t>
      </w:r>
    </w:p>
    <w:p w14:paraId="4E11614C" w14:textId="3ADEC154" w:rsidR="00585219" w:rsidRDefault="00585219" w:rsidP="00585219">
      <w:pPr>
        <w:ind w:left="1350" w:firstLine="810"/>
        <w:jc w:val="both"/>
        <w:rPr>
          <w:rFonts w:cstheme="minorHAnsi"/>
        </w:rPr>
      </w:pPr>
      <w:r w:rsidRPr="00585219">
        <w:rPr>
          <w:rFonts w:cstheme="minorHAnsi"/>
        </w:rPr>
        <w:t>[See Appendix O – Staffing]</w:t>
      </w:r>
    </w:p>
    <w:p w14:paraId="0EAB899D" w14:textId="77777777" w:rsidR="00E77A55" w:rsidRPr="00585219" w:rsidRDefault="00E77A55" w:rsidP="00585219">
      <w:pPr>
        <w:ind w:left="1350" w:firstLine="810"/>
        <w:jc w:val="both"/>
        <w:rPr>
          <w:rFonts w:cstheme="minorHAnsi"/>
        </w:rPr>
      </w:pPr>
    </w:p>
    <w:p w14:paraId="0BCE6FC6" w14:textId="77777777" w:rsidR="00585219" w:rsidRPr="00585219" w:rsidRDefault="00585219" w:rsidP="0062589A">
      <w:pPr>
        <w:pStyle w:val="ListParagraph"/>
        <w:numPr>
          <w:ilvl w:val="0"/>
          <w:numId w:val="4"/>
        </w:numPr>
        <w:autoSpaceDE w:val="0"/>
        <w:autoSpaceDN w:val="0"/>
        <w:adjustRightInd w:val="0"/>
        <w:ind w:left="1350" w:hanging="630"/>
        <w:jc w:val="both"/>
        <w:rPr>
          <w:rFonts w:asciiTheme="minorHAnsi" w:hAnsiTheme="minorHAnsi" w:cstheme="minorHAnsi"/>
          <w:sz w:val="24"/>
          <w:szCs w:val="24"/>
        </w:rPr>
      </w:pPr>
      <w:r w:rsidRPr="00585219">
        <w:rPr>
          <w:rFonts w:asciiTheme="minorHAnsi" w:hAnsiTheme="minorHAnsi" w:cstheme="minorHAnsi"/>
          <w:sz w:val="24"/>
          <w:szCs w:val="24"/>
        </w:rPr>
        <w:t>Athletics</w:t>
      </w:r>
    </w:p>
    <w:p w14:paraId="09A2C1EB" w14:textId="77777777" w:rsidR="00585219" w:rsidRPr="00585219" w:rsidRDefault="00585219" w:rsidP="00585219">
      <w:pPr>
        <w:pStyle w:val="ListParagraph"/>
        <w:autoSpaceDE w:val="0"/>
        <w:autoSpaceDN w:val="0"/>
        <w:adjustRightInd w:val="0"/>
        <w:ind w:left="1440"/>
        <w:jc w:val="both"/>
        <w:rPr>
          <w:rFonts w:asciiTheme="minorHAnsi" w:hAnsiTheme="minorHAnsi" w:cstheme="minorHAnsi"/>
          <w:sz w:val="24"/>
          <w:szCs w:val="24"/>
        </w:rPr>
      </w:pPr>
    </w:p>
    <w:p w14:paraId="43F616AF" w14:textId="77777777" w:rsidR="00585219" w:rsidRPr="00585219" w:rsidRDefault="00585219" w:rsidP="00585219">
      <w:pPr>
        <w:pStyle w:val="ListParagraph"/>
        <w:autoSpaceDE w:val="0"/>
        <w:autoSpaceDN w:val="0"/>
        <w:adjustRightInd w:val="0"/>
        <w:ind w:left="1350"/>
        <w:jc w:val="both"/>
        <w:rPr>
          <w:rFonts w:asciiTheme="minorHAnsi" w:hAnsiTheme="minorHAnsi" w:cstheme="minorHAnsi"/>
          <w:sz w:val="24"/>
          <w:szCs w:val="24"/>
        </w:rPr>
      </w:pPr>
      <w:r w:rsidRPr="00585219">
        <w:rPr>
          <w:rFonts w:asciiTheme="minorHAnsi" w:hAnsiTheme="minorHAnsi" w:cstheme="minorHAnsi"/>
          <w:sz w:val="24"/>
          <w:szCs w:val="24"/>
        </w:rPr>
        <w:t>Under Executive Order 149, high school sports under the jurisdiction of the NJSIAA may resume only in accordance with reopening protocols issued by NJSIAA and cannot resume earlier than June 30, 2020.</w:t>
      </w:r>
    </w:p>
    <w:p w14:paraId="52D107E6" w14:textId="77777777" w:rsidR="00585219" w:rsidRPr="00585219" w:rsidRDefault="00585219" w:rsidP="00585219">
      <w:pPr>
        <w:pStyle w:val="ListParagraph"/>
        <w:autoSpaceDE w:val="0"/>
        <w:autoSpaceDN w:val="0"/>
        <w:adjustRightInd w:val="0"/>
        <w:ind w:left="2250"/>
        <w:jc w:val="both"/>
        <w:rPr>
          <w:rFonts w:asciiTheme="minorHAnsi" w:hAnsiTheme="minorHAnsi" w:cstheme="minorHAnsi"/>
          <w:sz w:val="24"/>
          <w:szCs w:val="24"/>
        </w:rPr>
      </w:pPr>
    </w:p>
    <w:p w14:paraId="3828D19B" w14:textId="77777777" w:rsidR="00585219" w:rsidRPr="00585219" w:rsidRDefault="00585219" w:rsidP="00585219">
      <w:pPr>
        <w:ind w:left="630" w:firstLine="720"/>
        <w:rPr>
          <w:rFonts w:cstheme="minorHAnsi"/>
        </w:rPr>
      </w:pPr>
      <w:r w:rsidRPr="00585219">
        <w:rPr>
          <w:rFonts w:cstheme="minorHAnsi"/>
        </w:rPr>
        <w:t>[See Appendix P – Athletics]</w:t>
      </w:r>
    </w:p>
    <w:p w14:paraId="42629462" w14:textId="77777777" w:rsidR="00585219" w:rsidRPr="00585219" w:rsidRDefault="00585219" w:rsidP="00585219">
      <w:pPr>
        <w:jc w:val="both"/>
        <w:rPr>
          <w:rFonts w:cstheme="minorHAnsi"/>
          <w:b/>
          <w:bCs/>
          <w:spacing w:val="-3"/>
          <w:szCs w:val="24"/>
        </w:rPr>
      </w:pPr>
    </w:p>
    <w:p w14:paraId="5AE34B44" w14:textId="77777777" w:rsidR="00585219" w:rsidRPr="00E77A55" w:rsidRDefault="00585219" w:rsidP="00585219">
      <w:pPr>
        <w:jc w:val="both"/>
        <w:rPr>
          <w:rFonts w:cstheme="minorHAnsi"/>
          <w:u w:val="single"/>
        </w:rPr>
      </w:pPr>
      <w:r w:rsidRPr="00E77A55">
        <w:rPr>
          <w:rFonts w:cstheme="minorHAnsi"/>
          <w:u w:val="single"/>
        </w:rPr>
        <w:t>C.</w:t>
      </w:r>
      <w:r w:rsidRPr="00E77A55">
        <w:rPr>
          <w:rFonts w:cstheme="minorHAnsi"/>
          <w:u w:val="single"/>
        </w:rPr>
        <w:tab/>
        <w:t>Policy and Funding</w:t>
      </w:r>
    </w:p>
    <w:p w14:paraId="00CDC8C5" w14:textId="77777777" w:rsidR="00585219" w:rsidRPr="00585219" w:rsidRDefault="00585219" w:rsidP="00585219">
      <w:pPr>
        <w:ind w:left="720"/>
        <w:jc w:val="both"/>
        <w:rPr>
          <w:rFonts w:cstheme="minorHAnsi"/>
        </w:rPr>
      </w:pPr>
      <w:r w:rsidRPr="00585219">
        <w:rPr>
          <w:rFonts w:cstheme="minorHAnsi"/>
        </w:rPr>
        <w:t xml:space="preserve">The impact of the COVID-19 pandemic presents many fiscal challenges to the school district for delivery of instruction and related services to students in addition to other basic operational needs.  Readying facilities, purchasing supplies, transporting, and feeding students may look drastically different in the 2020-2021 school year.  The Policy and Funding section of the Board’s Plan focuses on existing and pending Federal and State legislation, regulations, and guidance. </w:t>
      </w:r>
    </w:p>
    <w:p w14:paraId="06769942" w14:textId="77777777" w:rsidR="00585219" w:rsidRPr="00585219" w:rsidRDefault="00585219" w:rsidP="00585219">
      <w:pPr>
        <w:ind w:left="720"/>
        <w:jc w:val="both"/>
        <w:rPr>
          <w:rFonts w:cstheme="minorHAnsi"/>
        </w:rPr>
      </w:pPr>
      <w:r w:rsidRPr="00585219">
        <w:rPr>
          <w:rFonts w:cstheme="minorHAnsi"/>
        </w:rPr>
        <w:t>1.</w:t>
      </w:r>
      <w:r w:rsidRPr="00585219">
        <w:rPr>
          <w:rFonts w:cstheme="minorHAnsi"/>
        </w:rPr>
        <w:tab/>
        <w:t>School Funding</w:t>
      </w:r>
    </w:p>
    <w:p w14:paraId="13074FE3" w14:textId="77777777" w:rsidR="00585219" w:rsidRPr="00585219" w:rsidRDefault="00585219" w:rsidP="00585219">
      <w:pPr>
        <w:ind w:left="2160" w:hanging="720"/>
        <w:jc w:val="both"/>
        <w:rPr>
          <w:rFonts w:cstheme="minorHAnsi"/>
        </w:rPr>
      </w:pPr>
      <w:r w:rsidRPr="00585219">
        <w:rPr>
          <w:rFonts w:cstheme="minorHAnsi"/>
        </w:rPr>
        <w:t>a.</w:t>
      </w:r>
      <w:r w:rsidRPr="00585219">
        <w:rPr>
          <w:rFonts w:cstheme="minorHAnsi"/>
        </w:rPr>
        <w:tab/>
        <w:t>The Board shall explore options to obtain the maximum amount of available revenue to minimize expenditures and for fiscal planning in the face of considerable uncertainty.  The options the Board shall explore include, but are not limited to, the following:</w:t>
      </w:r>
    </w:p>
    <w:p w14:paraId="35010795" w14:textId="77777777" w:rsidR="00585219" w:rsidRPr="00585219" w:rsidRDefault="00585219" w:rsidP="00585219">
      <w:pPr>
        <w:ind w:left="2160" w:hanging="720"/>
        <w:jc w:val="both"/>
        <w:rPr>
          <w:rFonts w:cstheme="minorHAnsi"/>
        </w:rPr>
      </w:pPr>
      <w:r w:rsidRPr="00585219">
        <w:rPr>
          <w:rFonts w:cstheme="minorHAnsi"/>
        </w:rPr>
        <w:tab/>
        <w:t>(1)</w:t>
      </w:r>
      <w:r w:rsidRPr="00585219">
        <w:rPr>
          <w:rFonts w:cstheme="minorHAnsi"/>
        </w:rPr>
        <w:tab/>
        <w:t>Elementary and Secondary School Emergency Relief Fund;</w:t>
      </w:r>
    </w:p>
    <w:p w14:paraId="452B7B99" w14:textId="77777777" w:rsidR="00585219" w:rsidRPr="00585219" w:rsidRDefault="00585219" w:rsidP="00585219">
      <w:pPr>
        <w:ind w:left="2880" w:hanging="720"/>
        <w:jc w:val="both"/>
        <w:rPr>
          <w:rFonts w:cstheme="minorHAnsi"/>
        </w:rPr>
      </w:pPr>
      <w:r w:rsidRPr="00585219">
        <w:rPr>
          <w:rFonts w:cstheme="minorHAnsi"/>
        </w:rPr>
        <w:t>(2)</w:t>
      </w:r>
      <w:r w:rsidRPr="00585219">
        <w:rPr>
          <w:rFonts w:cstheme="minorHAnsi"/>
        </w:rPr>
        <w:tab/>
        <w:t>Federal Emergency Management Agency – Public Assistance; and</w:t>
      </w:r>
    </w:p>
    <w:p w14:paraId="750619FD" w14:textId="77777777" w:rsidR="00585219" w:rsidRPr="00585219" w:rsidRDefault="00585219" w:rsidP="00585219">
      <w:pPr>
        <w:ind w:left="2160" w:hanging="720"/>
        <w:jc w:val="both"/>
        <w:rPr>
          <w:rFonts w:cstheme="minorHAnsi"/>
        </w:rPr>
      </w:pPr>
      <w:r w:rsidRPr="00585219">
        <w:rPr>
          <w:rFonts w:cstheme="minorHAnsi"/>
        </w:rPr>
        <w:tab/>
        <w:t>(3)</w:t>
      </w:r>
      <w:r w:rsidRPr="00585219">
        <w:rPr>
          <w:rFonts w:cstheme="minorHAnsi"/>
        </w:rPr>
        <w:tab/>
        <w:t>State School Aid.</w:t>
      </w:r>
      <w:r w:rsidRPr="00585219">
        <w:rPr>
          <w:rFonts w:cstheme="minorHAnsi"/>
        </w:rPr>
        <w:tab/>
      </w:r>
      <w:r w:rsidRPr="00585219">
        <w:rPr>
          <w:rFonts w:cstheme="minorHAnsi"/>
        </w:rPr>
        <w:tab/>
      </w:r>
    </w:p>
    <w:p w14:paraId="1400D37E" w14:textId="77777777" w:rsidR="00585219" w:rsidRPr="00585219" w:rsidRDefault="00585219" w:rsidP="00585219">
      <w:pPr>
        <w:ind w:left="2160" w:hanging="720"/>
        <w:jc w:val="both"/>
        <w:rPr>
          <w:rFonts w:cstheme="minorHAnsi"/>
        </w:rPr>
      </w:pPr>
      <w:r w:rsidRPr="00585219">
        <w:rPr>
          <w:rFonts w:cstheme="minorHAnsi"/>
        </w:rPr>
        <w:t>b.</w:t>
      </w:r>
      <w:r w:rsidRPr="00585219">
        <w:rPr>
          <w:rFonts w:cstheme="minorHAnsi"/>
        </w:rPr>
        <w:tab/>
        <w:t>School District Budgets</w:t>
      </w:r>
    </w:p>
    <w:p w14:paraId="64FA3F53" w14:textId="77777777" w:rsidR="00585219" w:rsidRPr="00585219" w:rsidRDefault="00585219" w:rsidP="00585219">
      <w:pPr>
        <w:ind w:left="2160"/>
        <w:jc w:val="both"/>
        <w:rPr>
          <w:rFonts w:cstheme="minorHAnsi"/>
        </w:rPr>
      </w:pPr>
      <w:r w:rsidRPr="00585219">
        <w:rPr>
          <w:rFonts w:cstheme="minorHAnsi"/>
        </w:rPr>
        <w:t>Districts have finalized their FY20 budget year and have already finalized their FY21 budgets.  Because of the timing of the budget process, many of the activities listed below have not been, and cannot be, factored into either budget year without additional revenue outside the amount they anticipated for FY21 in February, and budget transfers that current statute does not authorize at the start of the school year.</w:t>
      </w:r>
    </w:p>
    <w:p w14:paraId="6F5C2EF0" w14:textId="77777777" w:rsidR="00585219" w:rsidRPr="00585219" w:rsidRDefault="00585219" w:rsidP="00585219">
      <w:pPr>
        <w:jc w:val="both"/>
        <w:rPr>
          <w:rFonts w:cstheme="minorHAnsi"/>
        </w:rPr>
      </w:pPr>
    </w:p>
    <w:p w14:paraId="3E819A95" w14:textId="77777777" w:rsidR="00585219" w:rsidRPr="00585219" w:rsidRDefault="00585219" w:rsidP="00585219">
      <w:pPr>
        <w:ind w:left="2160" w:hanging="720"/>
        <w:jc w:val="both"/>
        <w:rPr>
          <w:rFonts w:cstheme="minorHAnsi"/>
        </w:rPr>
      </w:pPr>
      <w:r w:rsidRPr="00585219">
        <w:rPr>
          <w:rFonts w:cstheme="minorHAnsi"/>
        </w:rPr>
        <w:t>c.</w:t>
      </w:r>
      <w:r w:rsidRPr="00585219">
        <w:rPr>
          <w:rFonts w:cstheme="minorHAnsi"/>
        </w:rPr>
        <w:tab/>
        <w:t xml:space="preserve">School Funding </w:t>
      </w:r>
    </w:p>
    <w:p w14:paraId="593AB1D5" w14:textId="77777777" w:rsidR="00585219" w:rsidRPr="00585219" w:rsidRDefault="00585219" w:rsidP="00585219">
      <w:pPr>
        <w:ind w:left="2160"/>
        <w:jc w:val="both"/>
        <w:rPr>
          <w:rFonts w:cstheme="minorHAnsi"/>
        </w:rPr>
      </w:pPr>
      <w:r w:rsidRPr="00585219">
        <w:rPr>
          <w:rFonts w:cstheme="minorHAnsi"/>
        </w:rPr>
        <w:t>School officials will review the Policy and Funding section of the NJDOE Guidance that includes information on Federal and State funding sources; purchasing practices; use of reserve accounts, transfers, and cash flow; and costs and contracting, including       E-Rate funding and cooperative purchasing contracting.</w:t>
      </w:r>
    </w:p>
    <w:p w14:paraId="3AF9D03E" w14:textId="77777777" w:rsidR="00585219" w:rsidRPr="00585219" w:rsidRDefault="00585219" w:rsidP="00585219">
      <w:pPr>
        <w:ind w:left="1440" w:right="720" w:firstLine="720"/>
        <w:jc w:val="both"/>
        <w:rPr>
          <w:rFonts w:cstheme="minorHAnsi"/>
          <w:szCs w:val="24"/>
        </w:rPr>
      </w:pPr>
      <w:r w:rsidRPr="00585219">
        <w:rPr>
          <w:rFonts w:cstheme="minorHAnsi"/>
          <w:szCs w:val="24"/>
        </w:rPr>
        <w:t>(1)</w:t>
      </w:r>
      <w:r w:rsidRPr="00585219">
        <w:rPr>
          <w:rFonts w:cstheme="minorHAnsi"/>
          <w:szCs w:val="24"/>
        </w:rPr>
        <w:tab/>
        <w:t>Purchasing</w:t>
      </w:r>
    </w:p>
    <w:p w14:paraId="2893E110" w14:textId="77777777" w:rsidR="00585219" w:rsidRPr="00585219" w:rsidRDefault="00585219" w:rsidP="00585219">
      <w:pPr>
        <w:ind w:left="2880"/>
        <w:jc w:val="both"/>
        <w:rPr>
          <w:rFonts w:cstheme="minorHAnsi"/>
          <w:szCs w:val="24"/>
        </w:rPr>
      </w:pPr>
      <w:r w:rsidRPr="00585219">
        <w:rPr>
          <w:rFonts w:cstheme="minorHAnsi"/>
          <w:szCs w:val="24"/>
        </w:rPr>
        <w:t xml:space="preserve">The school district may likely need to purchase items not needed in the past and may experience increased demand for previously purchased goods and services to implement the Plan.  The school district shall continue to comply with the provisions of the “Public School Contracts Law”, N.J.S.A. 18A:18A-1 et seq.  </w:t>
      </w:r>
    </w:p>
    <w:p w14:paraId="17711050" w14:textId="77777777" w:rsidR="00585219" w:rsidRPr="00585219" w:rsidRDefault="00585219" w:rsidP="00585219">
      <w:pPr>
        <w:jc w:val="both"/>
        <w:rPr>
          <w:rFonts w:cstheme="minorHAnsi"/>
          <w:szCs w:val="24"/>
        </w:rPr>
      </w:pPr>
      <w:r w:rsidRPr="00585219">
        <w:rPr>
          <w:rFonts w:cstheme="minorHAnsi"/>
          <w:szCs w:val="24"/>
        </w:rPr>
        <w:tab/>
      </w:r>
      <w:r w:rsidRPr="00585219">
        <w:rPr>
          <w:rFonts w:cstheme="minorHAnsi"/>
          <w:szCs w:val="24"/>
        </w:rPr>
        <w:tab/>
      </w:r>
      <w:r w:rsidRPr="00585219">
        <w:rPr>
          <w:rFonts w:cstheme="minorHAnsi"/>
          <w:szCs w:val="24"/>
        </w:rPr>
        <w:tab/>
        <w:t>(2)</w:t>
      </w:r>
      <w:r w:rsidRPr="00585219">
        <w:rPr>
          <w:rFonts w:cstheme="minorHAnsi"/>
          <w:szCs w:val="24"/>
        </w:rPr>
        <w:tab/>
        <w:t>Use of Reserve Accounts, Transfers, and Cashflow</w:t>
      </w:r>
    </w:p>
    <w:p w14:paraId="70C01DEB" w14:textId="77777777" w:rsidR="00585219" w:rsidRPr="00585219" w:rsidRDefault="00585219" w:rsidP="00585219">
      <w:pPr>
        <w:ind w:left="2880"/>
        <w:jc w:val="both"/>
        <w:rPr>
          <w:rFonts w:cstheme="minorHAnsi"/>
          <w:szCs w:val="24"/>
        </w:rPr>
      </w:pPr>
      <w:r w:rsidRPr="00585219">
        <w:rPr>
          <w:rFonts w:cstheme="minorHAnsi"/>
          <w:szCs w:val="24"/>
        </w:rPr>
        <w:t xml:space="preserve">The school district shall apply for the approval from the Commissioner of Education prior to performing certain budget actions, such as withdrawing from the emergency reserve or making transfers that cumulatively exceed ten percent of the amount originally budgeted.  </w:t>
      </w:r>
    </w:p>
    <w:p w14:paraId="222AA37F" w14:textId="77777777" w:rsidR="00585219" w:rsidRPr="00585219" w:rsidRDefault="00585219" w:rsidP="00585219">
      <w:pPr>
        <w:jc w:val="both"/>
        <w:rPr>
          <w:rFonts w:cstheme="minorHAnsi"/>
          <w:szCs w:val="24"/>
        </w:rPr>
      </w:pPr>
      <w:r w:rsidRPr="00585219">
        <w:rPr>
          <w:rFonts w:cstheme="minorHAnsi"/>
          <w:szCs w:val="24"/>
        </w:rPr>
        <w:tab/>
      </w:r>
      <w:r w:rsidRPr="00585219">
        <w:rPr>
          <w:rFonts w:cstheme="minorHAnsi"/>
          <w:szCs w:val="24"/>
        </w:rPr>
        <w:tab/>
      </w:r>
      <w:r w:rsidRPr="00585219">
        <w:rPr>
          <w:rFonts w:cstheme="minorHAnsi"/>
          <w:szCs w:val="24"/>
        </w:rPr>
        <w:tab/>
        <w:t>(3)</w:t>
      </w:r>
      <w:r w:rsidRPr="00585219">
        <w:rPr>
          <w:rFonts w:cstheme="minorHAnsi"/>
          <w:szCs w:val="24"/>
        </w:rPr>
        <w:tab/>
        <w:t>Costs and Contracting</w:t>
      </w:r>
    </w:p>
    <w:p w14:paraId="1AA23025" w14:textId="77777777" w:rsidR="00585219" w:rsidRPr="00585219" w:rsidRDefault="00585219" w:rsidP="00585219">
      <w:pPr>
        <w:ind w:left="2880"/>
        <w:jc w:val="both"/>
        <w:rPr>
          <w:rFonts w:cstheme="minorHAnsi"/>
          <w:szCs w:val="24"/>
        </w:rPr>
      </w:pPr>
      <w:r w:rsidRPr="00585219">
        <w:rPr>
          <w:rFonts w:cstheme="minorHAnsi"/>
          <w:szCs w:val="24"/>
        </w:rPr>
        <w:t xml:space="preserve">The school district shall follow all New Jersey State laws and regulations applicable to local school districts for purchasing when procuring devices and connectivity or any technology related item. </w:t>
      </w:r>
    </w:p>
    <w:p w14:paraId="5B1DAE64" w14:textId="77777777" w:rsidR="00585219" w:rsidRPr="00585219" w:rsidRDefault="00585219" w:rsidP="00585219">
      <w:pPr>
        <w:ind w:left="2880" w:hanging="720"/>
        <w:jc w:val="both"/>
        <w:rPr>
          <w:rFonts w:cstheme="minorHAnsi"/>
        </w:rPr>
      </w:pPr>
    </w:p>
    <w:p w14:paraId="1636721C" w14:textId="77777777" w:rsidR="00585219" w:rsidRPr="00E77A55" w:rsidRDefault="00585219" w:rsidP="00585219">
      <w:pPr>
        <w:ind w:left="720" w:hanging="720"/>
        <w:jc w:val="both"/>
        <w:rPr>
          <w:rFonts w:cstheme="minorHAnsi"/>
          <w:u w:val="single"/>
        </w:rPr>
      </w:pPr>
      <w:r w:rsidRPr="00E77A55">
        <w:rPr>
          <w:rFonts w:cstheme="minorHAnsi"/>
          <w:bCs/>
          <w:szCs w:val="24"/>
          <w:u w:val="single"/>
        </w:rPr>
        <w:t>D.</w:t>
      </w:r>
      <w:r w:rsidRPr="00E77A55">
        <w:rPr>
          <w:rFonts w:cstheme="minorHAnsi"/>
          <w:bCs/>
          <w:szCs w:val="24"/>
          <w:u w:val="single"/>
        </w:rPr>
        <w:tab/>
        <w:t>Continuity of Learning</w:t>
      </w:r>
    </w:p>
    <w:p w14:paraId="41C45D6F" w14:textId="77777777" w:rsidR="00585219" w:rsidRPr="00585219" w:rsidRDefault="00585219" w:rsidP="00585219">
      <w:pPr>
        <w:pStyle w:val="ListParagraph"/>
        <w:ind w:left="0"/>
        <w:rPr>
          <w:rFonts w:asciiTheme="minorHAnsi" w:hAnsiTheme="minorHAnsi" w:cstheme="minorHAnsi"/>
          <w:b/>
          <w:bCs/>
          <w:sz w:val="24"/>
          <w:szCs w:val="24"/>
        </w:rPr>
      </w:pPr>
    </w:p>
    <w:p w14:paraId="25414D2F" w14:textId="77777777" w:rsidR="00585219" w:rsidRPr="00585219" w:rsidRDefault="00585219" w:rsidP="00585219">
      <w:pPr>
        <w:ind w:left="720"/>
        <w:jc w:val="both"/>
        <w:rPr>
          <w:rFonts w:cstheme="minorHAnsi"/>
          <w:szCs w:val="24"/>
        </w:rPr>
      </w:pPr>
      <w:r w:rsidRPr="00585219">
        <w:rPr>
          <w:rFonts w:cstheme="minorHAnsi"/>
          <w:szCs w:val="24"/>
        </w:rPr>
        <w:t>Ensuring the continuity of learning is critically important during this time of great stress for families, educators, and students.  The move to a fully virtual learning environment happened quickly and created significant challenges for staff and students, particularly students already considered at-risk prior to the pandemic.  School officials should work closely with their stakeholders to ensure decisions are made collaboratively and transparently and prioritize safely returning students who are in need of in-person instruction.  This may include, but is not limited to, students with disabilities, English language learners (ELL), homeless youth, and low-income students.</w:t>
      </w:r>
    </w:p>
    <w:p w14:paraId="49E81F27" w14:textId="77777777" w:rsidR="00585219" w:rsidRPr="00585219" w:rsidRDefault="00585219" w:rsidP="00585219">
      <w:pPr>
        <w:ind w:left="720"/>
        <w:jc w:val="both"/>
        <w:rPr>
          <w:rFonts w:cstheme="minorHAnsi"/>
          <w:szCs w:val="24"/>
        </w:rPr>
      </w:pPr>
      <w:r w:rsidRPr="00585219">
        <w:rPr>
          <w:rFonts w:cstheme="minorHAnsi"/>
          <w:szCs w:val="24"/>
        </w:rPr>
        <w:t>Curriculum, instruction, assessment, professional learning, and career and technical education (CTE) are all constructs that can be adjusted to serve as levers for equity.</w:t>
      </w:r>
    </w:p>
    <w:p w14:paraId="3CEBB078" w14:textId="77777777" w:rsidR="00585219" w:rsidRPr="00585219" w:rsidRDefault="00585219" w:rsidP="00585219">
      <w:pPr>
        <w:ind w:left="720"/>
        <w:jc w:val="both"/>
        <w:rPr>
          <w:rFonts w:cstheme="minorHAnsi"/>
          <w:szCs w:val="24"/>
        </w:rPr>
      </w:pPr>
      <w:r w:rsidRPr="00585219">
        <w:rPr>
          <w:rFonts w:cstheme="minorHAnsi"/>
          <w:szCs w:val="24"/>
        </w:rPr>
        <w:t>Except where otherwise indicated, the provisions and elements of this section are “additional considerations” that may help districts in considering ways to adhere to the “anticipated minimum standards”.</w:t>
      </w:r>
    </w:p>
    <w:p w14:paraId="2FE339E0" w14:textId="77777777" w:rsidR="00585219" w:rsidRPr="00585219" w:rsidRDefault="00585219" w:rsidP="00585219">
      <w:pPr>
        <w:ind w:left="720"/>
        <w:jc w:val="both"/>
        <w:rPr>
          <w:rFonts w:cstheme="minorHAnsi"/>
          <w:szCs w:val="24"/>
        </w:rPr>
      </w:pPr>
      <w:r w:rsidRPr="00585219">
        <w:rPr>
          <w:rFonts w:cstheme="minorHAnsi"/>
          <w:szCs w:val="24"/>
        </w:rPr>
        <w:lastRenderedPageBreak/>
        <w:t>While only a small introduction to these elements is included in this Plan, school officials can find a more detailed explanation and considerations in the NJDOE Guidance under the Continuity of Learning section to reference while developing their Plan for the reopening of schools.</w:t>
      </w:r>
    </w:p>
    <w:p w14:paraId="3B3016A0" w14:textId="77777777" w:rsidR="00585219" w:rsidRPr="00585219" w:rsidRDefault="00585219" w:rsidP="00585219">
      <w:pPr>
        <w:pStyle w:val="ListParagraph"/>
        <w:ind w:left="0"/>
        <w:jc w:val="both"/>
        <w:rPr>
          <w:rFonts w:asciiTheme="minorHAnsi" w:eastAsia="Times New Roman" w:hAnsiTheme="minorHAnsi" w:cstheme="minorHAnsi"/>
          <w:sz w:val="24"/>
          <w:szCs w:val="24"/>
        </w:rPr>
      </w:pPr>
    </w:p>
    <w:p w14:paraId="3EE0C035" w14:textId="77777777" w:rsidR="00585219" w:rsidRPr="00E77A55" w:rsidRDefault="00585219" w:rsidP="00585219">
      <w:pPr>
        <w:pStyle w:val="ListParagraph"/>
        <w:ind w:left="1440" w:hanging="720"/>
        <w:jc w:val="both"/>
        <w:rPr>
          <w:rFonts w:asciiTheme="minorHAnsi" w:hAnsiTheme="minorHAnsi" w:cstheme="minorHAnsi"/>
        </w:rPr>
      </w:pPr>
      <w:r w:rsidRPr="00E77A55">
        <w:rPr>
          <w:rFonts w:asciiTheme="minorHAnsi" w:eastAsia="Times New Roman" w:hAnsiTheme="minorHAnsi" w:cstheme="minorHAnsi"/>
        </w:rPr>
        <w:t>1.</w:t>
      </w:r>
      <w:r w:rsidRPr="00E77A55">
        <w:rPr>
          <w:rFonts w:asciiTheme="minorHAnsi" w:eastAsia="Times New Roman" w:hAnsiTheme="minorHAnsi" w:cstheme="minorHAnsi"/>
        </w:rPr>
        <w:tab/>
      </w:r>
      <w:r w:rsidRPr="00E77A55">
        <w:rPr>
          <w:rFonts w:asciiTheme="minorHAnsi" w:hAnsiTheme="minorHAnsi" w:cstheme="minorHAnsi"/>
        </w:rPr>
        <w:t>Ensuring the Delivery of Special Education and Related Services to Students with Disabilities</w:t>
      </w:r>
    </w:p>
    <w:p w14:paraId="35939331" w14:textId="77777777" w:rsidR="00E77A55" w:rsidRDefault="00E77A55" w:rsidP="00585219">
      <w:pPr>
        <w:ind w:left="2160" w:hanging="720"/>
        <w:jc w:val="both"/>
        <w:rPr>
          <w:rFonts w:cstheme="minorHAnsi"/>
          <w:szCs w:val="24"/>
        </w:rPr>
      </w:pPr>
    </w:p>
    <w:p w14:paraId="1275BAB9" w14:textId="553D8E93" w:rsidR="00585219" w:rsidRPr="00585219" w:rsidRDefault="00585219" w:rsidP="00585219">
      <w:pPr>
        <w:ind w:left="2160" w:hanging="720"/>
        <w:jc w:val="both"/>
        <w:rPr>
          <w:rFonts w:cstheme="minorHAnsi"/>
          <w:szCs w:val="24"/>
        </w:rPr>
      </w:pPr>
      <w:r w:rsidRPr="00585219">
        <w:rPr>
          <w:rFonts w:cstheme="minorHAnsi"/>
          <w:szCs w:val="24"/>
        </w:rPr>
        <w:t>a.</w:t>
      </w:r>
      <w:r w:rsidRPr="00585219">
        <w:rPr>
          <w:rFonts w:cstheme="minorHAnsi"/>
          <w:szCs w:val="24"/>
        </w:rPr>
        <w:tab/>
        <w:t>Consistent with guidance from the United States Department of Education, school districts must continue to meet their obligations under the Federal Individuals with Disabilities Education Act (IDEA) and the New Jersey State special education regulations for students with disabilities to the greatest extent possible.</w:t>
      </w:r>
    </w:p>
    <w:p w14:paraId="29D2B7E6" w14:textId="77777777" w:rsidR="00585219" w:rsidRPr="00585219" w:rsidRDefault="00585219" w:rsidP="00585219">
      <w:pPr>
        <w:ind w:left="2160" w:hanging="720"/>
        <w:jc w:val="both"/>
        <w:rPr>
          <w:rFonts w:cstheme="minorHAnsi"/>
          <w:szCs w:val="24"/>
        </w:rPr>
      </w:pPr>
      <w:r w:rsidRPr="00585219">
        <w:rPr>
          <w:rFonts w:cstheme="minorHAnsi"/>
          <w:szCs w:val="24"/>
        </w:rPr>
        <w:t>b.</w:t>
      </w:r>
      <w:r w:rsidRPr="00585219">
        <w:rPr>
          <w:rFonts w:cstheme="minorHAnsi"/>
          <w:szCs w:val="24"/>
        </w:rPr>
        <w:tab/>
        <w:t>In accordance with the Extended School Year (ESY) Guidance issued by the NJDOE, student IEPs that currently included ESY services should be implemented to the greatest extent possible during the COVID-19 pandemic.</w:t>
      </w:r>
    </w:p>
    <w:p w14:paraId="717D54C2" w14:textId="77777777" w:rsidR="00585219" w:rsidRPr="00585219" w:rsidRDefault="00585219" w:rsidP="00585219">
      <w:pPr>
        <w:ind w:left="2160" w:hanging="720"/>
        <w:jc w:val="both"/>
        <w:rPr>
          <w:rFonts w:cstheme="minorHAnsi"/>
          <w:szCs w:val="24"/>
        </w:rPr>
      </w:pPr>
      <w:r w:rsidRPr="00585219">
        <w:rPr>
          <w:rFonts w:cstheme="minorHAnsi"/>
          <w:szCs w:val="24"/>
        </w:rPr>
        <w:t>c.</w:t>
      </w:r>
      <w:r w:rsidRPr="00585219">
        <w:rPr>
          <w:rFonts w:cstheme="minorHAnsi"/>
          <w:szCs w:val="24"/>
        </w:rPr>
        <w:tab/>
        <w:t>The NJDOE recommends that schools districts consider the following when addressing the education of students with disabilities for the 2020-2021 school year:</w:t>
      </w:r>
    </w:p>
    <w:p w14:paraId="29F3158E" w14:textId="77777777" w:rsidR="00585219" w:rsidRPr="00585219" w:rsidRDefault="00585219" w:rsidP="00585219">
      <w:pPr>
        <w:ind w:left="2880" w:hanging="720"/>
        <w:jc w:val="both"/>
        <w:rPr>
          <w:rFonts w:cstheme="minorHAnsi"/>
          <w:szCs w:val="24"/>
        </w:rPr>
      </w:pPr>
      <w:r w:rsidRPr="00585219">
        <w:rPr>
          <w:rFonts w:cstheme="minorHAnsi"/>
          <w:szCs w:val="24"/>
        </w:rPr>
        <w:t>(1)</w:t>
      </w:r>
      <w:r w:rsidRPr="00585219">
        <w:rPr>
          <w:rFonts w:cstheme="minorHAnsi"/>
          <w:szCs w:val="24"/>
        </w:rPr>
        <w:tab/>
        <w:t>Procedures to address the return to school of medically fragile students and students with physical or health impairments who may require accommodations and modifications as part of a 504 Plan.</w:t>
      </w:r>
    </w:p>
    <w:p w14:paraId="18A042F4" w14:textId="77777777" w:rsidR="00585219" w:rsidRPr="00585219" w:rsidRDefault="00585219" w:rsidP="00585219">
      <w:pPr>
        <w:ind w:left="2880" w:hanging="720"/>
        <w:jc w:val="both"/>
        <w:rPr>
          <w:rFonts w:cstheme="minorHAnsi"/>
          <w:szCs w:val="24"/>
        </w:rPr>
      </w:pPr>
      <w:r w:rsidRPr="00585219">
        <w:rPr>
          <w:rFonts w:cstheme="minorHAnsi"/>
          <w:szCs w:val="24"/>
        </w:rPr>
        <w:t>(2)</w:t>
      </w:r>
      <w:r w:rsidRPr="00585219">
        <w:rPr>
          <w:rFonts w:cstheme="minorHAnsi"/>
          <w:szCs w:val="24"/>
        </w:rPr>
        <w:tab/>
        <w:t>IEP teams should review student data/student progress to determine whether critical skills were lost during the period in which remote instruction was being provided to students and determine the need for additional services to address learning loss.</w:t>
      </w:r>
    </w:p>
    <w:p w14:paraId="32D5FCF7" w14:textId="77777777" w:rsidR="00585219" w:rsidRPr="00585219" w:rsidRDefault="00585219" w:rsidP="00585219">
      <w:pPr>
        <w:ind w:left="2880" w:hanging="720"/>
        <w:jc w:val="both"/>
        <w:rPr>
          <w:rFonts w:cstheme="minorHAnsi"/>
          <w:szCs w:val="24"/>
        </w:rPr>
      </w:pPr>
      <w:r w:rsidRPr="00585219">
        <w:rPr>
          <w:rFonts w:cstheme="minorHAnsi"/>
          <w:szCs w:val="24"/>
        </w:rPr>
        <w:t>(3)</w:t>
      </w:r>
      <w:r w:rsidRPr="00585219">
        <w:rPr>
          <w:rFonts w:cstheme="minorHAnsi"/>
          <w:szCs w:val="24"/>
        </w:rPr>
        <w:tab/>
        <w:t>IEP teams should consider the impact of missed services on student progress towards meeting IEP goals and objectives, and determine if additional or compensatory services are needed to address regression and recoupment of skills within a reasonable length of time.</w:t>
      </w:r>
    </w:p>
    <w:p w14:paraId="4A7EEA55" w14:textId="77777777" w:rsidR="00585219" w:rsidRPr="00585219" w:rsidRDefault="00585219" w:rsidP="00585219">
      <w:pPr>
        <w:ind w:left="2880" w:hanging="720"/>
        <w:jc w:val="both"/>
        <w:rPr>
          <w:rFonts w:cstheme="minorHAnsi"/>
          <w:szCs w:val="24"/>
        </w:rPr>
      </w:pPr>
      <w:r w:rsidRPr="00585219">
        <w:rPr>
          <w:rFonts w:cstheme="minorHAnsi"/>
          <w:szCs w:val="24"/>
        </w:rPr>
        <w:t>(4)</w:t>
      </w:r>
      <w:r w:rsidRPr="00585219">
        <w:rPr>
          <w:rFonts w:cstheme="minorHAnsi"/>
          <w:szCs w:val="24"/>
        </w:rPr>
        <w:tab/>
        <w:t>IEP teams should develop procedures to complete overdue and/or incomplete evaluations to determine eligibility for special education services.</w:t>
      </w:r>
    </w:p>
    <w:p w14:paraId="08C03E42" w14:textId="77777777" w:rsidR="00585219" w:rsidRPr="00585219" w:rsidRDefault="00585219" w:rsidP="00585219">
      <w:pPr>
        <w:ind w:left="2880" w:hanging="720"/>
        <w:jc w:val="both"/>
        <w:rPr>
          <w:rFonts w:cstheme="minorHAnsi"/>
          <w:szCs w:val="24"/>
        </w:rPr>
      </w:pPr>
      <w:r w:rsidRPr="00585219">
        <w:rPr>
          <w:rFonts w:cstheme="minorHAnsi"/>
          <w:szCs w:val="24"/>
        </w:rPr>
        <w:t>(5)</w:t>
      </w:r>
      <w:r w:rsidRPr="00585219">
        <w:rPr>
          <w:rFonts w:cstheme="minorHAnsi"/>
          <w:szCs w:val="24"/>
        </w:rPr>
        <w:tab/>
        <w:t>The use of school guidance department staff and Child Study Team personnel to identify students whose postsecondary plans may have been adversely affected by the COVID-19 pandemic and provide support, resources, and assistance, which may include facilitating connection to community organizations, scholarship programs, county, State, and Federal opportunities to access support.</w:t>
      </w:r>
    </w:p>
    <w:p w14:paraId="522117C2" w14:textId="77777777" w:rsidR="00585219" w:rsidRPr="00585219" w:rsidRDefault="00585219" w:rsidP="00585219">
      <w:pPr>
        <w:pStyle w:val="ListParagraph"/>
        <w:ind w:left="1440" w:hanging="720"/>
        <w:rPr>
          <w:rFonts w:asciiTheme="minorHAnsi" w:hAnsiTheme="minorHAnsi" w:cstheme="minorHAnsi"/>
          <w:sz w:val="24"/>
          <w:szCs w:val="24"/>
        </w:rPr>
      </w:pPr>
    </w:p>
    <w:p w14:paraId="5A995DA2" w14:textId="77777777" w:rsidR="00585219" w:rsidRPr="00585219" w:rsidRDefault="00585219" w:rsidP="00585219">
      <w:pPr>
        <w:ind w:left="2880" w:hanging="720"/>
        <w:jc w:val="both"/>
        <w:rPr>
          <w:rFonts w:cstheme="minorHAnsi"/>
          <w:szCs w:val="24"/>
        </w:rPr>
      </w:pPr>
      <w:r w:rsidRPr="00585219">
        <w:rPr>
          <w:rFonts w:cstheme="minorHAnsi"/>
          <w:szCs w:val="24"/>
        </w:rPr>
        <w:lastRenderedPageBreak/>
        <w:t>(6)</w:t>
      </w:r>
      <w:r w:rsidRPr="00585219">
        <w:rPr>
          <w:rFonts w:cstheme="minorHAnsi"/>
          <w:szCs w:val="24"/>
        </w:rPr>
        <w:tab/>
        <w:t>Clear communication to the parents of the procedures for student referrals and evaluations to determine the eligibility for special education and related services or a 504 Plan as required by Federal and State law.</w:t>
      </w:r>
    </w:p>
    <w:p w14:paraId="3C70BAB4" w14:textId="77777777" w:rsidR="00585219" w:rsidRPr="00585219" w:rsidRDefault="00585219" w:rsidP="00585219">
      <w:pPr>
        <w:pStyle w:val="ListParagraph"/>
        <w:rPr>
          <w:rFonts w:asciiTheme="minorHAnsi" w:hAnsiTheme="minorHAnsi" w:cstheme="minorHAnsi"/>
          <w:sz w:val="24"/>
          <w:szCs w:val="24"/>
        </w:rPr>
      </w:pPr>
      <w:r w:rsidRPr="00585219">
        <w:rPr>
          <w:rFonts w:asciiTheme="minorHAnsi" w:hAnsiTheme="minorHAnsi" w:cstheme="minorHAnsi"/>
          <w:sz w:val="24"/>
          <w:szCs w:val="24"/>
        </w:rPr>
        <w:t>2.</w:t>
      </w:r>
      <w:r w:rsidRPr="00585219">
        <w:rPr>
          <w:rFonts w:asciiTheme="minorHAnsi" w:hAnsiTheme="minorHAnsi" w:cstheme="minorHAnsi"/>
          <w:sz w:val="24"/>
          <w:szCs w:val="24"/>
        </w:rPr>
        <w:tab/>
        <w:t>Technology and Connectivity</w:t>
      </w:r>
    </w:p>
    <w:p w14:paraId="6F26A751" w14:textId="77777777" w:rsidR="00E77A55" w:rsidRDefault="00E77A55" w:rsidP="00585219">
      <w:pPr>
        <w:ind w:left="2160" w:hanging="720"/>
        <w:jc w:val="both"/>
        <w:rPr>
          <w:rFonts w:cstheme="minorHAnsi"/>
        </w:rPr>
      </w:pPr>
    </w:p>
    <w:p w14:paraId="52F319CA" w14:textId="66233149" w:rsidR="00585219" w:rsidRPr="00585219" w:rsidRDefault="00585219" w:rsidP="00585219">
      <w:pPr>
        <w:ind w:left="2160" w:hanging="720"/>
        <w:jc w:val="both"/>
        <w:rPr>
          <w:rFonts w:cstheme="minorHAnsi"/>
        </w:rPr>
      </w:pPr>
      <w:r w:rsidRPr="00585219">
        <w:rPr>
          <w:rFonts w:cstheme="minorHAnsi"/>
        </w:rPr>
        <w:t>a.</w:t>
      </w:r>
      <w:r w:rsidRPr="00585219">
        <w:rPr>
          <w:rFonts w:cstheme="minorHAnsi"/>
        </w:rPr>
        <w:tab/>
        <w:t xml:space="preserve">School districts should strive to ensure that every student has access to a device and internet connectivity.  School districts should prioritize the provisions of technology, or </w:t>
      </w:r>
      <w:proofErr w:type="gramStart"/>
      <w:r w:rsidRPr="00585219">
        <w:rPr>
          <w:rFonts w:cstheme="minorHAnsi"/>
        </w:rPr>
        <w:t xml:space="preserve">alternatively,   </w:t>
      </w:r>
      <w:proofErr w:type="gramEnd"/>
      <w:r w:rsidRPr="00585219">
        <w:rPr>
          <w:rFonts w:cstheme="minorHAnsi"/>
        </w:rPr>
        <w:t xml:space="preserve"> in-person instruction, to students that are otherwise without access.  Additionally, these school districts should include in their reopening plan the steps taken to address the technology deficit and how it will be resolved as soon as possible.</w:t>
      </w:r>
    </w:p>
    <w:p w14:paraId="23708C14" w14:textId="77777777" w:rsidR="00585219" w:rsidRPr="00585219" w:rsidRDefault="00585219" w:rsidP="00585219">
      <w:pPr>
        <w:ind w:left="720" w:firstLine="720"/>
        <w:rPr>
          <w:rFonts w:cstheme="minorHAnsi"/>
          <w:szCs w:val="24"/>
        </w:rPr>
      </w:pPr>
      <w:r w:rsidRPr="00585219">
        <w:rPr>
          <w:rFonts w:cstheme="minorHAnsi"/>
          <w:szCs w:val="24"/>
        </w:rPr>
        <w:t>b.</w:t>
      </w:r>
      <w:r w:rsidRPr="00585219">
        <w:rPr>
          <w:rFonts w:cstheme="minorHAnsi"/>
          <w:szCs w:val="24"/>
        </w:rPr>
        <w:tab/>
        <w:t>Districts should:</w:t>
      </w:r>
    </w:p>
    <w:p w14:paraId="23B7F88D" w14:textId="77777777" w:rsidR="00585219" w:rsidRPr="00585219" w:rsidRDefault="00585219" w:rsidP="00585219">
      <w:pPr>
        <w:ind w:left="1440" w:firstLine="720"/>
        <w:jc w:val="both"/>
        <w:rPr>
          <w:rFonts w:cstheme="minorHAnsi"/>
          <w:szCs w:val="24"/>
        </w:rPr>
      </w:pPr>
      <w:r w:rsidRPr="00585219">
        <w:rPr>
          <w:rFonts w:cstheme="minorHAnsi"/>
          <w:szCs w:val="24"/>
        </w:rPr>
        <w:t>(1)</w:t>
      </w:r>
      <w:r w:rsidRPr="00585219">
        <w:rPr>
          <w:rFonts w:cstheme="minorHAnsi"/>
          <w:szCs w:val="24"/>
        </w:rPr>
        <w:tab/>
        <w:t>Conduct a needs assessment.</w:t>
      </w:r>
    </w:p>
    <w:p w14:paraId="62B83215" w14:textId="77777777" w:rsidR="00585219" w:rsidRPr="00585219" w:rsidRDefault="00585219" w:rsidP="00585219">
      <w:pPr>
        <w:ind w:left="2880" w:hanging="720"/>
        <w:jc w:val="both"/>
        <w:rPr>
          <w:rFonts w:cstheme="minorHAnsi"/>
          <w:szCs w:val="24"/>
        </w:rPr>
      </w:pPr>
      <w:r w:rsidRPr="00585219">
        <w:rPr>
          <w:rFonts w:cstheme="minorHAnsi"/>
          <w:szCs w:val="24"/>
        </w:rPr>
        <w:t>(2)</w:t>
      </w:r>
      <w:r w:rsidRPr="00585219">
        <w:rPr>
          <w:rFonts w:cstheme="minorHAnsi"/>
          <w:szCs w:val="24"/>
        </w:rPr>
        <w:tab/>
        <w:t>Consider the attendant needs associated with deployment of needed technology, including student and parent trainings and acceptable use policy implementation.</w:t>
      </w:r>
    </w:p>
    <w:p w14:paraId="22341A03" w14:textId="77777777" w:rsidR="00585219" w:rsidRPr="00585219" w:rsidRDefault="00585219" w:rsidP="00585219">
      <w:pPr>
        <w:ind w:left="2880" w:hanging="720"/>
        <w:jc w:val="both"/>
        <w:rPr>
          <w:rFonts w:cstheme="minorHAnsi"/>
          <w:szCs w:val="24"/>
        </w:rPr>
      </w:pPr>
      <w:r w:rsidRPr="00585219">
        <w:rPr>
          <w:rFonts w:cstheme="minorHAnsi"/>
          <w:szCs w:val="24"/>
        </w:rPr>
        <w:t>(3)</w:t>
      </w:r>
      <w:r w:rsidRPr="00585219">
        <w:rPr>
          <w:rFonts w:cstheme="minorHAnsi"/>
          <w:szCs w:val="24"/>
        </w:rPr>
        <w:tab/>
        <w:t>Prioritize the purchase and roll-out of devices and/or connectivity that may involve learning based on the results of the needs assessment.</w:t>
      </w:r>
    </w:p>
    <w:p w14:paraId="1C261326" w14:textId="77777777" w:rsidR="00585219" w:rsidRPr="00585219" w:rsidRDefault="00585219" w:rsidP="00585219">
      <w:pPr>
        <w:ind w:left="2880" w:hanging="720"/>
        <w:jc w:val="both"/>
        <w:rPr>
          <w:rFonts w:cstheme="minorHAnsi"/>
          <w:szCs w:val="24"/>
        </w:rPr>
      </w:pPr>
      <w:r w:rsidRPr="00585219">
        <w:rPr>
          <w:rFonts w:cstheme="minorHAnsi"/>
          <w:szCs w:val="24"/>
        </w:rPr>
        <w:t>(4)</w:t>
      </w:r>
      <w:r w:rsidRPr="00585219">
        <w:rPr>
          <w:rFonts w:cstheme="minorHAnsi"/>
          <w:szCs w:val="24"/>
        </w:rPr>
        <w:tab/>
        <w:t>For students with special needs, accommodations according to their instructional program must be addressed as appropriate for each student.</w:t>
      </w:r>
    </w:p>
    <w:p w14:paraId="12B82967" w14:textId="77777777" w:rsidR="00585219" w:rsidRPr="00585219" w:rsidRDefault="00585219" w:rsidP="00585219">
      <w:pPr>
        <w:ind w:left="3600" w:hanging="720"/>
        <w:jc w:val="both"/>
        <w:rPr>
          <w:rFonts w:cstheme="minorHAnsi"/>
          <w:szCs w:val="24"/>
        </w:rPr>
      </w:pPr>
      <w:r w:rsidRPr="00585219">
        <w:rPr>
          <w:rFonts w:cstheme="minorHAnsi"/>
          <w:szCs w:val="24"/>
        </w:rPr>
        <w:t>(a)</w:t>
      </w:r>
      <w:r w:rsidRPr="00585219">
        <w:rPr>
          <w:rFonts w:cstheme="minorHAnsi"/>
          <w:szCs w:val="24"/>
        </w:rPr>
        <w:tab/>
        <w:t>If there is a device or connectivity shortage, the school district should address technology challenges in their Plan.  This should include the steps the district has already taken to address the technology divide and how the school district plans to provide devices and/or connectivity to students that need them.</w:t>
      </w:r>
    </w:p>
    <w:p w14:paraId="3E19183B" w14:textId="77777777" w:rsidR="00585219" w:rsidRPr="00585219" w:rsidRDefault="00585219" w:rsidP="00585219">
      <w:pPr>
        <w:rPr>
          <w:rFonts w:cstheme="minorHAnsi"/>
          <w:sz w:val="20"/>
        </w:rPr>
      </w:pPr>
    </w:p>
    <w:p w14:paraId="63C351AB" w14:textId="77777777" w:rsidR="00585219" w:rsidRPr="00585219" w:rsidRDefault="00585219" w:rsidP="00585219">
      <w:pPr>
        <w:rPr>
          <w:rFonts w:cstheme="minorHAnsi"/>
          <w:szCs w:val="24"/>
        </w:rPr>
      </w:pPr>
      <w:r w:rsidRPr="00585219">
        <w:rPr>
          <w:rFonts w:cstheme="minorHAnsi"/>
          <w:szCs w:val="24"/>
        </w:rPr>
        <w:t>3.</w:t>
      </w:r>
      <w:r w:rsidRPr="00585219">
        <w:rPr>
          <w:rFonts w:cstheme="minorHAnsi"/>
          <w:szCs w:val="24"/>
        </w:rPr>
        <w:tab/>
        <w:t>Curriculum, Instruction, and Assessment</w:t>
      </w:r>
    </w:p>
    <w:p w14:paraId="27909747" w14:textId="77777777" w:rsidR="00585219" w:rsidRPr="00585219" w:rsidRDefault="00585219" w:rsidP="00585219">
      <w:pPr>
        <w:ind w:left="1440" w:hanging="720"/>
        <w:jc w:val="both"/>
        <w:rPr>
          <w:rFonts w:cstheme="minorHAnsi"/>
          <w:szCs w:val="24"/>
        </w:rPr>
      </w:pPr>
      <w:r w:rsidRPr="00585219">
        <w:rPr>
          <w:rFonts w:cstheme="minorHAnsi"/>
          <w:szCs w:val="24"/>
        </w:rPr>
        <w:t>a.</w:t>
      </w:r>
      <w:r w:rsidRPr="00585219">
        <w:rPr>
          <w:rFonts w:cstheme="minorHAnsi"/>
          <w:szCs w:val="24"/>
        </w:rPr>
        <w:tab/>
        <w:t>In planning curriculum, instruction, and assessment for reopening, school officials must focus on building staff capacity to deliver highly effective instruction in hybrid environments as well as preparing them to address any learning gaps that might prevent students from meeting grade-level New Jersey Student Learning Standards (NJSLS).</w:t>
      </w:r>
    </w:p>
    <w:p w14:paraId="660F699C" w14:textId="77777777" w:rsidR="00585219" w:rsidRPr="00585219" w:rsidRDefault="00585219" w:rsidP="00585219">
      <w:pPr>
        <w:ind w:left="1440" w:hanging="720"/>
        <w:jc w:val="both"/>
        <w:rPr>
          <w:rFonts w:cstheme="minorHAnsi"/>
          <w:szCs w:val="24"/>
        </w:rPr>
      </w:pPr>
      <w:r w:rsidRPr="00585219">
        <w:rPr>
          <w:rFonts w:cstheme="minorHAnsi"/>
          <w:szCs w:val="24"/>
        </w:rPr>
        <w:t>b.</w:t>
      </w:r>
      <w:r w:rsidRPr="00585219">
        <w:rPr>
          <w:rFonts w:cstheme="minorHAnsi"/>
          <w:szCs w:val="24"/>
        </w:rPr>
        <w:tab/>
        <w:t>School officials should develop a Plan that is innovative, cultivates a clear sense of shared purpose and goals, encourages collaboration among educators, and fosters an effective partnership approach with students’ family members and caregivers.</w:t>
      </w:r>
    </w:p>
    <w:p w14:paraId="3646BF6E" w14:textId="77777777" w:rsidR="00585219" w:rsidRPr="00585219" w:rsidRDefault="00585219" w:rsidP="00585219">
      <w:pPr>
        <w:ind w:left="720" w:hanging="720"/>
        <w:jc w:val="both"/>
        <w:rPr>
          <w:rFonts w:cstheme="minorHAnsi"/>
          <w:szCs w:val="24"/>
        </w:rPr>
      </w:pPr>
      <w:r w:rsidRPr="00585219">
        <w:rPr>
          <w:rFonts w:cstheme="minorHAnsi"/>
          <w:szCs w:val="24"/>
        </w:rPr>
        <w:tab/>
        <w:t>c.</w:t>
      </w:r>
      <w:r w:rsidRPr="00585219">
        <w:rPr>
          <w:rFonts w:cstheme="minorHAnsi"/>
          <w:szCs w:val="24"/>
        </w:rPr>
        <w:tab/>
        <w:t>Virtual and Hybrid Learning Environment</w:t>
      </w:r>
    </w:p>
    <w:p w14:paraId="532AA385" w14:textId="77777777" w:rsidR="00585219" w:rsidRPr="00585219" w:rsidRDefault="00585219" w:rsidP="00585219">
      <w:pPr>
        <w:ind w:left="2160" w:hanging="720"/>
        <w:jc w:val="both"/>
        <w:rPr>
          <w:rFonts w:cstheme="minorHAnsi"/>
          <w:sz w:val="20"/>
        </w:rPr>
      </w:pPr>
    </w:p>
    <w:p w14:paraId="25D006E0" w14:textId="77777777" w:rsidR="00585219" w:rsidRPr="00585219" w:rsidRDefault="00585219" w:rsidP="00585219">
      <w:pPr>
        <w:ind w:left="1440"/>
        <w:jc w:val="both"/>
        <w:rPr>
          <w:rFonts w:cstheme="minorHAnsi"/>
          <w:szCs w:val="24"/>
        </w:rPr>
      </w:pPr>
      <w:r w:rsidRPr="00585219">
        <w:rPr>
          <w:rFonts w:cstheme="minorHAnsi"/>
          <w:szCs w:val="24"/>
        </w:rPr>
        <w:lastRenderedPageBreak/>
        <w:t>(1)</w:t>
      </w:r>
      <w:r w:rsidRPr="00585219">
        <w:rPr>
          <w:rFonts w:cstheme="minorHAnsi"/>
          <w:szCs w:val="24"/>
        </w:rPr>
        <w:tab/>
        <w:t>Curriculum</w:t>
      </w:r>
    </w:p>
    <w:p w14:paraId="1AB10605" w14:textId="77777777" w:rsidR="00585219" w:rsidRPr="00585219" w:rsidRDefault="00585219" w:rsidP="00585219">
      <w:pPr>
        <w:ind w:left="2880" w:hanging="720"/>
        <w:jc w:val="both"/>
        <w:rPr>
          <w:rFonts w:cstheme="minorHAnsi"/>
          <w:szCs w:val="24"/>
        </w:rPr>
      </w:pPr>
      <w:r w:rsidRPr="00585219">
        <w:rPr>
          <w:rFonts w:cstheme="minorHAnsi"/>
          <w:szCs w:val="24"/>
        </w:rPr>
        <w:t>(a)</w:t>
      </w:r>
      <w:r w:rsidRPr="00585219">
        <w:rPr>
          <w:rFonts w:cstheme="minorHAnsi"/>
          <w:szCs w:val="24"/>
        </w:rPr>
        <w:tab/>
        <w:t>Educators will be tasked not only with delivering curriculum, but also structuring the curriculum to account for the loss of learning that may have resulted from the extended school building closures.</w:t>
      </w:r>
    </w:p>
    <w:p w14:paraId="1440BC45" w14:textId="77777777" w:rsidR="00585219" w:rsidRPr="00585219" w:rsidRDefault="00585219" w:rsidP="00585219">
      <w:pPr>
        <w:ind w:left="2880" w:hanging="720"/>
        <w:jc w:val="both"/>
        <w:rPr>
          <w:rFonts w:cstheme="minorHAnsi"/>
          <w:szCs w:val="24"/>
        </w:rPr>
      </w:pPr>
      <w:r w:rsidRPr="00585219">
        <w:rPr>
          <w:rFonts w:cstheme="minorHAnsi"/>
          <w:szCs w:val="24"/>
        </w:rPr>
        <w:t>(b)</w:t>
      </w:r>
      <w:r w:rsidRPr="00585219">
        <w:rPr>
          <w:rFonts w:cstheme="minorHAnsi"/>
          <w:szCs w:val="24"/>
        </w:rPr>
        <w:tab/>
        <w:t>To accelerate students’ progress during the upcoming school year, administrators and educators will be tasked with identifying what unfinished learning needs to be addressed.</w:t>
      </w:r>
    </w:p>
    <w:p w14:paraId="54A17866" w14:textId="77777777" w:rsidR="00585219" w:rsidRPr="00585219" w:rsidRDefault="00585219" w:rsidP="00585219">
      <w:pPr>
        <w:ind w:left="2880" w:hanging="720"/>
        <w:jc w:val="both"/>
        <w:rPr>
          <w:rFonts w:cstheme="minorHAnsi"/>
          <w:szCs w:val="24"/>
        </w:rPr>
      </w:pPr>
      <w:r w:rsidRPr="00585219">
        <w:rPr>
          <w:rFonts w:cstheme="minorHAnsi"/>
          <w:szCs w:val="24"/>
        </w:rPr>
        <w:t>(c)</w:t>
      </w:r>
      <w:r w:rsidRPr="00585219">
        <w:rPr>
          <w:rFonts w:cstheme="minorHAnsi"/>
          <w:szCs w:val="24"/>
        </w:rPr>
        <w:tab/>
        <w:t>Accelerated learning focuses on providing students with grade-level materials, tasks, and assignments along with the appropriate supports necessary to fill the most critical gaps in learning.  Accelerated learning seeks to help educators utilize classroom time as efficiently as possible.</w:t>
      </w:r>
    </w:p>
    <w:p w14:paraId="530C06C4" w14:textId="77777777" w:rsidR="00585219" w:rsidRPr="00585219" w:rsidRDefault="00585219" w:rsidP="00585219">
      <w:pPr>
        <w:ind w:left="1440"/>
        <w:jc w:val="both"/>
        <w:rPr>
          <w:rFonts w:cstheme="minorHAnsi"/>
          <w:szCs w:val="24"/>
        </w:rPr>
      </w:pPr>
      <w:r w:rsidRPr="00585219">
        <w:rPr>
          <w:rFonts w:cstheme="minorHAnsi"/>
          <w:szCs w:val="24"/>
        </w:rPr>
        <w:t>(2)</w:t>
      </w:r>
      <w:r w:rsidRPr="00585219">
        <w:rPr>
          <w:rFonts w:cstheme="minorHAnsi"/>
          <w:szCs w:val="24"/>
        </w:rPr>
        <w:tab/>
        <w:t>Instruction</w:t>
      </w:r>
    </w:p>
    <w:p w14:paraId="4E54F02C" w14:textId="77777777" w:rsidR="00585219" w:rsidRPr="00585219" w:rsidRDefault="00585219" w:rsidP="00585219">
      <w:pPr>
        <w:ind w:left="2880" w:hanging="720"/>
        <w:jc w:val="both"/>
        <w:rPr>
          <w:rFonts w:cstheme="minorHAnsi"/>
          <w:szCs w:val="24"/>
        </w:rPr>
      </w:pPr>
      <w:r w:rsidRPr="00585219">
        <w:rPr>
          <w:rFonts w:cstheme="minorHAnsi"/>
          <w:szCs w:val="24"/>
        </w:rPr>
        <w:t>(a)</w:t>
      </w:r>
      <w:r w:rsidRPr="00585219">
        <w:rPr>
          <w:rFonts w:cstheme="minorHAnsi"/>
          <w:szCs w:val="24"/>
        </w:rPr>
        <w:tab/>
        <w:t>As school districts prepare for the upcoming school year, instructional plans that are flexible, promote innovation, and take advantage of the strengths of school leaders, teachers, students, and family and community members will be best suited to adapt to changing learning environments as may be necessary.</w:t>
      </w:r>
    </w:p>
    <w:p w14:paraId="1D7DA3D0" w14:textId="77777777" w:rsidR="00585219" w:rsidRPr="00585219" w:rsidRDefault="00585219" w:rsidP="00585219">
      <w:pPr>
        <w:ind w:left="2880" w:hanging="720"/>
        <w:jc w:val="both"/>
        <w:rPr>
          <w:rFonts w:cstheme="minorHAnsi"/>
          <w:szCs w:val="24"/>
        </w:rPr>
      </w:pPr>
      <w:r w:rsidRPr="00585219">
        <w:rPr>
          <w:rFonts w:cstheme="minorHAnsi"/>
          <w:szCs w:val="24"/>
        </w:rPr>
        <w:t>(b)</w:t>
      </w:r>
      <w:r w:rsidRPr="00585219">
        <w:rPr>
          <w:rFonts w:cstheme="minorHAnsi"/>
          <w:szCs w:val="24"/>
        </w:rPr>
        <w:tab/>
        <w:t>In crafting an instructional plan, the school district should consider the following:</w:t>
      </w:r>
    </w:p>
    <w:p w14:paraId="05FCCDD0" w14:textId="77777777" w:rsidR="00585219" w:rsidRPr="00585219" w:rsidRDefault="00585219" w:rsidP="00585219">
      <w:pPr>
        <w:ind w:left="3600" w:hanging="720"/>
        <w:jc w:val="both"/>
        <w:rPr>
          <w:rFonts w:cstheme="minorHAnsi"/>
          <w:szCs w:val="24"/>
        </w:rPr>
      </w:pPr>
      <w:r w:rsidRPr="00585219">
        <w:rPr>
          <w:rFonts w:cstheme="minorHAnsi"/>
          <w:szCs w:val="24"/>
        </w:rPr>
        <w:t>(</w:t>
      </w:r>
      <w:proofErr w:type="spellStart"/>
      <w:r w:rsidRPr="00585219">
        <w:rPr>
          <w:rFonts w:cstheme="minorHAnsi"/>
          <w:szCs w:val="24"/>
        </w:rPr>
        <w:t>i</w:t>
      </w:r>
      <w:proofErr w:type="spellEnd"/>
      <w:r w:rsidRPr="00585219">
        <w:rPr>
          <w:rFonts w:cstheme="minorHAnsi"/>
          <w:szCs w:val="24"/>
        </w:rPr>
        <w:t>)</w:t>
      </w:r>
      <w:r w:rsidRPr="00585219">
        <w:rPr>
          <w:rFonts w:cstheme="minorHAnsi"/>
          <w:szCs w:val="24"/>
        </w:rPr>
        <w:tab/>
        <w:t>Develop a shared understanding among staff, students, and families across grade-levels and schools regarding learning expectations, and anticipated environments (hybrid approaches to instruction, virtual platforms, learning management systems, etc.) and expectations for interactions to ensure all students have access to high-quality instruction.</w:t>
      </w:r>
    </w:p>
    <w:p w14:paraId="47E57E2F" w14:textId="77777777" w:rsidR="00585219" w:rsidRPr="00585219" w:rsidRDefault="00585219" w:rsidP="00585219">
      <w:pPr>
        <w:ind w:left="3600" w:hanging="720"/>
        <w:jc w:val="both"/>
        <w:rPr>
          <w:rFonts w:cstheme="minorHAnsi"/>
          <w:szCs w:val="24"/>
        </w:rPr>
      </w:pPr>
      <w:r w:rsidRPr="00585219">
        <w:rPr>
          <w:rFonts w:cstheme="minorHAnsi"/>
          <w:szCs w:val="24"/>
        </w:rPr>
        <w:t>(ii)</w:t>
      </w:r>
      <w:r w:rsidRPr="00585219">
        <w:rPr>
          <w:rFonts w:cstheme="minorHAnsi"/>
          <w:szCs w:val="24"/>
        </w:rPr>
        <w:tab/>
        <w:t>Design for student engagement and foster student ownership of learning.</w:t>
      </w:r>
    </w:p>
    <w:p w14:paraId="4707B53C" w14:textId="77777777" w:rsidR="00585219" w:rsidRPr="00585219" w:rsidRDefault="00585219" w:rsidP="00585219">
      <w:pPr>
        <w:ind w:left="2880"/>
        <w:jc w:val="both"/>
        <w:rPr>
          <w:rFonts w:cstheme="minorHAnsi"/>
          <w:szCs w:val="24"/>
        </w:rPr>
      </w:pPr>
      <w:r w:rsidRPr="00585219">
        <w:rPr>
          <w:rFonts w:cstheme="minorHAnsi"/>
          <w:szCs w:val="24"/>
        </w:rPr>
        <w:t>(iii)</w:t>
      </w:r>
      <w:r w:rsidRPr="00585219">
        <w:rPr>
          <w:rFonts w:cstheme="minorHAnsi"/>
          <w:szCs w:val="24"/>
        </w:rPr>
        <w:tab/>
        <w:t>Develop students’ meta-cognition.</w:t>
      </w:r>
    </w:p>
    <w:p w14:paraId="2F2B4838" w14:textId="77777777" w:rsidR="00585219" w:rsidRPr="00585219" w:rsidRDefault="00585219" w:rsidP="00585219">
      <w:pPr>
        <w:ind w:left="3600" w:hanging="720"/>
        <w:jc w:val="both"/>
        <w:rPr>
          <w:rFonts w:cstheme="minorHAnsi"/>
          <w:szCs w:val="24"/>
        </w:rPr>
      </w:pPr>
      <w:r w:rsidRPr="00585219">
        <w:rPr>
          <w:rFonts w:cstheme="minorHAnsi"/>
          <w:szCs w:val="24"/>
        </w:rPr>
        <w:t>(iv)</w:t>
      </w:r>
      <w:r w:rsidRPr="00585219">
        <w:rPr>
          <w:rFonts w:cstheme="minorHAnsi"/>
          <w:szCs w:val="24"/>
        </w:rPr>
        <w:tab/>
        <w:t>Collaborate with school leaders and educators to determine what types of supports are needed for effective pedagogical approaches during remote or hybrid instruction.</w:t>
      </w:r>
    </w:p>
    <w:p w14:paraId="4503F272" w14:textId="77777777" w:rsidR="00585219" w:rsidRPr="00585219" w:rsidRDefault="00585219" w:rsidP="00585219">
      <w:pPr>
        <w:ind w:left="3600" w:hanging="720"/>
        <w:jc w:val="both"/>
        <w:rPr>
          <w:rFonts w:cstheme="minorHAnsi"/>
          <w:szCs w:val="24"/>
        </w:rPr>
      </w:pPr>
      <w:r w:rsidRPr="00585219">
        <w:rPr>
          <w:rFonts w:cstheme="minorHAnsi"/>
          <w:szCs w:val="24"/>
        </w:rPr>
        <w:t>(v)</w:t>
      </w:r>
      <w:r w:rsidRPr="00585219">
        <w:rPr>
          <w:rFonts w:cstheme="minorHAnsi"/>
          <w:szCs w:val="24"/>
        </w:rPr>
        <w:tab/>
        <w:t>Assess the district’s data on how ELLs experienced instruction during remote or hybrid learning; particularly for newcomer students and students with lower English language proficiency levels.</w:t>
      </w:r>
    </w:p>
    <w:p w14:paraId="0C227C16" w14:textId="77777777" w:rsidR="00585219" w:rsidRPr="00585219" w:rsidRDefault="00585219" w:rsidP="00585219">
      <w:pPr>
        <w:ind w:left="3600" w:hanging="720"/>
        <w:jc w:val="both"/>
        <w:rPr>
          <w:rFonts w:cstheme="minorHAnsi"/>
          <w:szCs w:val="24"/>
        </w:rPr>
      </w:pPr>
      <w:r w:rsidRPr="00585219">
        <w:rPr>
          <w:rFonts w:cstheme="minorHAnsi"/>
          <w:szCs w:val="24"/>
        </w:rPr>
        <w:t>(vi)</w:t>
      </w:r>
      <w:r w:rsidRPr="00585219">
        <w:rPr>
          <w:rFonts w:cstheme="minorHAnsi"/>
          <w:szCs w:val="24"/>
        </w:rPr>
        <w:tab/>
        <w:t xml:space="preserve">Assess </w:t>
      </w:r>
      <w:proofErr w:type="spellStart"/>
      <w:r w:rsidRPr="00585219">
        <w:rPr>
          <w:rFonts w:cstheme="minorHAnsi"/>
          <w:szCs w:val="24"/>
        </w:rPr>
        <w:t>ELLs’</w:t>
      </w:r>
      <w:proofErr w:type="spellEnd"/>
      <w:r w:rsidRPr="00585219">
        <w:rPr>
          <w:rFonts w:cstheme="minorHAnsi"/>
          <w:szCs w:val="24"/>
        </w:rPr>
        <w:t xml:space="preserve"> levels of engagement and access in an in-person, virtual, or hybrid learning environment.</w:t>
      </w:r>
    </w:p>
    <w:p w14:paraId="21FF0207" w14:textId="77777777" w:rsidR="00585219" w:rsidRPr="00585219" w:rsidRDefault="00585219" w:rsidP="00585219">
      <w:pPr>
        <w:jc w:val="both"/>
        <w:rPr>
          <w:rFonts w:cstheme="minorHAnsi"/>
          <w:szCs w:val="24"/>
        </w:rPr>
      </w:pPr>
    </w:p>
    <w:p w14:paraId="4EFD9C8F" w14:textId="77777777" w:rsidR="00585219" w:rsidRPr="00585219" w:rsidRDefault="00585219" w:rsidP="00585219">
      <w:pPr>
        <w:ind w:left="1440"/>
        <w:jc w:val="both"/>
        <w:rPr>
          <w:rFonts w:cstheme="minorHAnsi"/>
          <w:szCs w:val="24"/>
        </w:rPr>
      </w:pPr>
      <w:r w:rsidRPr="00585219">
        <w:rPr>
          <w:rFonts w:cstheme="minorHAnsi"/>
          <w:szCs w:val="24"/>
        </w:rPr>
        <w:t>(3)</w:t>
      </w:r>
      <w:r w:rsidRPr="00585219">
        <w:rPr>
          <w:rFonts w:cstheme="minorHAnsi"/>
          <w:szCs w:val="24"/>
        </w:rPr>
        <w:tab/>
        <w:t>Assessment</w:t>
      </w:r>
    </w:p>
    <w:p w14:paraId="3576BB65" w14:textId="77777777" w:rsidR="00585219" w:rsidRPr="00585219" w:rsidRDefault="00585219" w:rsidP="00585219">
      <w:pPr>
        <w:ind w:left="2880" w:hanging="720"/>
        <w:jc w:val="both"/>
        <w:rPr>
          <w:rFonts w:cstheme="minorHAnsi"/>
          <w:szCs w:val="24"/>
        </w:rPr>
      </w:pPr>
      <w:r w:rsidRPr="00585219">
        <w:rPr>
          <w:rFonts w:cstheme="minorHAnsi"/>
          <w:szCs w:val="24"/>
        </w:rPr>
        <w:t>(a)</w:t>
      </w:r>
      <w:r w:rsidRPr="00585219">
        <w:rPr>
          <w:rFonts w:cstheme="minorHAnsi"/>
          <w:szCs w:val="24"/>
        </w:rPr>
        <w:tab/>
        <w:t>For the purposed of this Plan, the different assessment types are as follows: pre-assessment; formative; interim; and summative.</w:t>
      </w:r>
    </w:p>
    <w:p w14:paraId="442684A1" w14:textId="77777777" w:rsidR="00585219" w:rsidRPr="00585219" w:rsidRDefault="00585219" w:rsidP="00585219">
      <w:pPr>
        <w:ind w:left="2880" w:hanging="720"/>
        <w:jc w:val="both"/>
        <w:rPr>
          <w:rFonts w:cstheme="minorHAnsi"/>
          <w:szCs w:val="24"/>
        </w:rPr>
      </w:pPr>
      <w:r w:rsidRPr="00585219">
        <w:rPr>
          <w:rFonts w:cstheme="minorHAnsi"/>
          <w:szCs w:val="24"/>
        </w:rPr>
        <w:t>(b)</w:t>
      </w:r>
      <w:r w:rsidRPr="00585219">
        <w:rPr>
          <w:rFonts w:cstheme="minorHAnsi"/>
          <w:szCs w:val="24"/>
        </w:rPr>
        <w:tab/>
        <w:t>Educators should focus on locally developed                  pre-assessments and formative assessments upon returning to school.</w:t>
      </w:r>
    </w:p>
    <w:p w14:paraId="6147AA58" w14:textId="77777777" w:rsidR="00585219" w:rsidRPr="00585219" w:rsidRDefault="00585219" w:rsidP="00585219">
      <w:pPr>
        <w:ind w:left="2880" w:hanging="720"/>
        <w:jc w:val="both"/>
        <w:rPr>
          <w:rFonts w:cstheme="minorHAnsi"/>
          <w:szCs w:val="24"/>
        </w:rPr>
      </w:pPr>
      <w:r w:rsidRPr="00585219">
        <w:rPr>
          <w:rFonts w:cstheme="minorHAnsi"/>
          <w:szCs w:val="24"/>
        </w:rPr>
        <w:t xml:space="preserve">(c) </w:t>
      </w:r>
      <w:r w:rsidRPr="00585219">
        <w:rPr>
          <w:rFonts w:cstheme="minorHAnsi"/>
          <w:szCs w:val="24"/>
        </w:rPr>
        <w:tab/>
        <w:t>In the absence of Spring 2020 summative assessment data, the school district should identify alternate sources of prior assessment data which may complement data driven decision-making regarding remediation efforts.</w:t>
      </w:r>
    </w:p>
    <w:p w14:paraId="713C102E" w14:textId="77777777" w:rsidR="00585219" w:rsidRPr="00585219" w:rsidRDefault="00585219" w:rsidP="00585219">
      <w:pPr>
        <w:ind w:left="2880" w:hanging="720"/>
        <w:jc w:val="both"/>
        <w:rPr>
          <w:rFonts w:cstheme="minorHAnsi"/>
          <w:szCs w:val="24"/>
        </w:rPr>
      </w:pPr>
      <w:r w:rsidRPr="00585219">
        <w:rPr>
          <w:rFonts w:cstheme="minorHAnsi"/>
          <w:szCs w:val="24"/>
        </w:rPr>
        <w:t>(d)</w:t>
      </w:r>
      <w:r w:rsidRPr="00585219">
        <w:rPr>
          <w:rFonts w:cstheme="minorHAnsi"/>
          <w:szCs w:val="24"/>
        </w:rPr>
        <w:tab/>
        <w:t>Online pre-assessments and formative assessments should be leveraged in either a fully virtual or hybrid learning environment to support the evaluation of student strengths and the areas for improvement, and to inform next steps, including determining whether remediation is required for an entire group of students or on an individual student basis.</w:t>
      </w:r>
    </w:p>
    <w:p w14:paraId="10FBB7A5" w14:textId="77777777" w:rsidR="00585219" w:rsidRPr="00585219" w:rsidRDefault="00585219" w:rsidP="00585219">
      <w:pPr>
        <w:ind w:left="2880" w:hanging="720"/>
        <w:jc w:val="both"/>
        <w:rPr>
          <w:rFonts w:cstheme="minorHAnsi"/>
          <w:szCs w:val="24"/>
        </w:rPr>
      </w:pPr>
      <w:r w:rsidRPr="00585219">
        <w:rPr>
          <w:rFonts w:cstheme="minorHAnsi"/>
          <w:szCs w:val="24"/>
        </w:rPr>
        <w:t>(e)</w:t>
      </w:r>
      <w:r w:rsidRPr="00585219">
        <w:rPr>
          <w:rFonts w:cstheme="minorHAnsi"/>
          <w:szCs w:val="24"/>
        </w:rPr>
        <w:tab/>
        <w:t xml:space="preserve">Pre-assessments administered at the start of instructional units should be limited to informing instruction plans with respect to gaps in the mastery of standards while continuing to move students forward at current grade-level. </w:t>
      </w:r>
    </w:p>
    <w:p w14:paraId="3956916B" w14:textId="77777777" w:rsidR="00585219" w:rsidRPr="00585219" w:rsidRDefault="00585219" w:rsidP="00585219">
      <w:pPr>
        <w:ind w:left="3600" w:hanging="720"/>
        <w:jc w:val="both"/>
        <w:rPr>
          <w:rFonts w:cstheme="minorHAnsi"/>
          <w:szCs w:val="24"/>
        </w:rPr>
      </w:pPr>
      <w:r w:rsidRPr="00585219">
        <w:rPr>
          <w:rFonts w:cstheme="minorHAnsi"/>
          <w:szCs w:val="24"/>
        </w:rPr>
        <w:t>(</w:t>
      </w:r>
      <w:proofErr w:type="spellStart"/>
      <w:r w:rsidRPr="00585219">
        <w:rPr>
          <w:rFonts w:cstheme="minorHAnsi"/>
          <w:szCs w:val="24"/>
        </w:rPr>
        <w:t>i</w:t>
      </w:r>
      <w:proofErr w:type="spellEnd"/>
      <w:r w:rsidRPr="00585219">
        <w:rPr>
          <w:rFonts w:cstheme="minorHAnsi"/>
          <w:szCs w:val="24"/>
        </w:rPr>
        <w:t>)</w:t>
      </w:r>
      <w:r w:rsidRPr="00585219">
        <w:rPr>
          <w:rFonts w:cstheme="minorHAnsi"/>
          <w:szCs w:val="24"/>
        </w:rPr>
        <w:tab/>
        <w:t>Such pre-assessments should be incorporated into regular classroom activities and to the greatest extent practicable, should not interfere with student learning opportunities as schools reopen.</w:t>
      </w:r>
    </w:p>
    <w:p w14:paraId="3F6BA5D3" w14:textId="77777777" w:rsidR="00585219" w:rsidRPr="00585219" w:rsidRDefault="00585219" w:rsidP="00585219">
      <w:pPr>
        <w:jc w:val="both"/>
        <w:rPr>
          <w:rFonts w:cstheme="minorHAnsi"/>
          <w:szCs w:val="24"/>
        </w:rPr>
      </w:pPr>
    </w:p>
    <w:p w14:paraId="1FC558EF" w14:textId="77777777" w:rsidR="00585219" w:rsidRPr="00585219" w:rsidRDefault="00585219" w:rsidP="00585219">
      <w:pPr>
        <w:jc w:val="both"/>
        <w:rPr>
          <w:rFonts w:cstheme="minorHAnsi"/>
          <w:szCs w:val="24"/>
        </w:rPr>
      </w:pPr>
      <w:r w:rsidRPr="00585219">
        <w:rPr>
          <w:rFonts w:cstheme="minorHAnsi"/>
          <w:szCs w:val="24"/>
        </w:rPr>
        <w:t>4.</w:t>
      </w:r>
      <w:r w:rsidRPr="00585219">
        <w:rPr>
          <w:rFonts w:cstheme="minorHAnsi"/>
          <w:szCs w:val="24"/>
        </w:rPr>
        <w:tab/>
        <w:t>Professional Learning</w:t>
      </w:r>
    </w:p>
    <w:p w14:paraId="7EEEFCF7" w14:textId="77777777" w:rsidR="00585219" w:rsidRPr="00585219" w:rsidRDefault="00585219" w:rsidP="00585219">
      <w:pPr>
        <w:ind w:left="1440" w:hanging="720"/>
        <w:jc w:val="both"/>
        <w:rPr>
          <w:rFonts w:cstheme="minorHAnsi"/>
          <w:szCs w:val="24"/>
        </w:rPr>
      </w:pPr>
      <w:r w:rsidRPr="00585219">
        <w:rPr>
          <w:rFonts w:cstheme="minorHAnsi"/>
          <w:szCs w:val="24"/>
        </w:rPr>
        <w:t>a.</w:t>
      </w:r>
      <w:r w:rsidRPr="00585219">
        <w:rPr>
          <w:rFonts w:cstheme="minorHAnsi"/>
          <w:szCs w:val="24"/>
        </w:rPr>
        <w:tab/>
        <w:t>It is imperative the school district provides professional learning that will better equip leaders, staff, substitutes, students, and parents to adapt to altered educational environments and experiences.</w:t>
      </w:r>
    </w:p>
    <w:p w14:paraId="03D73419" w14:textId="77777777" w:rsidR="00585219" w:rsidRPr="00585219" w:rsidRDefault="00585219" w:rsidP="00585219">
      <w:pPr>
        <w:ind w:left="1440" w:hanging="720"/>
        <w:jc w:val="both"/>
        <w:rPr>
          <w:rFonts w:cstheme="minorHAnsi"/>
          <w:szCs w:val="24"/>
        </w:rPr>
      </w:pPr>
      <w:r w:rsidRPr="00585219">
        <w:rPr>
          <w:rFonts w:cstheme="minorHAnsi"/>
          <w:szCs w:val="24"/>
        </w:rPr>
        <w:t>b.</w:t>
      </w:r>
      <w:r w:rsidRPr="00585219">
        <w:rPr>
          <w:rFonts w:cstheme="minorHAnsi"/>
          <w:szCs w:val="24"/>
        </w:rPr>
        <w:tab/>
        <w:t xml:space="preserve">The school district must focus on professional development to address the learning loss for the most vulnerable populations and preparing and supporting educators in meeting the social, emotional, health, and academic needs of all students.  </w:t>
      </w:r>
    </w:p>
    <w:p w14:paraId="0FA33D4F" w14:textId="77777777" w:rsidR="00585219" w:rsidRPr="00585219" w:rsidRDefault="00585219" w:rsidP="00585219">
      <w:pPr>
        <w:ind w:firstLine="720"/>
        <w:jc w:val="both"/>
        <w:rPr>
          <w:rFonts w:cstheme="minorHAnsi"/>
          <w:szCs w:val="24"/>
        </w:rPr>
      </w:pPr>
      <w:r w:rsidRPr="00585219">
        <w:rPr>
          <w:rFonts w:cstheme="minorHAnsi"/>
          <w:szCs w:val="24"/>
        </w:rPr>
        <w:t>c.</w:t>
      </w:r>
      <w:r w:rsidRPr="00585219">
        <w:rPr>
          <w:rFonts w:cstheme="minorHAnsi"/>
          <w:szCs w:val="24"/>
        </w:rPr>
        <w:tab/>
        <w:t>Professional learning opportunities should be:</w:t>
      </w:r>
    </w:p>
    <w:p w14:paraId="6773C295" w14:textId="77777777" w:rsidR="00585219" w:rsidRPr="00585219" w:rsidRDefault="00585219" w:rsidP="00585219">
      <w:pPr>
        <w:ind w:left="1440"/>
        <w:jc w:val="both"/>
        <w:rPr>
          <w:rFonts w:cstheme="minorHAnsi"/>
          <w:szCs w:val="24"/>
        </w:rPr>
      </w:pPr>
      <w:r w:rsidRPr="00585219">
        <w:rPr>
          <w:rFonts w:cstheme="minorHAnsi"/>
          <w:szCs w:val="24"/>
        </w:rPr>
        <w:t>(1)</w:t>
      </w:r>
      <w:r w:rsidRPr="00585219">
        <w:rPr>
          <w:rFonts w:cstheme="minorHAnsi"/>
          <w:szCs w:val="24"/>
        </w:rPr>
        <w:tab/>
        <w:t>Presented prior to the beginning of the year;</w:t>
      </w:r>
    </w:p>
    <w:p w14:paraId="239B6385" w14:textId="77777777" w:rsidR="00585219" w:rsidRPr="00585219" w:rsidRDefault="00585219" w:rsidP="00585219">
      <w:pPr>
        <w:ind w:left="1440" w:hanging="720"/>
        <w:jc w:val="both"/>
        <w:rPr>
          <w:rFonts w:cstheme="minorHAnsi"/>
          <w:szCs w:val="24"/>
        </w:rPr>
      </w:pPr>
      <w:r w:rsidRPr="00585219">
        <w:rPr>
          <w:rFonts w:cstheme="minorHAnsi"/>
          <w:szCs w:val="24"/>
        </w:rPr>
        <w:tab/>
        <w:t>(2)</w:t>
      </w:r>
      <w:r w:rsidRPr="00585219">
        <w:rPr>
          <w:rFonts w:cstheme="minorHAnsi"/>
          <w:szCs w:val="24"/>
        </w:rPr>
        <w:tab/>
        <w:t>Presented throughout the school year;</w:t>
      </w:r>
    </w:p>
    <w:p w14:paraId="1B459DBD" w14:textId="77777777" w:rsidR="00585219" w:rsidRPr="00585219" w:rsidRDefault="00585219" w:rsidP="00585219">
      <w:pPr>
        <w:ind w:left="1440" w:hanging="720"/>
        <w:jc w:val="both"/>
        <w:rPr>
          <w:rFonts w:cstheme="minorHAnsi"/>
          <w:szCs w:val="24"/>
        </w:rPr>
      </w:pPr>
    </w:p>
    <w:p w14:paraId="58C12CE2" w14:textId="77777777" w:rsidR="00585219" w:rsidRPr="00585219" w:rsidRDefault="00585219" w:rsidP="00585219">
      <w:pPr>
        <w:ind w:left="2160" w:hanging="720"/>
        <w:jc w:val="both"/>
        <w:rPr>
          <w:rFonts w:cstheme="minorHAnsi"/>
          <w:szCs w:val="24"/>
        </w:rPr>
      </w:pPr>
      <w:r w:rsidRPr="00585219">
        <w:rPr>
          <w:rFonts w:cstheme="minorHAnsi"/>
          <w:szCs w:val="24"/>
        </w:rPr>
        <w:lastRenderedPageBreak/>
        <w:t>(3)</w:t>
      </w:r>
      <w:r w:rsidRPr="00585219">
        <w:rPr>
          <w:rFonts w:cstheme="minorHAnsi"/>
          <w:szCs w:val="24"/>
        </w:rPr>
        <w:tab/>
        <w:t>Presented in order to grow each educator’s professional capacity to deliver developmentally appropriate, standards-based instruction remotely;</w:t>
      </w:r>
    </w:p>
    <w:p w14:paraId="0AE57CF3" w14:textId="77777777" w:rsidR="00585219" w:rsidRPr="00585219" w:rsidRDefault="00585219" w:rsidP="00585219">
      <w:pPr>
        <w:ind w:left="2160" w:hanging="720"/>
        <w:jc w:val="both"/>
        <w:rPr>
          <w:rFonts w:cstheme="minorHAnsi"/>
          <w:szCs w:val="24"/>
        </w:rPr>
      </w:pPr>
      <w:r w:rsidRPr="00585219">
        <w:rPr>
          <w:rFonts w:cstheme="minorHAnsi"/>
          <w:szCs w:val="24"/>
        </w:rPr>
        <w:t>(4)</w:t>
      </w:r>
      <w:r w:rsidRPr="00585219">
        <w:rPr>
          <w:rFonts w:cstheme="minorHAnsi"/>
          <w:szCs w:val="24"/>
        </w:rPr>
        <w:tab/>
        <w:t>Presented to include the input and collaboration of stake holders, including all staff, parents, and community members; and</w:t>
      </w:r>
    </w:p>
    <w:p w14:paraId="4856BCC3" w14:textId="77777777" w:rsidR="00585219" w:rsidRPr="00585219" w:rsidRDefault="00585219" w:rsidP="00585219">
      <w:pPr>
        <w:ind w:left="2160" w:hanging="720"/>
        <w:jc w:val="both"/>
        <w:rPr>
          <w:rFonts w:cstheme="minorHAnsi"/>
          <w:szCs w:val="24"/>
        </w:rPr>
      </w:pPr>
      <w:r w:rsidRPr="00585219">
        <w:rPr>
          <w:rFonts w:cstheme="minorHAnsi"/>
          <w:szCs w:val="24"/>
        </w:rPr>
        <w:t>(5)</w:t>
      </w:r>
      <w:r w:rsidRPr="00585219">
        <w:rPr>
          <w:rFonts w:cstheme="minorHAnsi"/>
          <w:szCs w:val="24"/>
        </w:rPr>
        <w:tab/>
        <w:t>Professional development plans (PDPs) for teaching staff and administrators, as always, should remain flexible and adaptable to the changing needs of the district, school, and individual educator.</w:t>
      </w:r>
    </w:p>
    <w:p w14:paraId="5356EFFB" w14:textId="77777777" w:rsidR="00585219" w:rsidRPr="00585219" w:rsidRDefault="00585219" w:rsidP="00585219">
      <w:pPr>
        <w:ind w:firstLine="720"/>
        <w:jc w:val="both"/>
        <w:rPr>
          <w:rFonts w:cstheme="minorHAnsi"/>
          <w:szCs w:val="24"/>
        </w:rPr>
      </w:pPr>
      <w:r w:rsidRPr="00585219">
        <w:rPr>
          <w:rFonts w:cstheme="minorHAnsi"/>
          <w:szCs w:val="24"/>
        </w:rPr>
        <w:t>d.</w:t>
      </w:r>
      <w:r w:rsidRPr="00585219">
        <w:rPr>
          <w:rFonts w:cstheme="minorHAnsi"/>
          <w:szCs w:val="24"/>
        </w:rPr>
        <w:tab/>
        <w:t>Mentoring and Induction</w:t>
      </w:r>
    </w:p>
    <w:p w14:paraId="6C762F2C" w14:textId="77777777" w:rsidR="00585219" w:rsidRPr="00585219" w:rsidRDefault="00585219" w:rsidP="00585219">
      <w:pPr>
        <w:ind w:left="2160" w:hanging="720"/>
        <w:jc w:val="both"/>
        <w:rPr>
          <w:rFonts w:cstheme="minorHAnsi"/>
          <w:szCs w:val="24"/>
        </w:rPr>
      </w:pPr>
      <w:r w:rsidRPr="00585219">
        <w:rPr>
          <w:rFonts w:cstheme="minorHAnsi"/>
          <w:szCs w:val="24"/>
        </w:rPr>
        <w:t>(1)</w:t>
      </w:r>
      <w:r w:rsidRPr="00585219">
        <w:rPr>
          <w:rFonts w:cstheme="minorHAnsi"/>
          <w:szCs w:val="24"/>
        </w:rPr>
        <w:tab/>
        <w:t>Induction must be provided for all novice provisional teachers and teachers new to the district.</w:t>
      </w:r>
    </w:p>
    <w:p w14:paraId="5199C0B4" w14:textId="77777777" w:rsidR="00585219" w:rsidRPr="00585219" w:rsidRDefault="00585219" w:rsidP="00585219">
      <w:pPr>
        <w:ind w:left="2160" w:hanging="720"/>
        <w:jc w:val="both"/>
        <w:rPr>
          <w:rFonts w:cstheme="minorHAnsi"/>
          <w:szCs w:val="24"/>
        </w:rPr>
      </w:pPr>
      <w:r w:rsidRPr="00585219">
        <w:rPr>
          <w:rFonts w:cstheme="minorHAnsi"/>
          <w:szCs w:val="24"/>
        </w:rPr>
        <w:t>(2)</w:t>
      </w:r>
      <w:r w:rsidRPr="00585219">
        <w:rPr>
          <w:rFonts w:cstheme="minorHAnsi"/>
          <w:szCs w:val="24"/>
        </w:rPr>
        <w:tab/>
        <w:t>One-to-one mentoring must be provided by qualified mentors to novice provisional teachers.</w:t>
      </w:r>
    </w:p>
    <w:p w14:paraId="39568D93" w14:textId="77777777" w:rsidR="00585219" w:rsidRPr="00585219" w:rsidRDefault="00585219" w:rsidP="00585219">
      <w:pPr>
        <w:ind w:left="2160" w:hanging="720"/>
        <w:jc w:val="both"/>
        <w:rPr>
          <w:rFonts w:cstheme="minorHAnsi"/>
          <w:szCs w:val="24"/>
        </w:rPr>
      </w:pPr>
      <w:r w:rsidRPr="00585219">
        <w:rPr>
          <w:rFonts w:cstheme="minorHAnsi"/>
          <w:szCs w:val="24"/>
        </w:rPr>
        <w:t>(3)</w:t>
      </w:r>
      <w:r w:rsidRPr="00585219">
        <w:rPr>
          <w:rFonts w:cstheme="minorHAnsi"/>
          <w:szCs w:val="24"/>
        </w:rPr>
        <w:tab/>
        <w:t>Ensure that mentors can provide sufficient support and guidance to novice provisional teachers working in a remote environment.</w:t>
      </w:r>
    </w:p>
    <w:p w14:paraId="43F8D9E4" w14:textId="77777777" w:rsidR="00585219" w:rsidRPr="00585219" w:rsidRDefault="00585219" w:rsidP="00585219">
      <w:pPr>
        <w:ind w:left="2160" w:hanging="720"/>
        <w:jc w:val="both"/>
        <w:rPr>
          <w:rFonts w:cstheme="minorHAnsi"/>
          <w:szCs w:val="24"/>
        </w:rPr>
      </w:pPr>
      <w:r w:rsidRPr="00585219">
        <w:rPr>
          <w:rFonts w:cstheme="minorHAnsi"/>
          <w:szCs w:val="24"/>
        </w:rPr>
        <w:t>(4)</w:t>
      </w:r>
      <w:r w:rsidRPr="00585219">
        <w:rPr>
          <w:rFonts w:cstheme="minorHAnsi"/>
          <w:szCs w:val="24"/>
        </w:rPr>
        <w:tab/>
        <w:t>Mentoring must be provided in both a hybrid and fully remote learning environment.</w:t>
      </w:r>
    </w:p>
    <w:p w14:paraId="741F5EA4" w14:textId="77777777" w:rsidR="00585219" w:rsidRPr="00585219" w:rsidRDefault="00585219" w:rsidP="00585219">
      <w:pPr>
        <w:ind w:left="2160" w:hanging="720"/>
        <w:jc w:val="both"/>
        <w:rPr>
          <w:rFonts w:cstheme="minorHAnsi"/>
          <w:szCs w:val="24"/>
        </w:rPr>
      </w:pPr>
      <w:r w:rsidRPr="00585219">
        <w:rPr>
          <w:rFonts w:cstheme="minorHAnsi"/>
          <w:szCs w:val="24"/>
        </w:rPr>
        <w:t>(5)</w:t>
      </w:r>
      <w:r w:rsidRPr="00585219">
        <w:rPr>
          <w:rFonts w:cstheme="minorHAnsi"/>
          <w:szCs w:val="24"/>
        </w:rPr>
        <w:tab/>
        <w:t>Use online collaborative tools to remain connected to other mentors, new teachers, and administrators to maintain a sense of communal support.</w:t>
      </w:r>
    </w:p>
    <w:p w14:paraId="03EED0B8" w14:textId="77777777" w:rsidR="00585219" w:rsidRPr="00585219" w:rsidRDefault="00585219" w:rsidP="00585219">
      <w:pPr>
        <w:ind w:left="720"/>
        <w:jc w:val="both"/>
        <w:rPr>
          <w:rFonts w:cstheme="minorHAnsi"/>
          <w:szCs w:val="24"/>
        </w:rPr>
      </w:pPr>
      <w:r w:rsidRPr="00585219">
        <w:rPr>
          <w:rFonts w:cstheme="minorHAnsi"/>
          <w:szCs w:val="24"/>
        </w:rPr>
        <w:t>e.</w:t>
      </w:r>
      <w:r w:rsidRPr="00585219">
        <w:rPr>
          <w:rFonts w:cstheme="minorHAnsi"/>
          <w:szCs w:val="24"/>
        </w:rPr>
        <w:tab/>
        <w:t>Evaluation</w:t>
      </w:r>
    </w:p>
    <w:p w14:paraId="0855634B" w14:textId="77777777" w:rsidR="00585219" w:rsidRPr="00585219" w:rsidRDefault="00585219" w:rsidP="00585219">
      <w:pPr>
        <w:ind w:left="2160" w:hanging="720"/>
        <w:jc w:val="both"/>
        <w:rPr>
          <w:rFonts w:cstheme="minorHAnsi"/>
          <w:szCs w:val="24"/>
        </w:rPr>
      </w:pPr>
      <w:r w:rsidRPr="00585219">
        <w:rPr>
          <w:rFonts w:cstheme="minorHAnsi"/>
          <w:szCs w:val="24"/>
        </w:rPr>
        <w:t>(1)</w:t>
      </w:r>
      <w:r w:rsidRPr="00585219">
        <w:rPr>
          <w:rFonts w:cstheme="minorHAnsi"/>
          <w:szCs w:val="24"/>
        </w:rPr>
        <w:tab/>
        <w:t>School districts should modify annual evaluation training to highlight procedures and processes which would be impacted due to potential hybrid scheduling.</w:t>
      </w:r>
    </w:p>
    <w:p w14:paraId="73826B88" w14:textId="77777777" w:rsidR="00585219" w:rsidRPr="00585219" w:rsidRDefault="00585219" w:rsidP="00585219">
      <w:pPr>
        <w:ind w:left="2160" w:hanging="720"/>
        <w:jc w:val="both"/>
        <w:rPr>
          <w:rFonts w:cstheme="minorHAnsi"/>
          <w:szCs w:val="24"/>
        </w:rPr>
      </w:pPr>
      <w:r w:rsidRPr="00585219">
        <w:rPr>
          <w:rFonts w:cstheme="minorHAnsi"/>
          <w:szCs w:val="24"/>
        </w:rPr>
        <w:t>(2)</w:t>
      </w:r>
      <w:r w:rsidRPr="00585219">
        <w:rPr>
          <w:rFonts w:cstheme="minorHAnsi"/>
          <w:szCs w:val="24"/>
        </w:rPr>
        <w:tab/>
        <w:t>School districts should develop observation schedules with a hybrid model in mind.</w:t>
      </w:r>
    </w:p>
    <w:p w14:paraId="36945A83" w14:textId="77777777" w:rsidR="00585219" w:rsidRPr="00585219" w:rsidRDefault="00585219" w:rsidP="00585219">
      <w:pPr>
        <w:ind w:left="2160" w:hanging="720"/>
        <w:jc w:val="both"/>
        <w:rPr>
          <w:rFonts w:cstheme="minorHAnsi"/>
          <w:szCs w:val="24"/>
        </w:rPr>
      </w:pPr>
      <w:r w:rsidRPr="00585219">
        <w:rPr>
          <w:rFonts w:cstheme="minorHAnsi"/>
          <w:szCs w:val="24"/>
        </w:rPr>
        <w:t>(3)</w:t>
      </w:r>
      <w:r w:rsidRPr="00585219">
        <w:rPr>
          <w:rFonts w:cstheme="minorHAnsi"/>
          <w:szCs w:val="24"/>
        </w:rPr>
        <w:tab/>
        <w:t>School districts should consider convening a District Evaluation Advisory Committee (DEAC) meeting to review evaluation policies and procedures.</w:t>
      </w:r>
    </w:p>
    <w:p w14:paraId="4C10898D" w14:textId="77777777" w:rsidR="00585219" w:rsidRPr="00585219" w:rsidRDefault="00585219" w:rsidP="00585219">
      <w:pPr>
        <w:ind w:left="2160" w:hanging="720"/>
        <w:jc w:val="both"/>
        <w:rPr>
          <w:rFonts w:cstheme="minorHAnsi"/>
          <w:szCs w:val="24"/>
        </w:rPr>
      </w:pPr>
      <w:r w:rsidRPr="00585219">
        <w:rPr>
          <w:rFonts w:cstheme="minorHAnsi"/>
          <w:szCs w:val="24"/>
        </w:rPr>
        <w:t>(4)</w:t>
      </w:r>
      <w:r w:rsidRPr="00585219">
        <w:rPr>
          <w:rFonts w:cstheme="minorHAnsi"/>
          <w:szCs w:val="24"/>
        </w:rPr>
        <w:tab/>
        <w:t>School districts should consider the School Improvement Panel’s (</w:t>
      </w:r>
      <w:proofErr w:type="spellStart"/>
      <w:r w:rsidRPr="00585219">
        <w:rPr>
          <w:rFonts w:cstheme="minorHAnsi"/>
          <w:szCs w:val="24"/>
        </w:rPr>
        <w:t>ScIP</w:t>
      </w:r>
      <w:proofErr w:type="spellEnd"/>
      <w:r w:rsidRPr="00585219">
        <w:rPr>
          <w:rFonts w:cstheme="minorHAnsi"/>
          <w:szCs w:val="24"/>
        </w:rPr>
        <w:t>) role in informing professional learning, mentoring, and other evaluation-related activities.</w:t>
      </w:r>
    </w:p>
    <w:p w14:paraId="26BE7801" w14:textId="77777777" w:rsidR="00585219" w:rsidRPr="00585219" w:rsidRDefault="00585219" w:rsidP="00585219">
      <w:pPr>
        <w:ind w:left="2160" w:hanging="720"/>
        <w:jc w:val="both"/>
        <w:rPr>
          <w:rFonts w:cstheme="minorHAnsi"/>
          <w:szCs w:val="24"/>
        </w:rPr>
      </w:pPr>
      <w:r w:rsidRPr="00585219">
        <w:rPr>
          <w:rFonts w:cstheme="minorHAnsi"/>
          <w:szCs w:val="24"/>
        </w:rPr>
        <w:t>(5)</w:t>
      </w:r>
      <w:r w:rsidRPr="00585219">
        <w:rPr>
          <w:rFonts w:cstheme="minorHAnsi"/>
          <w:szCs w:val="24"/>
        </w:rPr>
        <w:tab/>
        <w:t>School districts must consider the requirements and best practices involved with provisional status teachers, nontenured educators, and those on Corrective Action Plans.</w:t>
      </w:r>
    </w:p>
    <w:p w14:paraId="6B993B19" w14:textId="77777777" w:rsidR="00585219" w:rsidRPr="00585219" w:rsidRDefault="00585219" w:rsidP="00585219">
      <w:pPr>
        <w:jc w:val="both"/>
        <w:rPr>
          <w:rFonts w:cstheme="minorHAnsi"/>
          <w:szCs w:val="24"/>
        </w:rPr>
      </w:pPr>
      <w:r w:rsidRPr="00585219">
        <w:rPr>
          <w:rFonts w:cstheme="minorHAnsi"/>
          <w:szCs w:val="24"/>
        </w:rPr>
        <w:t>5.</w:t>
      </w:r>
      <w:r w:rsidRPr="00585219">
        <w:rPr>
          <w:rFonts w:cstheme="minorHAnsi"/>
          <w:szCs w:val="24"/>
        </w:rPr>
        <w:tab/>
        <w:t>Career and Technical Education (CTE)</w:t>
      </w:r>
    </w:p>
    <w:p w14:paraId="0D657845" w14:textId="77777777" w:rsidR="00585219" w:rsidRPr="00585219" w:rsidRDefault="00585219" w:rsidP="00585219">
      <w:pPr>
        <w:ind w:left="1440" w:hanging="720"/>
        <w:jc w:val="both"/>
        <w:rPr>
          <w:rFonts w:cstheme="minorHAnsi"/>
          <w:szCs w:val="24"/>
        </w:rPr>
      </w:pPr>
      <w:r w:rsidRPr="00585219">
        <w:rPr>
          <w:rFonts w:cstheme="minorHAnsi"/>
          <w:szCs w:val="24"/>
        </w:rPr>
        <w:t>a.</w:t>
      </w:r>
      <w:r w:rsidRPr="00585219">
        <w:rPr>
          <w:rFonts w:cstheme="minorHAnsi"/>
          <w:szCs w:val="24"/>
        </w:rPr>
        <w:tab/>
        <w:t>It is critical to maintain the integrity and safety of approved CTE programs and ensure that all CTE students are reached Statewide.</w:t>
      </w:r>
    </w:p>
    <w:p w14:paraId="08C3A924" w14:textId="77777777" w:rsidR="00585219" w:rsidRPr="00585219" w:rsidRDefault="00585219" w:rsidP="00585219">
      <w:pPr>
        <w:ind w:left="720" w:hanging="720"/>
        <w:jc w:val="both"/>
        <w:rPr>
          <w:rFonts w:cstheme="minorHAnsi"/>
          <w:sz w:val="20"/>
        </w:rPr>
      </w:pPr>
    </w:p>
    <w:p w14:paraId="553C74C9" w14:textId="77777777" w:rsidR="00585219" w:rsidRPr="00585219" w:rsidRDefault="00585219" w:rsidP="00585219">
      <w:pPr>
        <w:ind w:left="1440" w:hanging="720"/>
        <w:jc w:val="both"/>
        <w:rPr>
          <w:rFonts w:cstheme="minorHAnsi"/>
          <w:szCs w:val="24"/>
        </w:rPr>
      </w:pPr>
      <w:r w:rsidRPr="00585219">
        <w:rPr>
          <w:rFonts w:cstheme="minorHAnsi"/>
          <w:szCs w:val="24"/>
        </w:rPr>
        <w:lastRenderedPageBreak/>
        <w:t>b.</w:t>
      </w:r>
      <w:r w:rsidRPr="00585219">
        <w:rPr>
          <w:rFonts w:cstheme="minorHAnsi"/>
          <w:szCs w:val="24"/>
        </w:rPr>
        <w:tab/>
        <w:t>The Office of Career Readiness has established guiding principles to help administrators and educators make informed decisions about how, when, and to what extent career and technical education can be safely offered.</w:t>
      </w:r>
    </w:p>
    <w:p w14:paraId="77C89228" w14:textId="77777777" w:rsidR="00585219" w:rsidRPr="00585219" w:rsidRDefault="00585219" w:rsidP="00585219">
      <w:pPr>
        <w:ind w:left="720"/>
        <w:jc w:val="both"/>
        <w:rPr>
          <w:rFonts w:cstheme="minorHAnsi"/>
          <w:szCs w:val="24"/>
        </w:rPr>
      </w:pPr>
      <w:r w:rsidRPr="00585219">
        <w:rPr>
          <w:rFonts w:cstheme="minorHAnsi"/>
          <w:szCs w:val="24"/>
        </w:rPr>
        <w:t>c.</w:t>
      </w:r>
      <w:r w:rsidRPr="00585219">
        <w:rPr>
          <w:rFonts w:cstheme="minorHAnsi"/>
          <w:szCs w:val="24"/>
        </w:rPr>
        <w:tab/>
        <w:t>Guiding Principles</w:t>
      </w:r>
    </w:p>
    <w:p w14:paraId="4E788388" w14:textId="77777777" w:rsidR="00585219" w:rsidRPr="00585219" w:rsidRDefault="00585219" w:rsidP="00585219">
      <w:pPr>
        <w:ind w:left="2160" w:hanging="720"/>
        <w:jc w:val="both"/>
        <w:rPr>
          <w:rFonts w:cstheme="minorHAnsi"/>
          <w:szCs w:val="24"/>
        </w:rPr>
      </w:pPr>
      <w:r w:rsidRPr="00585219">
        <w:rPr>
          <w:rFonts w:cstheme="minorHAnsi"/>
          <w:szCs w:val="24"/>
        </w:rPr>
        <w:t>(1)</w:t>
      </w:r>
      <w:r w:rsidRPr="00585219">
        <w:rPr>
          <w:rFonts w:cstheme="minorHAnsi"/>
          <w:szCs w:val="24"/>
        </w:rPr>
        <w:tab/>
        <w:t>It is essential that when the school district is considering innovative learning models for CTE during a time of social distancing, the State Plan Foundational Elements of Equity of Opportunity and Access as well as Partnerships must be considered.</w:t>
      </w:r>
    </w:p>
    <w:p w14:paraId="354F42EF" w14:textId="77777777" w:rsidR="00585219" w:rsidRPr="00585219" w:rsidRDefault="00585219" w:rsidP="00585219">
      <w:pPr>
        <w:ind w:left="2160" w:hanging="720"/>
        <w:jc w:val="both"/>
        <w:rPr>
          <w:rFonts w:cstheme="minorHAnsi"/>
          <w:szCs w:val="24"/>
        </w:rPr>
      </w:pPr>
      <w:r w:rsidRPr="00585219">
        <w:rPr>
          <w:rFonts w:cstheme="minorHAnsi"/>
          <w:szCs w:val="24"/>
        </w:rPr>
        <w:t>(2)</w:t>
      </w:r>
      <w:r w:rsidRPr="00585219">
        <w:rPr>
          <w:rFonts w:cstheme="minorHAnsi"/>
          <w:szCs w:val="24"/>
        </w:rPr>
        <w:tab/>
        <w:t>The State Plan Goals of Quality Programs, Work-Based Learning (WBL), Career Advisement and Development, and CTE Teacher Recruitment and Retention must also be considered as CTE programs are adapting to new learning environments.</w:t>
      </w:r>
    </w:p>
    <w:p w14:paraId="3CC79442" w14:textId="77777777" w:rsidR="00585219" w:rsidRPr="00585219" w:rsidRDefault="00585219" w:rsidP="00585219">
      <w:pPr>
        <w:ind w:firstLine="720"/>
        <w:jc w:val="both"/>
        <w:rPr>
          <w:rFonts w:cstheme="minorHAnsi"/>
          <w:szCs w:val="24"/>
        </w:rPr>
      </w:pPr>
      <w:r w:rsidRPr="00585219">
        <w:rPr>
          <w:rFonts w:cstheme="minorHAnsi"/>
          <w:szCs w:val="24"/>
        </w:rPr>
        <w:t>d.</w:t>
      </w:r>
      <w:r w:rsidRPr="00585219">
        <w:rPr>
          <w:rFonts w:cstheme="minorHAnsi"/>
          <w:szCs w:val="24"/>
        </w:rPr>
        <w:tab/>
        <w:t>Quality CTE Programs</w:t>
      </w:r>
    </w:p>
    <w:p w14:paraId="4BE7A977" w14:textId="77777777" w:rsidR="00585219" w:rsidRPr="00585219" w:rsidRDefault="00585219" w:rsidP="00585219">
      <w:pPr>
        <w:ind w:left="2160" w:hanging="720"/>
        <w:jc w:val="both"/>
        <w:rPr>
          <w:rFonts w:cstheme="minorHAnsi"/>
          <w:szCs w:val="24"/>
        </w:rPr>
      </w:pPr>
      <w:r w:rsidRPr="00585219">
        <w:rPr>
          <w:rFonts w:cstheme="minorHAnsi"/>
          <w:szCs w:val="24"/>
        </w:rPr>
        <w:t>(1)</w:t>
      </w:r>
      <w:r w:rsidRPr="00585219">
        <w:rPr>
          <w:rFonts w:cstheme="minorHAnsi"/>
          <w:szCs w:val="24"/>
        </w:rPr>
        <w:tab/>
        <w:t>When planning for in-person instruction, examine current curriculum content and evaluate which content is most critical in meeting the requirements of NJSLS, CTE Core Content Standards, industry certifications, college credit agreements, etc.</w:t>
      </w:r>
    </w:p>
    <w:p w14:paraId="3A760C9C" w14:textId="77777777" w:rsidR="00585219" w:rsidRPr="00585219" w:rsidRDefault="00585219" w:rsidP="00585219">
      <w:pPr>
        <w:ind w:left="2160" w:hanging="720"/>
        <w:jc w:val="both"/>
        <w:rPr>
          <w:rFonts w:cstheme="minorHAnsi"/>
          <w:szCs w:val="24"/>
        </w:rPr>
      </w:pPr>
      <w:r w:rsidRPr="00585219">
        <w:rPr>
          <w:rFonts w:cstheme="minorHAnsi"/>
          <w:szCs w:val="24"/>
        </w:rPr>
        <w:t>(2)</w:t>
      </w:r>
      <w:r w:rsidRPr="00585219">
        <w:rPr>
          <w:rFonts w:cstheme="minorHAnsi"/>
          <w:szCs w:val="24"/>
        </w:rPr>
        <w:tab/>
        <w:t>During a time when some credentials may not be accessible online or through other virtual means, it is necessary to ensure students have access to appropriate industry-recognized, high-value credentials.</w:t>
      </w:r>
    </w:p>
    <w:p w14:paraId="5760090E" w14:textId="77777777" w:rsidR="00585219" w:rsidRPr="00585219" w:rsidRDefault="00585219" w:rsidP="00585219">
      <w:pPr>
        <w:ind w:left="720"/>
        <w:jc w:val="both"/>
        <w:rPr>
          <w:rFonts w:cstheme="minorHAnsi"/>
          <w:szCs w:val="24"/>
        </w:rPr>
      </w:pPr>
      <w:r w:rsidRPr="00585219">
        <w:rPr>
          <w:rFonts w:cstheme="minorHAnsi"/>
          <w:szCs w:val="24"/>
        </w:rPr>
        <w:t>e.</w:t>
      </w:r>
      <w:r w:rsidRPr="00585219">
        <w:rPr>
          <w:rFonts w:cstheme="minorHAnsi"/>
          <w:szCs w:val="24"/>
        </w:rPr>
        <w:tab/>
        <w:t>Work-Based Learning</w:t>
      </w:r>
    </w:p>
    <w:p w14:paraId="63EBDED9" w14:textId="77777777" w:rsidR="00585219" w:rsidRPr="00585219" w:rsidRDefault="00585219" w:rsidP="00585219">
      <w:pPr>
        <w:ind w:left="1440"/>
        <w:jc w:val="both"/>
        <w:rPr>
          <w:rFonts w:cstheme="minorHAnsi"/>
          <w:szCs w:val="24"/>
        </w:rPr>
      </w:pPr>
      <w:r w:rsidRPr="00585219">
        <w:rPr>
          <w:rFonts w:cstheme="minorHAnsi"/>
          <w:szCs w:val="24"/>
        </w:rPr>
        <w:t>Students must be provided the opportunity to participate in safe work-based learning, either remotely (simulations, virtual tours, etc.) or in-person.  The school district should consider work-based learning opportunities addressed in the administrative code.</w:t>
      </w:r>
    </w:p>
    <w:p w14:paraId="72AF697E" w14:textId="77777777" w:rsidR="00585219" w:rsidRPr="00585219" w:rsidRDefault="00585219" w:rsidP="00585219">
      <w:pPr>
        <w:ind w:firstLine="720"/>
        <w:jc w:val="both"/>
        <w:rPr>
          <w:rFonts w:cstheme="minorHAnsi"/>
          <w:szCs w:val="24"/>
        </w:rPr>
      </w:pPr>
      <w:r w:rsidRPr="00585219">
        <w:rPr>
          <w:rFonts w:cstheme="minorHAnsi"/>
          <w:szCs w:val="24"/>
        </w:rPr>
        <w:t>f.</w:t>
      </w:r>
      <w:r w:rsidRPr="00585219">
        <w:rPr>
          <w:rFonts w:cstheme="minorHAnsi"/>
          <w:szCs w:val="24"/>
        </w:rPr>
        <w:tab/>
        <w:t>Career Advisement and Development</w:t>
      </w:r>
    </w:p>
    <w:p w14:paraId="1596691F" w14:textId="77777777" w:rsidR="00585219" w:rsidRPr="00585219" w:rsidRDefault="00585219" w:rsidP="00585219">
      <w:pPr>
        <w:ind w:left="1440"/>
        <w:jc w:val="both"/>
        <w:rPr>
          <w:rFonts w:cstheme="minorHAnsi"/>
          <w:szCs w:val="24"/>
        </w:rPr>
      </w:pPr>
      <w:r w:rsidRPr="00585219">
        <w:rPr>
          <w:rFonts w:cstheme="minorHAnsi"/>
          <w:szCs w:val="24"/>
        </w:rPr>
        <w:t>Strong career advisement in conjunction with business and community partnerships are essential components of CTE programs and cannot be compromised in a time of increased social distancing; therefore, modifications must be developed to maintain program quality.</w:t>
      </w:r>
    </w:p>
    <w:p w14:paraId="5920AD76" w14:textId="77777777" w:rsidR="00585219" w:rsidRPr="00585219" w:rsidRDefault="00585219" w:rsidP="00585219">
      <w:pPr>
        <w:ind w:firstLine="720"/>
        <w:jc w:val="both"/>
        <w:rPr>
          <w:rFonts w:cstheme="minorHAnsi"/>
          <w:szCs w:val="24"/>
        </w:rPr>
      </w:pPr>
      <w:r w:rsidRPr="00585219">
        <w:rPr>
          <w:rFonts w:cstheme="minorHAnsi"/>
          <w:szCs w:val="24"/>
        </w:rPr>
        <w:t>g.</w:t>
      </w:r>
      <w:r w:rsidRPr="00585219">
        <w:rPr>
          <w:rFonts w:cstheme="minorHAnsi"/>
          <w:szCs w:val="24"/>
        </w:rPr>
        <w:tab/>
        <w:t>CTE Recruitment and Retention</w:t>
      </w:r>
    </w:p>
    <w:p w14:paraId="2B5D0817" w14:textId="77777777" w:rsidR="00585219" w:rsidRPr="00585219" w:rsidRDefault="00585219" w:rsidP="00585219">
      <w:pPr>
        <w:ind w:left="1440"/>
        <w:jc w:val="both"/>
        <w:rPr>
          <w:rFonts w:cstheme="minorHAnsi"/>
          <w:szCs w:val="24"/>
        </w:rPr>
      </w:pPr>
      <w:r w:rsidRPr="00585219">
        <w:rPr>
          <w:rFonts w:cstheme="minorHAnsi"/>
          <w:szCs w:val="24"/>
        </w:rPr>
        <w:t>CTE teachers require support in transforming their curricula and shifting their instructional practices to meet the needs of the changing classroom environments in a time of social distancing.</w:t>
      </w:r>
    </w:p>
    <w:p w14:paraId="0CA5E613" w14:textId="77777777" w:rsidR="00585219" w:rsidRPr="00585219" w:rsidRDefault="00585219" w:rsidP="00585219">
      <w:pPr>
        <w:ind w:firstLine="720"/>
        <w:jc w:val="both"/>
        <w:rPr>
          <w:rFonts w:cstheme="minorHAnsi"/>
          <w:szCs w:val="24"/>
        </w:rPr>
      </w:pPr>
      <w:r w:rsidRPr="00585219">
        <w:rPr>
          <w:rFonts w:cstheme="minorHAnsi"/>
          <w:szCs w:val="24"/>
        </w:rPr>
        <w:t>h.</w:t>
      </w:r>
      <w:r w:rsidRPr="00585219">
        <w:rPr>
          <w:rFonts w:cstheme="minorHAnsi"/>
          <w:szCs w:val="24"/>
        </w:rPr>
        <w:tab/>
        <w:t>Funding to Support CTE Programs</w:t>
      </w:r>
    </w:p>
    <w:p w14:paraId="425F23FD" w14:textId="77777777" w:rsidR="00585219" w:rsidRPr="00585219" w:rsidRDefault="00585219" w:rsidP="00585219">
      <w:pPr>
        <w:ind w:left="1440"/>
        <w:jc w:val="both"/>
        <w:rPr>
          <w:rFonts w:cstheme="minorHAnsi"/>
          <w:szCs w:val="24"/>
        </w:rPr>
      </w:pPr>
      <w:r w:rsidRPr="00585219">
        <w:rPr>
          <w:rFonts w:cstheme="minorHAnsi"/>
          <w:szCs w:val="24"/>
        </w:rPr>
        <w:t xml:space="preserve">The school district has the ability to utilize the CARES Act </w:t>
      </w:r>
      <w:r w:rsidRPr="00585219">
        <w:rPr>
          <w:rFonts w:cstheme="minorHAnsi"/>
        </w:rPr>
        <w:t xml:space="preserve">– </w:t>
      </w:r>
      <w:r w:rsidRPr="00585219">
        <w:rPr>
          <w:rFonts w:cstheme="minorHAnsi"/>
          <w:szCs w:val="24"/>
        </w:rPr>
        <w:t xml:space="preserve">Elementary and Secondary School Emergency Relief Fund (ESSER) grants, local district funding, Perkins funding (if eligible), discretionary grant funding (if participating), and other Federal entitlement funds. </w:t>
      </w:r>
    </w:p>
    <w:p w14:paraId="56F46A7D" w14:textId="77777777" w:rsidR="00585219" w:rsidRPr="00585219" w:rsidRDefault="00585219" w:rsidP="00585219">
      <w:pPr>
        <w:jc w:val="center"/>
        <w:rPr>
          <w:rFonts w:cstheme="minorHAnsi"/>
          <w:bCs/>
          <w:sz w:val="28"/>
          <w:szCs w:val="28"/>
        </w:rPr>
      </w:pPr>
    </w:p>
    <w:p w14:paraId="79A6257B" w14:textId="77777777" w:rsidR="00585219" w:rsidRPr="00585219" w:rsidRDefault="00585219" w:rsidP="00585219">
      <w:pPr>
        <w:jc w:val="center"/>
        <w:rPr>
          <w:rFonts w:cstheme="minorHAnsi"/>
          <w:bCs/>
          <w:sz w:val="28"/>
          <w:szCs w:val="28"/>
        </w:rPr>
      </w:pPr>
    </w:p>
    <w:p w14:paraId="75F8EB59" w14:textId="77777777" w:rsidR="00585219" w:rsidRPr="00585219" w:rsidRDefault="00585219" w:rsidP="00585219">
      <w:pPr>
        <w:jc w:val="center"/>
        <w:rPr>
          <w:rFonts w:cstheme="minorHAnsi"/>
          <w:bCs/>
          <w:sz w:val="28"/>
          <w:szCs w:val="28"/>
        </w:rPr>
      </w:pPr>
    </w:p>
    <w:p w14:paraId="6969A559" w14:textId="77777777" w:rsidR="00585219" w:rsidRPr="00585219" w:rsidRDefault="00585219" w:rsidP="00585219">
      <w:pPr>
        <w:jc w:val="center"/>
        <w:rPr>
          <w:rFonts w:cstheme="minorHAnsi"/>
          <w:bCs/>
          <w:sz w:val="28"/>
          <w:szCs w:val="28"/>
        </w:rPr>
      </w:pPr>
    </w:p>
    <w:p w14:paraId="14F93674" w14:textId="77777777" w:rsidR="00585219" w:rsidRPr="00585219" w:rsidRDefault="00585219" w:rsidP="00585219">
      <w:pPr>
        <w:jc w:val="center"/>
        <w:rPr>
          <w:rFonts w:cstheme="minorHAnsi"/>
          <w:bCs/>
          <w:sz w:val="28"/>
          <w:szCs w:val="28"/>
        </w:rPr>
      </w:pPr>
    </w:p>
    <w:p w14:paraId="37AAC1EE" w14:textId="77777777" w:rsidR="00585219" w:rsidRPr="00585219" w:rsidRDefault="00585219" w:rsidP="00585219">
      <w:pPr>
        <w:jc w:val="center"/>
        <w:rPr>
          <w:rFonts w:cstheme="minorHAnsi"/>
          <w:b/>
          <w:bCs/>
          <w:sz w:val="28"/>
          <w:szCs w:val="28"/>
        </w:rPr>
      </w:pPr>
    </w:p>
    <w:p w14:paraId="2CDE8D5F" w14:textId="77777777" w:rsidR="00585219" w:rsidRPr="00585219" w:rsidRDefault="00585219" w:rsidP="00585219">
      <w:pPr>
        <w:jc w:val="center"/>
        <w:rPr>
          <w:rFonts w:cstheme="minorHAnsi"/>
          <w:b/>
          <w:bCs/>
          <w:sz w:val="56"/>
          <w:szCs w:val="56"/>
        </w:rPr>
      </w:pPr>
      <w:r w:rsidRPr="00585219">
        <w:rPr>
          <w:rFonts w:cstheme="minorHAnsi"/>
          <w:b/>
          <w:bCs/>
          <w:sz w:val="56"/>
          <w:szCs w:val="56"/>
        </w:rPr>
        <w:t>Appendices</w:t>
      </w:r>
    </w:p>
    <w:p w14:paraId="70E23B0B" w14:textId="77777777" w:rsidR="00585219" w:rsidRPr="00585219" w:rsidRDefault="00585219" w:rsidP="00585219">
      <w:pPr>
        <w:jc w:val="center"/>
        <w:rPr>
          <w:rFonts w:cstheme="minorHAnsi"/>
          <w:b/>
          <w:bCs/>
          <w:sz w:val="28"/>
          <w:szCs w:val="28"/>
        </w:rPr>
      </w:pPr>
    </w:p>
    <w:p w14:paraId="3200046A" w14:textId="35F2F2BC" w:rsidR="00585219" w:rsidRPr="00585219" w:rsidRDefault="00AF5B2F" w:rsidP="00585219">
      <w:pPr>
        <w:jc w:val="center"/>
        <w:rPr>
          <w:rFonts w:cstheme="minorHAnsi"/>
          <w:b/>
          <w:bCs/>
          <w:sz w:val="28"/>
          <w:szCs w:val="28"/>
        </w:rPr>
      </w:pPr>
      <w:r>
        <w:rPr>
          <w:noProof/>
        </w:rPr>
        <w:drawing>
          <wp:inline distT="0" distB="0" distL="0" distR="0" wp14:anchorId="4456E13A" wp14:editId="540B3A1F">
            <wp:extent cx="2029156" cy="1971923"/>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9401" cy="1981879"/>
                    </a:xfrm>
                    <a:prstGeom prst="rect">
                      <a:avLst/>
                    </a:prstGeom>
                    <a:noFill/>
                    <a:ln>
                      <a:noFill/>
                    </a:ln>
                  </pic:spPr>
                </pic:pic>
              </a:graphicData>
            </a:graphic>
          </wp:inline>
        </w:drawing>
      </w:r>
    </w:p>
    <w:p w14:paraId="45B6343E" w14:textId="77777777" w:rsidR="00585219" w:rsidRPr="00585219" w:rsidRDefault="00585219" w:rsidP="00585219">
      <w:pPr>
        <w:jc w:val="center"/>
        <w:rPr>
          <w:rFonts w:cstheme="minorHAnsi"/>
          <w:b/>
          <w:bCs/>
          <w:sz w:val="28"/>
          <w:szCs w:val="28"/>
        </w:rPr>
      </w:pPr>
    </w:p>
    <w:p w14:paraId="79FF1147" w14:textId="77777777" w:rsidR="00585219" w:rsidRPr="00585219" w:rsidRDefault="00585219" w:rsidP="00585219">
      <w:pPr>
        <w:jc w:val="center"/>
        <w:rPr>
          <w:rFonts w:cstheme="minorHAnsi"/>
          <w:b/>
          <w:bCs/>
          <w:sz w:val="28"/>
          <w:szCs w:val="28"/>
        </w:rPr>
      </w:pPr>
    </w:p>
    <w:p w14:paraId="4946BA11" w14:textId="77777777" w:rsidR="00585219" w:rsidRPr="00585219" w:rsidRDefault="00585219" w:rsidP="00585219">
      <w:pPr>
        <w:jc w:val="center"/>
        <w:rPr>
          <w:rFonts w:cstheme="minorHAnsi"/>
          <w:b/>
          <w:bCs/>
          <w:sz w:val="28"/>
          <w:szCs w:val="28"/>
        </w:rPr>
      </w:pPr>
    </w:p>
    <w:p w14:paraId="395CFFF5" w14:textId="77777777" w:rsidR="00585219" w:rsidRPr="00585219" w:rsidRDefault="00585219" w:rsidP="00585219">
      <w:pPr>
        <w:jc w:val="center"/>
        <w:rPr>
          <w:rFonts w:cstheme="minorHAnsi"/>
          <w:b/>
          <w:bCs/>
          <w:sz w:val="56"/>
          <w:szCs w:val="56"/>
        </w:rPr>
      </w:pPr>
      <w:r w:rsidRPr="00585219">
        <w:rPr>
          <w:rFonts w:cstheme="minorHAnsi"/>
          <w:b/>
          <w:bCs/>
          <w:sz w:val="56"/>
          <w:szCs w:val="56"/>
        </w:rPr>
        <w:t>Restart and Recovery Plan</w:t>
      </w:r>
    </w:p>
    <w:p w14:paraId="3FD4356B" w14:textId="4EDE582E" w:rsidR="00585219" w:rsidRPr="00585219" w:rsidRDefault="00AF5B2F" w:rsidP="00585219">
      <w:pPr>
        <w:jc w:val="center"/>
        <w:rPr>
          <w:rFonts w:cstheme="minorHAnsi"/>
          <w:b/>
          <w:bCs/>
          <w:sz w:val="56"/>
          <w:szCs w:val="56"/>
        </w:rPr>
      </w:pPr>
      <w:r>
        <w:rPr>
          <w:rFonts w:cstheme="minorHAnsi"/>
          <w:b/>
          <w:bCs/>
          <w:sz w:val="56"/>
          <w:szCs w:val="56"/>
        </w:rPr>
        <w:t>Westampton Township</w:t>
      </w:r>
      <w:r w:rsidR="00585219" w:rsidRPr="00585219">
        <w:rPr>
          <w:rFonts w:cstheme="minorHAnsi"/>
          <w:b/>
          <w:bCs/>
          <w:sz w:val="56"/>
          <w:szCs w:val="56"/>
        </w:rPr>
        <w:t xml:space="preserve"> Schools</w:t>
      </w:r>
    </w:p>
    <w:p w14:paraId="4B12146D" w14:textId="77777777" w:rsidR="00585219" w:rsidRPr="00585219" w:rsidRDefault="00585219" w:rsidP="00585219">
      <w:pPr>
        <w:jc w:val="center"/>
        <w:rPr>
          <w:rFonts w:cstheme="minorHAnsi"/>
          <w:b/>
          <w:bCs/>
          <w:sz w:val="56"/>
          <w:szCs w:val="56"/>
        </w:rPr>
      </w:pPr>
    </w:p>
    <w:p w14:paraId="0FA6692D" w14:textId="77777777" w:rsidR="00585219" w:rsidRPr="00585219" w:rsidRDefault="00585219" w:rsidP="00585219">
      <w:pPr>
        <w:jc w:val="center"/>
        <w:rPr>
          <w:rFonts w:cstheme="minorHAnsi"/>
          <w:b/>
          <w:bCs/>
          <w:sz w:val="56"/>
          <w:szCs w:val="56"/>
        </w:rPr>
      </w:pPr>
    </w:p>
    <w:p w14:paraId="7E1D9313" w14:textId="77777777" w:rsidR="00585219" w:rsidRPr="00585219" w:rsidRDefault="00585219" w:rsidP="00585219">
      <w:pPr>
        <w:jc w:val="center"/>
        <w:rPr>
          <w:rFonts w:cstheme="minorHAnsi"/>
          <w:b/>
          <w:bCs/>
          <w:sz w:val="56"/>
          <w:szCs w:val="56"/>
        </w:rPr>
      </w:pPr>
    </w:p>
    <w:p w14:paraId="79975B94" w14:textId="77777777" w:rsidR="00585219" w:rsidRPr="00585219" w:rsidRDefault="00585219" w:rsidP="00585219">
      <w:pPr>
        <w:jc w:val="center"/>
        <w:rPr>
          <w:rFonts w:cstheme="minorHAnsi"/>
          <w:b/>
          <w:bCs/>
          <w:sz w:val="56"/>
          <w:szCs w:val="56"/>
        </w:rPr>
      </w:pPr>
    </w:p>
    <w:p w14:paraId="3EA14583" w14:textId="77777777" w:rsidR="00585219" w:rsidRPr="00585219" w:rsidRDefault="00585219" w:rsidP="00585219">
      <w:pPr>
        <w:jc w:val="center"/>
        <w:rPr>
          <w:rFonts w:cstheme="minorHAnsi"/>
          <w:b/>
          <w:bCs/>
          <w:sz w:val="56"/>
          <w:szCs w:val="56"/>
        </w:rPr>
      </w:pPr>
    </w:p>
    <w:p w14:paraId="4BF47919" w14:textId="77777777" w:rsidR="00585219" w:rsidRPr="00585219" w:rsidRDefault="00585219" w:rsidP="00585219">
      <w:pPr>
        <w:jc w:val="center"/>
        <w:rPr>
          <w:rFonts w:cstheme="minorHAnsi"/>
          <w:b/>
          <w:bCs/>
          <w:sz w:val="56"/>
          <w:szCs w:val="56"/>
        </w:rPr>
      </w:pPr>
    </w:p>
    <w:p w14:paraId="7CD68AFF" w14:textId="77777777" w:rsidR="00585219" w:rsidRPr="00585219" w:rsidRDefault="00585219" w:rsidP="00585219">
      <w:pPr>
        <w:jc w:val="center"/>
        <w:rPr>
          <w:rFonts w:cstheme="minorHAnsi"/>
          <w:b/>
          <w:bCs/>
          <w:sz w:val="56"/>
          <w:szCs w:val="56"/>
        </w:rPr>
      </w:pPr>
    </w:p>
    <w:p w14:paraId="4D9F4D73" w14:textId="77777777" w:rsidR="00585219" w:rsidRPr="00585219" w:rsidRDefault="00585219" w:rsidP="00585219">
      <w:pPr>
        <w:jc w:val="center"/>
        <w:rPr>
          <w:rFonts w:cstheme="minorHAnsi"/>
          <w:b/>
          <w:bCs/>
          <w:sz w:val="56"/>
          <w:szCs w:val="56"/>
        </w:rPr>
      </w:pPr>
    </w:p>
    <w:p w14:paraId="736B1582" w14:textId="77777777" w:rsidR="00585219" w:rsidRPr="00585219" w:rsidRDefault="00585219" w:rsidP="00585219">
      <w:pPr>
        <w:jc w:val="center"/>
        <w:rPr>
          <w:rFonts w:cstheme="minorHAnsi"/>
          <w:b/>
          <w:bCs/>
          <w:sz w:val="56"/>
          <w:szCs w:val="56"/>
        </w:rPr>
      </w:pPr>
      <w:r w:rsidRPr="00585219">
        <w:rPr>
          <w:rFonts w:cstheme="minorHAnsi"/>
          <w:b/>
          <w:bCs/>
          <w:sz w:val="56"/>
          <w:szCs w:val="56"/>
        </w:rPr>
        <w:t>Fall 2020</w:t>
      </w:r>
    </w:p>
    <w:p w14:paraId="6E25092B" w14:textId="77777777" w:rsidR="00585219" w:rsidRPr="00585219" w:rsidRDefault="00585219" w:rsidP="00585219">
      <w:pPr>
        <w:rPr>
          <w:rFonts w:cstheme="minorHAnsi"/>
          <w:b/>
          <w:bCs/>
          <w:sz w:val="28"/>
          <w:szCs w:val="28"/>
        </w:rPr>
      </w:pPr>
      <w:r w:rsidRPr="00585219">
        <w:rPr>
          <w:rFonts w:cstheme="minorHAnsi"/>
          <w:b/>
          <w:bCs/>
          <w:sz w:val="28"/>
          <w:szCs w:val="28"/>
        </w:rPr>
        <w:br w:type="page"/>
      </w:r>
    </w:p>
    <w:p w14:paraId="1DDDBB06" w14:textId="77777777" w:rsidR="00585219" w:rsidRPr="00585219" w:rsidRDefault="00585219" w:rsidP="00585219">
      <w:pPr>
        <w:rPr>
          <w:rFonts w:cstheme="minorHAnsi"/>
          <w:b/>
          <w:bCs/>
          <w:sz w:val="28"/>
          <w:szCs w:val="28"/>
        </w:rPr>
      </w:pPr>
    </w:p>
    <w:p w14:paraId="5E5C8728" w14:textId="77777777" w:rsidR="00585219" w:rsidRPr="00585219" w:rsidRDefault="00585219" w:rsidP="00585219">
      <w:pPr>
        <w:jc w:val="center"/>
        <w:rPr>
          <w:rFonts w:cstheme="minorHAnsi"/>
          <w:b/>
          <w:bCs/>
          <w:sz w:val="28"/>
          <w:szCs w:val="28"/>
        </w:rPr>
      </w:pPr>
      <w:r w:rsidRPr="00585219">
        <w:rPr>
          <w:rFonts w:cstheme="minorHAnsi"/>
          <w:b/>
          <w:bCs/>
          <w:sz w:val="28"/>
          <w:szCs w:val="28"/>
        </w:rPr>
        <w:t>Appendix A</w:t>
      </w:r>
    </w:p>
    <w:p w14:paraId="1EB9E94B" w14:textId="77777777" w:rsidR="00585219" w:rsidRPr="00585219" w:rsidRDefault="00585219" w:rsidP="00585219">
      <w:pPr>
        <w:jc w:val="center"/>
        <w:rPr>
          <w:rFonts w:cstheme="minorHAnsi"/>
          <w:b/>
          <w:bCs/>
          <w:sz w:val="28"/>
          <w:szCs w:val="28"/>
        </w:rPr>
      </w:pPr>
    </w:p>
    <w:p w14:paraId="5D379AF7" w14:textId="77777777" w:rsidR="00585219" w:rsidRPr="00585219" w:rsidRDefault="00585219" w:rsidP="00585219">
      <w:pPr>
        <w:jc w:val="center"/>
        <w:rPr>
          <w:rFonts w:cstheme="minorHAnsi"/>
          <w:b/>
          <w:szCs w:val="24"/>
        </w:rPr>
      </w:pPr>
      <w:r w:rsidRPr="00585219">
        <w:rPr>
          <w:rFonts w:cstheme="minorHAnsi"/>
          <w:b/>
          <w:szCs w:val="24"/>
        </w:rPr>
        <w:t>Critical Area of Operation #1 - General Health and Safety Guidelines</w:t>
      </w:r>
    </w:p>
    <w:p w14:paraId="251667EC" w14:textId="572195A1" w:rsidR="000B52FA" w:rsidRPr="000B52FA" w:rsidRDefault="000B52FA" w:rsidP="0062589A">
      <w:pPr>
        <w:pStyle w:val="ListParagraph"/>
        <w:numPr>
          <w:ilvl w:val="0"/>
          <w:numId w:val="10"/>
        </w:numPr>
        <w:rPr>
          <w:rFonts w:cstheme="minorHAnsi"/>
          <w:szCs w:val="24"/>
        </w:rPr>
      </w:pPr>
      <w:r w:rsidRPr="000B52FA">
        <w:rPr>
          <w:rFonts w:cstheme="minorHAnsi"/>
          <w:szCs w:val="24"/>
        </w:rPr>
        <w:t>Maintain communication with local and state authorities to determine current</w:t>
      </w:r>
    </w:p>
    <w:p w14:paraId="679D8340" w14:textId="7E0AF6E9" w:rsidR="000B52FA" w:rsidRDefault="000B52FA" w:rsidP="000B52FA">
      <w:pPr>
        <w:pStyle w:val="ListParagraph"/>
        <w:rPr>
          <w:rFonts w:cstheme="minorHAnsi"/>
          <w:szCs w:val="24"/>
        </w:rPr>
      </w:pPr>
      <w:r w:rsidRPr="000B52FA">
        <w:rPr>
          <w:rFonts w:cstheme="minorHAnsi"/>
          <w:szCs w:val="24"/>
        </w:rPr>
        <w:t xml:space="preserve">mitigation levels in </w:t>
      </w:r>
      <w:r w:rsidR="00C32477">
        <w:rPr>
          <w:rFonts w:cstheme="minorHAnsi"/>
          <w:szCs w:val="24"/>
        </w:rPr>
        <w:t>our</w:t>
      </w:r>
      <w:r w:rsidRPr="000B52FA">
        <w:rPr>
          <w:rFonts w:cstheme="minorHAnsi"/>
          <w:szCs w:val="24"/>
        </w:rPr>
        <w:t xml:space="preserve"> community</w:t>
      </w:r>
    </w:p>
    <w:p w14:paraId="283087B3" w14:textId="77777777" w:rsidR="000B52FA" w:rsidRPr="000B52FA" w:rsidRDefault="000B52FA" w:rsidP="000B52FA">
      <w:pPr>
        <w:pStyle w:val="ListParagraph"/>
        <w:rPr>
          <w:rFonts w:cstheme="minorHAnsi"/>
          <w:szCs w:val="24"/>
        </w:rPr>
      </w:pPr>
    </w:p>
    <w:p w14:paraId="20C12922" w14:textId="2EB2D0BA" w:rsidR="000B52FA" w:rsidRPr="000B52FA" w:rsidRDefault="000B52FA" w:rsidP="0062589A">
      <w:pPr>
        <w:pStyle w:val="ListParagraph"/>
        <w:numPr>
          <w:ilvl w:val="0"/>
          <w:numId w:val="9"/>
        </w:numPr>
        <w:rPr>
          <w:rFonts w:cstheme="minorHAnsi"/>
          <w:szCs w:val="24"/>
        </w:rPr>
      </w:pPr>
      <w:r w:rsidRPr="000B52FA">
        <w:rPr>
          <w:rFonts w:cstheme="minorHAnsi"/>
          <w:szCs w:val="24"/>
        </w:rPr>
        <w:t xml:space="preserve"> Protect and support staff and students who are at higher risk for severe</w:t>
      </w:r>
    </w:p>
    <w:p w14:paraId="2D53D2FF" w14:textId="68D2AC70" w:rsidR="000B52FA" w:rsidRDefault="000B52FA" w:rsidP="000B52FA">
      <w:pPr>
        <w:pStyle w:val="ListParagraph"/>
        <w:rPr>
          <w:rFonts w:cstheme="minorHAnsi"/>
          <w:szCs w:val="24"/>
        </w:rPr>
      </w:pPr>
      <w:r w:rsidRPr="000B52FA">
        <w:rPr>
          <w:rFonts w:cstheme="minorHAnsi"/>
          <w:szCs w:val="24"/>
        </w:rPr>
        <w:t xml:space="preserve">illness, such as providing options for </w:t>
      </w:r>
      <w:r>
        <w:rPr>
          <w:rFonts w:cstheme="minorHAnsi"/>
          <w:szCs w:val="24"/>
        </w:rPr>
        <w:t>remote work</w:t>
      </w:r>
      <w:r w:rsidRPr="000B52FA">
        <w:rPr>
          <w:rFonts w:cstheme="minorHAnsi"/>
          <w:szCs w:val="24"/>
        </w:rPr>
        <w:t xml:space="preserve"> and virtual learning</w:t>
      </w:r>
    </w:p>
    <w:p w14:paraId="752E350A" w14:textId="77777777" w:rsidR="000B52FA" w:rsidRPr="000B52FA" w:rsidRDefault="000B52FA" w:rsidP="000B52FA">
      <w:pPr>
        <w:pStyle w:val="ListParagraph"/>
        <w:rPr>
          <w:rFonts w:cstheme="minorHAnsi"/>
          <w:szCs w:val="24"/>
        </w:rPr>
      </w:pPr>
    </w:p>
    <w:p w14:paraId="03D24BB8" w14:textId="08B5BBD2" w:rsidR="000B52FA" w:rsidRDefault="000B52FA" w:rsidP="0062589A">
      <w:pPr>
        <w:pStyle w:val="ListParagraph"/>
        <w:numPr>
          <w:ilvl w:val="0"/>
          <w:numId w:val="9"/>
        </w:numPr>
        <w:rPr>
          <w:rFonts w:cstheme="minorHAnsi"/>
          <w:szCs w:val="24"/>
        </w:rPr>
      </w:pPr>
      <w:r>
        <w:rPr>
          <w:rFonts w:cstheme="minorHAnsi"/>
          <w:szCs w:val="24"/>
        </w:rPr>
        <w:t>Closely f</w:t>
      </w:r>
      <w:r w:rsidRPr="000B52FA">
        <w:rPr>
          <w:rFonts w:cstheme="minorHAnsi"/>
          <w:szCs w:val="24"/>
        </w:rPr>
        <w:t>ollowing CDC’s Guidance for Schools and Childcare Programs</w:t>
      </w:r>
    </w:p>
    <w:p w14:paraId="3EF30C14" w14:textId="77777777" w:rsidR="000B52FA" w:rsidRPr="000B52FA" w:rsidRDefault="000B52FA" w:rsidP="000B52FA">
      <w:pPr>
        <w:pStyle w:val="ListParagraph"/>
        <w:rPr>
          <w:rFonts w:cstheme="minorHAnsi"/>
          <w:szCs w:val="24"/>
        </w:rPr>
      </w:pPr>
    </w:p>
    <w:p w14:paraId="35AF8578" w14:textId="0DBBE164" w:rsidR="000B52FA" w:rsidRDefault="000B52FA" w:rsidP="0062589A">
      <w:pPr>
        <w:pStyle w:val="ListParagraph"/>
        <w:numPr>
          <w:ilvl w:val="0"/>
          <w:numId w:val="9"/>
        </w:numPr>
        <w:rPr>
          <w:rFonts w:cstheme="minorHAnsi"/>
          <w:szCs w:val="24"/>
        </w:rPr>
      </w:pPr>
      <w:r w:rsidRPr="000B52FA">
        <w:rPr>
          <w:rFonts w:cstheme="minorHAnsi"/>
          <w:szCs w:val="24"/>
        </w:rPr>
        <w:t xml:space="preserve"> Promoting behaviors that reduce spread</w:t>
      </w:r>
    </w:p>
    <w:p w14:paraId="7BC27C50" w14:textId="2D226518" w:rsidR="000B52FA" w:rsidRDefault="000B52FA" w:rsidP="0062589A">
      <w:pPr>
        <w:pStyle w:val="ListParagraph"/>
        <w:numPr>
          <w:ilvl w:val="1"/>
          <w:numId w:val="9"/>
        </w:numPr>
        <w:rPr>
          <w:rFonts w:cstheme="minorHAnsi"/>
          <w:szCs w:val="24"/>
        </w:rPr>
      </w:pPr>
      <w:r>
        <w:rPr>
          <w:rFonts w:cstheme="minorHAnsi"/>
          <w:szCs w:val="24"/>
        </w:rPr>
        <w:t>Communication with parents</w:t>
      </w:r>
    </w:p>
    <w:p w14:paraId="1B8D02BE" w14:textId="52DE273B" w:rsidR="000B52FA" w:rsidRDefault="000B52FA" w:rsidP="0062589A">
      <w:pPr>
        <w:pStyle w:val="ListParagraph"/>
        <w:numPr>
          <w:ilvl w:val="1"/>
          <w:numId w:val="9"/>
        </w:numPr>
        <w:rPr>
          <w:rFonts w:cstheme="minorHAnsi"/>
          <w:szCs w:val="24"/>
        </w:rPr>
      </w:pPr>
      <w:r>
        <w:rPr>
          <w:rFonts w:cstheme="minorHAnsi"/>
          <w:szCs w:val="24"/>
        </w:rPr>
        <w:t>Signage throughout building</w:t>
      </w:r>
    </w:p>
    <w:p w14:paraId="2F93E80A" w14:textId="30CA96DF" w:rsidR="000B52FA" w:rsidRDefault="000B52FA" w:rsidP="0062589A">
      <w:pPr>
        <w:pStyle w:val="ListParagraph"/>
        <w:numPr>
          <w:ilvl w:val="1"/>
          <w:numId w:val="9"/>
        </w:numPr>
        <w:rPr>
          <w:rFonts w:cstheme="minorHAnsi"/>
          <w:szCs w:val="24"/>
        </w:rPr>
      </w:pPr>
      <w:r>
        <w:rPr>
          <w:rFonts w:cstheme="minorHAnsi"/>
          <w:szCs w:val="24"/>
        </w:rPr>
        <w:t>Messages from teachers to students</w:t>
      </w:r>
      <w:r w:rsidR="00D9256C">
        <w:rPr>
          <w:rFonts w:cstheme="minorHAnsi"/>
          <w:szCs w:val="24"/>
        </w:rPr>
        <w:t xml:space="preserve"> regarding safe practices including hand hygiene and respiratory etiquette</w:t>
      </w:r>
    </w:p>
    <w:p w14:paraId="3A5F8714" w14:textId="43E9B00E" w:rsidR="00D9256C" w:rsidRPr="00D9256C" w:rsidRDefault="00D9256C" w:rsidP="0062589A">
      <w:pPr>
        <w:pStyle w:val="ListParagraph"/>
        <w:numPr>
          <w:ilvl w:val="1"/>
          <w:numId w:val="9"/>
        </w:numPr>
        <w:rPr>
          <w:rFonts w:cstheme="minorHAnsi"/>
          <w:szCs w:val="24"/>
        </w:rPr>
      </w:pPr>
      <w:r>
        <w:rPr>
          <w:rFonts w:cstheme="minorHAnsi"/>
          <w:szCs w:val="24"/>
        </w:rPr>
        <w:t xml:space="preserve">Facial coverings required for all staff, students, and visitors </w:t>
      </w:r>
    </w:p>
    <w:p w14:paraId="1BCA3232" w14:textId="77777777" w:rsidR="000B52FA" w:rsidRPr="000B52FA" w:rsidRDefault="000B52FA" w:rsidP="000B52FA">
      <w:pPr>
        <w:pStyle w:val="ListParagraph"/>
        <w:ind w:left="1440"/>
        <w:rPr>
          <w:rFonts w:cstheme="minorHAnsi"/>
          <w:szCs w:val="24"/>
        </w:rPr>
      </w:pPr>
    </w:p>
    <w:p w14:paraId="29A02C34" w14:textId="69A74C7E" w:rsidR="000B52FA" w:rsidRPr="000B52FA" w:rsidRDefault="000B52FA" w:rsidP="0062589A">
      <w:pPr>
        <w:pStyle w:val="ListParagraph"/>
        <w:numPr>
          <w:ilvl w:val="0"/>
          <w:numId w:val="9"/>
        </w:numPr>
        <w:rPr>
          <w:rFonts w:cstheme="minorHAnsi"/>
          <w:szCs w:val="24"/>
        </w:rPr>
      </w:pPr>
      <w:r w:rsidRPr="000B52FA">
        <w:rPr>
          <w:rFonts w:cstheme="minorHAnsi"/>
          <w:szCs w:val="24"/>
        </w:rPr>
        <w:t xml:space="preserve"> Special Cases to Review</w:t>
      </w:r>
      <w:r>
        <w:rPr>
          <w:rFonts w:cstheme="minorHAnsi"/>
          <w:szCs w:val="24"/>
        </w:rPr>
        <w:t xml:space="preserve"> on case by case basis</w:t>
      </w:r>
      <w:r w:rsidR="00D9256C">
        <w:rPr>
          <w:rFonts w:cstheme="minorHAnsi"/>
          <w:szCs w:val="24"/>
        </w:rPr>
        <w:t xml:space="preserve"> with reasonable accommodations made as needed:</w:t>
      </w:r>
    </w:p>
    <w:p w14:paraId="00CC980B" w14:textId="46A652AC" w:rsidR="000B52FA" w:rsidRPr="000B52FA" w:rsidRDefault="000B52FA" w:rsidP="0062589A">
      <w:pPr>
        <w:pStyle w:val="ListParagraph"/>
        <w:numPr>
          <w:ilvl w:val="1"/>
          <w:numId w:val="9"/>
        </w:numPr>
        <w:rPr>
          <w:rFonts w:cstheme="minorHAnsi"/>
          <w:szCs w:val="24"/>
        </w:rPr>
      </w:pPr>
      <w:r w:rsidRPr="000B52FA">
        <w:rPr>
          <w:rFonts w:cstheme="minorHAnsi"/>
          <w:szCs w:val="24"/>
        </w:rPr>
        <w:t>Fragile students with Individualized Education Programs (IEPs)</w:t>
      </w:r>
    </w:p>
    <w:p w14:paraId="23C5D362" w14:textId="1DC08385" w:rsidR="000B52FA" w:rsidRPr="000B52FA" w:rsidRDefault="000B52FA" w:rsidP="0062589A">
      <w:pPr>
        <w:pStyle w:val="ListParagraph"/>
        <w:numPr>
          <w:ilvl w:val="1"/>
          <w:numId w:val="9"/>
        </w:numPr>
        <w:rPr>
          <w:rFonts w:cstheme="minorHAnsi"/>
          <w:szCs w:val="24"/>
        </w:rPr>
      </w:pPr>
      <w:r w:rsidRPr="000B52FA">
        <w:rPr>
          <w:rFonts w:cstheme="minorHAnsi"/>
          <w:szCs w:val="24"/>
        </w:rPr>
        <w:t>Students with complex disabilities with Individualized Education</w:t>
      </w:r>
      <w:r>
        <w:rPr>
          <w:rFonts w:cstheme="minorHAnsi"/>
          <w:szCs w:val="24"/>
        </w:rPr>
        <w:t xml:space="preserve"> </w:t>
      </w:r>
      <w:r w:rsidRPr="000B52FA">
        <w:rPr>
          <w:rFonts w:cstheme="minorHAnsi"/>
          <w:szCs w:val="24"/>
        </w:rPr>
        <w:t>Programs (IEPs)</w:t>
      </w:r>
    </w:p>
    <w:p w14:paraId="3940E2D4" w14:textId="7D825351" w:rsidR="00585219" w:rsidRDefault="000B52FA" w:rsidP="0062589A">
      <w:pPr>
        <w:pStyle w:val="ListParagraph"/>
        <w:numPr>
          <w:ilvl w:val="1"/>
          <w:numId w:val="9"/>
        </w:numPr>
        <w:rPr>
          <w:rFonts w:cstheme="minorHAnsi"/>
          <w:szCs w:val="24"/>
        </w:rPr>
      </w:pPr>
      <w:r w:rsidRPr="000B52FA">
        <w:rPr>
          <w:rFonts w:cstheme="minorHAnsi"/>
          <w:szCs w:val="24"/>
        </w:rPr>
        <w:t>Students who require accommodations</w:t>
      </w:r>
      <w:r w:rsidR="00585219" w:rsidRPr="000B52FA">
        <w:rPr>
          <w:rFonts w:cstheme="minorHAnsi"/>
          <w:szCs w:val="24"/>
        </w:rPr>
        <w:tab/>
      </w:r>
    </w:p>
    <w:p w14:paraId="5992F4CC" w14:textId="77777777" w:rsidR="00D9256C" w:rsidRDefault="00D9256C" w:rsidP="000331EB">
      <w:pPr>
        <w:rPr>
          <w:rFonts w:cstheme="minorHAnsi"/>
          <w:b/>
          <w:bCs/>
          <w:szCs w:val="24"/>
        </w:rPr>
      </w:pPr>
    </w:p>
    <w:p w14:paraId="6D441BA1" w14:textId="45365790" w:rsidR="000B52FA" w:rsidRDefault="000B52FA" w:rsidP="000331EB">
      <w:pPr>
        <w:rPr>
          <w:rFonts w:cstheme="minorHAnsi"/>
          <w:b/>
          <w:bCs/>
          <w:szCs w:val="24"/>
        </w:rPr>
      </w:pPr>
      <w:r w:rsidRPr="000331EB">
        <w:rPr>
          <w:rFonts w:cstheme="minorHAnsi"/>
          <w:b/>
          <w:bCs/>
          <w:szCs w:val="24"/>
        </w:rPr>
        <w:t>Protocol for High Risk Staff Members</w:t>
      </w:r>
    </w:p>
    <w:p w14:paraId="0CA919A2" w14:textId="33B3D26D" w:rsidR="000B52FA" w:rsidRDefault="00D9256C" w:rsidP="0062589A">
      <w:pPr>
        <w:pStyle w:val="ListParagraph"/>
        <w:numPr>
          <w:ilvl w:val="0"/>
          <w:numId w:val="11"/>
        </w:numPr>
        <w:rPr>
          <w:rFonts w:cstheme="minorHAnsi"/>
          <w:szCs w:val="24"/>
        </w:rPr>
      </w:pPr>
      <w:r>
        <w:rPr>
          <w:rFonts w:cstheme="minorHAnsi"/>
          <w:szCs w:val="24"/>
        </w:rPr>
        <w:t>Staff will self-identify if they feel they are high risk</w:t>
      </w:r>
    </w:p>
    <w:p w14:paraId="149C63EF" w14:textId="39A0669A" w:rsidR="00D9256C" w:rsidRDefault="00D9256C" w:rsidP="0062589A">
      <w:pPr>
        <w:pStyle w:val="ListParagraph"/>
        <w:numPr>
          <w:ilvl w:val="0"/>
          <w:numId w:val="11"/>
        </w:numPr>
        <w:rPr>
          <w:rFonts w:cstheme="minorHAnsi"/>
          <w:szCs w:val="24"/>
        </w:rPr>
      </w:pPr>
      <w:r>
        <w:rPr>
          <w:rFonts w:cstheme="minorHAnsi"/>
          <w:szCs w:val="24"/>
        </w:rPr>
        <w:t>Reasonable accommodations will be provided for individuals that fall under CDC identifiers as having higher risk for severe illness due to COVID-19</w:t>
      </w:r>
      <w:r w:rsidR="00236547">
        <w:rPr>
          <w:rFonts w:cstheme="minorHAnsi"/>
          <w:szCs w:val="24"/>
        </w:rPr>
        <w:t xml:space="preserve"> through interactive process</w:t>
      </w:r>
    </w:p>
    <w:p w14:paraId="2EC0C95C" w14:textId="77777777" w:rsidR="000331EB" w:rsidRPr="000331EB" w:rsidRDefault="000331EB" w:rsidP="000331EB">
      <w:pPr>
        <w:pStyle w:val="ListParagraph"/>
        <w:rPr>
          <w:rFonts w:cstheme="minorHAnsi"/>
          <w:szCs w:val="24"/>
        </w:rPr>
      </w:pPr>
    </w:p>
    <w:p w14:paraId="153E0081" w14:textId="712E33FB" w:rsidR="000331EB" w:rsidRDefault="000331EB" w:rsidP="000331EB">
      <w:pPr>
        <w:rPr>
          <w:rFonts w:cstheme="minorHAnsi"/>
          <w:b/>
          <w:bCs/>
          <w:szCs w:val="24"/>
        </w:rPr>
      </w:pPr>
      <w:r w:rsidRPr="000331EB">
        <w:rPr>
          <w:rFonts w:cstheme="minorHAnsi"/>
          <w:b/>
          <w:bCs/>
          <w:szCs w:val="24"/>
        </w:rPr>
        <w:t>Protocol for High Risk Students</w:t>
      </w:r>
    </w:p>
    <w:p w14:paraId="197234B4" w14:textId="1B7E2896" w:rsidR="000331EB" w:rsidRDefault="000331EB" w:rsidP="0062589A">
      <w:pPr>
        <w:pStyle w:val="ListParagraph"/>
        <w:numPr>
          <w:ilvl w:val="0"/>
          <w:numId w:val="13"/>
        </w:numPr>
        <w:rPr>
          <w:rFonts w:cstheme="minorHAnsi"/>
          <w:szCs w:val="24"/>
        </w:rPr>
      </w:pPr>
      <w:r>
        <w:rPr>
          <w:rFonts w:cstheme="minorHAnsi"/>
          <w:szCs w:val="24"/>
        </w:rPr>
        <w:t>Students identified by school nurse/doctor, Supervisor of Special Services, or parent</w:t>
      </w:r>
    </w:p>
    <w:p w14:paraId="148D2926" w14:textId="5DD6EDEB" w:rsidR="000331EB" w:rsidRPr="000331EB" w:rsidRDefault="000331EB" w:rsidP="0062589A">
      <w:pPr>
        <w:pStyle w:val="ListParagraph"/>
        <w:numPr>
          <w:ilvl w:val="0"/>
          <w:numId w:val="13"/>
        </w:numPr>
        <w:rPr>
          <w:rFonts w:cstheme="minorHAnsi"/>
          <w:szCs w:val="24"/>
        </w:rPr>
      </w:pPr>
      <w:r w:rsidRPr="000331EB">
        <w:rPr>
          <w:rFonts w:cstheme="minorHAnsi"/>
          <w:szCs w:val="24"/>
        </w:rPr>
        <w:t xml:space="preserve">Individual plans created based on need of student </w:t>
      </w:r>
    </w:p>
    <w:p w14:paraId="6DC5F1B7" w14:textId="77777777" w:rsidR="000331EB" w:rsidRPr="000331EB" w:rsidRDefault="000331EB" w:rsidP="000331EB">
      <w:pPr>
        <w:pStyle w:val="ListParagraph"/>
        <w:rPr>
          <w:rFonts w:cstheme="minorHAnsi"/>
          <w:b/>
          <w:bCs/>
          <w:szCs w:val="24"/>
        </w:rPr>
      </w:pPr>
    </w:p>
    <w:p w14:paraId="24569451" w14:textId="0E5F1826" w:rsidR="000331EB" w:rsidRPr="000331EB" w:rsidRDefault="000331EB" w:rsidP="000331EB">
      <w:pPr>
        <w:rPr>
          <w:rFonts w:cstheme="minorHAnsi"/>
          <w:b/>
          <w:bCs/>
          <w:szCs w:val="24"/>
        </w:rPr>
      </w:pPr>
      <w:r>
        <w:rPr>
          <w:rFonts w:cstheme="minorHAnsi"/>
          <w:b/>
          <w:bCs/>
          <w:szCs w:val="24"/>
        </w:rPr>
        <w:t>Isolation Space Identified</w:t>
      </w:r>
    </w:p>
    <w:p w14:paraId="06A60798" w14:textId="71214659" w:rsidR="000331EB" w:rsidRPr="000331EB" w:rsidRDefault="000331EB" w:rsidP="0062589A">
      <w:pPr>
        <w:pStyle w:val="ListParagraph"/>
        <w:numPr>
          <w:ilvl w:val="0"/>
          <w:numId w:val="12"/>
        </w:numPr>
        <w:rPr>
          <w:rFonts w:cstheme="minorHAnsi"/>
          <w:szCs w:val="24"/>
        </w:rPr>
      </w:pPr>
      <w:r w:rsidRPr="000331EB">
        <w:rPr>
          <w:rFonts w:cstheme="minorHAnsi"/>
          <w:szCs w:val="24"/>
        </w:rPr>
        <w:t xml:space="preserve">Isolation space at WMS/WIS – Small therapy area next to Guidance Counselor’s office.  Back up spaces include conference room and outer office to Principal’s Office. </w:t>
      </w:r>
    </w:p>
    <w:p w14:paraId="2A7E0492" w14:textId="334131A9" w:rsidR="000331EB" w:rsidRPr="000331EB" w:rsidRDefault="000331EB" w:rsidP="0062589A">
      <w:pPr>
        <w:pStyle w:val="ListParagraph"/>
        <w:numPr>
          <w:ilvl w:val="0"/>
          <w:numId w:val="12"/>
        </w:numPr>
        <w:rPr>
          <w:rFonts w:cstheme="minorHAnsi"/>
          <w:szCs w:val="24"/>
        </w:rPr>
      </w:pPr>
      <w:r w:rsidRPr="000331EB">
        <w:rPr>
          <w:rFonts w:cstheme="minorHAnsi"/>
          <w:szCs w:val="24"/>
        </w:rPr>
        <w:t xml:space="preserve">Isolation space at Holly Hills – CST conference room.  Back up would be small group instruction room next to CST conference room. </w:t>
      </w:r>
    </w:p>
    <w:p w14:paraId="1498389E" w14:textId="001E41C3" w:rsidR="000331EB" w:rsidRPr="000331EB" w:rsidRDefault="000331EB" w:rsidP="000331EB">
      <w:pPr>
        <w:pStyle w:val="ListParagraph"/>
        <w:rPr>
          <w:rFonts w:cstheme="minorHAnsi"/>
          <w:szCs w:val="24"/>
        </w:rPr>
      </w:pPr>
    </w:p>
    <w:p w14:paraId="094AA47A" w14:textId="77777777" w:rsidR="00585219" w:rsidRPr="00585219" w:rsidRDefault="00585219" w:rsidP="00585219">
      <w:pPr>
        <w:rPr>
          <w:rFonts w:cstheme="minorHAnsi"/>
          <w:szCs w:val="24"/>
        </w:rPr>
      </w:pPr>
    </w:p>
    <w:p w14:paraId="120BDBA0" w14:textId="77777777" w:rsidR="00585219" w:rsidRPr="00585219" w:rsidRDefault="00585219" w:rsidP="00585219">
      <w:pPr>
        <w:ind w:left="720"/>
        <w:rPr>
          <w:rFonts w:cstheme="minorHAnsi"/>
          <w:szCs w:val="24"/>
        </w:rPr>
      </w:pPr>
    </w:p>
    <w:p w14:paraId="423D4BDC" w14:textId="77777777" w:rsidR="00585219" w:rsidRPr="00585219" w:rsidRDefault="00585219" w:rsidP="00585219">
      <w:pPr>
        <w:jc w:val="center"/>
        <w:rPr>
          <w:rFonts w:cstheme="minorHAnsi"/>
          <w:b/>
          <w:szCs w:val="24"/>
        </w:rPr>
      </w:pPr>
      <w:r w:rsidRPr="00585219">
        <w:rPr>
          <w:rFonts w:cstheme="minorHAnsi"/>
          <w:b/>
          <w:sz w:val="28"/>
          <w:szCs w:val="28"/>
        </w:rPr>
        <w:t>Appendix B</w:t>
      </w:r>
      <w:r w:rsidRPr="00585219">
        <w:rPr>
          <w:rFonts w:cstheme="minorHAnsi"/>
          <w:b/>
          <w:szCs w:val="24"/>
        </w:rPr>
        <w:tab/>
      </w:r>
    </w:p>
    <w:p w14:paraId="018D00E9" w14:textId="63F6C4B2" w:rsidR="00585219" w:rsidRDefault="00585219" w:rsidP="00585219">
      <w:pPr>
        <w:jc w:val="center"/>
        <w:rPr>
          <w:rFonts w:cstheme="minorHAnsi"/>
          <w:b/>
          <w:szCs w:val="24"/>
        </w:rPr>
      </w:pPr>
      <w:r w:rsidRPr="00585219">
        <w:rPr>
          <w:rFonts w:cstheme="minorHAnsi"/>
          <w:b/>
          <w:szCs w:val="24"/>
        </w:rPr>
        <w:t>Critical Area of Operation #2 - Classrooms, Testing, and Therapy Rooms</w:t>
      </w:r>
    </w:p>
    <w:p w14:paraId="0583E463" w14:textId="5FB12B94" w:rsidR="00C32477" w:rsidRDefault="00C32477" w:rsidP="00C32477">
      <w:pPr>
        <w:rPr>
          <w:rFonts w:cstheme="minorHAnsi"/>
          <w:b/>
          <w:szCs w:val="24"/>
        </w:rPr>
      </w:pPr>
      <w:r>
        <w:rPr>
          <w:rFonts w:cstheme="minorHAnsi"/>
          <w:b/>
          <w:szCs w:val="24"/>
        </w:rPr>
        <w:t>Protocols for Social Distancing</w:t>
      </w:r>
    </w:p>
    <w:p w14:paraId="2AE1BFC8" w14:textId="409C1BB1" w:rsidR="00C32477" w:rsidRPr="00C32477" w:rsidRDefault="00C32477" w:rsidP="0062589A">
      <w:pPr>
        <w:pStyle w:val="ListParagraph"/>
        <w:numPr>
          <w:ilvl w:val="0"/>
          <w:numId w:val="14"/>
        </w:numPr>
        <w:rPr>
          <w:rFonts w:cstheme="minorHAnsi"/>
          <w:b/>
          <w:szCs w:val="24"/>
        </w:rPr>
      </w:pPr>
      <w:r>
        <w:rPr>
          <w:rFonts w:cstheme="minorHAnsi"/>
          <w:bCs/>
          <w:szCs w:val="24"/>
        </w:rPr>
        <w:t xml:space="preserve">All classrooms will provide 49-64 square feet of space per student (7 feet to 8 feet of separation) and up to 160 square feet of “teaching space”.  </w:t>
      </w:r>
    </w:p>
    <w:p w14:paraId="3FDF3955" w14:textId="7257CDAC" w:rsidR="00C32477" w:rsidRPr="00C32477" w:rsidRDefault="00C32477" w:rsidP="0062589A">
      <w:pPr>
        <w:pStyle w:val="ListParagraph"/>
        <w:numPr>
          <w:ilvl w:val="0"/>
          <w:numId w:val="14"/>
        </w:numPr>
        <w:rPr>
          <w:rFonts w:cstheme="minorHAnsi"/>
          <w:b/>
          <w:szCs w:val="24"/>
        </w:rPr>
      </w:pPr>
      <w:r>
        <w:rPr>
          <w:rFonts w:cstheme="minorHAnsi"/>
          <w:bCs/>
          <w:szCs w:val="24"/>
        </w:rPr>
        <w:t>Desks will be set up to maximize the benefit of this space (desks all facing the same way, students spaced apart at tables, etc.)</w:t>
      </w:r>
    </w:p>
    <w:p w14:paraId="2D7A447C" w14:textId="5679304A" w:rsidR="00C32477" w:rsidRPr="00C32477" w:rsidRDefault="00C32477" w:rsidP="0062589A">
      <w:pPr>
        <w:pStyle w:val="ListParagraph"/>
        <w:numPr>
          <w:ilvl w:val="0"/>
          <w:numId w:val="14"/>
        </w:numPr>
        <w:rPr>
          <w:rFonts w:cstheme="minorHAnsi"/>
          <w:b/>
          <w:szCs w:val="24"/>
        </w:rPr>
      </w:pPr>
      <w:r>
        <w:rPr>
          <w:rFonts w:cstheme="minorHAnsi"/>
          <w:bCs/>
          <w:szCs w:val="24"/>
        </w:rPr>
        <w:t xml:space="preserve">Face coverings will be required for all staff, students, and visitors, at all times.  </w:t>
      </w:r>
    </w:p>
    <w:p w14:paraId="023E7B40" w14:textId="10D243A5" w:rsidR="00C32477" w:rsidRPr="00C32477" w:rsidRDefault="00C32477" w:rsidP="0062589A">
      <w:pPr>
        <w:pStyle w:val="ListParagraph"/>
        <w:numPr>
          <w:ilvl w:val="0"/>
          <w:numId w:val="14"/>
        </w:numPr>
        <w:rPr>
          <w:rFonts w:cstheme="minorHAnsi"/>
          <w:b/>
          <w:szCs w:val="24"/>
        </w:rPr>
      </w:pPr>
      <w:r>
        <w:rPr>
          <w:rFonts w:cstheme="minorHAnsi"/>
          <w:bCs/>
          <w:szCs w:val="24"/>
        </w:rPr>
        <w:t>Teachers may call for “mask breaks” by following appropriate guidelines</w:t>
      </w:r>
    </w:p>
    <w:p w14:paraId="6D79C0D1" w14:textId="0F8FED80" w:rsidR="00C32477" w:rsidRPr="00C32477" w:rsidRDefault="00C32477" w:rsidP="0062589A">
      <w:pPr>
        <w:pStyle w:val="ListParagraph"/>
        <w:numPr>
          <w:ilvl w:val="1"/>
          <w:numId w:val="14"/>
        </w:numPr>
        <w:rPr>
          <w:rFonts w:cstheme="minorHAnsi"/>
          <w:b/>
          <w:szCs w:val="24"/>
        </w:rPr>
      </w:pPr>
      <w:r>
        <w:rPr>
          <w:rFonts w:cstheme="minorHAnsi"/>
          <w:bCs/>
          <w:szCs w:val="24"/>
        </w:rPr>
        <w:t>Students are all seated and socially distant by more than 6 feet</w:t>
      </w:r>
    </w:p>
    <w:p w14:paraId="1F96F788" w14:textId="766C505C" w:rsidR="00C32477" w:rsidRPr="00C32477" w:rsidRDefault="00C32477" w:rsidP="0062589A">
      <w:pPr>
        <w:pStyle w:val="ListParagraph"/>
        <w:numPr>
          <w:ilvl w:val="1"/>
          <w:numId w:val="14"/>
        </w:numPr>
        <w:rPr>
          <w:rFonts w:cstheme="minorHAnsi"/>
          <w:b/>
          <w:szCs w:val="24"/>
        </w:rPr>
      </w:pPr>
      <w:r>
        <w:rPr>
          <w:rFonts w:cstheme="minorHAnsi"/>
          <w:bCs/>
          <w:szCs w:val="24"/>
        </w:rPr>
        <w:t>No instruction would be taking place, no talking would be permitted</w:t>
      </w:r>
    </w:p>
    <w:p w14:paraId="3453BF66" w14:textId="52A953B0" w:rsidR="00C32477" w:rsidRPr="00D3405D" w:rsidRDefault="00C32477" w:rsidP="0062589A">
      <w:pPr>
        <w:pStyle w:val="ListParagraph"/>
        <w:numPr>
          <w:ilvl w:val="1"/>
          <w:numId w:val="14"/>
        </w:numPr>
        <w:rPr>
          <w:rFonts w:cstheme="minorHAnsi"/>
          <w:b/>
          <w:szCs w:val="24"/>
        </w:rPr>
      </w:pPr>
      <w:r>
        <w:rPr>
          <w:rFonts w:cstheme="minorHAnsi"/>
          <w:bCs/>
          <w:szCs w:val="24"/>
        </w:rPr>
        <w:t>Students would remain seated during the break and not interact with other students</w:t>
      </w:r>
    </w:p>
    <w:p w14:paraId="44FC6652" w14:textId="667CB71B" w:rsidR="00D3405D" w:rsidRDefault="00D3405D" w:rsidP="00D3405D">
      <w:pPr>
        <w:rPr>
          <w:rFonts w:cstheme="minorHAnsi"/>
          <w:b/>
          <w:szCs w:val="24"/>
        </w:rPr>
      </w:pPr>
    </w:p>
    <w:p w14:paraId="5989830A" w14:textId="045169D4" w:rsidR="00D3405D" w:rsidRPr="00D3405D" w:rsidRDefault="00D3405D" w:rsidP="00D3405D">
      <w:pPr>
        <w:rPr>
          <w:rFonts w:cstheme="minorHAnsi"/>
          <w:b/>
          <w:szCs w:val="24"/>
        </w:rPr>
      </w:pPr>
      <w:r>
        <w:rPr>
          <w:rFonts w:cstheme="minorHAnsi"/>
          <w:b/>
          <w:szCs w:val="24"/>
        </w:rPr>
        <w:t>Cleaning of hands and materials/ Air quality</w:t>
      </w:r>
    </w:p>
    <w:p w14:paraId="71E8B419" w14:textId="1AEF31FF" w:rsidR="00C32477" w:rsidRPr="00D3405D" w:rsidRDefault="00C32477" w:rsidP="0062589A">
      <w:pPr>
        <w:pStyle w:val="ListParagraph"/>
        <w:numPr>
          <w:ilvl w:val="0"/>
          <w:numId w:val="14"/>
        </w:numPr>
        <w:rPr>
          <w:rFonts w:cstheme="minorHAnsi"/>
          <w:b/>
          <w:szCs w:val="24"/>
        </w:rPr>
      </w:pPr>
      <w:r>
        <w:rPr>
          <w:rFonts w:cstheme="minorHAnsi"/>
          <w:bCs/>
          <w:szCs w:val="24"/>
        </w:rPr>
        <w:t xml:space="preserve">Shared materials </w:t>
      </w:r>
      <w:r w:rsidR="00D3405D">
        <w:rPr>
          <w:rFonts w:cstheme="minorHAnsi"/>
          <w:bCs/>
          <w:szCs w:val="24"/>
        </w:rPr>
        <w:t>will be kept to an absolute minimum and cleaned between uses</w:t>
      </w:r>
    </w:p>
    <w:p w14:paraId="655DC499" w14:textId="5FEE2AA1" w:rsidR="00D3405D" w:rsidRPr="00D3405D" w:rsidRDefault="00D3405D" w:rsidP="0062589A">
      <w:pPr>
        <w:pStyle w:val="ListParagraph"/>
        <w:numPr>
          <w:ilvl w:val="0"/>
          <w:numId w:val="14"/>
        </w:numPr>
        <w:rPr>
          <w:rFonts w:cstheme="minorHAnsi"/>
          <w:b/>
          <w:szCs w:val="24"/>
        </w:rPr>
      </w:pPr>
      <w:r>
        <w:rPr>
          <w:rFonts w:cstheme="minorHAnsi"/>
          <w:bCs/>
          <w:szCs w:val="24"/>
        </w:rPr>
        <w:t>All HVAC units will be regularly checked for efficiency</w:t>
      </w:r>
    </w:p>
    <w:p w14:paraId="4EE6544E" w14:textId="11291AC1" w:rsidR="00D3405D" w:rsidRPr="00D3405D" w:rsidRDefault="00D3405D" w:rsidP="0062589A">
      <w:pPr>
        <w:pStyle w:val="ListParagraph"/>
        <w:numPr>
          <w:ilvl w:val="0"/>
          <w:numId w:val="14"/>
        </w:numPr>
        <w:rPr>
          <w:rFonts w:cstheme="minorHAnsi"/>
          <w:b/>
          <w:szCs w:val="24"/>
        </w:rPr>
      </w:pPr>
      <w:r>
        <w:rPr>
          <w:rFonts w:cstheme="minorHAnsi"/>
          <w:bCs/>
          <w:szCs w:val="24"/>
        </w:rPr>
        <w:t xml:space="preserve">Hand sanitizer stations will be in each classroom and at every entrance, with 60%+ based alcohol sanitizer.  Classrooms and bathrooms that have sinks will have soap readily available. </w:t>
      </w:r>
    </w:p>
    <w:p w14:paraId="70F40E11" w14:textId="63A52C82" w:rsidR="00D3405D" w:rsidRPr="00C32477" w:rsidRDefault="00D3405D" w:rsidP="0062589A">
      <w:pPr>
        <w:pStyle w:val="ListParagraph"/>
        <w:numPr>
          <w:ilvl w:val="0"/>
          <w:numId w:val="14"/>
        </w:numPr>
        <w:rPr>
          <w:rFonts w:cstheme="minorHAnsi"/>
          <w:b/>
          <w:szCs w:val="24"/>
        </w:rPr>
      </w:pPr>
      <w:r>
        <w:rPr>
          <w:rFonts w:cstheme="minorHAnsi"/>
          <w:bCs/>
          <w:szCs w:val="24"/>
        </w:rPr>
        <w:t>A schoolwide plan for appropriate hand washing at regular intervals will be in place and enforced.</w:t>
      </w:r>
    </w:p>
    <w:p w14:paraId="11BE1440" w14:textId="77777777" w:rsidR="00C32477" w:rsidRDefault="00C32477" w:rsidP="00C32477">
      <w:pPr>
        <w:ind w:left="2880" w:hanging="720"/>
        <w:jc w:val="both"/>
        <w:rPr>
          <w:rFonts w:cstheme="minorHAnsi"/>
        </w:rPr>
      </w:pPr>
    </w:p>
    <w:p w14:paraId="60E765BC" w14:textId="77777777" w:rsidR="00585219" w:rsidRPr="00585219" w:rsidRDefault="00585219" w:rsidP="00585219">
      <w:pPr>
        <w:jc w:val="both"/>
        <w:rPr>
          <w:rFonts w:cstheme="minorHAnsi"/>
          <w:szCs w:val="24"/>
        </w:rPr>
      </w:pPr>
      <w:r w:rsidRPr="00585219">
        <w:rPr>
          <w:rFonts w:cstheme="minorHAnsi"/>
          <w:szCs w:val="24"/>
        </w:rPr>
        <w:br w:type="page"/>
      </w:r>
    </w:p>
    <w:p w14:paraId="2836C467" w14:textId="77777777" w:rsidR="00585219" w:rsidRPr="00585219" w:rsidRDefault="00585219" w:rsidP="00585219">
      <w:pPr>
        <w:jc w:val="both"/>
        <w:rPr>
          <w:rFonts w:cstheme="minorHAnsi"/>
          <w:szCs w:val="24"/>
        </w:rPr>
      </w:pPr>
    </w:p>
    <w:p w14:paraId="58195FF5" w14:textId="77777777" w:rsidR="00585219" w:rsidRPr="00585219" w:rsidRDefault="00585219" w:rsidP="00585219">
      <w:pPr>
        <w:jc w:val="center"/>
        <w:rPr>
          <w:rFonts w:cstheme="minorHAnsi"/>
          <w:b/>
          <w:sz w:val="28"/>
          <w:szCs w:val="28"/>
        </w:rPr>
      </w:pPr>
      <w:r w:rsidRPr="00585219">
        <w:rPr>
          <w:rFonts w:cstheme="minorHAnsi"/>
          <w:b/>
          <w:sz w:val="28"/>
          <w:szCs w:val="28"/>
        </w:rPr>
        <w:t>Appendix C</w:t>
      </w:r>
    </w:p>
    <w:p w14:paraId="60833137" w14:textId="77777777" w:rsidR="00585219" w:rsidRPr="00585219" w:rsidRDefault="00585219" w:rsidP="00585219">
      <w:pPr>
        <w:jc w:val="center"/>
        <w:rPr>
          <w:rFonts w:cstheme="minorHAnsi"/>
          <w:b/>
          <w:sz w:val="28"/>
          <w:szCs w:val="28"/>
        </w:rPr>
      </w:pPr>
    </w:p>
    <w:p w14:paraId="2403E472" w14:textId="77777777" w:rsidR="00585219" w:rsidRPr="00585219" w:rsidRDefault="00585219" w:rsidP="00585219">
      <w:pPr>
        <w:jc w:val="center"/>
        <w:rPr>
          <w:rFonts w:cstheme="minorHAnsi"/>
          <w:b/>
          <w:szCs w:val="24"/>
        </w:rPr>
      </w:pPr>
      <w:r w:rsidRPr="00585219">
        <w:rPr>
          <w:rFonts w:cstheme="minorHAnsi"/>
          <w:b/>
          <w:szCs w:val="24"/>
        </w:rPr>
        <w:t>Critical Area of Operation #3 – Transportation</w:t>
      </w:r>
    </w:p>
    <w:p w14:paraId="445FBE9C" w14:textId="77777777" w:rsidR="00585219" w:rsidRPr="00585219" w:rsidRDefault="00585219" w:rsidP="00585219">
      <w:pPr>
        <w:jc w:val="center"/>
        <w:rPr>
          <w:rFonts w:cstheme="minorHAnsi"/>
          <w:b/>
          <w:szCs w:val="24"/>
        </w:rPr>
      </w:pPr>
    </w:p>
    <w:p w14:paraId="28202E4E" w14:textId="77777777" w:rsidR="00585219" w:rsidRPr="00585219" w:rsidRDefault="00585219" w:rsidP="00585219">
      <w:pPr>
        <w:jc w:val="center"/>
        <w:rPr>
          <w:rFonts w:cstheme="minorHAnsi"/>
          <w:b/>
          <w:szCs w:val="24"/>
        </w:rPr>
      </w:pPr>
    </w:p>
    <w:p w14:paraId="759D32AF" w14:textId="77777777" w:rsidR="00585219" w:rsidRPr="00585219" w:rsidRDefault="00585219" w:rsidP="00585219">
      <w:pPr>
        <w:jc w:val="both"/>
        <w:rPr>
          <w:rFonts w:cstheme="minorHAnsi"/>
          <w:szCs w:val="24"/>
        </w:rPr>
      </w:pPr>
      <w:r w:rsidRPr="00585219">
        <w:rPr>
          <w:rFonts w:cstheme="minorHAnsi"/>
          <w:szCs w:val="24"/>
        </w:rPr>
        <w:t>This school district should include in Appendix C the locally developed protocols addressing the anticipated minimum standards as required by the NJDOE Guidance and referenced in the Board’s Plan – Section A.1.c., including, but not limited to:</w:t>
      </w:r>
    </w:p>
    <w:p w14:paraId="28B65337" w14:textId="3EE07038" w:rsidR="00916288" w:rsidRDefault="00916288" w:rsidP="00916288">
      <w:pPr>
        <w:rPr>
          <w:rFonts w:cstheme="minorHAnsi"/>
          <w:b/>
          <w:szCs w:val="24"/>
        </w:rPr>
      </w:pPr>
      <w:r>
        <w:rPr>
          <w:rFonts w:cstheme="minorHAnsi"/>
          <w:b/>
          <w:szCs w:val="24"/>
        </w:rPr>
        <w:t>Protocols for Social Distancing on School Buses</w:t>
      </w:r>
    </w:p>
    <w:p w14:paraId="75A32AE3" w14:textId="2BAB022C" w:rsidR="00916288" w:rsidRPr="00916288" w:rsidRDefault="00916288" w:rsidP="0062589A">
      <w:pPr>
        <w:pStyle w:val="ListParagraph"/>
        <w:numPr>
          <w:ilvl w:val="0"/>
          <w:numId w:val="14"/>
        </w:numPr>
        <w:rPr>
          <w:rFonts w:cstheme="minorHAnsi"/>
          <w:b/>
          <w:szCs w:val="24"/>
        </w:rPr>
      </w:pPr>
      <w:r>
        <w:rPr>
          <w:rFonts w:cstheme="minorHAnsi"/>
          <w:bCs/>
          <w:szCs w:val="24"/>
        </w:rPr>
        <w:t>Students and drivers will be required to wear masks at all times.</w:t>
      </w:r>
    </w:p>
    <w:p w14:paraId="5A7F1A37" w14:textId="77D53999" w:rsidR="00916288" w:rsidRPr="00916288" w:rsidRDefault="00916288" w:rsidP="0062589A">
      <w:pPr>
        <w:pStyle w:val="ListParagraph"/>
        <w:numPr>
          <w:ilvl w:val="0"/>
          <w:numId w:val="14"/>
        </w:numPr>
        <w:rPr>
          <w:rFonts w:cstheme="minorHAnsi"/>
          <w:b/>
          <w:szCs w:val="24"/>
        </w:rPr>
      </w:pPr>
      <w:r>
        <w:rPr>
          <w:rFonts w:cstheme="minorHAnsi"/>
          <w:bCs/>
          <w:szCs w:val="24"/>
        </w:rPr>
        <w:t>Students will seat the bus from the back to the front and dismiss from the bus from the front to the back whenever possible.  This will minimize close contact while entering and exiting the bus.</w:t>
      </w:r>
    </w:p>
    <w:p w14:paraId="4A0FA6C1" w14:textId="174EEF4E" w:rsidR="00916288" w:rsidRPr="00916288" w:rsidRDefault="00916288" w:rsidP="0062589A">
      <w:pPr>
        <w:pStyle w:val="ListParagraph"/>
        <w:numPr>
          <w:ilvl w:val="0"/>
          <w:numId w:val="14"/>
        </w:numPr>
        <w:rPr>
          <w:rFonts w:cstheme="minorHAnsi"/>
          <w:b/>
          <w:szCs w:val="24"/>
        </w:rPr>
      </w:pPr>
      <w:r>
        <w:rPr>
          <w:rFonts w:cstheme="minorHAnsi"/>
          <w:bCs/>
          <w:szCs w:val="24"/>
        </w:rPr>
        <w:t>One student per seat will be assigned.  Students will sit against the outside of the bus in their assigned seat at all times, maximizing the distance between them and the student across from them.</w:t>
      </w:r>
    </w:p>
    <w:p w14:paraId="2490130E" w14:textId="77777777" w:rsidR="00916288" w:rsidRDefault="00916288" w:rsidP="00916288">
      <w:pPr>
        <w:rPr>
          <w:rFonts w:cstheme="minorHAnsi"/>
          <w:b/>
          <w:szCs w:val="24"/>
        </w:rPr>
      </w:pPr>
    </w:p>
    <w:p w14:paraId="3ADB3D3E" w14:textId="7802F579" w:rsidR="00916288" w:rsidRDefault="00916288" w:rsidP="00916288">
      <w:pPr>
        <w:rPr>
          <w:rFonts w:cstheme="minorHAnsi"/>
          <w:b/>
          <w:szCs w:val="24"/>
        </w:rPr>
      </w:pPr>
      <w:r>
        <w:rPr>
          <w:rFonts w:cstheme="minorHAnsi"/>
          <w:b/>
          <w:szCs w:val="24"/>
        </w:rPr>
        <w:t>Cleaning and Safety Protocols Enumerated from School Bus Vendor</w:t>
      </w:r>
    </w:p>
    <w:p w14:paraId="78B7AB38" w14:textId="77777777" w:rsidR="00916288" w:rsidRPr="00916288" w:rsidRDefault="00916288" w:rsidP="00916288">
      <w:pPr>
        <w:rPr>
          <w:rFonts w:ascii="Calibri" w:eastAsia="Calibri" w:hAnsi="Calibri" w:cstheme="minorHAnsi"/>
          <w:b/>
          <w:szCs w:val="24"/>
        </w:rPr>
      </w:pPr>
      <w:r w:rsidRPr="00916288">
        <w:rPr>
          <w:rFonts w:ascii="Calibri" w:eastAsia="Calibri" w:hAnsi="Calibri" w:cstheme="minorHAnsi"/>
          <w:b/>
          <w:szCs w:val="24"/>
        </w:rPr>
        <w:t>Buses:</w:t>
      </w:r>
    </w:p>
    <w:p w14:paraId="39307263" w14:textId="05F2BC37" w:rsidR="00916288" w:rsidRPr="00916288" w:rsidRDefault="00916288" w:rsidP="0062589A">
      <w:pPr>
        <w:pStyle w:val="ListParagraph"/>
        <w:numPr>
          <w:ilvl w:val="0"/>
          <w:numId w:val="16"/>
        </w:numPr>
        <w:rPr>
          <w:rFonts w:cstheme="minorHAnsi"/>
          <w:bCs/>
          <w:szCs w:val="24"/>
        </w:rPr>
      </w:pPr>
      <w:r w:rsidRPr="00916288">
        <w:rPr>
          <w:rFonts w:cstheme="minorHAnsi"/>
          <w:bCs/>
          <w:szCs w:val="24"/>
        </w:rPr>
        <w:t>All buses will be inspected after each bus route.</w:t>
      </w:r>
    </w:p>
    <w:p w14:paraId="12A1214D" w14:textId="14DCF630" w:rsidR="00916288" w:rsidRPr="00916288" w:rsidRDefault="00916288" w:rsidP="0062589A">
      <w:pPr>
        <w:pStyle w:val="ListParagraph"/>
        <w:numPr>
          <w:ilvl w:val="0"/>
          <w:numId w:val="16"/>
        </w:numPr>
        <w:rPr>
          <w:rFonts w:cstheme="minorHAnsi"/>
          <w:bCs/>
          <w:szCs w:val="24"/>
        </w:rPr>
      </w:pPr>
      <w:r w:rsidRPr="00916288">
        <w:rPr>
          <w:rFonts w:cstheme="minorHAnsi"/>
          <w:bCs/>
          <w:szCs w:val="24"/>
        </w:rPr>
        <w:t>All buses will be cleaned and sanitized after every AM &amp; PM shift.</w:t>
      </w:r>
    </w:p>
    <w:p w14:paraId="4A873893" w14:textId="5569A04C" w:rsidR="00916288" w:rsidRPr="00916288" w:rsidRDefault="00916288" w:rsidP="0062589A">
      <w:pPr>
        <w:pStyle w:val="ListParagraph"/>
        <w:numPr>
          <w:ilvl w:val="0"/>
          <w:numId w:val="16"/>
        </w:numPr>
        <w:rPr>
          <w:rFonts w:cstheme="minorHAnsi"/>
          <w:bCs/>
          <w:szCs w:val="24"/>
        </w:rPr>
      </w:pPr>
      <w:r w:rsidRPr="00916288">
        <w:rPr>
          <w:rFonts w:cstheme="minorHAnsi"/>
          <w:bCs/>
          <w:szCs w:val="24"/>
        </w:rPr>
        <w:t>Hand sanitizer and extra masks (provided by the schools for the students) will be placed at entrance of the bus. Drivers will not be responsible to hand them out however, any student who refuses to wear a face mask will not be allowed entry to the bus.</w:t>
      </w:r>
    </w:p>
    <w:p w14:paraId="409242AF" w14:textId="2D0ADDB7" w:rsidR="00916288" w:rsidRPr="00916288" w:rsidRDefault="00916288" w:rsidP="0062589A">
      <w:pPr>
        <w:pStyle w:val="ListParagraph"/>
        <w:numPr>
          <w:ilvl w:val="0"/>
          <w:numId w:val="16"/>
        </w:numPr>
        <w:rPr>
          <w:rFonts w:cstheme="minorHAnsi"/>
          <w:bCs/>
          <w:szCs w:val="24"/>
        </w:rPr>
      </w:pPr>
      <w:r w:rsidRPr="00916288">
        <w:rPr>
          <w:rFonts w:cstheme="minorHAnsi"/>
          <w:bCs/>
          <w:szCs w:val="24"/>
        </w:rPr>
        <w:t>Cameras will be checked periodically to ensure they are working properly.</w:t>
      </w:r>
    </w:p>
    <w:p w14:paraId="461500E6" w14:textId="025D10FA" w:rsidR="00916288" w:rsidRPr="00916288" w:rsidRDefault="00916288" w:rsidP="0062589A">
      <w:pPr>
        <w:pStyle w:val="ListParagraph"/>
        <w:numPr>
          <w:ilvl w:val="0"/>
          <w:numId w:val="16"/>
        </w:numPr>
        <w:rPr>
          <w:rFonts w:cstheme="minorHAnsi"/>
          <w:bCs/>
          <w:szCs w:val="24"/>
        </w:rPr>
      </w:pPr>
      <w:r w:rsidRPr="00916288">
        <w:rPr>
          <w:rFonts w:cstheme="minorHAnsi"/>
          <w:bCs/>
          <w:szCs w:val="24"/>
        </w:rPr>
        <w:t>Windows will be opened for circulation whenever possible.</w:t>
      </w:r>
    </w:p>
    <w:p w14:paraId="2ED062C7" w14:textId="0EAC4114" w:rsidR="00916288" w:rsidRPr="00916288" w:rsidRDefault="00916288" w:rsidP="0062589A">
      <w:pPr>
        <w:pStyle w:val="ListParagraph"/>
        <w:numPr>
          <w:ilvl w:val="0"/>
          <w:numId w:val="16"/>
        </w:numPr>
        <w:rPr>
          <w:rFonts w:cstheme="minorHAnsi"/>
          <w:bCs/>
          <w:szCs w:val="24"/>
        </w:rPr>
      </w:pPr>
      <w:r w:rsidRPr="00916288">
        <w:rPr>
          <w:rFonts w:cstheme="minorHAnsi"/>
          <w:bCs/>
          <w:szCs w:val="24"/>
        </w:rPr>
        <w:t>Students will be given assigned seats (by school administration) to ensure social distancing. Students should load from back to front and unload from front to back.</w:t>
      </w:r>
    </w:p>
    <w:p w14:paraId="0149670C" w14:textId="77777777" w:rsidR="00916288" w:rsidRPr="00916288" w:rsidRDefault="00916288" w:rsidP="00916288">
      <w:pPr>
        <w:contextualSpacing/>
        <w:rPr>
          <w:rFonts w:ascii="Calibri" w:eastAsia="Calibri" w:hAnsi="Calibri" w:cstheme="minorHAnsi"/>
          <w:bCs/>
          <w:szCs w:val="24"/>
        </w:rPr>
      </w:pPr>
    </w:p>
    <w:p w14:paraId="06A6FCD0" w14:textId="77777777" w:rsidR="00916288" w:rsidRPr="00916288" w:rsidRDefault="00916288" w:rsidP="00916288">
      <w:pPr>
        <w:contextualSpacing/>
        <w:rPr>
          <w:rFonts w:ascii="Calibri" w:eastAsia="Calibri" w:hAnsi="Calibri" w:cstheme="minorHAnsi"/>
          <w:b/>
          <w:szCs w:val="24"/>
        </w:rPr>
      </w:pPr>
      <w:r w:rsidRPr="00916288">
        <w:rPr>
          <w:rFonts w:ascii="Calibri" w:eastAsia="Calibri" w:hAnsi="Calibri" w:cstheme="minorHAnsi"/>
          <w:b/>
          <w:szCs w:val="24"/>
        </w:rPr>
        <w:t>Drivers:</w:t>
      </w:r>
    </w:p>
    <w:p w14:paraId="4F3D699D" w14:textId="28A8FF4C" w:rsidR="00916288" w:rsidRPr="00916288" w:rsidRDefault="00916288" w:rsidP="0062589A">
      <w:pPr>
        <w:pStyle w:val="ListParagraph"/>
        <w:numPr>
          <w:ilvl w:val="0"/>
          <w:numId w:val="15"/>
        </w:numPr>
        <w:rPr>
          <w:rFonts w:cstheme="minorHAnsi"/>
          <w:bCs/>
          <w:szCs w:val="24"/>
        </w:rPr>
      </w:pPr>
      <w:r w:rsidRPr="00916288">
        <w:rPr>
          <w:rFonts w:cstheme="minorHAnsi"/>
          <w:bCs/>
          <w:szCs w:val="24"/>
        </w:rPr>
        <w:t>Drivers will have temperature checks and a health question screening before each shift.</w:t>
      </w:r>
    </w:p>
    <w:p w14:paraId="020992C4" w14:textId="7656C53F" w:rsidR="00916288" w:rsidRPr="00916288" w:rsidRDefault="00916288" w:rsidP="0062589A">
      <w:pPr>
        <w:pStyle w:val="ListParagraph"/>
        <w:numPr>
          <w:ilvl w:val="0"/>
          <w:numId w:val="15"/>
        </w:numPr>
        <w:rPr>
          <w:rFonts w:cstheme="minorHAnsi"/>
          <w:bCs/>
          <w:szCs w:val="24"/>
        </w:rPr>
      </w:pPr>
      <w:r w:rsidRPr="00916288">
        <w:rPr>
          <w:rFonts w:cstheme="minorHAnsi"/>
          <w:bCs/>
          <w:szCs w:val="24"/>
        </w:rPr>
        <w:t>Drivers will periodically check the rearview mirror to make sure that students are remaining in their seats and have their masks on. If students are not following these procedures, the drivers will remind them to do so. Drivers will report (on a bus conduct report form) any student not following safety procedures.</w:t>
      </w:r>
    </w:p>
    <w:p w14:paraId="44501DCE" w14:textId="79D9FC64" w:rsidR="00916288" w:rsidRPr="00916288" w:rsidRDefault="00916288" w:rsidP="0062589A">
      <w:pPr>
        <w:pStyle w:val="ListParagraph"/>
        <w:numPr>
          <w:ilvl w:val="0"/>
          <w:numId w:val="15"/>
        </w:numPr>
        <w:rPr>
          <w:rFonts w:cstheme="minorHAnsi"/>
          <w:bCs/>
          <w:szCs w:val="24"/>
        </w:rPr>
      </w:pPr>
      <w:r w:rsidRPr="00916288">
        <w:rPr>
          <w:rFonts w:cstheme="minorHAnsi"/>
          <w:bCs/>
          <w:szCs w:val="24"/>
        </w:rPr>
        <w:t>Drivers will wear masks at all times while driving on the bus, on company property and on school property.</w:t>
      </w:r>
    </w:p>
    <w:p w14:paraId="655EBFA7" w14:textId="3AB487EF" w:rsidR="00585219" w:rsidRPr="00916288" w:rsidRDefault="00916288" w:rsidP="0062589A">
      <w:pPr>
        <w:pStyle w:val="ListParagraph"/>
        <w:numPr>
          <w:ilvl w:val="0"/>
          <w:numId w:val="15"/>
        </w:numPr>
        <w:rPr>
          <w:rFonts w:cstheme="minorHAnsi"/>
          <w:szCs w:val="24"/>
        </w:rPr>
      </w:pPr>
      <w:r w:rsidRPr="00916288">
        <w:rPr>
          <w:rFonts w:cstheme="minorHAnsi"/>
          <w:bCs/>
          <w:szCs w:val="24"/>
        </w:rPr>
        <w:t xml:space="preserve">Drivers will not get out of the driver’s seat unless in an emergency situation. </w:t>
      </w:r>
      <w:r w:rsidR="00585219" w:rsidRPr="00916288">
        <w:rPr>
          <w:rFonts w:cstheme="minorHAnsi"/>
          <w:szCs w:val="24"/>
        </w:rPr>
        <w:br w:type="page"/>
      </w:r>
    </w:p>
    <w:p w14:paraId="7EEB4381" w14:textId="77777777" w:rsidR="00585219" w:rsidRPr="00585219" w:rsidRDefault="00585219" w:rsidP="00585219">
      <w:pPr>
        <w:rPr>
          <w:rFonts w:cstheme="minorHAnsi"/>
          <w:szCs w:val="24"/>
        </w:rPr>
      </w:pPr>
    </w:p>
    <w:p w14:paraId="2289A3E7" w14:textId="77777777" w:rsidR="00585219" w:rsidRPr="00585219" w:rsidRDefault="00585219" w:rsidP="00585219">
      <w:pPr>
        <w:jc w:val="center"/>
        <w:rPr>
          <w:rFonts w:cstheme="minorHAnsi"/>
          <w:b/>
          <w:sz w:val="28"/>
          <w:szCs w:val="28"/>
        </w:rPr>
      </w:pPr>
      <w:r w:rsidRPr="00585219">
        <w:rPr>
          <w:rFonts w:cstheme="minorHAnsi"/>
          <w:b/>
          <w:sz w:val="28"/>
          <w:szCs w:val="28"/>
        </w:rPr>
        <w:t>Appendix D</w:t>
      </w:r>
    </w:p>
    <w:p w14:paraId="15618819" w14:textId="77777777" w:rsidR="00585219" w:rsidRPr="00585219" w:rsidRDefault="00585219" w:rsidP="00585219">
      <w:pPr>
        <w:jc w:val="center"/>
        <w:rPr>
          <w:rFonts w:cstheme="minorHAnsi"/>
          <w:b/>
          <w:sz w:val="28"/>
          <w:szCs w:val="28"/>
        </w:rPr>
      </w:pPr>
    </w:p>
    <w:p w14:paraId="59AEDCE1" w14:textId="77777777" w:rsidR="00585219" w:rsidRPr="00585219" w:rsidRDefault="00585219" w:rsidP="00585219">
      <w:pPr>
        <w:jc w:val="center"/>
        <w:rPr>
          <w:rFonts w:cstheme="minorHAnsi"/>
          <w:b/>
          <w:szCs w:val="24"/>
        </w:rPr>
      </w:pPr>
      <w:r w:rsidRPr="00585219">
        <w:rPr>
          <w:rFonts w:cstheme="minorHAnsi"/>
          <w:b/>
          <w:szCs w:val="24"/>
        </w:rPr>
        <w:t>Critical Area of Operation #4 - Student Flow, Entry, Exit, and Common Areas</w:t>
      </w:r>
    </w:p>
    <w:p w14:paraId="0DB18CC4" w14:textId="220AC464" w:rsidR="00585219" w:rsidRPr="00585219" w:rsidRDefault="0005292F" w:rsidP="0005292F">
      <w:pPr>
        <w:rPr>
          <w:rFonts w:cstheme="minorHAnsi"/>
          <w:b/>
          <w:szCs w:val="24"/>
        </w:rPr>
      </w:pPr>
      <w:r>
        <w:rPr>
          <w:rFonts w:cstheme="minorHAnsi"/>
          <w:b/>
          <w:szCs w:val="24"/>
        </w:rPr>
        <w:t>Student and Staff Health Screenings Protocol</w:t>
      </w:r>
    </w:p>
    <w:p w14:paraId="15474453" w14:textId="77777777" w:rsidR="0005292F" w:rsidRPr="0005292F" w:rsidRDefault="0005292F" w:rsidP="0062589A">
      <w:pPr>
        <w:numPr>
          <w:ilvl w:val="0"/>
          <w:numId w:val="17"/>
        </w:numPr>
        <w:contextualSpacing/>
        <w:rPr>
          <w:b/>
          <w:bCs/>
        </w:rPr>
      </w:pPr>
      <w:r w:rsidRPr="0005292F">
        <w:t>Each day, parents/guardians must perform a symptom check and temperature check for each of their children coming to school.  The parent/guardian must submit electronically (through a district provided application) assurance that their child does not show any symptoms before sending the child to school.  All staff will complete the daily check, as well.</w:t>
      </w:r>
    </w:p>
    <w:p w14:paraId="3D4D8567" w14:textId="045B701A" w:rsidR="0005292F" w:rsidRPr="0005292F" w:rsidRDefault="0005292F" w:rsidP="0062589A">
      <w:pPr>
        <w:numPr>
          <w:ilvl w:val="0"/>
          <w:numId w:val="17"/>
        </w:numPr>
        <w:contextualSpacing/>
        <w:rPr>
          <w:b/>
          <w:bCs/>
        </w:rPr>
      </w:pPr>
      <w:r w:rsidRPr="0005292F">
        <w:t xml:space="preserve">Student temperatures will be randomly checked at school.  This is to ensure that there is not a “back up” during arrival which could provide a dangerous exposure/transmission opportunity.  Temperatures would be taken with no-contact thermometers.  </w:t>
      </w:r>
    </w:p>
    <w:p w14:paraId="42E83D3B" w14:textId="6281EB94" w:rsidR="0005292F" w:rsidRDefault="0005292F" w:rsidP="0005292F">
      <w:pPr>
        <w:contextualSpacing/>
      </w:pPr>
    </w:p>
    <w:p w14:paraId="61B8CF32" w14:textId="614B9A14" w:rsidR="0005292F" w:rsidRPr="00585219" w:rsidRDefault="0005292F" w:rsidP="0005292F">
      <w:pPr>
        <w:rPr>
          <w:rFonts w:cstheme="minorHAnsi"/>
          <w:b/>
          <w:szCs w:val="24"/>
        </w:rPr>
      </w:pPr>
      <w:r>
        <w:rPr>
          <w:rFonts w:cstheme="minorHAnsi"/>
          <w:b/>
          <w:szCs w:val="24"/>
        </w:rPr>
        <w:t>Entry, Exit, and Traffic Flow.  Minimization of Common Area Traffic</w:t>
      </w:r>
    </w:p>
    <w:p w14:paraId="620388B9" w14:textId="213B8B4B" w:rsidR="0005292F" w:rsidRPr="0005292F" w:rsidRDefault="0005292F" w:rsidP="0062589A">
      <w:pPr>
        <w:numPr>
          <w:ilvl w:val="0"/>
          <w:numId w:val="17"/>
        </w:numPr>
        <w:contextualSpacing/>
        <w:rPr>
          <w:b/>
          <w:bCs/>
        </w:rPr>
      </w:pPr>
      <w:r w:rsidRPr="0005292F">
        <w:t xml:space="preserve">Students will be assigned to a single classroom group.  This group will not leave their assigned classroom.   If needed for instructional purposes, teachers will rotate into classrooms instead of student movement.  This minimizes “cohort mixing” </w:t>
      </w:r>
      <w:r>
        <w:t xml:space="preserve">and travel </w:t>
      </w:r>
      <w:r w:rsidRPr="0005292F">
        <w:t>and protects against widespread transmission by one individual.</w:t>
      </w:r>
    </w:p>
    <w:p w14:paraId="086C9A48" w14:textId="77777777" w:rsidR="0005292F" w:rsidRPr="0005292F" w:rsidRDefault="0005292F" w:rsidP="0062589A">
      <w:pPr>
        <w:numPr>
          <w:ilvl w:val="0"/>
          <w:numId w:val="17"/>
        </w:numPr>
        <w:contextualSpacing/>
        <w:rPr>
          <w:b/>
          <w:bCs/>
        </w:rPr>
      </w:pPr>
      <w:r w:rsidRPr="0005292F">
        <w:t xml:space="preserve">Hand sanitizing stations will be available in all classrooms and building entrances.  Soap is available in every restroom. </w:t>
      </w:r>
    </w:p>
    <w:p w14:paraId="49677F71" w14:textId="77777777" w:rsidR="0005292F" w:rsidRPr="0005292F" w:rsidRDefault="0005292F" w:rsidP="0062589A">
      <w:pPr>
        <w:numPr>
          <w:ilvl w:val="0"/>
          <w:numId w:val="17"/>
        </w:numPr>
        <w:contextualSpacing/>
        <w:rPr>
          <w:b/>
          <w:bCs/>
        </w:rPr>
      </w:pPr>
      <w:r w:rsidRPr="0005292F">
        <w:t xml:space="preserve">Signs will be posted reminding students and staff about proper hand washing and respiratory etiquette.  </w:t>
      </w:r>
    </w:p>
    <w:p w14:paraId="2290F03D" w14:textId="77777777" w:rsidR="0005292F" w:rsidRPr="0005292F" w:rsidRDefault="0005292F" w:rsidP="0062589A">
      <w:pPr>
        <w:numPr>
          <w:ilvl w:val="0"/>
          <w:numId w:val="17"/>
        </w:numPr>
        <w:contextualSpacing/>
        <w:rPr>
          <w:b/>
          <w:bCs/>
        </w:rPr>
      </w:pPr>
      <w:r w:rsidRPr="0005292F">
        <w:t>Hallways, where practical, will be “one-way”.</w:t>
      </w:r>
    </w:p>
    <w:p w14:paraId="2D5D1400" w14:textId="4DF29221" w:rsidR="0005292F" w:rsidRPr="0005292F" w:rsidRDefault="0005292F" w:rsidP="0062589A">
      <w:pPr>
        <w:numPr>
          <w:ilvl w:val="0"/>
          <w:numId w:val="17"/>
        </w:numPr>
        <w:contextualSpacing/>
        <w:rPr>
          <w:b/>
          <w:bCs/>
        </w:rPr>
      </w:pPr>
      <w:r w:rsidRPr="0005292F">
        <w:t>Doors will be marked as Entrance Only or Exit Only</w:t>
      </w:r>
      <w:r>
        <w:t>. Floor markings to promote social distancing will be used where applicable.</w:t>
      </w:r>
    </w:p>
    <w:p w14:paraId="00DE5AE3" w14:textId="77777777" w:rsidR="00585219" w:rsidRPr="00585219" w:rsidRDefault="00585219" w:rsidP="00585219">
      <w:pPr>
        <w:jc w:val="both"/>
        <w:rPr>
          <w:rFonts w:cstheme="minorHAnsi"/>
          <w:b/>
          <w:szCs w:val="24"/>
        </w:rPr>
      </w:pPr>
    </w:p>
    <w:p w14:paraId="25B50095" w14:textId="77777777" w:rsidR="00585219" w:rsidRPr="00585219" w:rsidRDefault="00585219" w:rsidP="00585219">
      <w:pPr>
        <w:rPr>
          <w:rFonts w:cstheme="minorHAnsi"/>
          <w:szCs w:val="24"/>
        </w:rPr>
      </w:pPr>
      <w:r w:rsidRPr="00585219">
        <w:rPr>
          <w:rFonts w:cstheme="minorHAnsi"/>
          <w:szCs w:val="24"/>
        </w:rPr>
        <w:br w:type="page"/>
      </w:r>
    </w:p>
    <w:p w14:paraId="2BE41924" w14:textId="77777777" w:rsidR="00585219" w:rsidRPr="00585219" w:rsidRDefault="00585219" w:rsidP="00585219">
      <w:pPr>
        <w:rPr>
          <w:rFonts w:cstheme="minorHAnsi"/>
          <w:szCs w:val="24"/>
        </w:rPr>
      </w:pPr>
    </w:p>
    <w:p w14:paraId="68A538B7" w14:textId="77777777" w:rsidR="00585219" w:rsidRPr="00585219" w:rsidRDefault="00585219" w:rsidP="00585219">
      <w:pPr>
        <w:jc w:val="center"/>
        <w:rPr>
          <w:rFonts w:cstheme="minorHAnsi"/>
          <w:b/>
          <w:sz w:val="28"/>
          <w:szCs w:val="28"/>
        </w:rPr>
      </w:pPr>
      <w:r w:rsidRPr="00585219">
        <w:rPr>
          <w:rFonts w:cstheme="minorHAnsi"/>
          <w:b/>
          <w:sz w:val="28"/>
          <w:szCs w:val="28"/>
        </w:rPr>
        <w:t>Appendix E</w:t>
      </w:r>
    </w:p>
    <w:p w14:paraId="257DBEFD" w14:textId="77777777" w:rsidR="00585219" w:rsidRPr="00585219" w:rsidRDefault="00585219" w:rsidP="00585219">
      <w:pPr>
        <w:jc w:val="center"/>
        <w:rPr>
          <w:rFonts w:cstheme="minorHAnsi"/>
          <w:b/>
          <w:sz w:val="28"/>
          <w:szCs w:val="28"/>
        </w:rPr>
      </w:pPr>
    </w:p>
    <w:p w14:paraId="6414C913" w14:textId="77777777" w:rsidR="00585219" w:rsidRPr="00585219" w:rsidRDefault="00585219" w:rsidP="00585219">
      <w:pPr>
        <w:jc w:val="center"/>
        <w:rPr>
          <w:rFonts w:cstheme="minorHAnsi"/>
          <w:b/>
          <w:szCs w:val="24"/>
        </w:rPr>
      </w:pPr>
      <w:r w:rsidRPr="00585219">
        <w:rPr>
          <w:rFonts w:cstheme="minorHAnsi"/>
          <w:b/>
          <w:szCs w:val="24"/>
        </w:rPr>
        <w:t xml:space="preserve">Critical Area of Operation #5 - Screening, PPE, and Response to Students and </w:t>
      </w:r>
    </w:p>
    <w:p w14:paraId="0C72BD97" w14:textId="139E08FB" w:rsidR="00585219" w:rsidRDefault="00585219" w:rsidP="00585219">
      <w:pPr>
        <w:jc w:val="center"/>
        <w:rPr>
          <w:rFonts w:cstheme="minorHAnsi"/>
          <w:b/>
          <w:szCs w:val="24"/>
        </w:rPr>
      </w:pPr>
      <w:r w:rsidRPr="00585219">
        <w:rPr>
          <w:rFonts w:cstheme="minorHAnsi"/>
          <w:b/>
          <w:szCs w:val="24"/>
        </w:rPr>
        <w:t>Staff Presenting Symptoms</w:t>
      </w:r>
    </w:p>
    <w:p w14:paraId="30CB33F1" w14:textId="77777777" w:rsidR="008A4594" w:rsidRDefault="008A4594" w:rsidP="00585219">
      <w:pPr>
        <w:jc w:val="center"/>
        <w:rPr>
          <w:rFonts w:cstheme="minorHAnsi"/>
          <w:b/>
          <w:szCs w:val="24"/>
        </w:rPr>
      </w:pPr>
    </w:p>
    <w:p w14:paraId="6384D341" w14:textId="50EF9E70" w:rsidR="008A4594" w:rsidRPr="00585219" w:rsidRDefault="008A4594" w:rsidP="008A4594">
      <w:pPr>
        <w:rPr>
          <w:rFonts w:cstheme="minorHAnsi"/>
          <w:b/>
          <w:szCs w:val="24"/>
        </w:rPr>
      </w:pPr>
      <w:r w:rsidRPr="00585219">
        <w:rPr>
          <w:rFonts w:cstheme="minorHAnsi"/>
          <w:b/>
          <w:szCs w:val="24"/>
        </w:rPr>
        <w:t>Screening, PPE, and Response to Students and Staff Presenting Symptoms</w:t>
      </w:r>
    </w:p>
    <w:p w14:paraId="0992286E" w14:textId="443B4EFA"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 xml:space="preserve">Staff </w:t>
      </w:r>
      <w:r w:rsidR="00275848" w:rsidRPr="00275848">
        <w:rPr>
          <w:rFonts w:cstheme="minorHAnsi"/>
          <w:szCs w:val="24"/>
        </w:rPr>
        <w:t xml:space="preserve">will </w:t>
      </w:r>
      <w:r w:rsidRPr="00275848">
        <w:rPr>
          <w:rFonts w:cstheme="minorHAnsi"/>
          <w:szCs w:val="24"/>
        </w:rPr>
        <w:t xml:space="preserve">confirm </w:t>
      </w:r>
      <w:r w:rsidR="00275848" w:rsidRPr="00275848">
        <w:rPr>
          <w:rFonts w:cstheme="minorHAnsi"/>
          <w:szCs w:val="24"/>
        </w:rPr>
        <w:t xml:space="preserve">daily </w:t>
      </w:r>
      <w:r w:rsidRPr="00275848">
        <w:rPr>
          <w:rFonts w:cstheme="minorHAnsi"/>
          <w:szCs w:val="24"/>
        </w:rPr>
        <w:t xml:space="preserve">with families that students </w:t>
      </w:r>
      <w:r w:rsidR="00275848" w:rsidRPr="00275848">
        <w:rPr>
          <w:rFonts w:cstheme="minorHAnsi"/>
          <w:szCs w:val="24"/>
        </w:rPr>
        <w:t xml:space="preserve">coming to school </w:t>
      </w:r>
      <w:r w:rsidRPr="00275848">
        <w:rPr>
          <w:rFonts w:cstheme="minorHAnsi"/>
          <w:szCs w:val="24"/>
        </w:rPr>
        <w:t>are free of COVID-19 symptoms</w:t>
      </w:r>
      <w:r w:rsidR="00275848" w:rsidRPr="00275848">
        <w:rPr>
          <w:rFonts w:cstheme="minorHAnsi"/>
          <w:szCs w:val="24"/>
        </w:rPr>
        <w:t xml:space="preserve"> via an online application.  This symptom check was created by the CDC.</w:t>
      </w:r>
    </w:p>
    <w:p w14:paraId="2A626103" w14:textId="3A7F9661"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Results must be documented when signs/symptoms of COVID-19 are observed.</w:t>
      </w:r>
    </w:p>
    <w:p w14:paraId="4738FE8A" w14:textId="021A2CAD"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 xml:space="preserve">Any screening policy/protocol </w:t>
      </w:r>
      <w:r w:rsidR="00275848" w:rsidRPr="00275848">
        <w:rPr>
          <w:rFonts w:cstheme="minorHAnsi"/>
          <w:szCs w:val="24"/>
        </w:rPr>
        <w:t>will</w:t>
      </w:r>
      <w:r w:rsidRPr="00275848">
        <w:rPr>
          <w:rFonts w:cstheme="minorHAnsi"/>
          <w:szCs w:val="24"/>
        </w:rPr>
        <w:t xml:space="preserve"> take into account students with disabilities and accommodations that may be needed in the screening process for those students.</w:t>
      </w:r>
    </w:p>
    <w:p w14:paraId="12C98837" w14:textId="6A9BAA5D"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 xml:space="preserve">Students and staff with symptoms related to COVID-19 </w:t>
      </w:r>
      <w:r w:rsidR="00275848">
        <w:rPr>
          <w:rFonts w:cstheme="minorHAnsi"/>
          <w:szCs w:val="24"/>
        </w:rPr>
        <w:t>will</w:t>
      </w:r>
      <w:r w:rsidRPr="00275848">
        <w:rPr>
          <w:rFonts w:cstheme="minorHAnsi"/>
          <w:szCs w:val="24"/>
        </w:rPr>
        <w:t xml:space="preserve"> be safely and respectfully isolated from others.  School officials will follow current </w:t>
      </w:r>
      <w:r w:rsidR="00275848" w:rsidRPr="00275848">
        <w:rPr>
          <w:rFonts w:cstheme="minorHAnsi"/>
          <w:szCs w:val="24"/>
        </w:rPr>
        <w:t>Board of Health</w:t>
      </w:r>
      <w:r w:rsidRPr="00275848">
        <w:rPr>
          <w:rFonts w:cstheme="minorHAnsi"/>
          <w:szCs w:val="24"/>
        </w:rPr>
        <w:t xml:space="preserve"> guidance for illness reporting.</w:t>
      </w:r>
    </w:p>
    <w:p w14:paraId="0F2F2EA9" w14:textId="021C46D1"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If the school district becomes aware that an individual who has spent time in a district facility tests positive for COVID-19, officials must immediately notify local health officials, staff, and families of a confirmed case while maintaining confidentiality.</w:t>
      </w:r>
    </w:p>
    <w:p w14:paraId="015EBDF3" w14:textId="54E0449C" w:rsidR="000D0C15" w:rsidRPr="00275848" w:rsidRDefault="00275848" w:rsidP="0062589A">
      <w:pPr>
        <w:pStyle w:val="ListParagraph"/>
        <w:numPr>
          <w:ilvl w:val="0"/>
          <w:numId w:val="18"/>
        </w:numPr>
        <w:spacing w:line="259" w:lineRule="auto"/>
        <w:jc w:val="both"/>
        <w:rPr>
          <w:rFonts w:cstheme="minorHAnsi"/>
          <w:szCs w:val="24"/>
        </w:rPr>
      </w:pPr>
      <w:r w:rsidRPr="00275848">
        <w:rPr>
          <w:rFonts w:cstheme="minorHAnsi"/>
          <w:szCs w:val="24"/>
        </w:rPr>
        <w:t>Each school will establish</w:t>
      </w:r>
      <w:r w:rsidR="000D0C15" w:rsidRPr="00275848">
        <w:rPr>
          <w:rFonts w:cstheme="minorHAnsi"/>
          <w:szCs w:val="24"/>
        </w:rPr>
        <w:t xml:space="preserve"> an isolation space</w:t>
      </w:r>
      <w:r w:rsidRPr="00275848">
        <w:rPr>
          <w:rFonts w:cstheme="minorHAnsi"/>
          <w:szCs w:val="24"/>
        </w:rPr>
        <w:t xml:space="preserve"> along with identifying 3 back up spaces</w:t>
      </w:r>
      <w:r w:rsidR="000D0C15" w:rsidRPr="00275848">
        <w:rPr>
          <w:rFonts w:cstheme="minorHAnsi"/>
          <w:szCs w:val="24"/>
        </w:rPr>
        <w:t>.  Students and staff with symptoms related to COVID-19 must be safely and respectfully isolated from others.  Students should remain in isolation until picked up by an authorized adult.</w:t>
      </w:r>
    </w:p>
    <w:p w14:paraId="506E1270" w14:textId="293B7B8E"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 xml:space="preserve">Following current </w:t>
      </w:r>
      <w:r w:rsidR="00275848" w:rsidRPr="00275848">
        <w:rPr>
          <w:rFonts w:cstheme="minorHAnsi"/>
          <w:szCs w:val="24"/>
        </w:rPr>
        <w:t>Board of Health</w:t>
      </w:r>
      <w:r w:rsidRPr="00275848">
        <w:rPr>
          <w:rFonts w:cstheme="minorHAnsi"/>
          <w:szCs w:val="24"/>
        </w:rPr>
        <w:t xml:space="preserve"> guidance for illness reporting.</w:t>
      </w:r>
    </w:p>
    <w:p w14:paraId="33FE894D" w14:textId="18E9A955"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An adequate amount of PPE shall be available, accessible, and provided for use.</w:t>
      </w:r>
    </w:p>
    <w:p w14:paraId="025D376B" w14:textId="355D6261"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Methods to assist in contact tracing including records of groups/cohorts, assigned staff, and daily attendance.</w:t>
      </w:r>
    </w:p>
    <w:p w14:paraId="5A93E686" w14:textId="7347D682" w:rsidR="00275848" w:rsidRPr="00275848" w:rsidRDefault="00275848" w:rsidP="0062589A">
      <w:pPr>
        <w:pStyle w:val="ListParagraph"/>
        <w:numPr>
          <w:ilvl w:val="0"/>
          <w:numId w:val="18"/>
        </w:numPr>
        <w:spacing w:line="259" w:lineRule="auto"/>
        <w:jc w:val="both"/>
        <w:rPr>
          <w:rFonts w:cstheme="minorHAnsi"/>
          <w:szCs w:val="24"/>
        </w:rPr>
      </w:pPr>
      <w:r w:rsidRPr="00275848">
        <w:rPr>
          <w:rFonts w:cstheme="minorHAnsi"/>
          <w:szCs w:val="24"/>
        </w:rPr>
        <w:t>Staff will be aware of and on continuous lookout for symptoms in their students</w:t>
      </w:r>
    </w:p>
    <w:p w14:paraId="5C3D8E50" w14:textId="6AE55CC1"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 xml:space="preserve">Re-admittance policies </w:t>
      </w:r>
      <w:r w:rsidR="00275848" w:rsidRPr="00275848">
        <w:rPr>
          <w:rFonts w:cstheme="minorHAnsi"/>
          <w:szCs w:val="24"/>
        </w:rPr>
        <w:t xml:space="preserve">will be </w:t>
      </w:r>
      <w:r w:rsidRPr="00275848">
        <w:rPr>
          <w:rFonts w:cstheme="minorHAnsi"/>
          <w:szCs w:val="24"/>
        </w:rPr>
        <w:t xml:space="preserve">consistent with Department of Health guidance </w:t>
      </w:r>
    </w:p>
    <w:p w14:paraId="286DC4CC" w14:textId="65C1E36A"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School officials will encourage parents to be on alert for signs of the illness in their children and to keep their child home when they are sick.</w:t>
      </w:r>
    </w:p>
    <w:p w14:paraId="6BFECA03" w14:textId="38EB7D81"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School staff</w:t>
      </w:r>
      <w:r w:rsidR="00275848" w:rsidRPr="00275848">
        <w:rPr>
          <w:rFonts w:cstheme="minorHAnsi"/>
          <w:szCs w:val="24"/>
        </w:rPr>
        <w:t>, students,</w:t>
      </w:r>
      <w:r w:rsidRPr="00275848">
        <w:rPr>
          <w:rFonts w:cstheme="minorHAnsi"/>
          <w:szCs w:val="24"/>
        </w:rPr>
        <w:t xml:space="preserve"> and visitors are required to wear face coverings unless doing so would inhibit the individual's health or the individual is under two years of age.   </w:t>
      </w:r>
    </w:p>
    <w:p w14:paraId="42F27520" w14:textId="7A921C9E" w:rsidR="000D0C15" w:rsidRPr="00275848"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Accommodation for students who are unable to wear a face covering should be addressed according to that student's need and in accordance with all applicable laws</w:t>
      </w:r>
      <w:r w:rsidR="00275848" w:rsidRPr="00275848">
        <w:rPr>
          <w:rFonts w:cstheme="minorHAnsi"/>
          <w:szCs w:val="24"/>
        </w:rPr>
        <w:t xml:space="preserve">, </w:t>
      </w:r>
      <w:r w:rsidRPr="00275848">
        <w:rPr>
          <w:rFonts w:cstheme="minorHAnsi"/>
          <w:szCs w:val="24"/>
        </w:rPr>
        <w:t>regulations</w:t>
      </w:r>
      <w:r w:rsidR="00275848" w:rsidRPr="00275848">
        <w:rPr>
          <w:rFonts w:cstheme="minorHAnsi"/>
          <w:szCs w:val="24"/>
        </w:rPr>
        <w:t>, and guidance</w:t>
      </w:r>
      <w:r w:rsidRPr="00275848">
        <w:rPr>
          <w:rFonts w:cstheme="minorHAnsi"/>
          <w:szCs w:val="24"/>
        </w:rPr>
        <w:t xml:space="preserve">.  </w:t>
      </w:r>
    </w:p>
    <w:p w14:paraId="1DAB6199" w14:textId="70E39DE7" w:rsidR="00585219" w:rsidRDefault="000D0C15" w:rsidP="0062589A">
      <w:pPr>
        <w:pStyle w:val="ListParagraph"/>
        <w:numPr>
          <w:ilvl w:val="0"/>
          <w:numId w:val="18"/>
        </w:numPr>
        <w:spacing w:line="259" w:lineRule="auto"/>
        <w:jc w:val="both"/>
        <w:rPr>
          <w:rFonts w:cstheme="minorHAnsi"/>
          <w:szCs w:val="24"/>
        </w:rPr>
      </w:pPr>
      <w:r w:rsidRPr="00275848">
        <w:rPr>
          <w:rFonts w:cstheme="minorHAnsi"/>
          <w:szCs w:val="24"/>
        </w:rPr>
        <w:t xml:space="preserve">If a visitor refuses to a wear a face covering for non-medical reasons and if such covering cannot be provided to the individual the point of entry, the visitor’s entry to the school/district facility </w:t>
      </w:r>
      <w:r w:rsidR="00275848" w:rsidRPr="00275848">
        <w:rPr>
          <w:rFonts w:cstheme="minorHAnsi"/>
          <w:szCs w:val="24"/>
        </w:rPr>
        <w:t>will</w:t>
      </w:r>
      <w:r w:rsidRPr="00275848">
        <w:rPr>
          <w:rFonts w:cstheme="minorHAnsi"/>
          <w:szCs w:val="24"/>
        </w:rPr>
        <w:t xml:space="preserve"> be denied.</w:t>
      </w:r>
    </w:p>
    <w:p w14:paraId="672DAB3D" w14:textId="31117EC8" w:rsidR="00275848" w:rsidRPr="00275848" w:rsidRDefault="00275848" w:rsidP="0062589A">
      <w:pPr>
        <w:pStyle w:val="ListParagraph"/>
        <w:numPr>
          <w:ilvl w:val="0"/>
          <w:numId w:val="18"/>
        </w:numPr>
        <w:spacing w:line="259" w:lineRule="auto"/>
        <w:jc w:val="both"/>
        <w:rPr>
          <w:rFonts w:cstheme="minorHAnsi"/>
          <w:szCs w:val="24"/>
        </w:rPr>
      </w:pPr>
      <w:r>
        <w:rPr>
          <w:rFonts w:cstheme="minorHAnsi"/>
          <w:szCs w:val="24"/>
        </w:rPr>
        <w:t>Face shields will be permitted only in addition to masks.</w:t>
      </w:r>
    </w:p>
    <w:p w14:paraId="19639D37" w14:textId="77777777" w:rsidR="000D0C15" w:rsidRPr="00585219" w:rsidRDefault="000D0C15" w:rsidP="00585219">
      <w:pPr>
        <w:jc w:val="both"/>
        <w:rPr>
          <w:rFonts w:cstheme="minorHAnsi"/>
          <w:szCs w:val="24"/>
        </w:rPr>
      </w:pPr>
    </w:p>
    <w:p w14:paraId="151ED3E6" w14:textId="77777777" w:rsidR="00585219" w:rsidRPr="00585219" w:rsidRDefault="00585219" w:rsidP="00585219">
      <w:pPr>
        <w:rPr>
          <w:rFonts w:cstheme="minorHAnsi"/>
          <w:szCs w:val="24"/>
        </w:rPr>
      </w:pPr>
      <w:r w:rsidRPr="00585219">
        <w:rPr>
          <w:rFonts w:cstheme="minorHAnsi"/>
          <w:szCs w:val="24"/>
        </w:rPr>
        <w:br w:type="page"/>
      </w:r>
    </w:p>
    <w:p w14:paraId="5AB3ECDA" w14:textId="77777777" w:rsidR="00585219" w:rsidRPr="00585219" w:rsidRDefault="00585219" w:rsidP="00585219">
      <w:pPr>
        <w:rPr>
          <w:rFonts w:cstheme="minorHAnsi"/>
          <w:szCs w:val="24"/>
        </w:rPr>
      </w:pPr>
    </w:p>
    <w:p w14:paraId="43926048" w14:textId="77777777" w:rsidR="00585219" w:rsidRPr="00585219" w:rsidRDefault="00585219" w:rsidP="00585219">
      <w:pPr>
        <w:jc w:val="center"/>
        <w:rPr>
          <w:rFonts w:cstheme="minorHAnsi"/>
          <w:b/>
          <w:sz w:val="28"/>
          <w:szCs w:val="28"/>
        </w:rPr>
      </w:pPr>
      <w:r w:rsidRPr="00585219">
        <w:rPr>
          <w:rFonts w:cstheme="minorHAnsi"/>
          <w:b/>
          <w:sz w:val="28"/>
          <w:szCs w:val="28"/>
        </w:rPr>
        <w:t>Appendix F</w:t>
      </w:r>
    </w:p>
    <w:p w14:paraId="61847203" w14:textId="77777777" w:rsidR="00585219" w:rsidRPr="00585219" w:rsidRDefault="00585219" w:rsidP="00585219">
      <w:pPr>
        <w:jc w:val="center"/>
        <w:rPr>
          <w:rFonts w:cstheme="minorHAnsi"/>
          <w:b/>
          <w:sz w:val="28"/>
          <w:szCs w:val="28"/>
        </w:rPr>
      </w:pPr>
    </w:p>
    <w:p w14:paraId="3116BE59" w14:textId="77777777" w:rsidR="00585219" w:rsidRPr="00585219" w:rsidRDefault="00585219" w:rsidP="00585219">
      <w:pPr>
        <w:jc w:val="center"/>
        <w:rPr>
          <w:rFonts w:cstheme="minorHAnsi"/>
          <w:b/>
          <w:szCs w:val="24"/>
        </w:rPr>
      </w:pPr>
      <w:r w:rsidRPr="00585219">
        <w:rPr>
          <w:rFonts w:cstheme="minorHAnsi"/>
          <w:b/>
          <w:szCs w:val="24"/>
        </w:rPr>
        <w:t>Critical Area of Operation #6 - Contact Tracing</w:t>
      </w:r>
    </w:p>
    <w:p w14:paraId="5A1A4F2A" w14:textId="3C22BC63" w:rsidR="008A4594" w:rsidRPr="00585219" w:rsidRDefault="008A4594" w:rsidP="008A4594">
      <w:pPr>
        <w:rPr>
          <w:rFonts w:cstheme="minorHAnsi"/>
          <w:b/>
          <w:szCs w:val="24"/>
        </w:rPr>
      </w:pPr>
      <w:r>
        <w:rPr>
          <w:rFonts w:cstheme="minorHAnsi"/>
          <w:b/>
          <w:szCs w:val="24"/>
        </w:rPr>
        <w:t>Contact Tracing</w:t>
      </w:r>
    </w:p>
    <w:p w14:paraId="253CABBF" w14:textId="4357842F" w:rsidR="008A4594" w:rsidRDefault="008A4594" w:rsidP="0062589A">
      <w:pPr>
        <w:pStyle w:val="ListParagraph"/>
        <w:numPr>
          <w:ilvl w:val="0"/>
          <w:numId w:val="19"/>
        </w:numPr>
        <w:spacing w:after="160" w:line="259" w:lineRule="auto"/>
        <w:contextualSpacing w:val="0"/>
        <w:rPr>
          <w:rFonts w:cstheme="minorHAnsi"/>
          <w:szCs w:val="24"/>
        </w:rPr>
      </w:pPr>
      <w:r w:rsidRPr="008A4594">
        <w:rPr>
          <w:rFonts w:cstheme="minorHAnsi"/>
          <w:szCs w:val="24"/>
        </w:rPr>
        <w:t xml:space="preserve">The </w:t>
      </w:r>
      <w:r>
        <w:rPr>
          <w:rFonts w:cstheme="minorHAnsi"/>
          <w:szCs w:val="24"/>
        </w:rPr>
        <w:t>Westampton</w:t>
      </w:r>
      <w:r w:rsidRPr="008A4594">
        <w:rPr>
          <w:rFonts w:cstheme="minorHAnsi"/>
          <w:szCs w:val="24"/>
        </w:rPr>
        <w:t xml:space="preserve"> Township School District is committed to assisting the Burlingto</w:t>
      </w:r>
      <w:r>
        <w:rPr>
          <w:rFonts w:cstheme="minorHAnsi"/>
          <w:szCs w:val="24"/>
        </w:rPr>
        <w:t xml:space="preserve">n </w:t>
      </w:r>
      <w:r w:rsidRPr="008A4594">
        <w:rPr>
          <w:rFonts w:cstheme="minorHAnsi"/>
          <w:szCs w:val="24"/>
        </w:rPr>
        <w:t xml:space="preserve">County Department of Health in the efforts of contact tracing. </w:t>
      </w:r>
    </w:p>
    <w:p w14:paraId="0C6CB29D" w14:textId="5ED0CAA4" w:rsidR="00585219" w:rsidRDefault="008A4594" w:rsidP="0062589A">
      <w:pPr>
        <w:pStyle w:val="ListParagraph"/>
        <w:numPr>
          <w:ilvl w:val="0"/>
          <w:numId w:val="19"/>
        </w:numPr>
        <w:spacing w:after="160" w:line="259" w:lineRule="auto"/>
        <w:contextualSpacing w:val="0"/>
        <w:rPr>
          <w:rFonts w:cstheme="minorHAnsi"/>
          <w:szCs w:val="24"/>
        </w:rPr>
      </w:pPr>
      <w:r w:rsidRPr="008A4594">
        <w:rPr>
          <w:rFonts w:cstheme="minorHAnsi"/>
          <w:szCs w:val="24"/>
        </w:rPr>
        <w:t>The School Safety</w:t>
      </w:r>
      <w:r>
        <w:rPr>
          <w:rFonts w:cstheme="minorHAnsi"/>
          <w:szCs w:val="24"/>
        </w:rPr>
        <w:t xml:space="preserve"> </w:t>
      </w:r>
      <w:r w:rsidRPr="008A4594">
        <w:rPr>
          <w:rFonts w:cstheme="minorHAnsi"/>
          <w:szCs w:val="24"/>
        </w:rPr>
        <w:t>Specialist will attend the Johns Hopkins webinar on the topic of contact tracing. The link for training (https://coronavirus.jhu.edu/contact-tracing) will also be shared with administrators, nurses and guidance counselors.</w:t>
      </w:r>
    </w:p>
    <w:p w14:paraId="0AFAE90C" w14:textId="5D090DE1" w:rsidR="008A4594" w:rsidRDefault="008A4594" w:rsidP="0062589A">
      <w:pPr>
        <w:pStyle w:val="ListParagraph"/>
        <w:numPr>
          <w:ilvl w:val="0"/>
          <w:numId w:val="19"/>
        </w:numPr>
        <w:spacing w:after="160" w:line="259" w:lineRule="auto"/>
        <w:contextualSpacing w:val="0"/>
        <w:rPr>
          <w:rFonts w:cstheme="minorHAnsi"/>
          <w:szCs w:val="24"/>
        </w:rPr>
      </w:pPr>
      <w:r w:rsidRPr="008A4594">
        <w:rPr>
          <w:rFonts w:cstheme="minorHAnsi"/>
          <w:szCs w:val="24"/>
        </w:rPr>
        <w:t>The school nurse shall consult with the local health department in the</w:t>
      </w:r>
      <w:r>
        <w:rPr>
          <w:rFonts w:cstheme="minorHAnsi"/>
          <w:szCs w:val="24"/>
        </w:rPr>
        <w:t xml:space="preserve"> </w:t>
      </w:r>
      <w:r w:rsidRPr="008A4594">
        <w:rPr>
          <w:rFonts w:cstheme="minorHAnsi"/>
          <w:szCs w:val="24"/>
        </w:rPr>
        <w:t>review and revision of the district contact tracing policy and procedures.</w:t>
      </w:r>
    </w:p>
    <w:p w14:paraId="59467CF0" w14:textId="79964E3B" w:rsidR="008A4594" w:rsidRDefault="008A4594" w:rsidP="0062589A">
      <w:pPr>
        <w:pStyle w:val="ListParagraph"/>
        <w:numPr>
          <w:ilvl w:val="0"/>
          <w:numId w:val="19"/>
        </w:numPr>
        <w:spacing w:after="160" w:line="259" w:lineRule="auto"/>
        <w:contextualSpacing w:val="0"/>
        <w:rPr>
          <w:rFonts w:cstheme="minorHAnsi"/>
          <w:szCs w:val="24"/>
        </w:rPr>
      </w:pPr>
      <w:r w:rsidRPr="008A4594">
        <w:rPr>
          <w:rFonts w:cstheme="minorHAnsi"/>
          <w:szCs w:val="24"/>
        </w:rPr>
        <w:t>The school nurse and the building principal are the designated staff liaisons responsible for providing</w:t>
      </w:r>
      <w:r>
        <w:rPr>
          <w:rFonts w:cstheme="minorHAnsi"/>
          <w:szCs w:val="24"/>
        </w:rPr>
        <w:t xml:space="preserve"> </w:t>
      </w:r>
      <w:r w:rsidRPr="008A4594">
        <w:rPr>
          <w:rFonts w:cstheme="minorHAnsi"/>
          <w:szCs w:val="24"/>
        </w:rPr>
        <w:t>notifications and carrying out other components of the board’s contact tracing policy</w:t>
      </w:r>
      <w:r>
        <w:rPr>
          <w:rFonts w:cstheme="minorHAnsi"/>
          <w:szCs w:val="24"/>
        </w:rPr>
        <w:t>.</w:t>
      </w:r>
    </w:p>
    <w:p w14:paraId="0AAA122F" w14:textId="3F664FF9" w:rsidR="008A4594" w:rsidRDefault="008A4594" w:rsidP="0062589A">
      <w:pPr>
        <w:pStyle w:val="ListParagraph"/>
        <w:numPr>
          <w:ilvl w:val="0"/>
          <w:numId w:val="19"/>
        </w:numPr>
        <w:spacing w:after="160" w:line="259" w:lineRule="auto"/>
        <w:contextualSpacing w:val="0"/>
        <w:rPr>
          <w:rFonts w:cstheme="minorHAnsi"/>
          <w:szCs w:val="24"/>
        </w:rPr>
      </w:pPr>
      <w:r w:rsidRPr="008A4594">
        <w:rPr>
          <w:rFonts w:cstheme="minorHAnsi"/>
          <w:szCs w:val="24"/>
        </w:rPr>
        <w:t xml:space="preserve">A staff member shall immediately notify the principal and the school nurse when he/she observes symptoms consistent with COVID 19 or becomes aware that an individual who has spent time in a district facility tests positive for COVID-19. </w:t>
      </w:r>
    </w:p>
    <w:p w14:paraId="4496A5BB" w14:textId="77777777" w:rsidR="00091F56" w:rsidRDefault="00091F56" w:rsidP="0062589A">
      <w:pPr>
        <w:pStyle w:val="ListParagraph"/>
        <w:numPr>
          <w:ilvl w:val="0"/>
          <w:numId w:val="19"/>
        </w:numPr>
        <w:rPr>
          <w:rFonts w:cstheme="minorHAnsi"/>
          <w:szCs w:val="24"/>
        </w:rPr>
      </w:pPr>
      <w:r w:rsidRPr="00091F56">
        <w:rPr>
          <w:rFonts w:cstheme="minorHAnsi"/>
          <w:szCs w:val="24"/>
        </w:rPr>
        <w:t>When the individual exhibits symptoms the school nurse will ensure that the student is taken to the designated isolation area. The school nurse will examine the individual and</w:t>
      </w:r>
      <w:r>
        <w:rPr>
          <w:rFonts w:cstheme="minorHAnsi"/>
          <w:szCs w:val="24"/>
        </w:rPr>
        <w:t xml:space="preserve"> </w:t>
      </w:r>
      <w:r w:rsidRPr="00091F56">
        <w:rPr>
          <w:rFonts w:cstheme="minorHAnsi"/>
          <w:szCs w:val="24"/>
        </w:rPr>
        <w:t xml:space="preserve">may refer them for testing and treatment. </w:t>
      </w:r>
    </w:p>
    <w:p w14:paraId="5CE9228E" w14:textId="77777777" w:rsidR="00091F56" w:rsidRDefault="00091F56" w:rsidP="0062589A">
      <w:pPr>
        <w:pStyle w:val="ListParagraph"/>
        <w:numPr>
          <w:ilvl w:val="0"/>
          <w:numId w:val="19"/>
        </w:numPr>
        <w:rPr>
          <w:rFonts w:cstheme="minorHAnsi"/>
          <w:szCs w:val="24"/>
        </w:rPr>
      </w:pPr>
      <w:r w:rsidRPr="00091F56">
        <w:rPr>
          <w:rFonts w:cstheme="minorHAnsi"/>
          <w:szCs w:val="24"/>
        </w:rPr>
        <w:t>A student exhibiting symptoms of COVID 19 may be required to submit to a COVID 19 test. The school nurse shall require the certification of a physician that the student is contagion free before readmitting a student</w:t>
      </w:r>
      <w:r>
        <w:rPr>
          <w:rFonts w:cstheme="minorHAnsi"/>
          <w:szCs w:val="24"/>
        </w:rPr>
        <w:t xml:space="preserve"> </w:t>
      </w:r>
      <w:r w:rsidRPr="00091F56">
        <w:rPr>
          <w:rFonts w:cstheme="minorHAnsi"/>
          <w:szCs w:val="24"/>
        </w:rPr>
        <w:t xml:space="preserve">to school. </w:t>
      </w:r>
    </w:p>
    <w:p w14:paraId="1025BF01" w14:textId="77777777" w:rsidR="00091F56" w:rsidRDefault="00091F56" w:rsidP="0062589A">
      <w:pPr>
        <w:pStyle w:val="ListParagraph"/>
        <w:numPr>
          <w:ilvl w:val="0"/>
          <w:numId w:val="19"/>
        </w:numPr>
        <w:spacing w:after="160" w:line="259" w:lineRule="auto"/>
        <w:contextualSpacing w:val="0"/>
        <w:rPr>
          <w:rFonts w:cstheme="minorHAnsi"/>
          <w:szCs w:val="24"/>
        </w:rPr>
      </w:pPr>
      <w:r w:rsidRPr="00091F56">
        <w:rPr>
          <w:rFonts w:cstheme="minorHAnsi"/>
          <w:szCs w:val="24"/>
        </w:rPr>
        <w:t>The school nurse shall report all students testing positive for COVID 19 to the</w:t>
      </w:r>
      <w:r>
        <w:rPr>
          <w:rFonts w:cstheme="minorHAnsi"/>
          <w:szCs w:val="24"/>
        </w:rPr>
        <w:t xml:space="preserve"> </w:t>
      </w:r>
      <w:r w:rsidRPr="00091F56">
        <w:rPr>
          <w:rFonts w:cstheme="minorHAnsi"/>
          <w:szCs w:val="24"/>
        </w:rPr>
        <w:t xml:space="preserve">health department. </w:t>
      </w:r>
    </w:p>
    <w:p w14:paraId="5316D820" w14:textId="65949505" w:rsidR="00091F56" w:rsidRPr="00091F56" w:rsidRDefault="00091F56" w:rsidP="0062589A">
      <w:pPr>
        <w:pStyle w:val="ListParagraph"/>
        <w:numPr>
          <w:ilvl w:val="0"/>
          <w:numId w:val="19"/>
        </w:numPr>
        <w:spacing w:after="160" w:line="259" w:lineRule="auto"/>
        <w:contextualSpacing w:val="0"/>
        <w:rPr>
          <w:rFonts w:cstheme="minorHAnsi"/>
          <w:szCs w:val="24"/>
        </w:rPr>
      </w:pPr>
      <w:r w:rsidRPr="00091F56">
        <w:rPr>
          <w:rFonts w:cstheme="minorHAnsi"/>
          <w:szCs w:val="24"/>
        </w:rPr>
        <w:t>The health department shall conduct the contact tracing.</w:t>
      </w:r>
    </w:p>
    <w:p w14:paraId="16441968" w14:textId="79E6146A" w:rsidR="008A4594" w:rsidRPr="008A4594" w:rsidRDefault="008A4594" w:rsidP="0062589A">
      <w:pPr>
        <w:pStyle w:val="ListParagraph"/>
        <w:numPr>
          <w:ilvl w:val="0"/>
          <w:numId w:val="19"/>
        </w:numPr>
        <w:spacing w:after="160" w:line="259" w:lineRule="auto"/>
        <w:contextualSpacing w:val="0"/>
        <w:rPr>
          <w:rFonts w:cstheme="minorHAnsi"/>
          <w:szCs w:val="24"/>
        </w:rPr>
      </w:pPr>
      <w:r w:rsidRPr="008A4594">
        <w:rPr>
          <w:rFonts w:cstheme="minorHAnsi"/>
          <w:szCs w:val="24"/>
        </w:rPr>
        <w:t>The school nurse shall immediately notify local health officials, staff, and families of a confirmed case while</w:t>
      </w:r>
      <w:r>
        <w:rPr>
          <w:rFonts w:cstheme="minorHAnsi"/>
          <w:szCs w:val="24"/>
        </w:rPr>
        <w:t xml:space="preserve"> </w:t>
      </w:r>
      <w:r w:rsidRPr="008A4594">
        <w:rPr>
          <w:rFonts w:cstheme="minorHAnsi"/>
          <w:szCs w:val="24"/>
        </w:rPr>
        <w:t>maintaining confidentiality when the COVID-19 test is positive.</w:t>
      </w:r>
    </w:p>
    <w:p w14:paraId="410CD6F3" w14:textId="77777777" w:rsidR="00585219" w:rsidRPr="00585219" w:rsidRDefault="00585219" w:rsidP="00585219">
      <w:pPr>
        <w:rPr>
          <w:rFonts w:cstheme="minorHAnsi"/>
          <w:b/>
          <w:szCs w:val="24"/>
        </w:rPr>
      </w:pPr>
      <w:r w:rsidRPr="00585219">
        <w:rPr>
          <w:rFonts w:cstheme="minorHAnsi"/>
          <w:b/>
          <w:szCs w:val="24"/>
        </w:rPr>
        <w:br w:type="page"/>
      </w:r>
    </w:p>
    <w:p w14:paraId="249EFEAC" w14:textId="77777777" w:rsidR="00585219" w:rsidRPr="00585219" w:rsidRDefault="00585219" w:rsidP="00585219">
      <w:pPr>
        <w:rPr>
          <w:rFonts w:cstheme="minorHAnsi"/>
          <w:b/>
          <w:szCs w:val="24"/>
        </w:rPr>
      </w:pPr>
    </w:p>
    <w:p w14:paraId="029CD086" w14:textId="77777777" w:rsidR="00585219" w:rsidRPr="00585219" w:rsidRDefault="00585219" w:rsidP="00585219">
      <w:pPr>
        <w:jc w:val="center"/>
        <w:rPr>
          <w:rFonts w:cstheme="minorHAnsi"/>
          <w:b/>
          <w:sz w:val="28"/>
          <w:szCs w:val="28"/>
        </w:rPr>
      </w:pPr>
      <w:r w:rsidRPr="00585219">
        <w:rPr>
          <w:rFonts w:cstheme="minorHAnsi"/>
          <w:b/>
          <w:sz w:val="28"/>
          <w:szCs w:val="28"/>
        </w:rPr>
        <w:t>Appendix G</w:t>
      </w:r>
    </w:p>
    <w:p w14:paraId="54F85575" w14:textId="77777777" w:rsidR="00585219" w:rsidRPr="00585219" w:rsidRDefault="00585219" w:rsidP="00585219">
      <w:pPr>
        <w:jc w:val="center"/>
        <w:rPr>
          <w:rFonts w:cstheme="minorHAnsi"/>
          <w:b/>
          <w:sz w:val="28"/>
          <w:szCs w:val="28"/>
        </w:rPr>
      </w:pPr>
    </w:p>
    <w:p w14:paraId="55F34CDC" w14:textId="77777777" w:rsidR="00585219" w:rsidRPr="00585219" w:rsidRDefault="00585219" w:rsidP="00585219">
      <w:pPr>
        <w:jc w:val="center"/>
        <w:rPr>
          <w:rFonts w:cstheme="minorHAnsi"/>
          <w:b/>
          <w:szCs w:val="24"/>
        </w:rPr>
      </w:pPr>
      <w:r w:rsidRPr="00585219">
        <w:rPr>
          <w:rFonts w:cstheme="minorHAnsi"/>
          <w:b/>
          <w:szCs w:val="24"/>
        </w:rPr>
        <w:t>Critical Area of Operation #7 - Facilities Cleaning Practices</w:t>
      </w:r>
    </w:p>
    <w:p w14:paraId="71D87F37" w14:textId="604CF9BF" w:rsidR="00585219" w:rsidRDefault="00585219" w:rsidP="00585219">
      <w:pPr>
        <w:jc w:val="center"/>
        <w:rPr>
          <w:rFonts w:cstheme="minorHAnsi"/>
          <w:b/>
          <w:szCs w:val="24"/>
        </w:rPr>
      </w:pPr>
    </w:p>
    <w:p w14:paraId="0415F6D9" w14:textId="14E18493" w:rsidR="00C37303" w:rsidRDefault="00C37303" w:rsidP="00C37303">
      <w:pPr>
        <w:rPr>
          <w:rFonts w:cstheme="minorHAnsi"/>
          <w:b/>
          <w:szCs w:val="24"/>
        </w:rPr>
      </w:pPr>
      <w:r>
        <w:rPr>
          <w:rFonts w:cstheme="minorHAnsi"/>
          <w:b/>
          <w:szCs w:val="24"/>
        </w:rPr>
        <w:t>Cleaning Practices</w:t>
      </w:r>
    </w:p>
    <w:p w14:paraId="1A2BAEE4" w14:textId="77777777" w:rsidR="00C37303" w:rsidRDefault="00C37303" w:rsidP="0062589A">
      <w:pPr>
        <w:pStyle w:val="ListParagraph"/>
        <w:numPr>
          <w:ilvl w:val="0"/>
          <w:numId w:val="21"/>
        </w:numPr>
        <w:spacing w:after="160" w:line="256" w:lineRule="auto"/>
      </w:pPr>
      <w:r>
        <w:t xml:space="preserve">Routinely clean and disinfect surfaces and objects that are frequently touched. This may include cleaning objects/surfaces not ordinarily cleaned daily (e.g., doorknobs, light switches, classroom sink handles, countertops). Use all cleaning products according to the directions on the label. For disinfection most common EPA-registered household disinfectants should be effective. A list of products that are EPA-approved for use against the virus that causes COVID-19 is available on the EPA’s website. Follow the manufacturer’s instructions for all cleaning and disinfection products (e.g., concentration, application method and contact time, etc.) Examples of frequently touched areas in schools:  </w:t>
      </w:r>
    </w:p>
    <w:p w14:paraId="18E10FD0" w14:textId="77777777" w:rsidR="00C37303" w:rsidRDefault="00C37303" w:rsidP="0062589A">
      <w:pPr>
        <w:pStyle w:val="ListParagraph"/>
        <w:numPr>
          <w:ilvl w:val="1"/>
          <w:numId w:val="21"/>
        </w:numPr>
        <w:spacing w:after="160" w:line="256" w:lineRule="auto"/>
      </w:pPr>
      <w:r>
        <w:t xml:space="preserve">Classroom desks and chairs </w:t>
      </w:r>
    </w:p>
    <w:p w14:paraId="0D284DC5" w14:textId="77777777" w:rsidR="00C37303" w:rsidRDefault="00C37303" w:rsidP="0062589A">
      <w:pPr>
        <w:pStyle w:val="ListParagraph"/>
        <w:numPr>
          <w:ilvl w:val="1"/>
          <w:numId w:val="21"/>
        </w:numPr>
        <w:spacing w:after="160" w:line="256" w:lineRule="auto"/>
      </w:pPr>
      <w:r>
        <w:t xml:space="preserve">Lunchroom tables and chairs </w:t>
      </w:r>
    </w:p>
    <w:p w14:paraId="5E3C42AD" w14:textId="77777777" w:rsidR="00C37303" w:rsidRDefault="00C37303" w:rsidP="0062589A">
      <w:pPr>
        <w:pStyle w:val="ListParagraph"/>
        <w:numPr>
          <w:ilvl w:val="1"/>
          <w:numId w:val="21"/>
        </w:numPr>
        <w:spacing w:after="160" w:line="256" w:lineRule="auto"/>
      </w:pPr>
      <w:r>
        <w:t>Door handles and push plates</w:t>
      </w:r>
    </w:p>
    <w:p w14:paraId="48D6C4F5" w14:textId="77777777" w:rsidR="00C37303" w:rsidRDefault="00C37303" w:rsidP="0062589A">
      <w:pPr>
        <w:pStyle w:val="ListParagraph"/>
        <w:numPr>
          <w:ilvl w:val="1"/>
          <w:numId w:val="21"/>
        </w:numPr>
        <w:spacing w:after="160" w:line="256" w:lineRule="auto"/>
      </w:pPr>
      <w:r>
        <w:t xml:space="preserve">Handrails </w:t>
      </w:r>
    </w:p>
    <w:p w14:paraId="724ECA3C" w14:textId="77777777" w:rsidR="00C37303" w:rsidRDefault="00C37303" w:rsidP="0062589A">
      <w:pPr>
        <w:pStyle w:val="ListParagraph"/>
        <w:numPr>
          <w:ilvl w:val="1"/>
          <w:numId w:val="21"/>
        </w:numPr>
        <w:spacing w:after="160" w:line="256" w:lineRule="auto"/>
      </w:pPr>
      <w:r>
        <w:t>Kitchens and bathrooms</w:t>
      </w:r>
    </w:p>
    <w:p w14:paraId="53B15AD4" w14:textId="77777777" w:rsidR="00C37303" w:rsidRDefault="00C37303" w:rsidP="0062589A">
      <w:pPr>
        <w:pStyle w:val="ListParagraph"/>
        <w:numPr>
          <w:ilvl w:val="1"/>
          <w:numId w:val="21"/>
        </w:numPr>
        <w:spacing w:after="160" w:line="256" w:lineRule="auto"/>
      </w:pPr>
      <w:r>
        <w:t>Light switches</w:t>
      </w:r>
    </w:p>
    <w:p w14:paraId="55F65ABF" w14:textId="77777777" w:rsidR="00C37303" w:rsidRDefault="00C37303" w:rsidP="0062589A">
      <w:pPr>
        <w:pStyle w:val="ListParagraph"/>
        <w:numPr>
          <w:ilvl w:val="1"/>
          <w:numId w:val="21"/>
        </w:numPr>
        <w:spacing w:after="160" w:line="256" w:lineRule="auto"/>
      </w:pPr>
      <w:r>
        <w:t xml:space="preserve">Handles on equipment (e.g. athletic equipment) </w:t>
      </w:r>
    </w:p>
    <w:p w14:paraId="67042228" w14:textId="77777777" w:rsidR="00C37303" w:rsidRDefault="00C37303" w:rsidP="0062589A">
      <w:pPr>
        <w:pStyle w:val="ListParagraph"/>
        <w:numPr>
          <w:ilvl w:val="1"/>
          <w:numId w:val="21"/>
        </w:numPr>
        <w:spacing w:after="160" w:line="256" w:lineRule="auto"/>
      </w:pPr>
      <w:r>
        <w:t xml:space="preserve">Buttons on vending machines and elevators </w:t>
      </w:r>
    </w:p>
    <w:p w14:paraId="249F5165" w14:textId="77777777" w:rsidR="00C37303" w:rsidRDefault="00C37303" w:rsidP="0062589A">
      <w:pPr>
        <w:pStyle w:val="ListParagraph"/>
        <w:numPr>
          <w:ilvl w:val="1"/>
          <w:numId w:val="21"/>
        </w:numPr>
        <w:spacing w:after="160" w:line="256" w:lineRule="auto"/>
      </w:pPr>
      <w:r>
        <w:t xml:space="preserve">Shared telephones </w:t>
      </w:r>
    </w:p>
    <w:p w14:paraId="0F0242A5" w14:textId="77777777" w:rsidR="00C37303" w:rsidRDefault="00C37303" w:rsidP="0062589A">
      <w:pPr>
        <w:pStyle w:val="ListParagraph"/>
        <w:numPr>
          <w:ilvl w:val="1"/>
          <w:numId w:val="21"/>
        </w:numPr>
        <w:spacing w:after="160" w:line="256" w:lineRule="auto"/>
      </w:pPr>
      <w:r>
        <w:t xml:space="preserve">Shared desktops </w:t>
      </w:r>
    </w:p>
    <w:p w14:paraId="64C37B32" w14:textId="77777777" w:rsidR="00C37303" w:rsidRDefault="00C37303" w:rsidP="0062589A">
      <w:pPr>
        <w:pStyle w:val="ListParagraph"/>
        <w:numPr>
          <w:ilvl w:val="1"/>
          <w:numId w:val="21"/>
        </w:numPr>
        <w:spacing w:after="160" w:line="256" w:lineRule="auto"/>
      </w:pPr>
      <w:r>
        <w:t xml:space="preserve">Shared computer keyboards and mice </w:t>
      </w:r>
    </w:p>
    <w:p w14:paraId="3A5A2367" w14:textId="77777777" w:rsidR="00C37303" w:rsidRDefault="00C37303" w:rsidP="0062589A">
      <w:pPr>
        <w:pStyle w:val="ListParagraph"/>
        <w:numPr>
          <w:ilvl w:val="1"/>
          <w:numId w:val="21"/>
        </w:numPr>
        <w:spacing w:after="160" w:line="256" w:lineRule="auto"/>
      </w:pPr>
      <w:r>
        <w:t xml:space="preserve">Drinking fountains </w:t>
      </w:r>
    </w:p>
    <w:p w14:paraId="2F0CF206" w14:textId="77777777" w:rsidR="00C37303" w:rsidRDefault="00C37303" w:rsidP="0062589A">
      <w:pPr>
        <w:pStyle w:val="ListParagraph"/>
        <w:numPr>
          <w:ilvl w:val="1"/>
          <w:numId w:val="21"/>
        </w:numPr>
        <w:spacing w:after="160" w:line="256" w:lineRule="auto"/>
      </w:pPr>
      <w:r>
        <w:t xml:space="preserve">School bus seats and windows </w:t>
      </w:r>
    </w:p>
    <w:p w14:paraId="1EAD8E39" w14:textId="77777777" w:rsidR="00C37303" w:rsidRDefault="00C37303" w:rsidP="0062589A">
      <w:pPr>
        <w:pStyle w:val="ListParagraph"/>
        <w:numPr>
          <w:ilvl w:val="0"/>
          <w:numId w:val="21"/>
        </w:numPr>
        <w:spacing w:after="160" w:line="256" w:lineRule="auto"/>
      </w:pPr>
      <w:r>
        <w:t>Sanitize bathrooms daily, or between use as much as possible, using protocols outlined by the Environmental Protection Agency (EPA).</w:t>
      </w:r>
    </w:p>
    <w:p w14:paraId="0335E379" w14:textId="77777777" w:rsidR="00C37303" w:rsidRDefault="00C37303" w:rsidP="0062589A">
      <w:pPr>
        <w:pStyle w:val="ListParagraph"/>
        <w:numPr>
          <w:ilvl w:val="0"/>
          <w:numId w:val="21"/>
        </w:numPr>
        <w:spacing w:after="160" w:line="256" w:lineRule="auto"/>
      </w:pPr>
      <w:r>
        <w:t xml:space="preserve">Regarding bathrooms: </w:t>
      </w:r>
    </w:p>
    <w:p w14:paraId="4564465D" w14:textId="77777777" w:rsidR="00C37303" w:rsidRDefault="00C37303" w:rsidP="0062589A">
      <w:pPr>
        <w:pStyle w:val="ListParagraph"/>
        <w:numPr>
          <w:ilvl w:val="1"/>
          <w:numId w:val="21"/>
        </w:numPr>
        <w:spacing w:after="160" w:line="256" w:lineRule="auto"/>
      </w:pPr>
      <w:r>
        <w:t xml:space="preserve">Avoid crowds by limiting the number of students who can enter at a time. </w:t>
      </w:r>
    </w:p>
    <w:p w14:paraId="32EC3A7A" w14:textId="77777777" w:rsidR="00C37303" w:rsidRDefault="00C37303" w:rsidP="0062589A">
      <w:pPr>
        <w:pStyle w:val="ListParagraph"/>
        <w:numPr>
          <w:ilvl w:val="1"/>
          <w:numId w:val="21"/>
        </w:numPr>
        <w:spacing w:after="160" w:line="256" w:lineRule="auto"/>
      </w:pPr>
      <w:r>
        <w:t xml:space="preserve">Designate staff members to enforce limited capacity and avoid overcrowding. </w:t>
      </w:r>
    </w:p>
    <w:p w14:paraId="2B8C18E3" w14:textId="77777777" w:rsidR="00C37303" w:rsidRDefault="00C37303" w:rsidP="0062589A">
      <w:pPr>
        <w:pStyle w:val="ListParagraph"/>
        <w:numPr>
          <w:ilvl w:val="1"/>
          <w:numId w:val="21"/>
        </w:numPr>
        <w:spacing w:after="160" w:line="256" w:lineRule="auto"/>
      </w:pPr>
      <w:r>
        <w:t xml:space="preserve">Consider purchasing no-touch foot pedal trash cans, if possible. </w:t>
      </w:r>
    </w:p>
    <w:p w14:paraId="38A389A4" w14:textId="77777777" w:rsidR="00C37303" w:rsidRDefault="00C37303" w:rsidP="0062589A">
      <w:pPr>
        <w:pStyle w:val="ListParagraph"/>
        <w:numPr>
          <w:ilvl w:val="1"/>
          <w:numId w:val="21"/>
        </w:numPr>
        <w:spacing w:after="160" w:line="256" w:lineRule="auto"/>
      </w:pPr>
      <w:r>
        <w:t xml:space="preserve">Prop doors open to avoid touching handles. </w:t>
      </w:r>
    </w:p>
    <w:p w14:paraId="74E435DC" w14:textId="77777777" w:rsidR="00C37303" w:rsidRDefault="00C37303" w:rsidP="0062589A">
      <w:pPr>
        <w:pStyle w:val="ListParagraph"/>
        <w:numPr>
          <w:ilvl w:val="0"/>
          <w:numId w:val="21"/>
        </w:numPr>
        <w:spacing w:after="160" w:line="256" w:lineRule="auto"/>
      </w:pPr>
      <w:r>
        <w:t xml:space="preserve">Drinking fountains should be cleaned and sanitized but encourage staff and students to bring their own water to minimize use and touching of water fountains. </w:t>
      </w:r>
    </w:p>
    <w:p w14:paraId="71F33E97" w14:textId="77777777" w:rsidR="00C37303" w:rsidRDefault="00C37303" w:rsidP="0062589A">
      <w:pPr>
        <w:pStyle w:val="ListParagraph"/>
        <w:numPr>
          <w:ilvl w:val="0"/>
          <w:numId w:val="21"/>
        </w:numPr>
        <w:spacing w:after="160" w:line="256" w:lineRule="auto"/>
      </w:pPr>
      <w:r>
        <w:t xml:space="preserve">Hand sanitizer should be made available at the school bus entrance for each student to use when boarding. Similarly, students must be required to wear face coverings while riding on the bus if social distancing or physical barriers cannot be maintained. </w:t>
      </w:r>
    </w:p>
    <w:p w14:paraId="1BB528DC" w14:textId="77777777" w:rsidR="00C37303" w:rsidRDefault="00C37303" w:rsidP="0062589A">
      <w:pPr>
        <w:pStyle w:val="ListParagraph"/>
        <w:numPr>
          <w:ilvl w:val="0"/>
          <w:numId w:val="21"/>
        </w:numPr>
        <w:spacing w:after="160" w:line="256" w:lineRule="auto"/>
      </w:pPr>
      <w:r>
        <w:lastRenderedPageBreak/>
        <w:t xml:space="preserve">Bus drivers should be reminded to take certain personal hygiene actions (e.g., frequent hand washing) and be afforded the opportunity to do so (such as having sufficient time between routes). </w:t>
      </w:r>
    </w:p>
    <w:p w14:paraId="0FED3918" w14:textId="77777777" w:rsidR="00C37303" w:rsidRDefault="00C37303" w:rsidP="0062589A">
      <w:pPr>
        <w:pStyle w:val="ListParagraph"/>
        <w:numPr>
          <w:ilvl w:val="0"/>
          <w:numId w:val="21"/>
        </w:numPr>
        <w:spacing w:after="160" w:line="256" w:lineRule="auto"/>
      </w:pPr>
      <w:r>
        <w:t xml:space="preserve">School districts that will transport students between home and school should develop procedures that detail how school buses will be cleaned and sanitized. For most districts, some portion of these transportation services are provided by contracted transportation providers. These entities will need to collaborate to develop these procedures and ensure that they are consistently followed. </w:t>
      </w:r>
    </w:p>
    <w:p w14:paraId="1AB417E6" w14:textId="77777777" w:rsidR="00C37303" w:rsidRDefault="00C37303" w:rsidP="0062589A">
      <w:pPr>
        <w:pStyle w:val="ListParagraph"/>
        <w:numPr>
          <w:ilvl w:val="1"/>
          <w:numId w:val="21"/>
        </w:numPr>
        <w:spacing w:after="160" w:line="256" w:lineRule="auto"/>
      </w:pPr>
      <w:r>
        <w:t xml:space="preserve">Districts should develop a cleaning/sanitizing checklist to be completed by the personnel responsible for the cleaning. The checklist serves two purposes: 1) providing a roadmap for the steps that need to be taken to properly clean and sanitize the bus; and 2) certifying that the process has been completed as required. </w:t>
      </w:r>
    </w:p>
    <w:p w14:paraId="0A05A5A7" w14:textId="77777777" w:rsidR="00C37303" w:rsidRDefault="00C37303" w:rsidP="0062589A">
      <w:pPr>
        <w:pStyle w:val="ListParagraph"/>
        <w:numPr>
          <w:ilvl w:val="1"/>
          <w:numId w:val="21"/>
        </w:numPr>
        <w:spacing w:after="160" w:line="256" w:lineRule="auto"/>
      </w:pPr>
      <w:r>
        <w:t xml:space="preserve">The procedures should identify sanitizing agents that may be used and should be limited to products included on the U.S. Environmental Protection Agency’s list of products that have shown to be effective against COVID-19. </w:t>
      </w:r>
    </w:p>
    <w:p w14:paraId="15B0BC01" w14:textId="77777777" w:rsidR="00C37303" w:rsidRDefault="00C37303" w:rsidP="0062589A">
      <w:pPr>
        <w:pStyle w:val="ListParagraph"/>
        <w:numPr>
          <w:ilvl w:val="1"/>
          <w:numId w:val="21"/>
        </w:numPr>
        <w:spacing w:after="160" w:line="256" w:lineRule="auto"/>
      </w:pPr>
      <w:r>
        <w:t xml:space="preserve">These procedures should likely include two stages: cleaning, which removes dirt and germs from surfaces, and disinfecting, which kills germs on surfaces that remain after cleaning. </w:t>
      </w:r>
    </w:p>
    <w:p w14:paraId="38293F04" w14:textId="77777777" w:rsidR="00C37303" w:rsidRDefault="00C37303" w:rsidP="0062589A">
      <w:pPr>
        <w:pStyle w:val="ListParagraph"/>
        <w:numPr>
          <w:ilvl w:val="0"/>
          <w:numId w:val="21"/>
        </w:numPr>
        <w:spacing w:after="160" w:line="256" w:lineRule="auto"/>
      </w:pPr>
      <w:r>
        <w:t xml:space="preserve">Develop a process for the routine cleaning and disinfecting of furniture, accounting for the materials used in furniture in each school building. </w:t>
      </w:r>
    </w:p>
    <w:p w14:paraId="21634F53" w14:textId="77777777" w:rsidR="00C37303" w:rsidRDefault="00C37303" w:rsidP="0062589A">
      <w:pPr>
        <w:pStyle w:val="ListParagraph"/>
        <w:numPr>
          <w:ilvl w:val="0"/>
          <w:numId w:val="21"/>
        </w:numPr>
        <w:spacing w:after="160" w:line="256" w:lineRule="auto"/>
      </w:pPr>
      <w:r>
        <w:t xml:space="preserve">Provide EPA-registered disposable wipes to teachers and staff so that commonly used surfaces (e.g., keyboards, desks, remote controls) can be wiped down before use. </w:t>
      </w:r>
    </w:p>
    <w:p w14:paraId="79E6F8F1" w14:textId="77777777" w:rsidR="00C37303" w:rsidRDefault="00C37303" w:rsidP="0062589A">
      <w:pPr>
        <w:pStyle w:val="ListParagraph"/>
        <w:numPr>
          <w:ilvl w:val="0"/>
          <w:numId w:val="21"/>
        </w:numPr>
        <w:spacing w:after="160" w:line="256" w:lineRule="auto"/>
      </w:pPr>
      <w:r>
        <w:t xml:space="preserve">Ensure adequate supplies to support cleaning and disinfection practices. </w:t>
      </w:r>
    </w:p>
    <w:p w14:paraId="2CE934EE" w14:textId="77777777" w:rsidR="00C37303" w:rsidRDefault="00C37303" w:rsidP="0062589A">
      <w:pPr>
        <w:pStyle w:val="ListParagraph"/>
        <w:numPr>
          <w:ilvl w:val="0"/>
          <w:numId w:val="21"/>
        </w:numPr>
        <w:spacing w:after="160" w:line="256" w:lineRule="auto"/>
      </w:pPr>
      <w:r>
        <w:t xml:space="preserve">Ensure safe and correct use and storage of cleaning and disinfection supplies, including storing products securely away from children, and ensuring appropriate ventilation so students and staff are not exposed to toxins or fumes. </w:t>
      </w:r>
    </w:p>
    <w:p w14:paraId="09A06036" w14:textId="77777777" w:rsidR="00C37303" w:rsidRDefault="00C37303" w:rsidP="0062589A">
      <w:pPr>
        <w:pStyle w:val="ListParagraph"/>
        <w:numPr>
          <w:ilvl w:val="0"/>
          <w:numId w:val="21"/>
        </w:numPr>
        <w:spacing w:after="160" w:line="256" w:lineRule="auto"/>
      </w:pPr>
      <w:r>
        <w:t xml:space="preserve">Add physical barriers, such as plastic flexible screens, between bathroom sinks especially when they cannot be at least 6 feet apart. </w:t>
      </w:r>
    </w:p>
    <w:p w14:paraId="6897B19C" w14:textId="77777777" w:rsidR="00C37303" w:rsidRDefault="00C37303" w:rsidP="0062589A">
      <w:pPr>
        <w:pStyle w:val="ListParagraph"/>
        <w:numPr>
          <w:ilvl w:val="0"/>
          <w:numId w:val="21"/>
        </w:numPr>
        <w:spacing w:after="160" w:line="256" w:lineRule="auto"/>
      </w:pPr>
      <w:r>
        <w:t xml:space="preserve">Cleaning and disinfecting a school building after a person has been identified as COVID-19 positive: </w:t>
      </w:r>
    </w:p>
    <w:p w14:paraId="1E859E24" w14:textId="77777777" w:rsidR="00C37303" w:rsidRDefault="00C37303" w:rsidP="0062589A">
      <w:pPr>
        <w:pStyle w:val="ListParagraph"/>
        <w:numPr>
          <w:ilvl w:val="1"/>
          <w:numId w:val="21"/>
        </w:numPr>
        <w:spacing w:after="160" w:line="256" w:lineRule="auto"/>
      </w:pPr>
      <w:r>
        <w:t xml:space="preserve">Schools might need to implement short-term closure procedures regardless of community spread if an infected person has been in a school building. If this happens, CDC recommends the following procedures: </w:t>
      </w:r>
    </w:p>
    <w:p w14:paraId="07109736" w14:textId="77777777" w:rsidR="00C37303" w:rsidRDefault="00C37303" w:rsidP="0062589A">
      <w:pPr>
        <w:pStyle w:val="ListParagraph"/>
        <w:numPr>
          <w:ilvl w:val="2"/>
          <w:numId w:val="21"/>
        </w:numPr>
        <w:spacing w:after="160" w:line="256" w:lineRule="auto"/>
      </w:pPr>
      <w:r>
        <w:t xml:space="preserve">Close off areas used by a sick person and do not use before cleaning and disinfection. Wait 24 hours before you clean and disinfect. If it is not possible to wait 24 hours, wait as long as possible. </w:t>
      </w:r>
    </w:p>
    <w:p w14:paraId="228594B6" w14:textId="77777777" w:rsidR="00C37303" w:rsidRDefault="00C37303" w:rsidP="0062589A">
      <w:pPr>
        <w:pStyle w:val="ListParagraph"/>
        <w:numPr>
          <w:ilvl w:val="2"/>
          <w:numId w:val="21"/>
        </w:numPr>
        <w:spacing w:after="160" w:line="256" w:lineRule="auto"/>
      </w:pPr>
      <w:r>
        <w:t xml:space="preserve">Open outside doors and windows to increase air circulation in the area. </w:t>
      </w:r>
    </w:p>
    <w:p w14:paraId="79A6D664" w14:textId="77777777" w:rsidR="00C37303" w:rsidRDefault="00C37303" w:rsidP="0062589A">
      <w:pPr>
        <w:pStyle w:val="ListParagraph"/>
        <w:numPr>
          <w:ilvl w:val="2"/>
          <w:numId w:val="21"/>
        </w:numPr>
        <w:spacing w:after="160" w:line="256" w:lineRule="auto"/>
      </w:pPr>
      <w:r>
        <w:t>Cleaning staff should clean and disinfect all areas (e.g., offices, bathrooms, and common areas) used by the ill persons, focusing especially on frequently touched surfaces.</w:t>
      </w:r>
    </w:p>
    <w:p w14:paraId="107BB716" w14:textId="4F2810EE" w:rsidR="00C37303" w:rsidRDefault="00C37303" w:rsidP="0062589A">
      <w:pPr>
        <w:pStyle w:val="ListParagraph"/>
        <w:numPr>
          <w:ilvl w:val="0"/>
          <w:numId w:val="21"/>
        </w:numPr>
        <w:spacing w:after="160" w:line="256" w:lineRule="auto"/>
      </w:pPr>
      <w:r>
        <w:t xml:space="preserve">Restrict use of school/district facilities to district-sponsored extra-curricular activities and groups. Limit public use of school facilities or design a method, such as scheduling or increased cleaning, to ensure the use will not conflict with hygiene standards. </w:t>
      </w:r>
    </w:p>
    <w:p w14:paraId="752B8B19" w14:textId="77777777" w:rsidR="00C37303" w:rsidRDefault="00C37303" w:rsidP="0062589A">
      <w:pPr>
        <w:pStyle w:val="ListParagraph"/>
        <w:numPr>
          <w:ilvl w:val="0"/>
          <w:numId w:val="21"/>
        </w:numPr>
        <w:spacing w:after="160" w:line="256" w:lineRule="auto"/>
      </w:pPr>
      <w:r>
        <w:t>Cleaning/disinfecting schedule may not allow for in-person gatherings outside school hours.</w:t>
      </w:r>
    </w:p>
    <w:p w14:paraId="19956562" w14:textId="2984A224" w:rsidR="00585219" w:rsidRDefault="00C37303" w:rsidP="0062589A">
      <w:pPr>
        <w:pStyle w:val="ListParagraph"/>
        <w:numPr>
          <w:ilvl w:val="0"/>
          <w:numId w:val="20"/>
        </w:numPr>
        <w:rPr>
          <w:rFonts w:cstheme="minorHAnsi"/>
          <w:szCs w:val="24"/>
        </w:rPr>
      </w:pPr>
      <w:r>
        <w:rPr>
          <w:rFonts w:cstheme="minorHAnsi"/>
          <w:szCs w:val="24"/>
        </w:rPr>
        <w:lastRenderedPageBreak/>
        <w:t>In addition, t</w:t>
      </w:r>
      <w:r w:rsidR="00F62CCA">
        <w:rPr>
          <w:rFonts w:cstheme="minorHAnsi"/>
          <w:szCs w:val="24"/>
        </w:rPr>
        <w:t xml:space="preserve">he following checklist was developed to be fully compliant with cleaning protocols </w:t>
      </w:r>
      <w:r>
        <w:rPr>
          <w:rFonts w:cstheme="minorHAnsi"/>
          <w:szCs w:val="24"/>
        </w:rPr>
        <w:t>referenced in The Road Back and will be used by every custodian and facilities administrator.</w:t>
      </w:r>
    </w:p>
    <w:p w14:paraId="1B7708E9" w14:textId="409D8991" w:rsidR="00C37303" w:rsidRDefault="00C37303" w:rsidP="00C37303">
      <w:pPr>
        <w:pStyle w:val="ListParagraph"/>
        <w:rPr>
          <w:rFonts w:cstheme="minorHAnsi"/>
          <w:szCs w:val="24"/>
        </w:rPr>
      </w:pPr>
    </w:p>
    <w:p w14:paraId="76B35EFB" w14:textId="35583DF8" w:rsidR="00C37303" w:rsidRDefault="00C37303" w:rsidP="00C37303">
      <w:pPr>
        <w:pStyle w:val="ListParagraph"/>
        <w:rPr>
          <w:rFonts w:cstheme="minorHAnsi"/>
          <w:szCs w:val="24"/>
        </w:rPr>
      </w:pPr>
      <w:r w:rsidRPr="00C37303">
        <w:rPr>
          <w:noProof/>
        </w:rPr>
        <w:drawing>
          <wp:inline distT="0" distB="0" distL="0" distR="0" wp14:anchorId="154E26B7" wp14:editId="7D55D91E">
            <wp:extent cx="5096786" cy="6054976"/>
            <wp:effectExtent l="0" t="0" r="889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386" cy="6075885"/>
                    </a:xfrm>
                    <a:prstGeom prst="rect">
                      <a:avLst/>
                    </a:prstGeom>
                    <a:noFill/>
                    <a:ln>
                      <a:noFill/>
                    </a:ln>
                  </pic:spPr>
                </pic:pic>
              </a:graphicData>
            </a:graphic>
          </wp:inline>
        </w:drawing>
      </w:r>
    </w:p>
    <w:p w14:paraId="414C7B9C" w14:textId="6F4E5972" w:rsidR="00C37303" w:rsidRPr="00C37303" w:rsidRDefault="00C37303" w:rsidP="00C37303">
      <w:pPr>
        <w:rPr>
          <w:rFonts w:cstheme="minorHAnsi"/>
          <w:szCs w:val="24"/>
        </w:rPr>
      </w:pPr>
    </w:p>
    <w:p w14:paraId="41589786" w14:textId="77777777" w:rsidR="00585219" w:rsidRPr="00C37303" w:rsidRDefault="00585219" w:rsidP="00C37303">
      <w:pPr>
        <w:jc w:val="both"/>
        <w:rPr>
          <w:rFonts w:cstheme="minorHAnsi"/>
          <w:b/>
          <w:szCs w:val="24"/>
        </w:rPr>
      </w:pPr>
      <w:r w:rsidRPr="00C37303">
        <w:rPr>
          <w:rFonts w:cstheme="minorHAnsi"/>
          <w:b/>
          <w:szCs w:val="24"/>
        </w:rPr>
        <w:br w:type="page"/>
      </w:r>
    </w:p>
    <w:p w14:paraId="7EB9CEC3" w14:textId="77777777" w:rsidR="00585219" w:rsidRPr="00585219" w:rsidRDefault="00585219" w:rsidP="00585219">
      <w:pPr>
        <w:jc w:val="both"/>
        <w:rPr>
          <w:rFonts w:cstheme="minorHAnsi"/>
          <w:b/>
          <w:szCs w:val="24"/>
        </w:rPr>
      </w:pPr>
    </w:p>
    <w:p w14:paraId="393DFBF0" w14:textId="77777777" w:rsidR="00585219" w:rsidRPr="00585219" w:rsidRDefault="00585219" w:rsidP="00585219">
      <w:pPr>
        <w:jc w:val="center"/>
        <w:rPr>
          <w:rFonts w:cstheme="minorHAnsi"/>
          <w:b/>
          <w:sz w:val="28"/>
          <w:szCs w:val="28"/>
        </w:rPr>
      </w:pPr>
      <w:r w:rsidRPr="00585219">
        <w:rPr>
          <w:rFonts w:cstheme="minorHAnsi"/>
          <w:b/>
          <w:sz w:val="28"/>
          <w:szCs w:val="28"/>
        </w:rPr>
        <w:t>Appendix H</w:t>
      </w:r>
    </w:p>
    <w:p w14:paraId="19F6EBA6" w14:textId="77777777" w:rsidR="00585219" w:rsidRPr="00585219" w:rsidRDefault="00585219" w:rsidP="00585219">
      <w:pPr>
        <w:jc w:val="center"/>
        <w:rPr>
          <w:rFonts w:cstheme="minorHAnsi"/>
          <w:b/>
          <w:sz w:val="28"/>
          <w:szCs w:val="28"/>
        </w:rPr>
      </w:pPr>
    </w:p>
    <w:p w14:paraId="30BB0165" w14:textId="77777777" w:rsidR="00585219" w:rsidRPr="00585219" w:rsidRDefault="00585219" w:rsidP="00585219">
      <w:pPr>
        <w:jc w:val="center"/>
        <w:rPr>
          <w:rFonts w:cstheme="minorHAnsi"/>
          <w:b/>
          <w:szCs w:val="24"/>
        </w:rPr>
      </w:pPr>
      <w:r w:rsidRPr="00585219">
        <w:rPr>
          <w:rFonts w:cstheme="minorHAnsi"/>
          <w:b/>
          <w:szCs w:val="24"/>
        </w:rPr>
        <w:t>Critical Area of Operation #8 – Meals</w:t>
      </w:r>
    </w:p>
    <w:p w14:paraId="11313B1D" w14:textId="79B6018D" w:rsidR="00585219" w:rsidRDefault="00585219" w:rsidP="00EC7336">
      <w:pPr>
        <w:rPr>
          <w:rFonts w:cstheme="minorHAnsi"/>
          <w:b/>
          <w:szCs w:val="24"/>
        </w:rPr>
      </w:pPr>
    </w:p>
    <w:p w14:paraId="2B1A7A25" w14:textId="4F7AFABA" w:rsidR="00EC7336" w:rsidRPr="00EC7336" w:rsidRDefault="00EC7336" w:rsidP="00EC7336">
      <w:pPr>
        <w:rPr>
          <w:rFonts w:cstheme="minorHAnsi"/>
          <w:b/>
          <w:szCs w:val="24"/>
        </w:rPr>
      </w:pPr>
      <w:r>
        <w:rPr>
          <w:rFonts w:cstheme="minorHAnsi"/>
          <w:b/>
          <w:szCs w:val="24"/>
        </w:rPr>
        <w:t>Meal</w:t>
      </w:r>
      <w:r w:rsidRPr="00EC7336">
        <w:rPr>
          <w:rFonts w:cstheme="minorHAnsi"/>
          <w:b/>
          <w:szCs w:val="24"/>
        </w:rPr>
        <w:t xml:space="preserve"> Preparation</w:t>
      </w:r>
    </w:p>
    <w:p w14:paraId="31CC9DCE" w14:textId="6A22B1AE" w:rsidR="00EC7336" w:rsidRPr="00EC7336" w:rsidRDefault="00EC7336" w:rsidP="0062589A">
      <w:pPr>
        <w:pStyle w:val="ListParagraph"/>
        <w:numPr>
          <w:ilvl w:val="0"/>
          <w:numId w:val="20"/>
        </w:numPr>
        <w:spacing w:after="160" w:line="259" w:lineRule="auto"/>
        <w:rPr>
          <w:rFonts w:cstheme="minorHAnsi"/>
          <w:bCs/>
          <w:szCs w:val="24"/>
        </w:rPr>
      </w:pPr>
      <w:r w:rsidRPr="00EC7336">
        <w:rPr>
          <w:rFonts w:cstheme="minorHAnsi"/>
          <w:bCs/>
          <w:szCs w:val="24"/>
        </w:rPr>
        <w:t>Food Service staff are required to wear face masks</w:t>
      </w:r>
    </w:p>
    <w:p w14:paraId="11CEC2CD" w14:textId="417680E5" w:rsidR="00EC7336" w:rsidRPr="00EC7336" w:rsidRDefault="00EC7336" w:rsidP="0062589A">
      <w:pPr>
        <w:pStyle w:val="ListParagraph"/>
        <w:numPr>
          <w:ilvl w:val="0"/>
          <w:numId w:val="20"/>
        </w:numPr>
        <w:spacing w:after="160" w:line="259" w:lineRule="auto"/>
        <w:rPr>
          <w:rFonts w:cstheme="minorHAnsi"/>
          <w:bCs/>
          <w:szCs w:val="24"/>
        </w:rPr>
      </w:pPr>
      <w:r w:rsidRPr="00EC7336">
        <w:rPr>
          <w:rFonts w:cstheme="minorHAnsi"/>
          <w:bCs/>
          <w:szCs w:val="24"/>
        </w:rPr>
        <w:t>Staff will perform self-health assessment before reporting to work</w:t>
      </w:r>
    </w:p>
    <w:p w14:paraId="0199A67A" w14:textId="47D4F8E4" w:rsidR="00EC7336" w:rsidRPr="00EC7336" w:rsidRDefault="00EC7336" w:rsidP="0062589A">
      <w:pPr>
        <w:pStyle w:val="ListParagraph"/>
        <w:numPr>
          <w:ilvl w:val="0"/>
          <w:numId w:val="20"/>
        </w:numPr>
        <w:spacing w:after="160" w:line="259" w:lineRule="auto"/>
        <w:rPr>
          <w:rFonts w:cstheme="minorHAnsi"/>
          <w:bCs/>
          <w:szCs w:val="24"/>
        </w:rPr>
      </w:pPr>
      <w:r w:rsidRPr="00EC7336">
        <w:rPr>
          <w:rFonts w:cstheme="minorHAnsi"/>
          <w:bCs/>
          <w:szCs w:val="24"/>
        </w:rPr>
        <w:t>Staff will follow proper handwashing procedures. Handwashing is to occur immediately upon entering the kitchen, between tasks, and before and after the</w:t>
      </w:r>
      <w:r>
        <w:rPr>
          <w:rFonts w:cstheme="minorHAnsi"/>
          <w:bCs/>
          <w:szCs w:val="24"/>
        </w:rPr>
        <w:t xml:space="preserve"> </w:t>
      </w:r>
      <w:r w:rsidRPr="00EC7336">
        <w:rPr>
          <w:rFonts w:cstheme="minorHAnsi"/>
          <w:bCs/>
          <w:szCs w:val="24"/>
        </w:rPr>
        <w:t>use/change of disposable gloves.</w:t>
      </w:r>
    </w:p>
    <w:p w14:paraId="1778C476" w14:textId="52964EE9" w:rsidR="00EC7336" w:rsidRPr="00EC7336" w:rsidRDefault="00EC7336" w:rsidP="0062589A">
      <w:pPr>
        <w:pStyle w:val="ListParagraph"/>
        <w:numPr>
          <w:ilvl w:val="0"/>
          <w:numId w:val="20"/>
        </w:numPr>
        <w:spacing w:after="160" w:line="259" w:lineRule="auto"/>
        <w:rPr>
          <w:rFonts w:cstheme="minorHAnsi"/>
          <w:bCs/>
          <w:szCs w:val="24"/>
        </w:rPr>
      </w:pPr>
      <w:r w:rsidRPr="00EC7336">
        <w:rPr>
          <w:rFonts w:cstheme="minorHAnsi"/>
          <w:bCs/>
          <w:szCs w:val="24"/>
        </w:rPr>
        <w:t>Kitchens will be set up to maintain 6 feet of distance between staff members</w:t>
      </w:r>
      <w:r>
        <w:rPr>
          <w:rFonts w:cstheme="minorHAnsi"/>
          <w:bCs/>
          <w:szCs w:val="24"/>
        </w:rPr>
        <w:t xml:space="preserve"> </w:t>
      </w:r>
      <w:r w:rsidRPr="00EC7336">
        <w:rPr>
          <w:rFonts w:cstheme="minorHAnsi"/>
          <w:bCs/>
          <w:szCs w:val="24"/>
        </w:rPr>
        <w:t>whenever possible</w:t>
      </w:r>
    </w:p>
    <w:p w14:paraId="0BED4F1F" w14:textId="77777777" w:rsidR="00EC7336" w:rsidRDefault="00EC7336" w:rsidP="0062589A">
      <w:pPr>
        <w:pStyle w:val="ListParagraph"/>
        <w:numPr>
          <w:ilvl w:val="0"/>
          <w:numId w:val="20"/>
        </w:numPr>
        <w:spacing w:after="160" w:line="259" w:lineRule="auto"/>
        <w:rPr>
          <w:rFonts w:cstheme="minorHAnsi"/>
          <w:bCs/>
          <w:szCs w:val="24"/>
        </w:rPr>
      </w:pPr>
      <w:r w:rsidRPr="00EC7336">
        <w:rPr>
          <w:rFonts w:cstheme="minorHAnsi"/>
          <w:bCs/>
          <w:szCs w:val="24"/>
        </w:rPr>
        <w:t>Clean as you go policy-Cafeteria staff will clean food contact surfaces and sanitize</w:t>
      </w:r>
      <w:r>
        <w:rPr>
          <w:rFonts w:cstheme="minorHAnsi"/>
          <w:bCs/>
          <w:szCs w:val="24"/>
        </w:rPr>
        <w:t xml:space="preserve"> </w:t>
      </w:r>
      <w:r w:rsidRPr="00EC7336">
        <w:rPr>
          <w:rFonts w:cstheme="minorHAnsi"/>
          <w:bCs/>
          <w:szCs w:val="24"/>
        </w:rPr>
        <w:t xml:space="preserve">after each use, between tasks, and again at the end of the day. </w:t>
      </w:r>
    </w:p>
    <w:p w14:paraId="2C7D4C71" w14:textId="09AE3B4B" w:rsidR="00EC7336" w:rsidRDefault="00EC7336" w:rsidP="0062589A">
      <w:pPr>
        <w:pStyle w:val="ListParagraph"/>
        <w:numPr>
          <w:ilvl w:val="0"/>
          <w:numId w:val="20"/>
        </w:numPr>
        <w:spacing w:after="160" w:line="259" w:lineRule="auto"/>
        <w:rPr>
          <w:rFonts w:cstheme="minorHAnsi"/>
          <w:bCs/>
          <w:szCs w:val="24"/>
        </w:rPr>
      </w:pPr>
      <w:r w:rsidRPr="00EC7336">
        <w:rPr>
          <w:rFonts w:cstheme="minorHAnsi"/>
          <w:bCs/>
          <w:szCs w:val="24"/>
        </w:rPr>
        <w:t>Custodial staff will</w:t>
      </w:r>
      <w:r>
        <w:rPr>
          <w:rFonts w:cstheme="minorHAnsi"/>
          <w:bCs/>
          <w:szCs w:val="24"/>
        </w:rPr>
        <w:t xml:space="preserve"> </w:t>
      </w:r>
      <w:r w:rsidRPr="00EC7336">
        <w:rPr>
          <w:rFonts w:cstheme="minorHAnsi"/>
          <w:bCs/>
          <w:szCs w:val="24"/>
        </w:rPr>
        <w:t>then clean the kitchen and disinfect daily.</w:t>
      </w:r>
    </w:p>
    <w:p w14:paraId="7C255082" w14:textId="77777777" w:rsidR="00EC7336" w:rsidRPr="00EC7336" w:rsidRDefault="00EC7336" w:rsidP="00EC7336">
      <w:pPr>
        <w:pStyle w:val="ListParagraph"/>
        <w:spacing w:after="160" w:line="259" w:lineRule="auto"/>
        <w:rPr>
          <w:rFonts w:cstheme="minorHAnsi"/>
          <w:bCs/>
          <w:szCs w:val="24"/>
        </w:rPr>
      </w:pPr>
    </w:p>
    <w:p w14:paraId="5DEA681C" w14:textId="4D945F50" w:rsidR="00EC7336" w:rsidRPr="00EC7336" w:rsidRDefault="00EC7336" w:rsidP="00EC7336">
      <w:pPr>
        <w:rPr>
          <w:rFonts w:cstheme="minorHAnsi"/>
          <w:b/>
          <w:szCs w:val="24"/>
        </w:rPr>
      </w:pPr>
      <w:r>
        <w:rPr>
          <w:rFonts w:cstheme="minorHAnsi"/>
          <w:b/>
          <w:szCs w:val="24"/>
        </w:rPr>
        <w:t>Meal</w:t>
      </w:r>
      <w:r w:rsidRPr="00EC7336">
        <w:rPr>
          <w:rFonts w:cstheme="minorHAnsi"/>
          <w:b/>
          <w:szCs w:val="24"/>
        </w:rPr>
        <w:t xml:space="preserve"> Distribution</w:t>
      </w:r>
    </w:p>
    <w:p w14:paraId="5F49E130" w14:textId="5A4B550C" w:rsidR="00EC7336" w:rsidRPr="00EC7336" w:rsidRDefault="00EC7336" w:rsidP="0062589A">
      <w:pPr>
        <w:pStyle w:val="ListParagraph"/>
        <w:numPr>
          <w:ilvl w:val="0"/>
          <w:numId w:val="20"/>
        </w:numPr>
        <w:spacing w:after="160" w:line="259" w:lineRule="auto"/>
        <w:rPr>
          <w:rFonts w:cstheme="minorHAnsi"/>
          <w:bCs/>
          <w:szCs w:val="24"/>
        </w:rPr>
      </w:pPr>
      <w:r>
        <w:rPr>
          <w:rFonts w:cstheme="minorHAnsi"/>
          <w:bCs/>
          <w:szCs w:val="24"/>
        </w:rPr>
        <w:t>Westampton</w:t>
      </w:r>
      <w:r w:rsidRPr="00EC7336">
        <w:rPr>
          <w:rFonts w:cstheme="minorHAnsi"/>
          <w:bCs/>
          <w:szCs w:val="24"/>
        </w:rPr>
        <w:t xml:space="preserve"> School District will provide serve-only meals, allowing us to serve</w:t>
      </w:r>
      <w:r>
        <w:rPr>
          <w:rFonts w:cstheme="minorHAnsi"/>
          <w:bCs/>
          <w:szCs w:val="24"/>
        </w:rPr>
        <w:t xml:space="preserve"> </w:t>
      </w:r>
      <w:r w:rsidRPr="00EC7336">
        <w:rPr>
          <w:rFonts w:cstheme="minorHAnsi"/>
          <w:bCs/>
          <w:szCs w:val="24"/>
        </w:rPr>
        <w:t>meals safely and efficiently</w:t>
      </w:r>
    </w:p>
    <w:p w14:paraId="10A06928" w14:textId="3410E194" w:rsidR="00EC7336" w:rsidRPr="00D810E1" w:rsidRDefault="00EC7336" w:rsidP="0062589A">
      <w:pPr>
        <w:pStyle w:val="ListParagraph"/>
        <w:numPr>
          <w:ilvl w:val="0"/>
          <w:numId w:val="20"/>
        </w:numPr>
        <w:spacing w:after="160" w:line="259" w:lineRule="auto"/>
        <w:rPr>
          <w:rFonts w:cstheme="minorHAnsi"/>
          <w:bCs/>
          <w:szCs w:val="24"/>
        </w:rPr>
      </w:pPr>
      <w:r w:rsidRPr="00D810E1">
        <w:rPr>
          <w:rFonts w:cstheme="minorHAnsi"/>
          <w:bCs/>
          <w:szCs w:val="24"/>
        </w:rPr>
        <w:t xml:space="preserve">Feeding will be </w:t>
      </w:r>
      <w:r w:rsidR="00D810E1" w:rsidRPr="00D810E1">
        <w:rPr>
          <w:rFonts w:cstheme="minorHAnsi"/>
          <w:bCs/>
          <w:szCs w:val="24"/>
        </w:rPr>
        <w:t>“grab and go” bagged type</w:t>
      </w:r>
      <w:r w:rsidRPr="00D810E1">
        <w:rPr>
          <w:rFonts w:cstheme="minorHAnsi"/>
          <w:bCs/>
          <w:szCs w:val="24"/>
        </w:rPr>
        <w:t>, pickup, or delivery to minimize</w:t>
      </w:r>
      <w:r w:rsidR="00D810E1">
        <w:rPr>
          <w:rFonts w:cstheme="minorHAnsi"/>
          <w:bCs/>
          <w:szCs w:val="24"/>
        </w:rPr>
        <w:t xml:space="preserve"> </w:t>
      </w:r>
      <w:r w:rsidRPr="00D810E1">
        <w:rPr>
          <w:rFonts w:cstheme="minorHAnsi"/>
          <w:bCs/>
          <w:szCs w:val="24"/>
        </w:rPr>
        <w:t>contact</w:t>
      </w:r>
    </w:p>
    <w:p w14:paraId="5A1359F4" w14:textId="0EFDE712" w:rsidR="00EC7336" w:rsidRPr="00D810E1" w:rsidRDefault="00EC7336" w:rsidP="0062589A">
      <w:pPr>
        <w:pStyle w:val="ListParagraph"/>
        <w:numPr>
          <w:ilvl w:val="0"/>
          <w:numId w:val="20"/>
        </w:numPr>
        <w:spacing w:after="160" w:line="259" w:lineRule="auto"/>
        <w:rPr>
          <w:rFonts w:cstheme="minorHAnsi"/>
          <w:bCs/>
          <w:szCs w:val="24"/>
        </w:rPr>
      </w:pPr>
      <w:r w:rsidRPr="00D810E1">
        <w:rPr>
          <w:rFonts w:cstheme="minorHAnsi"/>
          <w:bCs/>
          <w:szCs w:val="24"/>
        </w:rPr>
        <w:t>Meals will be recorded upon pickup/delivery and student</w:t>
      </w:r>
      <w:r w:rsidR="00D810E1">
        <w:rPr>
          <w:rFonts w:cstheme="minorHAnsi"/>
          <w:bCs/>
          <w:szCs w:val="24"/>
        </w:rPr>
        <w:t>s</w:t>
      </w:r>
      <w:r w:rsidRPr="00D810E1">
        <w:rPr>
          <w:rFonts w:cstheme="minorHAnsi"/>
          <w:bCs/>
          <w:szCs w:val="24"/>
        </w:rPr>
        <w:t xml:space="preserve"> will be charged at their applicable rate.</w:t>
      </w:r>
    </w:p>
    <w:p w14:paraId="2A2708EF" w14:textId="77777777" w:rsidR="00585219" w:rsidRPr="00585219" w:rsidRDefault="00585219" w:rsidP="00585219">
      <w:pPr>
        <w:jc w:val="both"/>
        <w:rPr>
          <w:rFonts w:cstheme="minorHAnsi"/>
          <w:szCs w:val="24"/>
        </w:rPr>
      </w:pPr>
    </w:p>
    <w:p w14:paraId="368E8EEB" w14:textId="77777777" w:rsidR="00585219" w:rsidRPr="00585219" w:rsidRDefault="00585219" w:rsidP="00585219">
      <w:pPr>
        <w:rPr>
          <w:rFonts w:cstheme="minorHAnsi"/>
          <w:b/>
          <w:szCs w:val="24"/>
        </w:rPr>
      </w:pPr>
      <w:r w:rsidRPr="00585219">
        <w:rPr>
          <w:rFonts w:cstheme="minorHAnsi"/>
          <w:b/>
          <w:szCs w:val="24"/>
        </w:rPr>
        <w:br w:type="page"/>
      </w:r>
    </w:p>
    <w:p w14:paraId="160D9BE6" w14:textId="77777777" w:rsidR="00585219" w:rsidRPr="00585219" w:rsidRDefault="00585219" w:rsidP="00585219">
      <w:pPr>
        <w:rPr>
          <w:rFonts w:cstheme="minorHAnsi"/>
          <w:b/>
          <w:szCs w:val="24"/>
        </w:rPr>
      </w:pPr>
    </w:p>
    <w:p w14:paraId="232287D2" w14:textId="77777777" w:rsidR="00585219" w:rsidRPr="00585219" w:rsidRDefault="00585219" w:rsidP="00585219">
      <w:pPr>
        <w:jc w:val="center"/>
        <w:rPr>
          <w:rFonts w:cstheme="minorHAnsi"/>
          <w:b/>
          <w:sz w:val="28"/>
          <w:szCs w:val="28"/>
        </w:rPr>
      </w:pPr>
      <w:r w:rsidRPr="00585219">
        <w:rPr>
          <w:rFonts w:cstheme="minorHAnsi"/>
          <w:b/>
          <w:sz w:val="28"/>
          <w:szCs w:val="28"/>
        </w:rPr>
        <w:t>Appendix I</w:t>
      </w:r>
    </w:p>
    <w:p w14:paraId="7EC13EC7" w14:textId="77777777" w:rsidR="00585219" w:rsidRPr="00585219" w:rsidRDefault="00585219" w:rsidP="00585219">
      <w:pPr>
        <w:jc w:val="center"/>
        <w:rPr>
          <w:rFonts w:cstheme="minorHAnsi"/>
          <w:b/>
          <w:sz w:val="28"/>
          <w:szCs w:val="28"/>
        </w:rPr>
      </w:pPr>
    </w:p>
    <w:p w14:paraId="56926109" w14:textId="77777777" w:rsidR="00585219" w:rsidRPr="00585219" w:rsidRDefault="00585219" w:rsidP="00585219">
      <w:pPr>
        <w:jc w:val="center"/>
        <w:rPr>
          <w:rFonts w:cstheme="minorHAnsi"/>
          <w:b/>
          <w:szCs w:val="24"/>
        </w:rPr>
      </w:pPr>
      <w:r w:rsidRPr="00585219">
        <w:rPr>
          <w:rFonts w:cstheme="minorHAnsi"/>
          <w:b/>
          <w:szCs w:val="24"/>
        </w:rPr>
        <w:t>Critical Area of Operation #9 – Recess/Physical Education</w:t>
      </w:r>
    </w:p>
    <w:p w14:paraId="48A18324" w14:textId="77777777" w:rsidR="00585219" w:rsidRPr="00585219" w:rsidRDefault="00585219" w:rsidP="00585219">
      <w:pPr>
        <w:jc w:val="center"/>
        <w:rPr>
          <w:rFonts w:cstheme="minorHAnsi"/>
          <w:b/>
          <w:szCs w:val="24"/>
        </w:rPr>
      </w:pPr>
    </w:p>
    <w:p w14:paraId="7730D2FE" w14:textId="6E263997" w:rsidR="00585219" w:rsidRDefault="005876A0" w:rsidP="005876A0">
      <w:pPr>
        <w:rPr>
          <w:rFonts w:cstheme="minorHAnsi"/>
          <w:b/>
          <w:szCs w:val="24"/>
        </w:rPr>
      </w:pPr>
      <w:r>
        <w:rPr>
          <w:rFonts w:cstheme="minorHAnsi"/>
          <w:b/>
          <w:szCs w:val="24"/>
        </w:rPr>
        <w:t>Recess</w:t>
      </w:r>
    </w:p>
    <w:p w14:paraId="4B7C4DD1" w14:textId="5C699CC4" w:rsidR="005876A0" w:rsidRPr="005876A0" w:rsidRDefault="005876A0" w:rsidP="0062589A">
      <w:pPr>
        <w:pStyle w:val="ListParagraph"/>
        <w:numPr>
          <w:ilvl w:val="0"/>
          <w:numId w:val="22"/>
        </w:numPr>
        <w:rPr>
          <w:rFonts w:cstheme="minorHAnsi"/>
          <w:b/>
          <w:szCs w:val="24"/>
        </w:rPr>
      </w:pPr>
      <w:r>
        <w:rPr>
          <w:rFonts w:cstheme="minorHAnsi"/>
          <w:bCs/>
          <w:szCs w:val="24"/>
        </w:rPr>
        <w:t xml:space="preserve">Westampton Schools will be running an abbreviated day, academic subject only, schedule.  Recess will be encouraged to take place at home. </w:t>
      </w:r>
    </w:p>
    <w:p w14:paraId="5AAFF8BF" w14:textId="2621BF05" w:rsidR="005876A0" w:rsidRDefault="005876A0" w:rsidP="005876A0">
      <w:pPr>
        <w:rPr>
          <w:rFonts w:cstheme="minorHAnsi"/>
          <w:b/>
          <w:szCs w:val="24"/>
        </w:rPr>
      </w:pPr>
    </w:p>
    <w:p w14:paraId="77A9E2F4" w14:textId="18B95BC4" w:rsidR="005876A0" w:rsidRDefault="005876A0" w:rsidP="005876A0">
      <w:pPr>
        <w:rPr>
          <w:rFonts w:cstheme="minorHAnsi"/>
          <w:b/>
          <w:szCs w:val="24"/>
        </w:rPr>
      </w:pPr>
      <w:r>
        <w:rPr>
          <w:rFonts w:cstheme="minorHAnsi"/>
          <w:b/>
          <w:szCs w:val="24"/>
        </w:rPr>
        <w:t>Physical Education</w:t>
      </w:r>
    </w:p>
    <w:p w14:paraId="77E03630" w14:textId="2C7A36E2" w:rsidR="005876A0" w:rsidRPr="005876A0" w:rsidRDefault="005876A0" w:rsidP="0062589A">
      <w:pPr>
        <w:pStyle w:val="ListParagraph"/>
        <w:numPr>
          <w:ilvl w:val="0"/>
          <w:numId w:val="22"/>
        </w:numPr>
        <w:rPr>
          <w:rFonts w:cstheme="minorHAnsi"/>
          <w:b/>
          <w:szCs w:val="24"/>
        </w:rPr>
      </w:pPr>
      <w:r>
        <w:rPr>
          <w:rFonts w:cstheme="minorHAnsi"/>
          <w:bCs/>
          <w:szCs w:val="24"/>
        </w:rPr>
        <w:t xml:space="preserve">Westampton Schools will be running an abbreviated day, academic subject only, schedule.  Physical education classes, along with Health classes, will be delivered remotely. </w:t>
      </w:r>
    </w:p>
    <w:p w14:paraId="2554A928" w14:textId="3304F376" w:rsidR="00585219" w:rsidRPr="005876A0" w:rsidRDefault="00585219" w:rsidP="005876A0">
      <w:pPr>
        <w:pStyle w:val="ListParagraph"/>
        <w:rPr>
          <w:rFonts w:cstheme="minorHAnsi"/>
          <w:b/>
          <w:szCs w:val="24"/>
        </w:rPr>
      </w:pPr>
    </w:p>
    <w:p w14:paraId="3BEA1B0E" w14:textId="77777777" w:rsidR="00585219" w:rsidRPr="00585219" w:rsidRDefault="00585219" w:rsidP="00585219">
      <w:pPr>
        <w:jc w:val="both"/>
        <w:rPr>
          <w:rFonts w:cstheme="minorHAnsi"/>
          <w:b/>
          <w:szCs w:val="24"/>
        </w:rPr>
      </w:pPr>
    </w:p>
    <w:p w14:paraId="7F887221" w14:textId="77777777" w:rsidR="005876A0" w:rsidRDefault="005876A0">
      <w:pPr>
        <w:rPr>
          <w:rFonts w:cstheme="minorHAnsi"/>
          <w:b/>
          <w:sz w:val="28"/>
          <w:szCs w:val="28"/>
        </w:rPr>
      </w:pPr>
      <w:r>
        <w:rPr>
          <w:rFonts w:cstheme="minorHAnsi"/>
          <w:b/>
          <w:sz w:val="28"/>
          <w:szCs w:val="28"/>
        </w:rPr>
        <w:br w:type="page"/>
      </w:r>
    </w:p>
    <w:p w14:paraId="1F1CB26B" w14:textId="5FFCC7C3" w:rsidR="00585219" w:rsidRPr="00585219" w:rsidRDefault="00585219" w:rsidP="00585219">
      <w:pPr>
        <w:ind w:left="720" w:hanging="720"/>
        <w:jc w:val="center"/>
        <w:rPr>
          <w:rFonts w:cstheme="minorHAnsi"/>
          <w:b/>
          <w:sz w:val="28"/>
          <w:szCs w:val="28"/>
        </w:rPr>
      </w:pPr>
      <w:r w:rsidRPr="00585219">
        <w:rPr>
          <w:rFonts w:cstheme="minorHAnsi"/>
          <w:b/>
          <w:sz w:val="28"/>
          <w:szCs w:val="28"/>
        </w:rPr>
        <w:lastRenderedPageBreak/>
        <w:t>Appendix J</w:t>
      </w:r>
    </w:p>
    <w:p w14:paraId="2AF56D8B" w14:textId="77777777" w:rsidR="00585219" w:rsidRPr="00585219" w:rsidRDefault="00585219" w:rsidP="00585219">
      <w:pPr>
        <w:ind w:left="720" w:hanging="720"/>
        <w:jc w:val="center"/>
        <w:rPr>
          <w:rFonts w:cstheme="minorHAnsi"/>
          <w:b/>
          <w:sz w:val="28"/>
          <w:szCs w:val="28"/>
        </w:rPr>
      </w:pPr>
    </w:p>
    <w:p w14:paraId="24782997" w14:textId="37D696BE" w:rsidR="00585219" w:rsidRPr="00585219" w:rsidRDefault="00585219" w:rsidP="001A026D">
      <w:pPr>
        <w:ind w:left="720" w:hanging="720"/>
        <w:jc w:val="center"/>
        <w:rPr>
          <w:rFonts w:cstheme="minorHAnsi"/>
          <w:b/>
          <w:szCs w:val="24"/>
        </w:rPr>
      </w:pPr>
      <w:r w:rsidRPr="00585219">
        <w:rPr>
          <w:rFonts w:cstheme="minorHAnsi"/>
          <w:b/>
          <w:szCs w:val="24"/>
        </w:rPr>
        <w:t>Critical Area of Operation #10 - Field Trips, Extra-Curricular Activities, and Use of Facilities Outside of School Hours</w:t>
      </w:r>
    </w:p>
    <w:p w14:paraId="30E05342" w14:textId="3E61D2D0" w:rsidR="00585219" w:rsidRDefault="00585219" w:rsidP="00585219">
      <w:pPr>
        <w:ind w:left="720" w:hanging="720"/>
        <w:jc w:val="center"/>
        <w:rPr>
          <w:rFonts w:cstheme="minorHAnsi"/>
          <w:b/>
          <w:szCs w:val="24"/>
        </w:rPr>
      </w:pPr>
    </w:p>
    <w:p w14:paraId="49E13C98" w14:textId="1882CE94" w:rsidR="001A026D" w:rsidRPr="001A026D" w:rsidRDefault="001A026D" w:rsidP="001A026D">
      <w:pPr>
        <w:ind w:left="720" w:hanging="720"/>
        <w:rPr>
          <w:rFonts w:cstheme="minorHAnsi"/>
          <w:b/>
          <w:szCs w:val="24"/>
        </w:rPr>
      </w:pPr>
      <w:r>
        <w:rPr>
          <w:rFonts w:cstheme="minorHAnsi"/>
          <w:b/>
          <w:szCs w:val="24"/>
        </w:rPr>
        <w:t>Field Trips</w:t>
      </w:r>
    </w:p>
    <w:p w14:paraId="276D31A3" w14:textId="5C3032D9" w:rsidR="001A026D" w:rsidRDefault="001A026D" w:rsidP="0062589A">
      <w:pPr>
        <w:pStyle w:val="ListParagraph"/>
        <w:numPr>
          <w:ilvl w:val="0"/>
          <w:numId w:val="22"/>
        </w:numPr>
      </w:pPr>
      <w:r>
        <w:t>Live field trips will be postponed until further notice. Remote field trips are permissible and at the discretion of the Principal and the Teachers.</w:t>
      </w:r>
    </w:p>
    <w:p w14:paraId="401B8C31" w14:textId="77BA684D" w:rsidR="001A026D" w:rsidRDefault="001A026D" w:rsidP="001A026D">
      <w:pPr>
        <w:ind w:left="360"/>
      </w:pPr>
    </w:p>
    <w:p w14:paraId="454036E7" w14:textId="4F6AC36E" w:rsidR="001A026D" w:rsidRDefault="001A026D" w:rsidP="001A026D">
      <w:pPr>
        <w:rPr>
          <w:b/>
          <w:bCs/>
        </w:rPr>
      </w:pPr>
      <w:r w:rsidRPr="001A026D">
        <w:rPr>
          <w:b/>
          <w:bCs/>
        </w:rPr>
        <w:t>Extra-Curricular Activities</w:t>
      </w:r>
    </w:p>
    <w:p w14:paraId="4D1D3BE5" w14:textId="758F9681" w:rsidR="001A026D" w:rsidRPr="001A026D" w:rsidRDefault="001A026D" w:rsidP="0062589A">
      <w:pPr>
        <w:pStyle w:val="ListParagraph"/>
        <w:numPr>
          <w:ilvl w:val="0"/>
          <w:numId w:val="22"/>
        </w:numPr>
        <w:rPr>
          <w:b/>
          <w:bCs/>
        </w:rPr>
      </w:pPr>
      <w:r>
        <w:t xml:space="preserve">Live extra-curricular activities will be postponed until further notice. Clubs that can be held remotely may be approved by the building principal. </w:t>
      </w:r>
    </w:p>
    <w:p w14:paraId="208DDCA9" w14:textId="225E6BFE" w:rsidR="001A026D" w:rsidRDefault="001A026D" w:rsidP="001A026D">
      <w:pPr>
        <w:rPr>
          <w:b/>
          <w:bCs/>
        </w:rPr>
      </w:pPr>
    </w:p>
    <w:p w14:paraId="1B61A1DA" w14:textId="2C335C4F" w:rsidR="001A026D" w:rsidRPr="001A026D" w:rsidRDefault="001A026D" w:rsidP="001A026D">
      <w:pPr>
        <w:rPr>
          <w:b/>
          <w:bCs/>
        </w:rPr>
      </w:pPr>
      <w:r>
        <w:rPr>
          <w:b/>
          <w:bCs/>
        </w:rPr>
        <w:t>Use of Facilities Outside of School Hours</w:t>
      </w:r>
    </w:p>
    <w:p w14:paraId="5B87E4B5" w14:textId="77777777" w:rsidR="001A026D" w:rsidRPr="001A026D" w:rsidRDefault="001A026D" w:rsidP="0062589A">
      <w:pPr>
        <w:pStyle w:val="ListParagraph"/>
        <w:numPr>
          <w:ilvl w:val="0"/>
          <w:numId w:val="22"/>
        </w:numPr>
        <w:rPr>
          <w:b/>
          <w:bCs/>
        </w:rPr>
      </w:pPr>
      <w:r>
        <w:t xml:space="preserve">The use of indoor facilities after school hours is postponed until further notice. </w:t>
      </w:r>
    </w:p>
    <w:p w14:paraId="28E6D6CE" w14:textId="059F3D13" w:rsidR="00585219" w:rsidRPr="001A026D" w:rsidRDefault="001A026D" w:rsidP="0062589A">
      <w:pPr>
        <w:pStyle w:val="ListParagraph"/>
        <w:numPr>
          <w:ilvl w:val="0"/>
          <w:numId w:val="22"/>
        </w:numPr>
        <w:rPr>
          <w:b/>
          <w:bCs/>
        </w:rPr>
      </w:pPr>
      <w:r>
        <w:t>The use of outdoor facilities after school hours will be considered after consultation with the district’s insurance carrier and the local Board of Health.</w:t>
      </w:r>
    </w:p>
    <w:p w14:paraId="298C286B" w14:textId="77777777" w:rsidR="00585219" w:rsidRPr="00585219" w:rsidRDefault="00585219" w:rsidP="00585219">
      <w:pPr>
        <w:ind w:left="720" w:hanging="720"/>
        <w:jc w:val="both"/>
        <w:rPr>
          <w:rFonts w:cstheme="minorHAnsi"/>
          <w:szCs w:val="24"/>
        </w:rPr>
      </w:pPr>
    </w:p>
    <w:p w14:paraId="00F765C5" w14:textId="77777777" w:rsidR="00585219" w:rsidRPr="00585219" w:rsidRDefault="00585219" w:rsidP="00585219">
      <w:pPr>
        <w:jc w:val="both"/>
        <w:rPr>
          <w:rFonts w:cstheme="minorHAnsi"/>
          <w:b/>
          <w:szCs w:val="24"/>
        </w:rPr>
      </w:pPr>
      <w:r w:rsidRPr="00585219">
        <w:rPr>
          <w:rFonts w:cstheme="minorHAnsi"/>
          <w:b/>
          <w:szCs w:val="24"/>
        </w:rPr>
        <w:br w:type="page"/>
      </w:r>
    </w:p>
    <w:p w14:paraId="2E07E253" w14:textId="77777777" w:rsidR="00585219" w:rsidRPr="00585219" w:rsidRDefault="00585219" w:rsidP="00585219">
      <w:pPr>
        <w:jc w:val="both"/>
        <w:rPr>
          <w:rFonts w:cstheme="minorHAnsi"/>
          <w:b/>
          <w:szCs w:val="24"/>
        </w:rPr>
      </w:pPr>
    </w:p>
    <w:p w14:paraId="7F8266FC" w14:textId="77777777" w:rsidR="00585219" w:rsidRPr="00585219" w:rsidRDefault="00585219" w:rsidP="00585219">
      <w:pPr>
        <w:ind w:left="720" w:hanging="720"/>
        <w:jc w:val="center"/>
        <w:rPr>
          <w:rFonts w:cstheme="minorHAnsi"/>
          <w:b/>
          <w:sz w:val="28"/>
          <w:szCs w:val="28"/>
        </w:rPr>
      </w:pPr>
      <w:r w:rsidRPr="00585219">
        <w:rPr>
          <w:rFonts w:cstheme="minorHAnsi"/>
          <w:b/>
          <w:sz w:val="28"/>
          <w:szCs w:val="28"/>
        </w:rPr>
        <w:t>Appendix K</w:t>
      </w:r>
    </w:p>
    <w:p w14:paraId="48B5DF46" w14:textId="77777777" w:rsidR="00585219" w:rsidRPr="00585219" w:rsidRDefault="00585219" w:rsidP="00585219">
      <w:pPr>
        <w:ind w:left="720" w:hanging="720"/>
        <w:jc w:val="center"/>
        <w:rPr>
          <w:rFonts w:cstheme="minorHAnsi"/>
          <w:b/>
          <w:sz w:val="28"/>
          <w:szCs w:val="28"/>
        </w:rPr>
      </w:pPr>
    </w:p>
    <w:p w14:paraId="04435D1F" w14:textId="77777777" w:rsidR="00585219" w:rsidRPr="00585219" w:rsidRDefault="00585219" w:rsidP="00585219">
      <w:pPr>
        <w:ind w:left="720" w:hanging="720"/>
        <w:jc w:val="center"/>
        <w:rPr>
          <w:rFonts w:cstheme="minorHAnsi"/>
          <w:b/>
          <w:szCs w:val="24"/>
        </w:rPr>
      </w:pPr>
      <w:r w:rsidRPr="00585219">
        <w:rPr>
          <w:rFonts w:cstheme="minorHAnsi"/>
          <w:b/>
          <w:szCs w:val="24"/>
        </w:rPr>
        <w:t>Academic, Social, and Behavioral Supports</w:t>
      </w:r>
    </w:p>
    <w:p w14:paraId="794A15E4" w14:textId="77777777" w:rsidR="00585219" w:rsidRPr="00585219" w:rsidRDefault="00585219" w:rsidP="00585219">
      <w:pPr>
        <w:ind w:left="720" w:hanging="720"/>
        <w:jc w:val="both"/>
        <w:rPr>
          <w:rFonts w:cstheme="minorHAnsi"/>
          <w:b/>
          <w:szCs w:val="24"/>
        </w:rPr>
      </w:pPr>
    </w:p>
    <w:p w14:paraId="1FA66027" w14:textId="77777777" w:rsidR="001D791D" w:rsidRPr="001D791D" w:rsidRDefault="001D791D" w:rsidP="001D791D">
      <w:pPr>
        <w:jc w:val="both"/>
        <w:rPr>
          <w:rFonts w:cstheme="minorHAnsi"/>
          <w:b/>
          <w:bCs/>
        </w:rPr>
      </w:pPr>
      <w:r w:rsidRPr="001D791D">
        <w:rPr>
          <w:rFonts w:cstheme="minorHAnsi"/>
          <w:b/>
          <w:bCs/>
        </w:rPr>
        <w:t>Social Emotional Learning (SEL) and School Culture and Climate</w:t>
      </w:r>
    </w:p>
    <w:p w14:paraId="7FEB8BC6" w14:textId="0F2A11D9" w:rsidR="001D791D" w:rsidRDefault="001D791D" w:rsidP="0062589A">
      <w:pPr>
        <w:pStyle w:val="ListParagraph"/>
        <w:numPr>
          <w:ilvl w:val="0"/>
          <w:numId w:val="23"/>
        </w:numPr>
        <w:ind w:left="720"/>
        <w:rPr>
          <w:rFonts w:asciiTheme="minorHAnsi" w:hAnsiTheme="minorHAnsi" w:cstheme="minorHAnsi"/>
        </w:rPr>
      </w:pPr>
      <w:r w:rsidRPr="001D791D">
        <w:rPr>
          <w:rFonts w:asciiTheme="minorHAnsi" w:hAnsiTheme="minorHAnsi" w:cstheme="minorHAnsi"/>
        </w:rPr>
        <w:t xml:space="preserve">SEL will be critical in re-engaging students, supporting adults, rebuilding relationships, and creating a foundation for academic learning.  </w:t>
      </w:r>
    </w:p>
    <w:p w14:paraId="0A5E296A" w14:textId="66727117" w:rsidR="001D791D" w:rsidRDefault="001D791D" w:rsidP="0062589A">
      <w:pPr>
        <w:pStyle w:val="ListParagraph"/>
        <w:numPr>
          <w:ilvl w:val="0"/>
          <w:numId w:val="23"/>
        </w:numPr>
        <w:ind w:left="720"/>
        <w:jc w:val="both"/>
        <w:rPr>
          <w:rFonts w:asciiTheme="minorHAnsi" w:hAnsiTheme="minorHAnsi" w:cstheme="minorHAnsi"/>
        </w:rPr>
      </w:pPr>
      <w:r w:rsidRPr="001D791D">
        <w:rPr>
          <w:rFonts w:asciiTheme="minorHAnsi" w:hAnsiTheme="minorHAnsi" w:cstheme="minorHAnsi"/>
        </w:rPr>
        <w:t>Each school has an existing Climate and Culture team that will meet to work toward supporting the</w:t>
      </w:r>
      <w:r>
        <w:rPr>
          <w:rFonts w:asciiTheme="minorHAnsi" w:hAnsiTheme="minorHAnsi" w:cstheme="minorHAnsi"/>
        </w:rPr>
        <w:t xml:space="preserve"> unique SEL needs of </w:t>
      </w:r>
      <w:r w:rsidRPr="001D791D">
        <w:rPr>
          <w:rFonts w:asciiTheme="minorHAnsi" w:hAnsiTheme="minorHAnsi" w:cstheme="minorHAnsi"/>
        </w:rPr>
        <w:t>students during a hybrid schedule</w:t>
      </w:r>
    </w:p>
    <w:p w14:paraId="4F696974" w14:textId="37CF312B" w:rsidR="001D791D" w:rsidRPr="001D791D" w:rsidRDefault="001D791D" w:rsidP="0062589A">
      <w:pPr>
        <w:pStyle w:val="ListParagraph"/>
        <w:numPr>
          <w:ilvl w:val="0"/>
          <w:numId w:val="23"/>
        </w:numPr>
        <w:ind w:left="720"/>
        <w:jc w:val="both"/>
        <w:rPr>
          <w:rFonts w:asciiTheme="minorHAnsi" w:hAnsiTheme="minorHAnsi" w:cstheme="minorHAnsi"/>
        </w:rPr>
      </w:pPr>
      <w:r>
        <w:rPr>
          <w:rFonts w:asciiTheme="minorHAnsi" w:hAnsiTheme="minorHAnsi" w:cstheme="minorHAnsi"/>
        </w:rPr>
        <w:t xml:space="preserve">School counselors, Psychologist, and Social Worker will work with teachers, administrators, and parents to assist in meeting the SEL needs of students  </w:t>
      </w:r>
    </w:p>
    <w:p w14:paraId="5E0F1707" w14:textId="77777777" w:rsidR="001D791D" w:rsidRPr="001D791D" w:rsidRDefault="001D791D" w:rsidP="001D791D">
      <w:pPr>
        <w:jc w:val="both"/>
        <w:rPr>
          <w:rFonts w:cstheme="minorHAnsi"/>
        </w:rPr>
      </w:pPr>
    </w:p>
    <w:p w14:paraId="03F34FC6" w14:textId="593D0C7E" w:rsidR="001D791D" w:rsidRPr="001D791D" w:rsidRDefault="001D791D" w:rsidP="001D791D">
      <w:pPr>
        <w:jc w:val="both"/>
        <w:rPr>
          <w:rFonts w:cstheme="minorHAnsi"/>
          <w:b/>
          <w:bCs/>
        </w:rPr>
      </w:pPr>
      <w:r w:rsidRPr="001D791D">
        <w:rPr>
          <w:rFonts w:cstheme="minorHAnsi"/>
          <w:b/>
          <w:bCs/>
        </w:rPr>
        <w:t>Multi-Tiered Systems of Support (MTSS)</w:t>
      </w:r>
      <w:r>
        <w:rPr>
          <w:rFonts w:cstheme="minorHAnsi"/>
          <w:b/>
          <w:bCs/>
        </w:rPr>
        <w:t>/Response to Intervention (</w:t>
      </w:r>
      <w:proofErr w:type="spellStart"/>
      <w:r>
        <w:rPr>
          <w:rFonts w:cstheme="minorHAnsi"/>
          <w:b/>
          <w:bCs/>
        </w:rPr>
        <w:t>RtI</w:t>
      </w:r>
      <w:proofErr w:type="spellEnd"/>
      <w:r>
        <w:rPr>
          <w:rFonts w:cstheme="minorHAnsi"/>
          <w:b/>
          <w:bCs/>
        </w:rPr>
        <w:t>)</w:t>
      </w:r>
    </w:p>
    <w:p w14:paraId="6E05A7D3" w14:textId="229E1FA8" w:rsidR="001D791D" w:rsidRDefault="001D791D" w:rsidP="0062589A">
      <w:pPr>
        <w:pStyle w:val="ListParagraph"/>
        <w:numPr>
          <w:ilvl w:val="0"/>
          <w:numId w:val="23"/>
        </w:numPr>
        <w:ind w:left="720"/>
        <w:rPr>
          <w:rFonts w:asciiTheme="minorHAnsi" w:hAnsiTheme="minorHAnsi" w:cstheme="minorHAnsi"/>
        </w:rPr>
      </w:pPr>
      <w:r w:rsidRPr="001D791D">
        <w:rPr>
          <w:rFonts w:asciiTheme="minorHAnsi" w:hAnsiTheme="minorHAnsi" w:cstheme="minorHAnsi"/>
        </w:rPr>
        <w:t>MTSS</w:t>
      </w:r>
      <w:r>
        <w:rPr>
          <w:rFonts w:asciiTheme="minorHAnsi" w:hAnsiTheme="minorHAnsi" w:cstheme="minorHAnsi"/>
        </w:rPr>
        <w:t>/</w:t>
      </w:r>
      <w:proofErr w:type="spellStart"/>
      <w:r>
        <w:rPr>
          <w:rFonts w:asciiTheme="minorHAnsi" w:hAnsiTheme="minorHAnsi" w:cstheme="minorHAnsi"/>
        </w:rPr>
        <w:t>RtI</w:t>
      </w:r>
      <w:proofErr w:type="spellEnd"/>
      <w:r w:rsidRPr="001D791D">
        <w:rPr>
          <w:rFonts w:asciiTheme="minorHAnsi" w:hAnsiTheme="minorHAnsi" w:cstheme="minorHAnsi"/>
        </w:rPr>
        <w:t xml:space="preserve"> is a systematic approach to prevention, intervention, and enrichment in grades Pre-K through twelve for academics and behavior that offers educators and families a mechanism to identify individual students who need extra support.</w:t>
      </w:r>
    </w:p>
    <w:p w14:paraId="27312C20" w14:textId="72D9075A" w:rsidR="001D791D" w:rsidRDefault="001D791D" w:rsidP="0062589A">
      <w:pPr>
        <w:pStyle w:val="ListParagraph"/>
        <w:numPr>
          <w:ilvl w:val="0"/>
          <w:numId w:val="23"/>
        </w:numPr>
        <w:ind w:left="720"/>
        <w:rPr>
          <w:rFonts w:asciiTheme="minorHAnsi" w:hAnsiTheme="minorHAnsi" w:cstheme="minorHAnsi"/>
        </w:rPr>
      </w:pPr>
      <w:r>
        <w:rPr>
          <w:rFonts w:asciiTheme="minorHAnsi" w:hAnsiTheme="minorHAnsi" w:cstheme="minorHAnsi"/>
        </w:rPr>
        <w:t xml:space="preserve">School specific Identification procedures will be in place to identify students in need of additional assistance.  </w:t>
      </w:r>
    </w:p>
    <w:p w14:paraId="0AFC0787" w14:textId="62DD86F8" w:rsidR="001D791D" w:rsidRPr="001D791D" w:rsidRDefault="001D791D" w:rsidP="0062589A">
      <w:pPr>
        <w:pStyle w:val="ListParagraph"/>
        <w:numPr>
          <w:ilvl w:val="0"/>
          <w:numId w:val="23"/>
        </w:numPr>
        <w:ind w:left="720"/>
        <w:rPr>
          <w:rFonts w:asciiTheme="minorHAnsi" w:hAnsiTheme="minorHAnsi" w:cstheme="minorHAnsi"/>
        </w:rPr>
      </w:pPr>
      <w:r>
        <w:rPr>
          <w:rFonts w:asciiTheme="minorHAnsi" w:hAnsiTheme="minorHAnsi" w:cstheme="minorHAnsi"/>
        </w:rPr>
        <w:t>Programs are in place to chart progress, determine student’s response to intervention</w:t>
      </w:r>
      <w:r w:rsidR="00986599">
        <w:rPr>
          <w:rFonts w:asciiTheme="minorHAnsi" w:hAnsiTheme="minorHAnsi" w:cstheme="minorHAnsi"/>
        </w:rPr>
        <w:t>, and intensify the intervention as needed.</w:t>
      </w:r>
      <w:r>
        <w:rPr>
          <w:rFonts w:asciiTheme="minorHAnsi" w:hAnsiTheme="minorHAnsi" w:cstheme="minorHAnsi"/>
        </w:rPr>
        <w:t xml:space="preserve"> </w:t>
      </w:r>
    </w:p>
    <w:p w14:paraId="6A043971" w14:textId="77777777" w:rsidR="001D791D" w:rsidRPr="001D791D" w:rsidRDefault="001D791D" w:rsidP="001D791D">
      <w:pPr>
        <w:pStyle w:val="ListParagraph"/>
        <w:ind w:left="2160"/>
        <w:jc w:val="both"/>
        <w:rPr>
          <w:rFonts w:asciiTheme="minorHAnsi" w:hAnsiTheme="minorHAnsi" w:cstheme="minorHAnsi"/>
        </w:rPr>
      </w:pPr>
    </w:p>
    <w:p w14:paraId="27FDD0B3" w14:textId="70873055" w:rsidR="001D791D" w:rsidRPr="001D791D" w:rsidRDefault="001D791D" w:rsidP="001D791D">
      <w:pPr>
        <w:jc w:val="both"/>
        <w:rPr>
          <w:rFonts w:cstheme="minorHAnsi"/>
          <w:b/>
          <w:bCs/>
        </w:rPr>
      </w:pPr>
      <w:r w:rsidRPr="001D791D">
        <w:rPr>
          <w:rFonts w:cstheme="minorHAnsi"/>
          <w:b/>
          <w:bCs/>
        </w:rPr>
        <w:t>Wraparound Supports</w:t>
      </w:r>
    </w:p>
    <w:p w14:paraId="52181A6E" w14:textId="678FC350" w:rsidR="001D791D" w:rsidRDefault="001D791D" w:rsidP="0062589A">
      <w:pPr>
        <w:pStyle w:val="ListParagraph"/>
        <w:numPr>
          <w:ilvl w:val="0"/>
          <w:numId w:val="23"/>
        </w:numPr>
        <w:ind w:left="720"/>
        <w:jc w:val="both"/>
        <w:rPr>
          <w:rFonts w:cstheme="minorHAnsi"/>
        </w:rPr>
      </w:pPr>
      <w:r w:rsidRPr="001D791D">
        <w:rPr>
          <w:rFonts w:cstheme="minorHAnsi"/>
        </w:rPr>
        <w:t xml:space="preserve">Wraparound services differ from traditional school-based services in their comprehensive approach to addressing the academic, behavioral, and social-emotional needs of students with interventions both inside and outside of the school environment. </w:t>
      </w:r>
    </w:p>
    <w:p w14:paraId="1144D17F" w14:textId="39EA0A83" w:rsidR="00986599" w:rsidRPr="001D791D" w:rsidRDefault="00986599" w:rsidP="0062589A">
      <w:pPr>
        <w:pStyle w:val="ListParagraph"/>
        <w:numPr>
          <w:ilvl w:val="0"/>
          <w:numId w:val="23"/>
        </w:numPr>
        <w:ind w:left="720"/>
        <w:jc w:val="both"/>
        <w:rPr>
          <w:rFonts w:cstheme="minorHAnsi"/>
        </w:rPr>
      </w:pPr>
      <w:r>
        <w:rPr>
          <w:rFonts w:cstheme="minorHAnsi"/>
        </w:rPr>
        <w:t>Wraparound services are addressed through individual educational plans as necessary.</w:t>
      </w:r>
    </w:p>
    <w:p w14:paraId="01BAD178" w14:textId="77777777" w:rsidR="001D791D" w:rsidRPr="001D791D" w:rsidRDefault="001D791D" w:rsidP="001D791D">
      <w:pPr>
        <w:ind w:left="2160"/>
        <w:jc w:val="both"/>
        <w:rPr>
          <w:rFonts w:cstheme="minorHAnsi"/>
        </w:rPr>
      </w:pPr>
    </w:p>
    <w:p w14:paraId="283BD4AD" w14:textId="72C54EBD" w:rsidR="001D791D" w:rsidRPr="001D791D" w:rsidRDefault="001D791D" w:rsidP="001D791D">
      <w:pPr>
        <w:tabs>
          <w:tab w:val="left" w:pos="1260"/>
        </w:tabs>
        <w:jc w:val="both"/>
        <w:rPr>
          <w:rFonts w:cstheme="minorHAnsi"/>
          <w:b/>
          <w:bCs/>
        </w:rPr>
      </w:pPr>
      <w:r w:rsidRPr="001D791D">
        <w:rPr>
          <w:rFonts w:cstheme="minorHAnsi"/>
          <w:b/>
          <w:bCs/>
        </w:rPr>
        <w:t>Food Service and Distribution</w:t>
      </w:r>
    </w:p>
    <w:p w14:paraId="25C5CEA4" w14:textId="77777777" w:rsidR="001D791D" w:rsidRPr="001D791D" w:rsidRDefault="001D791D" w:rsidP="0062589A">
      <w:pPr>
        <w:pStyle w:val="ListParagraph"/>
        <w:numPr>
          <w:ilvl w:val="0"/>
          <w:numId w:val="23"/>
        </w:numPr>
        <w:ind w:left="720"/>
        <w:rPr>
          <w:rFonts w:cstheme="minorHAnsi"/>
        </w:rPr>
      </w:pPr>
      <w:r w:rsidRPr="001D791D">
        <w:rPr>
          <w:rFonts w:cstheme="minorHAnsi"/>
        </w:rPr>
        <w:t>School meals are critical to student health and well-being, especially for low-income students.  The NJDOE considers it a moral imperative to ensure the seamless and continuous feeding of students during all phases of school reopening.</w:t>
      </w:r>
    </w:p>
    <w:p w14:paraId="30952DEA" w14:textId="77777777" w:rsidR="001D791D" w:rsidRPr="001D791D" w:rsidRDefault="001D791D" w:rsidP="001D791D">
      <w:pPr>
        <w:ind w:left="2160"/>
        <w:jc w:val="both"/>
        <w:rPr>
          <w:rFonts w:cstheme="minorHAnsi"/>
        </w:rPr>
      </w:pPr>
    </w:p>
    <w:p w14:paraId="64E28E20" w14:textId="4F687AC3" w:rsidR="001D791D" w:rsidRPr="001D791D" w:rsidRDefault="001D791D" w:rsidP="001D791D">
      <w:pPr>
        <w:jc w:val="both"/>
        <w:rPr>
          <w:rFonts w:cstheme="minorHAnsi"/>
          <w:b/>
          <w:bCs/>
        </w:rPr>
      </w:pPr>
      <w:r w:rsidRPr="001D791D">
        <w:rPr>
          <w:rFonts w:cstheme="minorHAnsi"/>
          <w:b/>
          <w:bCs/>
        </w:rPr>
        <w:t>Quality Child Care</w:t>
      </w:r>
    </w:p>
    <w:p w14:paraId="7C803616" w14:textId="62A225AB" w:rsidR="001D791D" w:rsidRDefault="001D791D" w:rsidP="0062589A">
      <w:pPr>
        <w:pStyle w:val="ListParagraph"/>
        <w:numPr>
          <w:ilvl w:val="0"/>
          <w:numId w:val="23"/>
        </w:numPr>
        <w:ind w:left="720"/>
        <w:rPr>
          <w:rFonts w:cstheme="minorHAnsi"/>
        </w:rPr>
      </w:pPr>
      <w:r w:rsidRPr="001D791D">
        <w:rPr>
          <w:rFonts w:cstheme="minorHAnsi"/>
        </w:rPr>
        <w:t>Child care will be needed as schools reopen, particularly in instances where modified school schedules may increase the likelihood that families who otherwise would not utilize child care will now require it.</w:t>
      </w:r>
    </w:p>
    <w:p w14:paraId="018C0869" w14:textId="6C77FFB4" w:rsidR="00986599" w:rsidRPr="001D791D" w:rsidRDefault="00986599" w:rsidP="0062589A">
      <w:pPr>
        <w:pStyle w:val="ListParagraph"/>
        <w:numPr>
          <w:ilvl w:val="0"/>
          <w:numId w:val="23"/>
        </w:numPr>
        <w:ind w:left="720"/>
        <w:rPr>
          <w:rFonts w:cstheme="minorHAnsi"/>
        </w:rPr>
      </w:pPr>
      <w:r>
        <w:rPr>
          <w:rFonts w:cstheme="minorHAnsi"/>
        </w:rPr>
        <w:t xml:space="preserve">The District will work with the local </w:t>
      </w:r>
      <w:proofErr w:type="spellStart"/>
      <w:r>
        <w:rPr>
          <w:rFonts w:cstheme="minorHAnsi"/>
        </w:rPr>
        <w:t>AfterCare</w:t>
      </w:r>
      <w:proofErr w:type="spellEnd"/>
      <w:r>
        <w:rPr>
          <w:rFonts w:cstheme="minorHAnsi"/>
        </w:rPr>
        <w:t xml:space="preserve"> provider to maximize child care opportunities</w:t>
      </w:r>
    </w:p>
    <w:p w14:paraId="651AE111" w14:textId="77777777" w:rsidR="00585219" w:rsidRPr="00585219" w:rsidRDefault="00585219" w:rsidP="00585219">
      <w:pPr>
        <w:jc w:val="both"/>
        <w:rPr>
          <w:rFonts w:cstheme="minorHAnsi"/>
          <w:b/>
          <w:szCs w:val="24"/>
        </w:rPr>
      </w:pPr>
    </w:p>
    <w:p w14:paraId="533942A2" w14:textId="77777777" w:rsidR="00585219" w:rsidRPr="00585219" w:rsidRDefault="00585219" w:rsidP="00585219">
      <w:pPr>
        <w:jc w:val="center"/>
        <w:rPr>
          <w:rFonts w:cstheme="minorHAnsi"/>
          <w:b/>
          <w:sz w:val="28"/>
          <w:szCs w:val="28"/>
        </w:rPr>
      </w:pPr>
      <w:r w:rsidRPr="00585219">
        <w:rPr>
          <w:rFonts w:cstheme="minorHAnsi"/>
          <w:b/>
          <w:sz w:val="28"/>
          <w:szCs w:val="28"/>
        </w:rPr>
        <w:t>Appendix L</w:t>
      </w:r>
    </w:p>
    <w:p w14:paraId="56BE2B8C" w14:textId="77777777" w:rsidR="00585219" w:rsidRPr="00585219" w:rsidRDefault="00585219" w:rsidP="00585219">
      <w:pPr>
        <w:jc w:val="center"/>
        <w:rPr>
          <w:rFonts w:cstheme="minorHAnsi"/>
          <w:b/>
          <w:sz w:val="28"/>
          <w:szCs w:val="28"/>
        </w:rPr>
      </w:pPr>
    </w:p>
    <w:p w14:paraId="58998CE0" w14:textId="70A64EB1" w:rsidR="00585219" w:rsidRDefault="00585219" w:rsidP="00585219">
      <w:pPr>
        <w:jc w:val="center"/>
        <w:rPr>
          <w:rFonts w:cstheme="minorHAnsi"/>
          <w:b/>
          <w:szCs w:val="24"/>
        </w:rPr>
      </w:pPr>
      <w:r w:rsidRPr="00585219">
        <w:rPr>
          <w:rFonts w:cstheme="minorHAnsi"/>
          <w:b/>
          <w:szCs w:val="24"/>
        </w:rPr>
        <w:t>Restart Committee</w:t>
      </w:r>
    </w:p>
    <w:p w14:paraId="3725C367" w14:textId="77777777" w:rsidR="00261032" w:rsidRPr="00585219" w:rsidRDefault="00261032" w:rsidP="00585219">
      <w:pPr>
        <w:jc w:val="center"/>
        <w:rPr>
          <w:rFonts w:cstheme="minorHAnsi"/>
          <w:b/>
          <w:szCs w:val="24"/>
        </w:rPr>
      </w:pPr>
    </w:p>
    <w:p w14:paraId="26E995B2" w14:textId="02194948" w:rsidR="000F6854" w:rsidRPr="000F6854" w:rsidRDefault="000F6854" w:rsidP="0062589A">
      <w:pPr>
        <w:numPr>
          <w:ilvl w:val="0"/>
          <w:numId w:val="24"/>
        </w:numPr>
        <w:rPr>
          <w:rFonts w:cstheme="minorHAnsi"/>
          <w:bCs/>
          <w:szCs w:val="24"/>
        </w:rPr>
      </w:pPr>
      <w:r w:rsidRPr="000F6854">
        <w:rPr>
          <w:rFonts w:cstheme="minorHAnsi"/>
          <w:bCs/>
          <w:szCs w:val="24"/>
        </w:rPr>
        <w:t xml:space="preserve">A Restart Committee </w:t>
      </w:r>
      <w:r>
        <w:rPr>
          <w:rFonts w:cstheme="minorHAnsi"/>
          <w:bCs/>
          <w:szCs w:val="24"/>
        </w:rPr>
        <w:t>has</w:t>
      </w:r>
      <w:r w:rsidRPr="000F6854">
        <w:rPr>
          <w:rFonts w:cstheme="minorHAnsi"/>
          <w:bCs/>
          <w:szCs w:val="24"/>
        </w:rPr>
        <w:t xml:space="preserve"> be</w:t>
      </w:r>
      <w:r>
        <w:rPr>
          <w:rFonts w:cstheme="minorHAnsi"/>
          <w:bCs/>
          <w:szCs w:val="24"/>
        </w:rPr>
        <w:t>en</w:t>
      </w:r>
      <w:r w:rsidRPr="000F6854">
        <w:rPr>
          <w:rFonts w:cstheme="minorHAnsi"/>
          <w:bCs/>
          <w:szCs w:val="24"/>
        </w:rPr>
        <w:t xml:space="preserve"> established as collaboration is critical to the development of the Board’s Plan.</w:t>
      </w:r>
    </w:p>
    <w:p w14:paraId="7DB3607A" w14:textId="3ED80470" w:rsidR="000F6854" w:rsidRDefault="000F6854" w:rsidP="0062589A">
      <w:pPr>
        <w:numPr>
          <w:ilvl w:val="0"/>
          <w:numId w:val="24"/>
        </w:numPr>
        <w:rPr>
          <w:rFonts w:cstheme="minorHAnsi"/>
          <w:bCs/>
          <w:szCs w:val="24"/>
        </w:rPr>
      </w:pPr>
      <w:r w:rsidRPr="000F6854">
        <w:rPr>
          <w:rFonts w:cstheme="minorHAnsi"/>
          <w:bCs/>
          <w:szCs w:val="24"/>
        </w:rPr>
        <w:t xml:space="preserve">The Restart Committee </w:t>
      </w:r>
      <w:r>
        <w:rPr>
          <w:rFonts w:cstheme="minorHAnsi"/>
          <w:bCs/>
          <w:szCs w:val="24"/>
        </w:rPr>
        <w:t>includes</w:t>
      </w:r>
      <w:r w:rsidRPr="000F6854">
        <w:rPr>
          <w:rFonts w:cstheme="minorHAnsi"/>
          <w:bCs/>
          <w:szCs w:val="24"/>
        </w:rPr>
        <w:t xml:space="preserve"> district and school-level administrators, members of the local Board of Education, the President of the local education association and a diverse set of content experts, educators</w:t>
      </w:r>
      <w:r>
        <w:rPr>
          <w:rFonts w:cstheme="minorHAnsi"/>
          <w:bCs/>
          <w:szCs w:val="24"/>
        </w:rPr>
        <w:t>, and parents.</w:t>
      </w:r>
    </w:p>
    <w:p w14:paraId="658927D9" w14:textId="2AC86525" w:rsidR="000F6854" w:rsidRPr="000F6854" w:rsidRDefault="000F6854" w:rsidP="0062589A">
      <w:pPr>
        <w:numPr>
          <w:ilvl w:val="0"/>
          <w:numId w:val="24"/>
        </w:numPr>
        <w:rPr>
          <w:rFonts w:cstheme="minorHAnsi"/>
          <w:bCs/>
          <w:szCs w:val="24"/>
        </w:rPr>
      </w:pPr>
      <w:r w:rsidRPr="000F6854">
        <w:rPr>
          <w:rFonts w:cstheme="minorHAnsi"/>
          <w:bCs/>
          <w:szCs w:val="24"/>
        </w:rPr>
        <w:t>Full parent participation was offered through regular communication, surveys, and a dedicated e-mail address.</w:t>
      </w:r>
    </w:p>
    <w:p w14:paraId="59CA8FAA" w14:textId="20BBB504" w:rsidR="000F6854" w:rsidRPr="000F6854" w:rsidRDefault="000F6854" w:rsidP="0062589A">
      <w:pPr>
        <w:numPr>
          <w:ilvl w:val="0"/>
          <w:numId w:val="24"/>
        </w:numPr>
        <w:rPr>
          <w:rFonts w:cstheme="minorHAnsi"/>
          <w:bCs/>
          <w:szCs w:val="24"/>
        </w:rPr>
      </w:pPr>
      <w:r w:rsidRPr="000F6854">
        <w:rPr>
          <w:rFonts w:cstheme="minorHAnsi"/>
          <w:bCs/>
          <w:szCs w:val="24"/>
        </w:rPr>
        <w:t>The Restart Committee work</w:t>
      </w:r>
      <w:r>
        <w:rPr>
          <w:rFonts w:cstheme="minorHAnsi"/>
          <w:bCs/>
          <w:szCs w:val="24"/>
        </w:rPr>
        <w:t>s</w:t>
      </w:r>
      <w:r w:rsidRPr="000F6854">
        <w:rPr>
          <w:rFonts w:cstheme="minorHAnsi"/>
          <w:bCs/>
          <w:szCs w:val="24"/>
        </w:rPr>
        <w:t xml:space="preserve"> closely with the School Pandemic Response Teams, Local Health Department, and others in municipal and county government as necessary to develop the district Plan.  </w:t>
      </w:r>
    </w:p>
    <w:p w14:paraId="66D3B82C" w14:textId="3EC48D4D" w:rsidR="000F6854" w:rsidRPr="000F6854" w:rsidRDefault="000F6854" w:rsidP="0062589A">
      <w:pPr>
        <w:numPr>
          <w:ilvl w:val="0"/>
          <w:numId w:val="24"/>
        </w:numPr>
        <w:rPr>
          <w:rFonts w:cstheme="minorHAnsi"/>
          <w:bCs/>
          <w:szCs w:val="24"/>
        </w:rPr>
      </w:pPr>
      <w:r w:rsidRPr="000F6854">
        <w:rPr>
          <w:rFonts w:cstheme="minorHAnsi"/>
          <w:bCs/>
          <w:szCs w:val="24"/>
        </w:rPr>
        <w:t>The Restart Committee reflect</w:t>
      </w:r>
      <w:r>
        <w:rPr>
          <w:rFonts w:cstheme="minorHAnsi"/>
          <w:bCs/>
          <w:szCs w:val="24"/>
        </w:rPr>
        <w:t>s</w:t>
      </w:r>
      <w:r w:rsidRPr="000F6854">
        <w:rPr>
          <w:rFonts w:cstheme="minorHAnsi"/>
          <w:bCs/>
          <w:szCs w:val="24"/>
        </w:rPr>
        <w:t xml:space="preserve"> the diversity of the school community, including those representing students with disabilities, whose families speak languages other than English at home, and who reflect diverse racial, ethnic, and socioeconomic demographics.</w:t>
      </w:r>
    </w:p>
    <w:p w14:paraId="29D635A4" w14:textId="330AE2E1" w:rsidR="000F6854" w:rsidRPr="000F6854" w:rsidRDefault="000F6854" w:rsidP="0062589A">
      <w:pPr>
        <w:pStyle w:val="ListParagraph"/>
        <w:numPr>
          <w:ilvl w:val="0"/>
          <w:numId w:val="24"/>
        </w:numPr>
        <w:rPr>
          <w:rFonts w:cstheme="minorHAnsi"/>
          <w:bCs/>
          <w:szCs w:val="24"/>
        </w:rPr>
      </w:pPr>
      <w:r w:rsidRPr="000F6854">
        <w:rPr>
          <w:rFonts w:cstheme="minorHAnsi"/>
          <w:bCs/>
          <w:szCs w:val="24"/>
        </w:rPr>
        <w:t xml:space="preserve">The Restart Committee </w:t>
      </w:r>
      <w:r>
        <w:rPr>
          <w:rFonts w:cstheme="minorHAnsi"/>
          <w:bCs/>
          <w:szCs w:val="24"/>
        </w:rPr>
        <w:t>has created</w:t>
      </w:r>
      <w:r w:rsidRPr="000F6854">
        <w:rPr>
          <w:rFonts w:cstheme="minorHAnsi"/>
          <w:bCs/>
          <w:szCs w:val="24"/>
        </w:rPr>
        <w:t xml:space="preserve"> subcommittees to focus on age or grade-level specific needs, school specific needs, </w:t>
      </w:r>
      <w:r>
        <w:rPr>
          <w:rFonts w:cstheme="minorHAnsi"/>
          <w:bCs/>
          <w:szCs w:val="24"/>
        </w:rPr>
        <w:t>and other specific areas of the opening plan.</w:t>
      </w:r>
    </w:p>
    <w:p w14:paraId="15BE4040" w14:textId="77777777" w:rsidR="00585219" w:rsidRPr="000F6854" w:rsidRDefault="00585219" w:rsidP="000F6854">
      <w:pPr>
        <w:rPr>
          <w:rFonts w:cstheme="minorHAnsi"/>
          <w:bCs/>
          <w:szCs w:val="24"/>
        </w:rPr>
      </w:pPr>
    </w:p>
    <w:p w14:paraId="3EB386AE" w14:textId="77777777" w:rsidR="00585219" w:rsidRPr="00585219" w:rsidRDefault="00585219" w:rsidP="00585219">
      <w:pPr>
        <w:jc w:val="both"/>
        <w:rPr>
          <w:rFonts w:cstheme="minorHAnsi"/>
          <w:b/>
          <w:szCs w:val="24"/>
        </w:rPr>
      </w:pPr>
    </w:p>
    <w:p w14:paraId="7E2374D0" w14:textId="77777777" w:rsidR="00585219" w:rsidRPr="00585219" w:rsidRDefault="00585219" w:rsidP="00585219">
      <w:pPr>
        <w:jc w:val="both"/>
        <w:rPr>
          <w:rFonts w:cstheme="minorHAnsi"/>
          <w:szCs w:val="24"/>
        </w:rPr>
      </w:pPr>
    </w:p>
    <w:p w14:paraId="31455649" w14:textId="77777777" w:rsidR="00585219" w:rsidRPr="00585219" w:rsidRDefault="00585219" w:rsidP="00585219">
      <w:pPr>
        <w:rPr>
          <w:rFonts w:cstheme="minorHAnsi"/>
          <w:b/>
          <w:szCs w:val="24"/>
        </w:rPr>
      </w:pPr>
      <w:r w:rsidRPr="00585219">
        <w:rPr>
          <w:rFonts w:cstheme="minorHAnsi"/>
          <w:b/>
          <w:szCs w:val="24"/>
        </w:rPr>
        <w:br w:type="page"/>
      </w:r>
    </w:p>
    <w:p w14:paraId="4C0BF8C6" w14:textId="77777777" w:rsidR="00585219" w:rsidRPr="00585219" w:rsidRDefault="00585219" w:rsidP="00585219">
      <w:pPr>
        <w:rPr>
          <w:rFonts w:cstheme="minorHAnsi"/>
          <w:b/>
          <w:szCs w:val="24"/>
        </w:rPr>
      </w:pPr>
    </w:p>
    <w:p w14:paraId="02539DFF" w14:textId="3EC61DDC" w:rsidR="00585219" w:rsidRDefault="00585219" w:rsidP="00585219">
      <w:pPr>
        <w:jc w:val="center"/>
        <w:rPr>
          <w:rFonts w:cstheme="minorHAnsi"/>
          <w:b/>
          <w:sz w:val="28"/>
          <w:szCs w:val="28"/>
        </w:rPr>
      </w:pPr>
      <w:r w:rsidRPr="00585219">
        <w:rPr>
          <w:rFonts w:cstheme="minorHAnsi"/>
          <w:b/>
          <w:sz w:val="28"/>
          <w:szCs w:val="28"/>
        </w:rPr>
        <w:t>Appendix M</w:t>
      </w:r>
    </w:p>
    <w:p w14:paraId="517459C9" w14:textId="77777777" w:rsidR="00261032" w:rsidRPr="00585219" w:rsidRDefault="00261032" w:rsidP="00585219">
      <w:pPr>
        <w:jc w:val="center"/>
        <w:rPr>
          <w:rFonts w:cstheme="minorHAnsi"/>
          <w:b/>
          <w:sz w:val="28"/>
          <w:szCs w:val="28"/>
        </w:rPr>
      </w:pPr>
    </w:p>
    <w:p w14:paraId="3EC41B39" w14:textId="77777777" w:rsidR="00585219" w:rsidRPr="00585219" w:rsidRDefault="00585219" w:rsidP="00585219">
      <w:pPr>
        <w:jc w:val="center"/>
        <w:rPr>
          <w:rFonts w:cstheme="minorHAnsi"/>
          <w:b/>
          <w:szCs w:val="24"/>
        </w:rPr>
      </w:pPr>
      <w:r w:rsidRPr="00585219">
        <w:rPr>
          <w:rFonts w:cstheme="minorHAnsi"/>
          <w:b/>
          <w:szCs w:val="24"/>
        </w:rPr>
        <w:t>Pandemic Response Teams</w:t>
      </w:r>
    </w:p>
    <w:p w14:paraId="04554010" w14:textId="77777777" w:rsidR="00585219" w:rsidRPr="00585219" w:rsidRDefault="00585219" w:rsidP="00585219">
      <w:pPr>
        <w:jc w:val="center"/>
        <w:rPr>
          <w:rFonts w:cstheme="minorHAnsi"/>
          <w:b/>
          <w:szCs w:val="24"/>
        </w:rPr>
      </w:pPr>
    </w:p>
    <w:p w14:paraId="515610F4" w14:textId="7FB326EF" w:rsidR="00216BF5" w:rsidRPr="00216BF5" w:rsidRDefault="00216BF5" w:rsidP="0062589A">
      <w:pPr>
        <w:numPr>
          <w:ilvl w:val="0"/>
          <w:numId w:val="25"/>
        </w:numPr>
        <w:jc w:val="both"/>
        <w:rPr>
          <w:rFonts w:cstheme="minorHAnsi"/>
          <w:bCs/>
          <w:szCs w:val="24"/>
        </w:rPr>
      </w:pPr>
      <w:r w:rsidRPr="00216BF5">
        <w:rPr>
          <w:rFonts w:cstheme="minorHAnsi"/>
          <w:bCs/>
          <w:szCs w:val="24"/>
        </w:rPr>
        <w:t xml:space="preserve">School-based Pandemic Response Teams </w:t>
      </w:r>
      <w:r>
        <w:rPr>
          <w:rFonts w:cstheme="minorHAnsi"/>
          <w:bCs/>
          <w:szCs w:val="24"/>
        </w:rPr>
        <w:t>will</w:t>
      </w:r>
      <w:r w:rsidRPr="00216BF5">
        <w:rPr>
          <w:rFonts w:cstheme="minorHAnsi"/>
          <w:bCs/>
          <w:szCs w:val="24"/>
        </w:rPr>
        <w:t xml:space="preserve"> be established in each school in the district to centralize, expedite, and implement COVID-19 related decision-making.</w:t>
      </w:r>
      <w:r>
        <w:rPr>
          <w:rFonts w:cstheme="minorHAnsi"/>
          <w:bCs/>
          <w:szCs w:val="24"/>
        </w:rPr>
        <w:t xml:space="preserve">  This team may be the Crisis Response Team.</w:t>
      </w:r>
    </w:p>
    <w:p w14:paraId="2853D0CE" w14:textId="77777777" w:rsidR="00216BF5" w:rsidRPr="00216BF5" w:rsidRDefault="00216BF5" w:rsidP="0062589A">
      <w:pPr>
        <w:numPr>
          <w:ilvl w:val="0"/>
          <w:numId w:val="25"/>
        </w:numPr>
        <w:jc w:val="both"/>
        <w:rPr>
          <w:rFonts w:cstheme="minorHAnsi"/>
          <w:bCs/>
          <w:szCs w:val="24"/>
        </w:rPr>
      </w:pPr>
      <w:r w:rsidRPr="00216BF5">
        <w:rPr>
          <w:rFonts w:cstheme="minorHAnsi"/>
          <w:bCs/>
          <w:szCs w:val="24"/>
        </w:rPr>
        <w:t>Each school team will have a liaison that reports to district-level administrators to ensure coordinated actions across the district.</w:t>
      </w:r>
    </w:p>
    <w:p w14:paraId="3001FA2E" w14:textId="77777777" w:rsidR="00216BF5" w:rsidRPr="00216BF5" w:rsidRDefault="00216BF5" w:rsidP="0062589A">
      <w:pPr>
        <w:numPr>
          <w:ilvl w:val="0"/>
          <w:numId w:val="25"/>
        </w:numPr>
        <w:jc w:val="both"/>
        <w:rPr>
          <w:rFonts w:cstheme="minorHAnsi"/>
          <w:bCs/>
          <w:szCs w:val="24"/>
        </w:rPr>
      </w:pPr>
      <w:r w:rsidRPr="00216BF5">
        <w:rPr>
          <w:rFonts w:cstheme="minorHAnsi"/>
          <w:bCs/>
          <w:szCs w:val="24"/>
        </w:rPr>
        <w:t>Members of the school teams should include a cross section of administrators, teachers, staff, and parents.</w:t>
      </w:r>
    </w:p>
    <w:p w14:paraId="08B3302A" w14:textId="77777777" w:rsidR="00216BF5" w:rsidRPr="00216BF5" w:rsidRDefault="00216BF5" w:rsidP="0062589A">
      <w:pPr>
        <w:numPr>
          <w:ilvl w:val="0"/>
          <w:numId w:val="25"/>
        </w:numPr>
        <w:jc w:val="both"/>
        <w:rPr>
          <w:rFonts w:cstheme="minorHAnsi"/>
          <w:bCs/>
          <w:szCs w:val="24"/>
        </w:rPr>
      </w:pPr>
      <w:r w:rsidRPr="00216BF5">
        <w:rPr>
          <w:rFonts w:cstheme="minorHAnsi"/>
          <w:bCs/>
          <w:szCs w:val="24"/>
        </w:rPr>
        <w:t xml:space="preserve">Pandemic Response Teams should represent a cross-section of the school and district, including its gender and racial diversity, as decision-making and communication will be more effective if decision-makers reflect the make-up of the community. </w:t>
      </w:r>
    </w:p>
    <w:p w14:paraId="70EADA48" w14:textId="6B9A2107" w:rsidR="00216BF5" w:rsidRPr="00216BF5" w:rsidRDefault="00216BF5" w:rsidP="0062589A">
      <w:pPr>
        <w:numPr>
          <w:ilvl w:val="0"/>
          <w:numId w:val="25"/>
        </w:numPr>
        <w:jc w:val="both"/>
        <w:rPr>
          <w:rFonts w:cstheme="minorHAnsi"/>
          <w:bCs/>
          <w:szCs w:val="24"/>
        </w:rPr>
      </w:pPr>
      <w:r w:rsidRPr="00216BF5">
        <w:rPr>
          <w:rFonts w:cstheme="minorHAnsi"/>
          <w:bCs/>
          <w:szCs w:val="24"/>
        </w:rPr>
        <w:t xml:space="preserve">Pandemic Response Team </w:t>
      </w:r>
      <w:r>
        <w:rPr>
          <w:rFonts w:cstheme="minorHAnsi"/>
          <w:bCs/>
          <w:szCs w:val="24"/>
        </w:rPr>
        <w:t>shall consider</w:t>
      </w:r>
      <w:r w:rsidRPr="00216BF5">
        <w:rPr>
          <w:rFonts w:cstheme="minorHAnsi"/>
          <w:bCs/>
          <w:szCs w:val="24"/>
        </w:rPr>
        <w:t xml:space="preserve"> </w:t>
      </w:r>
      <w:r>
        <w:rPr>
          <w:rFonts w:cstheme="minorHAnsi"/>
          <w:bCs/>
          <w:szCs w:val="24"/>
        </w:rPr>
        <w:t xml:space="preserve">consist of </w:t>
      </w:r>
      <w:r w:rsidRPr="00216BF5">
        <w:rPr>
          <w:rFonts w:cstheme="minorHAnsi"/>
          <w:bCs/>
          <w:szCs w:val="24"/>
        </w:rPr>
        <w:t>members</w:t>
      </w:r>
      <w:r>
        <w:rPr>
          <w:rFonts w:cstheme="minorHAnsi"/>
          <w:bCs/>
          <w:szCs w:val="24"/>
        </w:rPr>
        <w:t xml:space="preserve"> representing the expertise of</w:t>
      </w:r>
      <w:r w:rsidRPr="00216BF5">
        <w:rPr>
          <w:rFonts w:cstheme="minorHAnsi"/>
          <w:bCs/>
          <w:szCs w:val="24"/>
        </w:rPr>
        <w:t>:</w:t>
      </w:r>
    </w:p>
    <w:p w14:paraId="2C9C20F6" w14:textId="28C7901B" w:rsidR="00216BF5" w:rsidRPr="00216BF5" w:rsidRDefault="00216BF5" w:rsidP="0062589A">
      <w:pPr>
        <w:pStyle w:val="ListParagraph"/>
        <w:numPr>
          <w:ilvl w:val="1"/>
          <w:numId w:val="25"/>
        </w:numPr>
        <w:jc w:val="both"/>
        <w:rPr>
          <w:rFonts w:cstheme="minorHAnsi"/>
          <w:bCs/>
          <w:szCs w:val="24"/>
        </w:rPr>
      </w:pPr>
      <w:r w:rsidRPr="00216BF5">
        <w:rPr>
          <w:rFonts w:cstheme="minorHAnsi"/>
          <w:bCs/>
          <w:szCs w:val="24"/>
        </w:rPr>
        <w:t>School Principal or Lead Person;</w:t>
      </w:r>
    </w:p>
    <w:p w14:paraId="08B49901" w14:textId="273EA866" w:rsidR="00216BF5" w:rsidRPr="00216BF5" w:rsidRDefault="00216BF5" w:rsidP="0062589A">
      <w:pPr>
        <w:pStyle w:val="ListParagraph"/>
        <w:numPr>
          <w:ilvl w:val="1"/>
          <w:numId w:val="25"/>
        </w:numPr>
        <w:jc w:val="both"/>
        <w:rPr>
          <w:rFonts w:cstheme="minorHAnsi"/>
          <w:bCs/>
          <w:szCs w:val="24"/>
        </w:rPr>
      </w:pPr>
      <w:r w:rsidRPr="00216BF5">
        <w:rPr>
          <w:rFonts w:cstheme="minorHAnsi"/>
          <w:bCs/>
          <w:szCs w:val="24"/>
        </w:rPr>
        <w:t>Child Study Team member;</w:t>
      </w:r>
    </w:p>
    <w:p w14:paraId="26FD54BB" w14:textId="155DFE23" w:rsidR="00216BF5" w:rsidRPr="00216BF5" w:rsidRDefault="00216BF5" w:rsidP="0062589A">
      <w:pPr>
        <w:pStyle w:val="ListParagraph"/>
        <w:numPr>
          <w:ilvl w:val="1"/>
          <w:numId w:val="25"/>
        </w:numPr>
        <w:jc w:val="both"/>
        <w:rPr>
          <w:rFonts w:cstheme="minorHAnsi"/>
          <w:bCs/>
          <w:szCs w:val="24"/>
        </w:rPr>
      </w:pPr>
      <w:r w:rsidRPr="00216BF5">
        <w:rPr>
          <w:rFonts w:cstheme="minorHAnsi"/>
          <w:bCs/>
          <w:szCs w:val="24"/>
        </w:rPr>
        <w:t>School Counselor or mental health expert;</w:t>
      </w:r>
    </w:p>
    <w:p w14:paraId="56879CF3" w14:textId="3275DC09" w:rsidR="00216BF5" w:rsidRPr="00216BF5" w:rsidRDefault="00216BF5" w:rsidP="0062589A">
      <w:pPr>
        <w:pStyle w:val="ListParagraph"/>
        <w:numPr>
          <w:ilvl w:val="1"/>
          <w:numId w:val="25"/>
        </w:numPr>
        <w:jc w:val="both"/>
        <w:rPr>
          <w:rFonts w:cstheme="minorHAnsi"/>
          <w:bCs/>
          <w:szCs w:val="24"/>
        </w:rPr>
      </w:pPr>
      <w:r w:rsidRPr="00216BF5">
        <w:rPr>
          <w:rFonts w:cstheme="minorHAnsi"/>
          <w:bCs/>
          <w:szCs w:val="24"/>
        </w:rPr>
        <w:t>Subject Area Chairperson/Director;</w:t>
      </w:r>
    </w:p>
    <w:p w14:paraId="419A1F34" w14:textId="60D630B8" w:rsidR="00216BF5" w:rsidRPr="00216BF5" w:rsidRDefault="00216BF5" w:rsidP="0062589A">
      <w:pPr>
        <w:pStyle w:val="ListParagraph"/>
        <w:numPr>
          <w:ilvl w:val="1"/>
          <w:numId w:val="25"/>
        </w:numPr>
        <w:jc w:val="both"/>
        <w:rPr>
          <w:rFonts w:cstheme="minorHAnsi"/>
          <w:bCs/>
          <w:szCs w:val="24"/>
        </w:rPr>
      </w:pPr>
      <w:r w:rsidRPr="00216BF5">
        <w:rPr>
          <w:rFonts w:cstheme="minorHAnsi"/>
          <w:bCs/>
          <w:szCs w:val="24"/>
        </w:rPr>
        <w:t>School Nurse;</w:t>
      </w:r>
    </w:p>
    <w:p w14:paraId="6F78307F" w14:textId="3F43365F" w:rsidR="00216BF5" w:rsidRPr="00216BF5" w:rsidRDefault="00216BF5" w:rsidP="0062589A">
      <w:pPr>
        <w:pStyle w:val="ListParagraph"/>
        <w:numPr>
          <w:ilvl w:val="1"/>
          <w:numId w:val="25"/>
        </w:numPr>
        <w:jc w:val="both"/>
        <w:rPr>
          <w:rFonts w:cstheme="minorHAnsi"/>
          <w:bCs/>
          <w:szCs w:val="24"/>
        </w:rPr>
      </w:pPr>
      <w:r w:rsidRPr="00216BF5">
        <w:rPr>
          <w:rFonts w:cstheme="minorHAnsi"/>
          <w:bCs/>
          <w:szCs w:val="24"/>
        </w:rPr>
        <w:t>Teachers representing each grade band served by the school district and school;</w:t>
      </w:r>
    </w:p>
    <w:p w14:paraId="4CFEB1CA" w14:textId="28D0AE0F" w:rsidR="00216BF5" w:rsidRPr="00216BF5" w:rsidRDefault="00216BF5" w:rsidP="0062589A">
      <w:pPr>
        <w:pStyle w:val="ListParagraph"/>
        <w:numPr>
          <w:ilvl w:val="1"/>
          <w:numId w:val="25"/>
        </w:numPr>
        <w:jc w:val="both"/>
        <w:rPr>
          <w:rFonts w:cstheme="minorHAnsi"/>
          <w:bCs/>
          <w:szCs w:val="24"/>
        </w:rPr>
      </w:pPr>
      <w:r w:rsidRPr="00216BF5">
        <w:rPr>
          <w:rFonts w:cstheme="minorHAnsi"/>
          <w:bCs/>
          <w:szCs w:val="24"/>
        </w:rPr>
        <w:t>Members of the School Safety Team;</w:t>
      </w:r>
    </w:p>
    <w:p w14:paraId="6B8C9D8D" w14:textId="12F1F345" w:rsidR="00216BF5" w:rsidRPr="00216BF5" w:rsidRDefault="00216BF5" w:rsidP="0062589A">
      <w:pPr>
        <w:pStyle w:val="ListParagraph"/>
        <w:numPr>
          <w:ilvl w:val="1"/>
          <w:numId w:val="25"/>
        </w:numPr>
        <w:jc w:val="both"/>
        <w:rPr>
          <w:rFonts w:cstheme="minorHAnsi"/>
          <w:bCs/>
          <w:szCs w:val="24"/>
        </w:rPr>
      </w:pPr>
      <w:r w:rsidRPr="00216BF5">
        <w:rPr>
          <w:rFonts w:cstheme="minorHAnsi"/>
          <w:bCs/>
          <w:szCs w:val="24"/>
        </w:rPr>
        <w:t xml:space="preserve">Custodian; </w:t>
      </w:r>
    </w:p>
    <w:p w14:paraId="679D58AD" w14:textId="670E5CEE" w:rsidR="00216BF5" w:rsidRDefault="00216BF5" w:rsidP="0062589A">
      <w:pPr>
        <w:pStyle w:val="ListParagraph"/>
        <w:numPr>
          <w:ilvl w:val="1"/>
          <w:numId w:val="25"/>
        </w:numPr>
        <w:jc w:val="both"/>
        <w:rPr>
          <w:rFonts w:cstheme="minorHAnsi"/>
          <w:bCs/>
          <w:szCs w:val="24"/>
        </w:rPr>
      </w:pPr>
      <w:r w:rsidRPr="00216BF5">
        <w:rPr>
          <w:rFonts w:cstheme="minorHAnsi"/>
          <w:bCs/>
          <w:szCs w:val="24"/>
        </w:rPr>
        <w:t>Parents.</w:t>
      </w:r>
    </w:p>
    <w:p w14:paraId="2D0FFF83" w14:textId="77777777" w:rsidR="00216BF5" w:rsidRPr="00216BF5" w:rsidRDefault="00216BF5" w:rsidP="00216BF5">
      <w:pPr>
        <w:jc w:val="both"/>
        <w:rPr>
          <w:rFonts w:cstheme="minorHAnsi"/>
          <w:bCs/>
          <w:szCs w:val="24"/>
        </w:rPr>
      </w:pPr>
    </w:p>
    <w:p w14:paraId="1A5FD159" w14:textId="60C1D73A" w:rsidR="00216BF5" w:rsidRDefault="00216BF5" w:rsidP="0062589A">
      <w:pPr>
        <w:pStyle w:val="ListParagraph"/>
        <w:numPr>
          <w:ilvl w:val="0"/>
          <w:numId w:val="25"/>
        </w:numPr>
        <w:jc w:val="both"/>
        <w:rPr>
          <w:rFonts w:cstheme="minorHAnsi"/>
          <w:bCs/>
          <w:szCs w:val="24"/>
        </w:rPr>
      </w:pPr>
      <w:r w:rsidRPr="00216BF5">
        <w:rPr>
          <w:rFonts w:cstheme="minorHAnsi"/>
          <w:bCs/>
          <w:szCs w:val="24"/>
        </w:rPr>
        <w:t>The Pandemic Response Team is responsible for:</w:t>
      </w:r>
    </w:p>
    <w:p w14:paraId="076ABD71" w14:textId="77777777" w:rsidR="00216BF5" w:rsidRPr="00216BF5" w:rsidRDefault="00216BF5" w:rsidP="00216BF5">
      <w:pPr>
        <w:pStyle w:val="ListParagraph"/>
        <w:jc w:val="both"/>
        <w:rPr>
          <w:rFonts w:cstheme="minorHAnsi"/>
          <w:bCs/>
          <w:szCs w:val="24"/>
        </w:rPr>
      </w:pPr>
    </w:p>
    <w:p w14:paraId="329633D6" w14:textId="23BCF8CF" w:rsidR="00216BF5" w:rsidRPr="00216BF5" w:rsidRDefault="00216BF5" w:rsidP="0062589A">
      <w:pPr>
        <w:pStyle w:val="ListParagraph"/>
        <w:numPr>
          <w:ilvl w:val="6"/>
          <w:numId w:val="25"/>
        </w:numPr>
        <w:spacing w:after="160" w:line="259" w:lineRule="auto"/>
        <w:ind w:left="1080"/>
        <w:rPr>
          <w:rFonts w:cstheme="minorHAnsi"/>
          <w:bCs/>
          <w:szCs w:val="24"/>
        </w:rPr>
      </w:pPr>
      <w:r w:rsidRPr="00216BF5">
        <w:rPr>
          <w:rFonts w:cstheme="minorHAnsi"/>
          <w:bCs/>
          <w:szCs w:val="24"/>
        </w:rPr>
        <w:t>Overseeing each school's implementation of the Plan, particularly health and safety measures, and providing safety and crisis leadership.</w:t>
      </w:r>
    </w:p>
    <w:p w14:paraId="4EA94744" w14:textId="191302EE" w:rsidR="00216BF5" w:rsidRPr="00216BF5" w:rsidRDefault="00216BF5" w:rsidP="0062589A">
      <w:pPr>
        <w:pStyle w:val="ListParagraph"/>
        <w:numPr>
          <w:ilvl w:val="6"/>
          <w:numId w:val="25"/>
        </w:numPr>
        <w:spacing w:after="160" w:line="259" w:lineRule="auto"/>
        <w:ind w:left="1080"/>
        <w:rPr>
          <w:rFonts w:cstheme="minorHAnsi"/>
          <w:bCs/>
          <w:szCs w:val="24"/>
        </w:rPr>
      </w:pPr>
      <w:r w:rsidRPr="00216BF5">
        <w:rPr>
          <w:rFonts w:cstheme="minorHAnsi"/>
          <w:bCs/>
          <w:szCs w:val="24"/>
        </w:rPr>
        <w:t>Adjusting or amending school health and safety protocols as needed.</w:t>
      </w:r>
    </w:p>
    <w:p w14:paraId="12BA8DE5" w14:textId="47EE05F3" w:rsidR="00216BF5" w:rsidRPr="00216BF5" w:rsidRDefault="00216BF5" w:rsidP="0062589A">
      <w:pPr>
        <w:pStyle w:val="ListParagraph"/>
        <w:numPr>
          <w:ilvl w:val="6"/>
          <w:numId w:val="25"/>
        </w:numPr>
        <w:spacing w:after="160" w:line="259" w:lineRule="auto"/>
        <w:ind w:left="1080"/>
        <w:rPr>
          <w:rFonts w:cstheme="minorHAnsi"/>
          <w:bCs/>
          <w:szCs w:val="24"/>
        </w:rPr>
      </w:pPr>
      <w:r w:rsidRPr="00216BF5">
        <w:rPr>
          <w:rFonts w:cstheme="minorHAnsi"/>
          <w:bCs/>
          <w:szCs w:val="24"/>
        </w:rPr>
        <w:t>Providing staff with needed support and training.</w:t>
      </w:r>
    </w:p>
    <w:p w14:paraId="1AB1B4C6" w14:textId="0700A99F" w:rsidR="00216BF5" w:rsidRPr="00216BF5" w:rsidRDefault="00216BF5" w:rsidP="0062589A">
      <w:pPr>
        <w:pStyle w:val="ListParagraph"/>
        <w:numPr>
          <w:ilvl w:val="6"/>
          <w:numId w:val="25"/>
        </w:numPr>
        <w:spacing w:after="160" w:line="259" w:lineRule="auto"/>
        <w:ind w:left="1080"/>
        <w:rPr>
          <w:rFonts w:cstheme="minorHAnsi"/>
          <w:bCs/>
          <w:szCs w:val="24"/>
        </w:rPr>
      </w:pPr>
      <w:r w:rsidRPr="00216BF5">
        <w:rPr>
          <w:rFonts w:cstheme="minorHAnsi"/>
          <w:bCs/>
          <w:szCs w:val="24"/>
        </w:rPr>
        <w:t>Reviewing school level data regarding health and safety measures and the presence of COVID-19 and reporting that data to the district as required.</w:t>
      </w:r>
    </w:p>
    <w:p w14:paraId="395B238E" w14:textId="79912AD1" w:rsidR="00216BF5" w:rsidRPr="00216BF5" w:rsidRDefault="00216BF5" w:rsidP="0062589A">
      <w:pPr>
        <w:pStyle w:val="ListParagraph"/>
        <w:numPr>
          <w:ilvl w:val="6"/>
          <w:numId w:val="25"/>
        </w:numPr>
        <w:spacing w:after="160" w:line="259" w:lineRule="auto"/>
        <w:ind w:left="1080"/>
        <w:rPr>
          <w:rFonts w:cstheme="minorHAnsi"/>
          <w:bCs/>
          <w:szCs w:val="24"/>
        </w:rPr>
      </w:pPr>
      <w:r w:rsidRPr="00216BF5">
        <w:rPr>
          <w:rFonts w:cstheme="minorHAnsi"/>
          <w:bCs/>
          <w:szCs w:val="24"/>
        </w:rPr>
        <w:t>Developing and implementing procedures to foster and maintain safe and supportive school climates as necessitated by the challenges posed by COVID-19.</w:t>
      </w:r>
    </w:p>
    <w:p w14:paraId="73C376CE" w14:textId="22AEDD21" w:rsidR="00216BF5" w:rsidRPr="00216BF5" w:rsidRDefault="00216BF5" w:rsidP="0062589A">
      <w:pPr>
        <w:pStyle w:val="ListParagraph"/>
        <w:numPr>
          <w:ilvl w:val="6"/>
          <w:numId w:val="25"/>
        </w:numPr>
        <w:spacing w:after="160" w:line="259" w:lineRule="auto"/>
        <w:ind w:left="1080"/>
        <w:rPr>
          <w:rFonts w:cstheme="minorHAnsi"/>
          <w:bCs/>
          <w:szCs w:val="24"/>
        </w:rPr>
      </w:pPr>
      <w:r w:rsidRPr="00216BF5">
        <w:rPr>
          <w:rFonts w:cstheme="minorHAnsi"/>
          <w:bCs/>
          <w:szCs w:val="24"/>
        </w:rPr>
        <w:t>Providing necessary communications to the school community and to the school district.</w:t>
      </w:r>
    </w:p>
    <w:p w14:paraId="370798E7" w14:textId="0EB45C11" w:rsidR="00216BF5" w:rsidRPr="00216BF5" w:rsidRDefault="00216BF5" w:rsidP="0062589A">
      <w:pPr>
        <w:pStyle w:val="ListParagraph"/>
        <w:numPr>
          <w:ilvl w:val="6"/>
          <w:numId w:val="25"/>
        </w:numPr>
        <w:spacing w:after="160" w:line="259" w:lineRule="auto"/>
        <w:ind w:left="1080"/>
        <w:rPr>
          <w:rFonts w:cstheme="minorHAnsi"/>
          <w:bCs/>
          <w:szCs w:val="24"/>
        </w:rPr>
      </w:pPr>
      <w:r w:rsidRPr="00216BF5">
        <w:rPr>
          <w:rFonts w:cstheme="minorHAnsi"/>
          <w:bCs/>
          <w:szCs w:val="24"/>
        </w:rPr>
        <w:lastRenderedPageBreak/>
        <w:t>Creating pathways for community, family, and student voices to continuously inform the Team's decision-making.</w:t>
      </w:r>
    </w:p>
    <w:p w14:paraId="744C2AB5" w14:textId="77A55E31" w:rsidR="00585219" w:rsidRDefault="00585219" w:rsidP="00216BF5">
      <w:pPr>
        <w:jc w:val="center"/>
        <w:rPr>
          <w:rFonts w:cstheme="minorHAnsi"/>
          <w:b/>
          <w:sz w:val="28"/>
          <w:szCs w:val="28"/>
        </w:rPr>
      </w:pPr>
      <w:r w:rsidRPr="00585219">
        <w:rPr>
          <w:rFonts w:cstheme="minorHAnsi"/>
          <w:b/>
          <w:szCs w:val="24"/>
        </w:rPr>
        <w:br w:type="page"/>
      </w:r>
      <w:r w:rsidRPr="00585219">
        <w:rPr>
          <w:rFonts w:cstheme="minorHAnsi"/>
          <w:b/>
          <w:sz w:val="28"/>
          <w:szCs w:val="28"/>
        </w:rPr>
        <w:lastRenderedPageBreak/>
        <w:t>Appendix N</w:t>
      </w:r>
    </w:p>
    <w:p w14:paraId="1E1B6667" w14:textId="77777777" w:rsidR="00261032" w:rsidRPr="00585219" w:rsidRDefault="00261032" w:rsidP="00216BF5">
      <w:pPr>
        <w:jc w:val="center"/>
        <w:rPr>
          <w:rFonts w:cstheme="minorHAnsi"/>
          <w:b/>
          <w:sz w:val="28"/>
          <w:szCs w:val="28"/>
        </w:rPr>
      </w:pPr>
    </w:p>
    <w:p w14:paraId="4F6437C8" w14:textId="77777777" w:rsidR="00585219" w:rsidRPr="00585219" w:rsidRDefault="00585219" w:rsidP="00585219">
      <w:pPr>
        <w:jc w:val="center"/>
        <w:rPr>
          <w:rFonts w:cstheme="minorHAnsi"/>
          <w:b/>
          <w:szCs w:val="24"/>
        </w:rPr>
      </w:pPr>
      <w:r w:rsidRPr="00585219">
        <w:rPr>
          <w:rFonts w:cstheme="minorHAnsi"/>
          <w:b/>
          <w:szCs w:val="24"/>
        </w:rPr>
        <w:t>Scheduling of Students</w:t>
      </w:r>
    </w:p>
    <w:p w14:paraId="3368CD2D" w14:textId="77777777" w:rsidR="00585219" w:rsidRPr="00585219" w:rsidRDefault="00585219" w:rsidP="00585219">
      <w:pPr>
        <w:jc w:val="both"/>
        <w:rPr>
          <w:rFonts w:cstheme="minorHAnsi"/>
          <w:b/>
          <w:szCs w:val="24"/>
        </w:rPr>
      </w:pPr>
    </w:p>
    <w:p w14:paraId="2828B273" w14:textId="77777777" w:rsidR="0036682D" w:rsidRPr="0036682D" w:rsidRDefault="0036682D" w:rsidP="0036682D">
      <w:r w:rsidRPr="0036682D">
        <w:rPr>
          <w:b/>
          <w:bCs/>
        </w:rPr>
        <w:t>Pre-school and Kindergarten</w:t>
      </w:r>
      <w:r w:rsidRPr="0036682D">
        <w:t xml:space="preserve"> </w:t>
      </w:r>
    </w:p>
    <w:p w14:paraId="3C52B2CE" w14:textId="77777777" w:rsidR="0036682D" w:rsidRPr="0036682D" w:rsidRDefault="0036682D" w:rsidP="0062589A">
      <w:pPr>
        <w:numPr>
          <w:ilvl w:val="0"/>
          <w:numId w:val="26"/>
        </w:numPr>
        <w:contextualSpacing/>
      </w:pPr>
      <w:r w:rsidRPr="0036682D">
        <w:t xml:space="preserve">Students will be assigned AM or PM session and be in school Monday, Tuesday, Thursday, and Friday.  </w:t>
      </w:r>
    </w:p>
    <w:p w14:paraId="4BA2582F" w14:textId="77777777" w:rsidR="0036682D" w:rsidRPr="0036682D" w:rsidRDefault="0036682D" w:rsidP="0062589A">
      <w:pPr>
        <w:numPr>
          <w:ilvl w:val="0"/>
          <w:numId w:val="26"/>
        </w:numPr>
        <w:contextualSpacing/>
      </w:pPr>
      <w:r w:rsidRPr="0036682D">
        <w:t>On Wednesdays, Kindergarten students will have live “morning meetings” and instruction online.</w:t>
      </w:r>
    </w:p>
    <w:p w14:paraId="2E1DEAA0" w14:textId="77777777" w:rsidR="0036682D" w:rsidRPr="0036682D" w:rsidRDefault="0036682D" w:rsidP="0062589A">
      <w:pPr>
        <w:numPr>
          <w:ilvl w:val="0"/>
          <w:numId w:val="26"/>
        </w:numPr>
        <w:contextualSpacing/>
      </w:pPr>
      <w:r w:rsidRPr="0036682D">
        <w:t xml:space="preserve">Sessions will be approximately 2 hours and 30 minutes.  </w:t>
      </w:r>
    </w:p>
    <w:p w14:paraId="4CBED703" w14:textId="77777777" w:rsidR="0036682D" w:rsidRPr="0036682D" w:rsidRDefault="0036682D" w:rsidP="0062589A">
      <w:pPr>
        <w:numPr>
          <w:ilvl w:val="0"/>
          <w:numId w:val="26"/>
        </w:numPr>
        <w:contextualSpacing/>
      </w:pPr>
      <w:r w:rsidRPr="0036682D">
        <w:t xml:space="preserve">Exact times are not yet set, but AM session will start around 8:45 and PM session will start around 1:00.  </w:t>
      </w:r>
    </w:p>
    <w:p w14:paraId="504B7497" w14:textId="77777777" w:rsidR="0036682D" w:rsidRPr="0036682D" w:rsidRDefault="0036682D" w:rsidP="0036682D">
      <w:r w:rsidRPr="0036682D">
        <w:rPr>
          <w:b/>
          <w:bCs/>
        </w:rPr>
        <w:t>1</w:t>
      </w:r>
      <w:r w:rsidRPr="0036682D">
        <w:rPr>
          <w:b/>
          <w:bCs/>
          <w:vertAlign w:val="superscript"/>
        </w:rPr>
        <w:t>st</w:t>
      </w:r>
      <w:r w:rsidRPr="0036682D">
        <w:rPr>
          <w:b/>
          <w:bCs/>
        </w:rPr>
        <w:t xml:space="preserve"> – 8</w:t>
      </w:r>
      <w:r w:rsidRPr="0036682D">
        <w:rPr>
          <w:b/>
          <w:bCs/>
          <w:vertAlign w:val="superscript"/>
        </w:rPr>
        <w:t>th</w:t>
      </w:r>
      <w:r w:rsidRPr="0036682D">
        <w:rPr>
          <w:b/>
          <w:bCs/>
        </w:rPr>
        <w:t xml:space="preserve"> grade</w:t>
      </w:r>
      <w:r w:rsidRPr="0036682D">
        <w:t xml:space="preserve"> </w:t>
      </w:r>
    </w:p>
    <w:p w14:paraId="79C4B146" w14:textId="77777777" w:rsidR="0036682D" w:rsidRPr="0036682D" w:rsidRDefault="0036682D" w:rsidP="0062589A">
      <w:pPr>
        <w:numPr>
          <w:ilvl w:val="0"/>
          <w:numId w:val="27"/>
        </w:numPr>
        <w:contextualSpacing/>
      </w:pPr>
      <w:r w:rsidRPr="0036682D">
        <w:t>Students will be in a hybrid schedule of some in-person instruction and some remote learning.</w:t>
      </w:r>
    </w:p>
    <w:p w14:paraId="09D1C444" w14:textId="77777777" w:rsidR="0036682D" w:rsidRPr="0036682D" w:rsidRDefault="0036682D" w:rsidP="0062589A">
      <w:pPr>
        <w:numPr>
          <w:ilvl w:val="0"/>
          <w:numId w:val="27"/>
        </w:numPr>
        <w:contextualSpacing/>
      </w:pPr>
      <w:r w:rsidRPr="0036682D">
        <w:t xml:space="preserve">Students will be assigned to the A Cohort or the B Cohort.  </w:t>
      </w:r>
    </w:p>
    <w:p w14:paraId="4F6325AA" w14:textId="77777777" w:rsidR="0036682D" w:rsidRPr="0036682D" w:rsidRDefault="0036682D" w:rsidP="0062589A">
      <w:pPr>
        <w:numPr>
          <w:ilvl w:val="0"/>
          <w:numId w:val="27"/>
        </w:numPr>
        <w:contextualSpacing/>
      </w:pPr>
      <w:proofErr w:type="gramStart"/>
      <w:r w:rsidRPr="0036682D">
        <w:t>A Cohort students</w:t>
      </w:r>
      <w:proofErr w:type="gramEnd"/>
      <w:r w:rsidRPr="0036682D">
        <w:t xml:space="preserve"> will come to school on Mondays and Thursdays.</w:t>
      </w:r>
    </w:p>
    <w:p w14:paraId="29A8D71B" w14:textId="77777777" w:rsidR="0036682D" w:rsidRPr="0036682D" w:rsidRDefault="0036682D" w:rsidP="0062589A">
      <w:pPr>
        <w:numPr>
          <w:ilvl w:val="0"/>
          <w:numId w:val="27"/>
        </w:numPr>
        <w:contextualSpacing/>
      </w:pPr>
      <w:r w:rsidRPr="0036682D">
        <w:t xml:space="preserve">B Cohort students will come on Tuesdays and Fridays. </w:t>
      </w:r>
    </w:p>
    <w:p w14:paraId="4D50F34F" w14:textId="77777777" w:rsidR="0036682D" w:rsidRPr="0036682D" w:rsidRDefault="0036682D" w:rsidP="0062589A">
      <w:pPr>
        <w:numPr>
          <w:ilvl w:val="0"/>
          <w:numId w:val="27"/>
        </w:numPr>
        <w:contextualSpacing/>
      </w:pPr>
      <w:r w:rsidRPr="0036682D">
        <w:t>Students in the same household will be placed in the same Cohort.</w:t>
      </w:r>
    </w:p>
    <w:p w14:paraId="359308FF" w14:textId="77777777" w:rsidR="0036682D" w:rsidRPr="0036682D" w:rsidRDefault="0036682D" w:rsidP="0062589A">
      <w:pPr>
        <w:numPr>
          <w:ilvl w:val="0"/>
          <w:numId w:val="27"/>
        </w:numPr>
        <w:contextualSpacing/>
      </w:pPr>
      <w:r w:rsidRPr="0036682D">
        <w:t xml:space="preserve">For families with high school students, every effort will be made to coordinate with RVRHS cohorts so older siblings would be home when younger siblings were home.  </w:t>
      </w:r>
    </w:p>
    <w:p w14:paraId="64CCFCAB" w14:textId="77777777" w:rsidR="0036682D" w:rsidRPr="0036682D" w:rsidRDefault="0036682D" w:rsidP="0062589A">
      <w:pPr>
        <w:numPr>
          <w:ilvl w:val="0"/>
          <w:numId w:val="27"/>
        </w:numPr>
        <w:contextualSpacing/>
      </w:pPr>
      <w:r w:rsidRPr="0036682D">
        <w:t>No students will be in the buildings on Wednesdays, but lessons will continue in a full remote setting.  Students will be required to participate.</w:t>
      </w:r>
    </w:p>
    <w:p w14:paraId="27062AC0" w14:textId="77777777" w:rsidR="0036682D" w:rsidRPr="0036682D" w:rsidRDefault="0036682D" w:rsidP="0062589A">
      <w:pPr>
        <w:numPr>
          <w:ilvl w:val="0"/>
          <w:numId w:val="27"/>
        </w:numPr>
        <w:contextualSpacing/>
      </w:pPr>
      <w:r w:rsidRPr="0036682D">
        <w:t>The student day will be approximately 4 hours to 4 ½ hours long.</w:t>
      </w:r>
    </w:p>
    <w:p w14:paraId="32A2E08B" w14:textId="77777777" w:rsidR="0036682D" w:rsidRPr="0036682D" w:rsidRDefault="0036682D" w:rsidP="0062589A">
      <w:pPr>
        <w:numPr>
          <w:ilvl w:val="0"/>
          <w:numId w:val="27"/>
        </w:numPr>
        <w:contextualSpacing/>
      </w:pPr>
      <w:r w:rsidRPr="0036682D">
        <w:t>Times will be similar to early dismissal days with dismissal occurring around Noon.</w:t>
      </w:r>
    </w:p>
    <w:p w14:paraId="2D8CF157" w14:textId="77777777" w:rsidR="0036682D" w:rsidRPr="0036682D" w:rsidRDefault="0036682D" w:rsidP="0062589A">
      <w:pPr>
        <w:numPr>
          <w:ilvl w:val="0"/>
          <w:numId w:val="27"/>
        </w:numPr>
        <w:contextualSpacing/>
      </w:pPr>
      <w:r w:rsidRPr="0036682D">
        <w:t>Lunch will not be served in the cafeteria, but will be offered as a “grab and go” at dismissal</w:t>
      </w:r>
    </w:p>
    <w:p w14:paraId="13135CF7" w14:textId="77777777" w:rsidR="0036682D" w:rsidRPr="0036682D" w:rsidRDefault="0036682D" w:rsidP="0062589A">
      <w:pPr>
        <w:numPr>
          <w:ilvl w:val="0"/>
          <w:numId w:val="27"/>
        </w:numPr>
        <w:contextualSpacing/>
      </w:pPr>
      <w:r w:rsidRPr="0036682D">
        <w:t>The school day will consist of academic subject area instruction only.</w:t>
      </w:r>
    </w:p>
    <w:p w14:paraId="68E238B5" w14:textId="77777777" w:rsidR="0036682D" w:rsidRPr="0036682D" w:rsidRDefault="0036682D" w:rsidP="0062589A">
      <w:pPr>
        <w:numPr>
          <w:ilvl w:val="0"/>
          <w:numId w:val="27"/>
        </w:numPr>
        <w:contextualSpacing/>
      </w:pPr>
      <w:r w:rsidRPr="0036682D">
        <w:t>Special Areas will be fully remote and be on a marking period schedule (only one at a time)</w:t>
      </w:r>
    </w:p>
    <w:p w14:paraId="49A674CF" w14:textId="77777777" w:rsidR="0036682D" w:rsidRPr="0036682D" w:rsidRDefault="0036682D" w:rsidP="0062589A">
      <w:pPr>
        <w:numPr>
          <w:ilvl w:val="0"/>
          <w:numId w:val="27"/>
        </w:numPr>
        <w:contextualSpacing/>
      </w:pPr>
      <w:r w:rsidRPr="0036682D">
        <w:t>Physical Education/Health instruction will be remote and run all year for all students.</w:t>
      </w:r>
    </w:p>
    <w:p w14:paraId="11DC091C" w14:textId="77777777" w:rsidR="0036682D" w:rsidRPr="0036682D" w:rsidRDefault="0036682D" w:rsidP="0062589A">
      <w:pPr>
        <w:numPr>
          <w:ilvl w:val="0"/>
          <w:numId w:val="27"/>
        </w:numPr>
        <w:contextualSpacing/>
      </w:pPr>
      <w:r w:rsidRPr="0036682D">
        <w:t xml:space="preserve">Students will be participating all day.  </w:t>
      </w:r>
    </w:p>
    <w:p w14:paraId="41563DD4" w14:textId="77777777" w:rsidR="0036682D" w:rsidRPr="0036682D" w:rsidRDefault="0036682D" w:rsidP="0062589A">
      <w:pPr>
        <w:numPr>
          <w:ilvl w:val="1"/>
          <w:numId w:val="27"/>
        </w:numPr>
        <w:contextualSpacing/>
      </w:pPr>
      <w:r w:rsidRPr="0036682D">
        <w:t xml:space="preserve">On days when they are physically in school, teachers will be planning interactive activities in the afternoon after dismissal and a lunch break.  </w:t>
      </w:r>
    </w:p>
    <w:p w14:paraId="248ED2DF" w14:textId="77777777" w:rsidR="0036682D" w:rsidRPr="0036682D" w:rsidRDefault="0036682D" w:rsidP="0062589A">
      <w:pPr>
        <w:numPr>
          <w:ilvl w:val="1"/>
          <w:numId w:val="27"/>
        </w:numPr>
        <w:contextualSpacing/>
      </w:pPr>
      <w:r w:rsidRPr="0036682D">
        <w:t>On days when they are remote all day, they will be required to participate in some of the activities going on in class; logging on, watching lessons, etc. in addition to independent work.</w:t>
      </w:r>
    </w:p>
    <w:p w14:paraId="163C7B39" w14:textId="77777777" w:rsidR="0036682D" w:rsidRPr="0036682D" w:rsidRDefault="0036682D" w:rsidP="0062589A">
      <w:pPr>
        <w:numPr>
          <w:ilvl w:val="0"/>
          <w:numId w:val="27"/>
        </w:numPr>
        <w:contextualSpacing/>
      </w:pPr>
      <w:r w:rsidRPr="0036682D">
        <w:t xml:space="preserve">Remote learning will consist of live lessons, small group lessons, recorded “on-demand” lessons, group chats, office hours for individual questions, and independent assignments. </w:t>
      </w:r>
    </w:p>
    <w:p w14:paraId="294FF4C1" w14:textId="77777777" w:rsidR="0036682D" w:rsidRPr="0036682D" w:rsidRDefault="0036682D" w:rsidP="0062589A">
      <w:pPr>
        <w:numPr>
          <w:ilvl w:val="0"/>
          <w:numId w:val="27"/>
        </w:numPr>
        <w:contextualSpacing/>
      </w:pPr>
      <w:r w:rsidRPr="0036682D">
        <w:t>Attendance will be taken every day for every student.  Students will need to participate in the daily lessons regardless of being remote or in-person.</w:t>
      </w:r>
    </w:p>
    <w:p w14:paraId="7B6D48AE" w14:textId="77777777" w:rsidR="0036682D" w:rsidRPr="0036682D" w:rsidRDefault="0036682D" w:rsidP="0062589A">
      <w:pPr>
        <w:numPr>
          <w:ilvl w:val="0"/>
          <w:numId w:val="27"/>
        </w:numPr>
        <w:contextualSpacing/>
      </w:pPr>
      <w:r w:rsidRPr="0036682D">
        <w:t xml:space="preserve">Special Education students will receive support and services as per their IEP. Classes that serve our students with the greatest academic challenges (self-contained classrooms), the schedule </w:t>
      </w:r>
      <w:r w:rsidRPr="0036682D">
        <w:lastRenderedPageBreak/>
        <w:t>may allow for students to have ‘in-person” instruction Monday, Tuesday, Thursday, and Friday.   Students in specialized programs would receive specific information from the Supervisor/Case Manager.</w:t>
      </w:r>
    </w:p>
    <w:p w14:paraId="5028CA72" w14:textId="77777777" w:rsidR="00585219" w:rsidRPr="00585219" w:rsidRDefault="00585219" w:rsidP="00585219">
      <w:pPr>
        <w:rPr>
          <w:rFonts w:cstheme="minorHAnsi"/>
          <w:szCs w:val="24"/>
        </w:rPr>
      </w:pPr>
      <w:r w:rsidRPr="00585219">
        <w:rPr>
          <w:rFonts w:cstheme="minorHAnsi"/>
          <w:szCs w:val="24"/>
        </w:rPr>
        <w:br w:type="page"/>
      </w:r>
    </w:p>
    <w:p w14:paraId="47EB6077" w14:textId="77777777" w:rsidR="00585219" w:rsidRPr="00585219" w:rsidRDefault="00585219" w:rsidP="00585219">
      <w:pPr>
        <w:rPr>
          <w:rFonts w:cstheme="minorHAnsi"/>
          <w:szCs w:val="24"/>
        </w:rPr>
      </w:pPr>
    </w:p>
    <w:p w14:paraId="2BE08209" w14:textId="77777777" w:rsidR="00585219" w:rsidRPr="00585219" w:rsidRDefault="00585219" w:rsidP="00585219">
      <w:pPr>
        <w:jc w:val="center"/>
        <w:rPr>
          <w:rFonts w:cstheme="minorHAnsi"/>
          <w:b/>
          <w:sz w:val="28"/>
          <w:szCs w:val="28"/>
        </w:rPr>
      </w:pPr>
      <w:r w:rsidRPr="00585219">
        <w:rPr>
          <w:rFonts w:cstheme="minorHAnsi"/>
          <w:b/>
          <w:sz w:val="28"/>
          <w:szCs w:val="28"/>
        </w:rPr>
        <w:t>Appendix O</w:t>
      </w:r>
    </w:p>
    <w:p w14:paraId="5EE94DB6" w14:textId="77777777" w:rsidR="00585219" w:rsidRPr="00585219" w:rsidRDefault="00585219" w:rsidP="00585219">
      <w:pPr>
        <w:jc w:val="center"/>
        <w:rPr>
          <w:rFonts w:cstheme="minorHAnsi"/>
          <w:b/>
          <w:sz w:val="28"/>
          <w:szCs w:val="28"/>
        </w:rPr>
      </w:pPr>
    </w:p>
    <w:p w14:paraId="37573308" w14:textId="77777777" w:rsidR="00585219" w:rsidRPr="00585219" w:rsidRDefault="00585219" w:rsidP="00585219">
      <w:pPr>
        <w:jc w:val="center"/>
        <w:rPr>
          <w:rFonts w:cstheme="minorHAnsi"/>
          <w:b/>
          <w:szCs w:val="24"/>
        </w:rPr>
      </w:pPr>
      <w:r w:rsidRPr="00585219">
        <w:rPr>
          <w:rFonts w:cstheme="minorHAnsi"/>
          <w:b/>
          <w:szCs w:val="24"/>
        </w:rPr>
        <w:t>Staffing</w:t>
      </w:r>
    </w:p>
    <w:p w14:paraId="274D93AC" w14:textId="77777777" w:rsidR="00585219" w:rsidRPr="00585219" w:rsidRDefault="00585219" w:rsidP="00585219">
      <w:pPr>
        <w:jc w:val="center"/>
        <w:rPr>
          <w:rFonts w:cstheme="minorHAnsi"/>
          <w:b/>
          <w:szCs w:val="24"/>
        </w:rPr>
      </w:pPr>
    </w:p>
    <w:p w14:paraId="599B4906" w14:textId="1B78727A" w:rsidR="00DC5937" w:rsidRPr="00DC5937" w:rsidRDefault="00DC5937" w:rsidP="0062589A">
      <w:pPr>
        <w:pStyle w:val="ListParagraph"/>
        <w:numPr>
          <w:ilvl w:val="0"/>
          <w:numId w:val="28"/>
        </w:numPr>
        <w:rPr>
          <w:rFonts w:asciiTheme="minorHAnsi" w:hAnsiTheme="minorHAnsi" w:cstheme="minorHAnsi"/>
          <w:spacing w:val="2"/>
        </w:rPr>
      </w:pPr>
      <w:r w:rsidRPr="00DC5937">
        <w:rPr>
          <w:rFonts w:cstheme="minorHAnsi"/>
          <w:spacing w:val="1"/>
        </w:rPr>
        <w:t xml:space="preserve">The school </w:t>
      </w:r>
      <w:r w:rsidRPr="00DC5937">
        <w:rPr>
          <w:rFonts w:cstheme="minorHAnsi"/>
          <w:spacing w:val="3"/>
        </w:rPr>
        <w:t xml:space="preserve">district will consider access and equity for all staff to ensure continuity of student learning. The Board’s Plan and decision-making throughout the school year will consider unique </w:t>
      </w:r>
      <w:r>
        <w:rPr>
          <w:rFonts w:cstheme="minorHAnsi"/>
          <w:spacing w:val="3"/>
        </w:rPr>
        <w:t xml:space="preserve">health </w:t>
      </w:r>
      <w:r w:rsidRPr="00DC5937">
        <w:rPr>
          <w:rFonts w:cstheme="minorHAnsi"/>
          <w:spacing w:val="1"/>
        </w:rPr>
        <w:t>needs of each staff member</w:t>
      </w:r>
      <w:r>
        <w:rPr>
          <w:rFonts w:cstheme="minorHAnsi"/>
          <w:spacing w:val="1"/>
        </w:rPr>
        <w:t>.</w:t>
      </w:r>
    </w:p>
    <w:p w14:paraId="76CC7202" w14:textId="77777777" w:rsidR="00DC5937" w:rsidRPr="00DC5937" w:rsidRDefault="00DC5937" w:rsidP="00DC5937">
      <w:pPr>
        <w:pStyle w:val="ListParagraph"/>
        <w:ind w:left="360"/>
        <w:rPr>
          <w:rFonts w:asciiTheme="minorHAnsi" w:hAnsiTheme="minorHAnsi" w:cstheme="minorHAnsi"/>
          <w:spacing w:val="2"/>
        </w:rPr>
      </w:pPr>
    </w:p>
    <w:p w14:paraId="5D2E578C" w14:textId="10787540" w:rsidR="00DC5937" w:rsidRPr="00DC5937" w:rsidRDefault="00DC5937" w:rsidP="0062589A">
      <w:pPr>
        <w:pStyle w:val="ListParagraph"/>
        <w:numPr>
          <w:ilvl w:val="0"/>
          <w:numId w:val="28"/>
        </w:numPr>
        <w:rPr>
          <w:rFonts w:asciiTheme="minorHAnsi" w:hAnsiTheme="minorHAnsi" w:cstheme="minorHAnsi"/>
          <w:spacing w:val="2"/>
        </w:rPr>
      </w:pPr>
      <w:r w:rsidRPr="00DC5937">
        <w:rPr>
          <w:rFonts w:cstheme="minorHAnsi"/>
          <w:spacing w:val="5"/>
        </w:rPr>
        <w:t xml:space="preserve">When making staffing scheduling and assignments, the school district will comply with all applicable employment </w:t>
      </w:r>
      <w:r w:rsidRPr="00DC5937">
        <w:rPr>
          <w:rFonts w:cstheme="minorHAnsi"/>
        </w:rPr>
        <w:t xml:space="preserve">laws including, but not limited to, the American Disabilities Act (ADA) and Health Insurance Portability and </w:t>
      </w:r>
      <w:r w:rsidRPr="00DC5937">
        <w:rPr>
          <w:rFonts w:cstheme="minorHAnsi"/>
          <w:spacing w:val="1"/>
        </w:rPr>
        <w:t xml:space="preserve">Accountability Act (HIPAA), and all applicable State laws.  </w:t>
      </w:r>
    </w:p>
    <w:p w14:paraId="55E16C8D" w14:textId="77777777" w:rsidR="00DC5937" w:rsidRPr="00DC5937" w:rsidRDefault="00DC5937" w:rsidP="00DC5937">
      <w:pPr>
        <w:pStyle w:val="ListParagraph"/>
        <w:ind w:left="360"/>
        <w:rPr>
          <w:rFonts w:asciiTheme="minorHAnsi" w:hAnsiTheme="minorHAnsi" w:cstheme="minorHAnsi"/>
          <w:spacing w:val="2"/>
        </w:rPr>
      </w:pPr>
    </w:p>
    <w:p w14:paraId="440E3D22" w14:textId="01EBA355" w:rsidR="00DC5937" w:rsidRPr="00DC5937" w:rsidRDefault="00DC5937" w:rsidP="0062589A">
      <w:pPr>
        <w:pStyle w:val="ListParagraph"/>
        <w:numPr>
          <w:ilvl w:val="0"/>
          <w:numId w:val="28"/>
        </w:numPr>
        <w:rPr>
          <w:rFonts w:cstheme="minorHAnsi"/>
          <w:spacing w:val="2"/>
        </w:rPr>
      </w:pPr>
      <w:r w:rsidRPr="00DC5937">
        <w:rPr>
          <w:rFonts w:cstheme="minorHAnsi"/>
          <w:spacing w:val="1"/>
        </w:rPr>
        <w:t xml:space="preserve">The school </w:t>
      </w:r>
      <w:r w:rsidRPr="00DC5937">
        <w:rPr>
          <w:rFonts w:cstheme="minorHAnsi"/>
          <w:spacing w:val="3"/>
        </w:rPr>
        <w:t xml:space="preserve">district will </w:t>
      </w:r>
      <w:r w:rsidRPr="00DC5937">
        <w:rPr>
          <w:rFonts w:cstheme="minorHAnsi"/>
          <w:spacing w:val="1"/>
        </w:rPr>
        <w:t xml:space="preserve">identify roles and responsibilities of school </w:t>
      </w:r>
      <w:r w:rsidRPr="00DC5937">
        <w:rPr>
          <w:rFonts w:cstheme="minorHAnsi"/>
          <w:spacing w:val="5"/>
        </w:rPr>
        <w:t xml:space="preserve">administrators, teachers, instructional assistants, educational services professionals, and student teachers </w:t>
      </w:r>
      <w:r w:rsidRPr="00DC5937">
        <w:rPr>
          <w:rFonts w:cstheme="minorHAnsi"/>
          <w:spacing w:val="2"/>
        </w:rPr>
        <w:t xml:space="preserve">that will ensure continuity of learning and leverage existing resources and personnel to maximize student </w:t>
      </w:r>
      <w:r w:rsidRPr="00DC5937">
        <w:rPr>
          <w:rFonts w:cstheme="minorHAnsi"/>
        </w:rPr>
        <w:t>success.</w:t>
      </w:r>
    </w:p>
    <w:p w14:paraId="714C0802" w14:textId="77777777" w:rsidR="00DC5937" w:rsidRPr="00DC5937" w:rsidRDefault="00DC5937" w:rsidP="00DC5937">
      <w:pPr>
        <w:pStyle w:val="ListParagraph"/>
        <w:ind w:left="360"/>
        <w:rPr>
          <w:rFonts w:asciiTheme="minorHAnsi" w:hAnsiTheme="minorHAnsi" w:cstheme="minorHAnsi"/>
          <w:spacing w:val="1"/>
        </w:rPr>
      </w:pPr>
    </w:p>
    <w:p w14:paraId="0CDC1995" w14:textId="77777777" w:rsidR="00DC5937" w:rsidRPr="00DC5937" w:rsidRDefault="00DC5937" w:rsidP="0062589A">
      <w:pPr>
        <w:pStyle w:val="ListParagraph"/>
        <w:numPr>
          <w:ilvl w:val="0"/>
          <w:numId w:val="28"/>
        </w:numPr>
        <w:rPr>
          <w:rFonts w:cstheme="minorHAnsi"/>
          <w:spacing w:val="2"/>
        </w:rPr>
      </w:pPr>
      <w:r w:rsidRPr="00DC5937">
        <w:rPr>
          <w:rFonts w:cstheme="minorHAnsi"/>
          <w:spacing w:val="1"/>
        </w:rPr>
        <w:t xml:space="preserve">As schedules are adjusted, educators must maintain quality instruction for students and abide by the minimum requirements set forth in NJDOE </w:t>
      </w:r>
      <w:r w:rsidRPr="00DC5937">
        <w:rPr>
          <w:rFonts w:cstheme="minorHAnsi"/>
          <w:spacing w:val="-2"/>
        </w:rPr>
        <w:t>regulations.</w:t>
      </w:r>
    </w:p>
    <w:p w14:paraId="6D3F0620" w14:textId="77777777" w:rsidR="00585219" w:rsidRPr="00DC5937" w:rsidRDefault="00585219" w:rsidP="00DC5937">
      <w:pPr>
        <w:rPr>
          <w:rFonts w:cstheme="minorHAnsi"/>
        </w:rPr>
      </w:pPr>
    </w:p>
    <w:p w14:paraId="25DAEF44" w14:textId="77777777" w:rsidR="00585219" w:rsidRPr="00585219" w:rsidRDefault="00585219" w:rsidP="00585219">
      <w:pPr>
        <w:jc w:val="both"/>
        <w:rPr>
          <w:rFonts w:cstheme="minorHAnsi"/>
          <w:b/>
          <w:szCs w:val="24"/>
        </w:rPr>
      </w:pPr>
      <w:r w:rsidRPr="00585219">
        <w:rPr>
          <w:rFonts w:cstheme="minorHAnsi"/>
          <w:b/>
          <w:szCs w:val="24"/>
        </w:rPr>
        <w:br w:type="page"/>
      </w:r>
    </w:p>
    <w:p w14:paraId="5B19CBB5" w14:textId="77777777" w:rsidR="00585219" w:rsidRPr="00585219" w:rsidRDefault="00585219" w:rsidP="00585219">
      <w:pPr>
        <w:jc w:val="both"/>
        <w:rPr>
          <w:rFonts w:cstheme="minorHAnsi"/>
          <w:b/>
          <w:szCs w:val="24"/>
        </w:rPr>
      </w:pPr>
    </w:p>
    <w:p w14:paraId="07A8CDF4" w14:textId="77777777" w:rsidR="00585219" w:rsidRPr="00585219" w:rsidRDefault="00585219" w:rsidP="00585219">
      <w:pPr>
        <w:jc w:val="center"/>
        <w:rPr>
          <w:rFonts w:cstheme="minorHAnsi"/>
          <w:b/>
          <w:sz w:val="28"/>
          <w:szCs w:val="28"/>
        </w:rPr>
      </w:pPr>
      <w:r w:rsidRPr="00585219">
        <w:rPr>
          <w:rFonts w:cstheme="minorHAnsi"/>
          <w:b/>
          <w:sz w:val="28"/>
          <w:szCs w:val="28"/>
        </w:rPr>
        <w:t>Appendix P</w:t>
      </w:r>
    </w:p>
    <w:p w14:paraId="71F1AC08" w14:textId="77777777" w:rsidR="00585219" w:rsidRPr="00585219" w:rsidRDefault="00585219" w:rsidP="00585219">
      <w:pPr>
        <w:jc w:val="center"/>
        <w:rPr>
          <w:rFonts w:cstheme="minorHAnsi"/>
          <w:b/>
          <w:sz w:val="28"/>
          <w:szCs w:val="28"/>
        </w:rPr>
      </w:pPr>
    </w:p>
    <w:p w14:paraId="5F61970E" w14:textId="77777777" w:rsidR="00585219" w:rsidRPr="00585219" w:rsidRDefault="00585219" w:rsidP="00585219">
      <w:pPr>
        <w:jc w:val="center"/>
        <w:rPr>
          <w:rFonts w:cstheme="minorHAnsi"/>
          <w:b/>
          <w:szCs w:val="24"/>
        </w:rPr>
      </w:pPr>
      <w:r w:rsidRPr="00585219">
        <w:rPr>
          <w:rFonts w:cstheme="minorHAnsi"/>
          <w:b/>
          <w:szCs w:val="24"/>
        </w:rPr>
        <w:t>Athletics</w:t>
      </w:r>
    </w:p>
    <w:p w14:paraId="3DECE082" w14:textId="77777777" w:rsidR="00585219" w:rsidRPr="00585219" w:rsidRDefault="00585219" w:rsidP="00585219">
      <w:pPr>
        <w:jc w:val="center"/>
        <w:rPr>
          <w:rFonts w:cstheme="minorHAnsi"/>
          <w:b/>
          <w:szCs w:val="24"/>
        </w:rPr>
      </w:pPr>
    </w:p>
    <w:p w14:paraId="436DAEB2" w14:textId="77777777" w:rsidR="00585219" w:rsidRPr="00585219" w:rsidRDefault="00585219" w:rsidP="00585219">
      <w:pPr>
        <w:jc w:val="both"/>
        <w:rPr>
          <w:rFonts w:cstheme="minorHAnsi"/>
          <w:b/>
          <w:szCs w:val="24"/>
        </w:rPr>
      </w:pPr>
    </w:p>
    <w:p w14:paraId="61D3C9D7" w14:textId="09C3CB70" w:rsidR="00585219" w:rsidRPr="0041539F" w:rsidRDefault="0041539F" w:rsidP="0062589A">
      <w:pPr>
        <w:pStyle w:val="ListParagraph"/>
        <w:numPr>
          <w:ilvl w:val="0"/>
          <w:numId w:val="29"/>
        </w:numPr>
        <w:rPr>
          <w:rFonts w:cstheme="minorHAnsi"/>
          <w:szCs w:val="24"/>
        </w:rPr>
      </w:pPr>
      <w:r>
        <w:rPr>
          <w:rFonts w:cstheme="minorHAnsi"/>
          <w:szCs w:val="24"/>
        </w:rPr>
        <w:t>Fall athletics are postponed until further notice.  If athletics are reinstated during the 2020-2021, coordination with area school districts will occur to maximize effectiveness of the athletic program.</w:t>
      </w:r>
    </w:p>
    <w:p w14:paraId="14F31B85" w14:textId="77777777" w:rsidR="00585219" w:rsidRPr="00585219" w:rsidRDefault="00585219" w:rsidP="00585219">
      <w:pPr>
        <w:jc w:val="center"/>
        <w:rPr>
          <w:rFonts w:cstheme="minorHAnsi"/>
          <w:b/>
          <w:szCs w:val="24"/>
        </w:rPr>
      </w:pPr>
    </w:p>
    <w:p w14:paraId="4D736BB2" w14:textId="77777777" w:rsidR="00585219" w:rsidRPr="00585219" w:rsidRDefault="00585219" w:rsidP="00585219">
      <w:pPr>
        <w:jc w:val="center"/>
        <w:rPr>
          <w:rFonts w:cstheme="minorHAnsi"/>
          <w:sz w:val="16"/>
          <w:szCs w:val="16"/>
        </w:rPr>
      </w:pPr>
      <w:r w:rsidRPr="00585219">
        <w:rPr>
          <w:rFonts w:cstheme="minorHAnsi"/>
          <w:szCs w:val="24"/>
        </w:rPr>
        <w:br w:type="page"/>
      </w:r>
    </w:p>
    <w:p w14:paraId="5FF77636" w14:textId="77777777" w:rsidR="00585219" w:rsidRPr="00585219" w:rsidRDefault="00585219" w:rsidP="00585219">
      <w:pPr>
        <w:jc w:val="center"/>
        <w:rPr>
          <w:rFonts w:cstheme="minorHAnsi"/>
          <w:b/>
          <w:caps/>
          <w:sz w:val="32"/>
          <w:szCs w:val="32"/>
        </w:rPr>
      </w:pPr>
      <w:r w:rsidRPr="00585219">
        <w:rPr>
          <w:rFonts w:cstheme="minorHAnsi"/>
          <w:b/>
          <w:caps/>
          <w:sz w:val="32"/>
          <w:szCs w:val="32"/>
        </w:rPr>
        <w:lastRenderedPageBreak/>
        <w:t>Chart of useful links</w:t>
      </w:r>
    </w:p>
    <w:p w14:paraId="337EDAB2" w14:textId="77777777" w:rsidR="00585219" w:rsidRPr="00585219" w:rsidRDefault="00585219" w:rsidP="00585219">
      <w:pPr>
        <w:jc w:val="center"/>
        <w:rPr>
          <w:rFonts w:cstheme="minorHAnsi"/>
          <w:b/>
          <w:caps/>
          <w:sz w:val="16"/>
          <w:szCs w:val="16"/>
        </w:rPr>
      </w:pPr>
    </w:p>
    <w:tbl>
      <w:tblPr>
        <w:tblW w:w="89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240"/>
        <w:gridCol w:w="4050"/>
      </w:tblGrid>
      <w:tr w:rsidR="00585219" w:rsidRPr="00585219" w14:paraId="121BDC57" w14:textId="77777777" w:rsidTr="001F5830">
        <w:tc>
          <w:tcPr>
            <w:tcW w:w="8910" w:type="dxa"/>
            <w:gridSpan w:val="3"/>
            <w:shd w:val="clear" w:color="auto" w:fill="auto"/>
          </w:tcPr>
          <w:p w14:paraId="2498B9C7" w14:textId="77777777" w:rsidR="00585219" w:rsidRPr="00585219" w:rsidRDefault="00585219" w:rsidP="00C51ABC">
            <w:pPr>
              <w:jc w:val="center"/>
              <w:rPr>
                <w:rFonts w:cstheme="minorHAnsi"/>
                <w:b/>
              </w:rPr>
            </w:pPr>
            <w:r w:rsidRPr="00585219">
              <w:rPr>
                <w:rFonts w:cstheme="minorHAnsi"/>
                <w:b/>
              </w:rPr>
              <w:t>Conditions for Learning</w:t>
            </w:r>
          </w:p>
        </w:tc>
      </w:tr>
      <w:tr w:rsidR="00585219" w:rsidRPr="00585219" w14:paraId="5DB5F1D7" w14:textId="77777777" w:rsidTr="001F5830">
        <w:tc>
          <w:tcPr>
            <w:tcW w:w="1620" w:type="dxa"/>
            <w:shd w:val="clear" w:color="auto" w:fill="auto"/>
          </w:tcPr>
          <w:p w14:paraId="51E0AF4D" w14:textId="77777777" w:rsidR="00585219" w:rsidRPr="00585219" w:rsidRDefault="00585219" w:rsidP="00C51ABC">
            <w:pPr>
              <w:rPr>
                <w:rFonts w:cstheme="minorHAnsi"/>
                <w:b/>
              </w:rPr>
            </w:pPr>
            <w:r w:rsidRPr="00585219">
              <w:rPr>
                <w:rFonts w:cstheme="minorHAnsi"/>
                <w:b/>
              </w:rPr>
              <w:t xml:space="preserve">Section </w:t>
            </w:r>
          </w:p>
        </w:tc>
        <w:tc>
          <w:tcPr>
            <w:tcW w:w="3240" w:type="dxa"/>
            <w:shd w:val="clear" w:color="auto" w:fill="auto"/>
          </w:tcPr>
          <w:p w14:paraId="33B1F191" w14:textId="77777777" w:rsidR="00585219" w:rsidRPr="00585219" w:rsidRDefault="00585219" w:rsidP="00C51ABC">
            <w:pPr>
              <w:rPr>
                <w:rFonts w:cstheme="minorHAnsi"/>
                <w:b/>
              </w:rPr>
            </w:pPr>
            <w:r w:rsidRPr="00585219">
              <w:rPr>
                <w:rFonts w:cstheme="minorHAnsi"/>
                <w:b/>
              </w:rPr>
              <w:t>Title</w:t>
            </w:r>
          </w:p>
        </w:tc>
        <w:tc>
          <w:tcPr>
            <w:tcW w:w="4050" w:type="dxa"/>
            <w:shd w:val="clear" w:color="auto" w:fill="auto"/>
          </w:tcPr>
          <w:p w14:paraId="4C8D2449" w14:textId="77777777" w:rsidR="00585219" w:rsidRPr="00585219" w:rsidRDefault="00585219" w:rsidP="00C51ABC">
            <w:pPr>
              <w:rPr>
                <w:rFonts w:cstheme="minorHAnsi"/>
                <w:b/>
              </w:rPr>
            </w:pPr>
            <w:r w:rsidRPr="00585219">
              <w:rPr>
                <w:rFonts w:cstheme="minorHAnsi"/>
                <w:b/>
              </w:rPr>
              <w:t>Link</w:t>
            </w:r>
          </w:p>
        </w:tc>
      </w:tr>
      <w:tr w:rsidR="00585219" w:rsidRPr="00585219" w14:paraId="232097C0" w14:textId="77777777" w:rsidTr="001F5830">
        <w:tc>
          <w:tcPr>
            <w:tcW w:w="1620" w:type="dxa"/>
            <w:shd w:val="clear" w:color="auto" w:fill="auto"/>
          </w:tcPr>
          <w:p w14:paraId="280B9F79" w14:textId="77777777" w:rsidR="00585219" w:rsidRPr="00585219" w:rsidRDefault="00585219" w:rsidP="00C51ABC">
            <w:pPr>
              <w:rPr>
                <w:rFonts w:cstheme="minorHAnsi"/>
              </w:rPr>
            </w:pPr>
            <w:r w:rsidRPr="00585219">
              <w:rPr>
                <w:rFonts w:cstheme="minorHAnsi"/>
              </w:rPr>
              <w:t>Critical Area of Operation #1</w:t>
            </w:r>
          </w:p>
        </w:tc>
        <w:tc>
          <w:tcPr>
            <w:tcW w:w="3240" w:type="dxa"/>
            <w:shd w:val="clear" w:color="auto" w:fill="auto"/>
          </w:tcPr>
          <w:p w14:paraId="60F19AAE" w14:textId="77777777" w:rsidR="00585219" w:rsidRPr="00585219" w:rsidRDefault="00585219" w:rsidP="00C51ABC">
            <w:pPr>
              <w:rPr>
                <w:rFonts w:cstheme="minorHAnsi"/>
              </w:rPr>
            </w:pPr>
            <w:r w:rsidRPr="00585219">
              <w:rPr>
                <w:rFonts w:cstheme="minorHAnsi"/>
              </w:rPr>
              <w:t>CDC Activities and Initiatives supporting the COVID-19 Response and the President’s Plan for Opening American Up Again</w:t>
            </w:r>
          </w:p>
        </w:tc>
        <w:tc>
          <w:tcPr>
            <w:tcW w:w="4050" w:type="dxa"/>
            <w:shd w:val="clear" w:color="auto" w:fill="auto"/>
          </w:tcPr>
          <w:p w14:paraId="2FC7E81E" w14:textId="77777777" w:rsidR="00585219" w:rsidRPr="00585219" w:rsidRDefault="007B1F95" w:rsidP="00C51ABC">
            <w:pPr>
              <w:rPr>
                <w:rFonts w:cstheme="minorHAnsi"/>
              </w:rPr>
            </w:pPr>
            <w:hyperlink r:id="rId9" w:history="1">
              <w:r w:rsidR="00585219" w:rsidRPr="00585219">
                <w:rPr>
                  <w:rStyle w:val="Hyperlink"/>
                  <w:rFonts w:cstheme="minorHAnsi"/>
                </w:rPr>
                <w:t>https://www.cdc.gov/coronavirus/2019-ncov/downloads/php/CDC-Activities-Initiatives-for-COVID-19-Response.pdf?CDC_AA_refVal=https%3A%2F%2Fwww.cdc.gov%2Fcoronavirus%2F2019-ncov%2Fcommunity%2Fschools-day-camps.html%20-%20page=46</w:t>
              </w:r>
            </w:hyperlink>
          </w:p>
        </w:tc>
      </w:tr>
      <w:tr w:rsidR="00585219" w:rsidRPr="00585219" w14:paraId="015E9FB9" w14:textId="77777777" w:rsidTr="001F5830">
        <w:tc>
          <w:tcPr>
            <w:tcW w:w="1620" w:type="dxa"/>
            <w:shd w:val="clear" w:color="auto" w:fill="auto"/>
          </w:tcPr>
          <w:p w14:paraId="346A53DA" w14:textId="77777777" w:rsidR="00585219" w:rsidRPr="00585219" w:rsidRDefault="00585219" w:rsidP="00C51ABC">
            <w:pPr>
              <w:rPr>
                <w:rFonts w:cstheme="minorHAnsi"/>
              </w:rPr>
            </w:pPr>
          </w:p>
        </w:tc>
        <w:tc>
          <w:tcPr>
            <w:tcW w:w="3240" w:type="dxa"/>
            <w:shd w:val="clear" w:color="auto" w:fill="auto"/>
          </w:tcPr>
          <w:p w14:paraId="6E1FA763" w14:textId="77777777" w:rsidR="00585219" w:rsidRPr="00585219" w:rsidRDefault="00585219" w:rsidP="00C51ABC">
            <w:pPr>
              <w:rPr>
                <w:rFonts w:cstheme="minorHAnsi"/>
              </w:rPr>
            </w:pPr>
            <w:r w:rsidRPr="00585219">
              <w:rPr>
                <w:rFonts w:cstheme="minorHAnsi"/>
              </w:rPr>
              <w:t>Childcare, Schools, and Youth Programs</w:t>
            </w:r>
          </w:p>
        </w:tc>
        <w:tc>
          <w:tcPr>
            <w:tcW w:w="4050" w:type="dxa"/>
            <w:shd w:val="clear" w:color="auto" w:fill="auto"/>
          </w:tcPr>
          <w:p w14:paraId="4F656EF5" w14:textId="77777777" w:rsidR="00585219" w:rsidRPr="00585219" w:rsidRDefault="007B1F95" w:rsidP="00C51ABC">
            <w:pPr>
              <w:rPr>
                <w:rFonts w:cstheme="minorHAnsi"/>
              </w:rPr>
            </w:pPr>
            <w:hyperlink r:id="rId10" w:history="1">
              <w:r w:rsidR="00585219" w:rsidRPr="00585219">
                <w:rPr>
                  <w:rStyle w:val="Hyperlink"/>
                  <w:rFonts w:cstheme="minorHAnsi"/>
                </w:rPr>
                <w:t>https://www.cdc.gov/coronavirus/2019-ncov/community/schools-childcare/index.html</w:t>
              </w:r>
            </w:hyperlink>
          </w:p>
        </w:tc>
      </w:tr>
      <w:tr w:rsidR="00585219" w:rsidRPr="00585219" w14:paraId="6811D7B2" w14:textId="77777777" w:rsidTr="001F5830">
        <w:tc>
          <w:tcPr>
            <w:tcW w:w="1620" w:type="dxa"/>
            <w:shd w:val="clear" w:color="auto" w:fill="auto"/>
          </w:tcPr>
          <w:p w14:paraId="26223335" w14:textId="77777777" w:rsidR="00585219" w:rsidRPr="00585219" w:rsidRDefault="00585219" w:rsidP="00C51ABC">
            <w:pPr>
              <w:rPr>
                <w:rFonts w:cstheme="minorHAnsi"/>
              </w:rPr>
            </w:pPr>
          </w:p>
        </w:tc>
        <w:tc>
          <w:tcPr>
            <w:tcW w:w="3240" w:type="dxa"/>
            <w:shd w:val="clear" w:color="auto" w:fill="auto"/>
          </w:tcPr>
          <w:p w14:paraId="0913382C" w14:textId="77777777" w:rsidR="00585219" w:rsidRPr="00585219" w:rsidRDefault="00585219" w:rsidP="00C51ABC">
            <w:pPr>
              <w:rPr>
                <w:rFonts w:cstheme="minorHAnsi"/>
              </w:rPr>
            </w:pPr>
            <w:r w:rsidRPr="00585219">
              <w:rPr>
                <w:rFonts w:cstheme="minorHAnsi"/>
              </w:rPr>
              <w:t>People Who Are at Increased Risk for Severe Illness</w:t>
            </w:r>
          </w:p>
        </w:tc>
        <w:tc>
          <w:tcPr>
            <w:tcW w:w="4050" w:type="dxa"/>
            <w:shd w:val="clear" w:color="auto" w:fill="auto"/>
          </w:tcPr>
          <w:p w14:paraId="415EACA4" w14:textId="77777777" w:rsidR="00585219" w:rsidRPr="00585219" w:rsidRDefault="007B1F95" w:rsidP="00C51ABC">
            <w:pPr>
              <w:rPr>
                <w:rFonts w:cstheme="minorHAnsi"/>
              </w:rPr>
            </w:pPr>
            <w:hyperlink r:id="rId11" w:history="1">
              <w:r w:rsidR="00585219" w:rsidRPr="00585219">
                <w:rPr>
                  <w:rStyle w:val="Hyperlink"/>
                  <w:rFonts w:cstheme="minorHAnsi"/>
                </w:rPr>
                <w:t>https://www.cdc.gov/coronavirus/2019-ncov/need-extra-precautions/people-at-increased-risk.html?CDC_AA_refVal=https%3A%2F%2Fwww.cdc.gov%2Fcoronavirus%2F2019-ncov%2Fneed-extra-precautions%2Fpeople-at-higher-risk.html</w:t>
              </w:r>
            </w:hyperlink>
          </w:p>
        </w:tc>
      </w:tr>
      <w:tr w:rsidR="00585219" w:rsidRPr="00585219" w14:paraId="58CD1D63" w14:textId="77777777" w:rsidTr="001F5830">
        <w:tc>
          <w:tcPr>
            <w:tcW w:w="1620" w:type="dxa"/>
            <w:shd w:val="clear" w:color="auto" w:fill="auto"/>
          </w:tcPr>
          <w:p w14:paraId="0F8CAE2B" w14:textId="77777777" w:rsidR="00585219" w:rsidRPr="00585219" w:rsidRDefault="00585219" w:rsidP="00C51ABC">
            <w:pPr>
              <w:rPr>
                <w:rFonts w:cstheme="minorHAnsi"/>
              </w:rPr>
            </w:pPr>
          </w:p>
        </w:tc>
        <w:tc>
          <w:tcPr>
            <w:tcW w:w="3240" w:type="dxa"/>
            <w:shd w:val="clear" w:color="auto" w:fill="auto"/>
          </w:tcPr>
          <w:p w14:paraId="23026DAE" w14:textId="77777777" w:rsidR="00585219" w:rsidRPr="00585219" w:rsidRDefault="00585219" w:rsidP="00C51ABC">
            <w:pPr>
              <w:rPr>
                <w:rFonts w:cstheme="minorHAnsi"/>
              </w:rPr>
            </w:pPr>
            <w:r w:rsidRPr="00585219">
              <w:rPr>
                <w:rFonts w:cstheme="minorHAnsi"/>
              </w:rPr>
              <w:t>Considerations for Schools</w:t>
            </w:r>
          </w:p>
        </w:tc>
        <w:tc>
          <w:tcPr>
            <w:tcW w:w="4050" w:type="dxa"/>
            <w:shd w:val="clear" w:color="auto" w:fill="auto"/>
          </w:tcPr>
          <w:p w14:paraId="2F367FAF" w14:textId="77777777" w:rsidR="00585219" w:rsidRPr="00585219" w:rsidRDefault="007B1F95" w:rsidP="00C51ABC">
            <w:pPr>
              <w:rPr>
                <w:rFonts w:cstheme="minorHAnsi"/>
              </w:rPr>
            </w:pPr>
            <w:hyperlink r:id="rId12" w:history="1">
              <w:r w:rsidR="00585219" w:rsidRPr="00585219">
                <w:rPr>
                  <w:rStyle w:val="Hyperlink"/>
                  <w:rFonts w:cstheme="minorHAnsi"/>
                </w:rPr>
                <w:t>https://www.cdc.gov/coronavirus/2019-ncov/community/schools-childcare/schools.html</w:t>
              </w:r>
            </w:hyperlink>
          </w:p>
        </w:tc>
      </w:tr>
      <w:tr w:rsidR="00585219" w:rsidRPr="00585219" w14:paraId="7D2963FD" w14:textId="77777777" w:rsidTr="001F5830">
        <w:tc>
          <w:tcPr>
            <w:tcW w:w="1620" w:type="dxa"/>
            <w:shd w:val="clear" w:color="auto" w:fill="auto"/>
          </w:tcPr>
          <w:p w14:paraId="4FED3D60" w14:textId="77777777" w:rsidR="00585219" w:rsidRPr="00585219" w:rsidRDefault="00585219" w:rsidP="00C51ABC">
            <w:pPr>
              <w:rPr>
                <w:rFonts w:cstheme="minorHAnsi"/>
              </w:rPr>
            </w:pPr>
          </w:p>
        </w:tc>
        <w:tc>
          <w:tcPr>
            <w:tcW w:w="3240" w:type="dxa"/>
            <w:shd w:val="clear" w:color="auto" w:fill="auto"/>
          </w:tcPr>
          <w:p w14:paraId="5B58609E" w14:textId="77777777" w:rsidR="00585219" w:rsidRPr="00585219" w:rsidRDefault="00585219" w:rsidP="00C51ABC">
            <w:pPr>
              <w:rPr>
                <w:rFonts w:cstheme="minorHAnsi"/>
              </w:rPr>
            </w:pPr>
            <w:r w:rsidRPr="00585219">
              <w:rPr>
                <w:rFonts w:cstheme="minorHAnsi"/>
              </w:rPr>
              <w:t>Reopening Schools in the Context of COVID-19: Health and Safety Guidelines from Other Countries</w:t>
            </w:r>
          </w:p>
        </w:tc>
        <w:tc>
          <w:tcPr>
            <w:tcW w:w="4050" w:type="dxa"/>
            <w:shd w:val="clear" w:color="auto" w:fill="auto"/>
          </w:tcPr>
          <w:p w14:paraId="687F77F2" w14:textId="77777777" w:rsidR="00585219" w:rsidRPr="00585219" w:rsidRDefault="007B1F95" w:rsidP="00C51ABC">
            <w:pPr>
              <w:rPr>
                <w:rFonts w:cstheme="minorHAnsi"/>
              </w:rPr>
            </w:pPr>
            <w:hyperlink r:id="rId13" w:history="1">
              <w:r w:rsidR="00585219" w:rsidRPr="00585219">
                <w:rPr>
                  <w:rStyle w:val="Hyperlink"/>
                  <w:rFonts w:cstheme="minorHAnsi"/>
                </w:rPr>
                <w:t>https://learningpolicyinstitute.org/product/reopening-schools-covid-19-brief</w:t>
              </w:r>
            </w:hyperlink>
          </w:p>
        </w:tc>
      </w:tr>
      <w:tr w:rsidR="00585219" w:rsidRPr="00585219" w14:paraId="64A99C9D" w14:textId="77777777" w:rsidTr="001F5830">
        <w:tc>
          <w:tcPr>
            <w:tcW w:w="1620" w:type="dxa"/>
            <w:shd w:val="clear" w:color="auto" w:fill="auto"/>
          </w:tcPr>
          <w:p w14:paraId="37EDE263" w14:textId="77777777" w:rsidR="00585219" w:rsidRPr="00585219" w:rsidRDefault="00585219" w:rsidP="00C51ABC">
            <w:pPr>
              <w:rPr>
                <w:rFonts w:cstheme="minorHAnsi"/>
              </w:rPr>
            </w:pPr>
            <w:r w:rsidRPr="00585219">
              <w:rPr>
                <w:rFonts w:cstheme="minorHAnsi"/>
              </w:rPr>
              <w:t>Critical Area of Operation #2</w:t>
            </w:r>
          </w:p>
        </w:tc>
        <w:tc>
          <w:tcPr>
            <w:tcW w:w="3240" w:type="dxa"/>
            <w:shd w:val="clear" w:color="auto" w:fill="auto"/>
          </w:tcPr>
          <w:p w14:paraId="3C12C502" w14:textId="77777777" w:rsidR="00585219" w:rsidRPr="00585219" w:rsidRDefault="00585219" w:rsidP="00C51ABC">
            <w:pPr>
              <w:rPr>
                <w:rFonts w:cstheme="minorHAnsi"/>
              </w:rPr>
            </w:pPr>
            <w:r w:rsidRPr="00585219">
              <w:rPr>
                <w:rFonts w:cstheme="minorHAnsi"/>
              </w:rPr>
              <w:t>ASHRAE Offers COVID-19 Building Readiness/Reopening Guidance</w:t>
            </w:r>
          </w:p>
        </w:tc>
        <w:tc>
          <w:tcPr>
            <w:tcW w:w="4050" w:type="dxa"/>
            <w:shd w:val="clear" w:color="auto" w:fill="auto"/>
          </w:tcPr>
          <w:p w14:paraId="371CBDC9" w14:textId="77777777" w:rsidR="00585219" w:rsidRPr="00585219" w:rsidRDefault="007B1F95" w:rsidP="00C51ABC">
            <w:pPr>
              <w:rPr>
                <w:rFonts w:cstheme="minorHAnsi"/>
              </w:rPr>
            </w:pPr>
            <w:hyperlink r:id="rId14" w:history="1">
              <w:r w:rsidR="00585219" w:rsidRPr="00585219">
                <w:rPr>
                  <w:rStyle w:val="Hyperlink"/>
                  <w:rFonts w:cstheme="minorHAnsi"/>
                </w:rPr>
                <w:t>https://www.ashrae.org/about/news/2020/ashrae-offers-covid-19-building-readiness-reopening-guidance</w:t>
              </w:r>
            </w:hyperlink>
          </w:p>
        </w:tc>
      </w:tr>
      <w:tr w:rsidR="00585219" w:rsidRPr="00585219" w14:paraId="0876137B" w14:textId="77777777" w:rsidTr="001F5830">
        <w:tc>
          <w:tcPr>
            <w:tcW w:w="1620" w:type="dxa"/>
            <w:shd w:val="clear" w:color="auto" w:fill="auto"/>
          </w:tcPr>
          <w:p w14:paraId="59EA0FA5" w14:textId="77777777" w:rsidR="00585219" w:rsidRPr="00585219" w:rsidRDefault="00585219" w:rsidP="00C51ABC">
            <w:pPr>
              <w:rPr>
                <w:rFonts w:cstheme="minorHAnsi"/>
              </w:rPr>
            </w:pPr>
          </w:p>
        </w:tc>
        <w:tc>
          <w:tcPr>
            <w:tcW w:w="3240" w:type="dxa"/>
            <w:shd w:val="clear" w:color="auto" w:fill="auto"/>
          </w:tcPr>
          <w:p w14:paraId="03671A44" w14:textId="77777777" w:rsidR="00585219" w:rsidRPr="00585219" w:rsidRDefault="00585219" w:rsidP="00C51ABC">
            <w:pPr>
              <w:rPr>
                <w:rFonts w:cstheme="minorHAnsi"/>
              </w:rPr>
            </w:pPr>
            <w:r w:rsidRPr="00585219">
              <w:rPr>
                <w:rFonts w:cstheme="minorHAnsi"/>
              </w:rPr>
              <w:t>When and How to Wash Your Hands</w:t>
            </w:r>
          </w:p>
        </w:tc>
        <w:tc>
          <w:tcPr>
            <w:tcW w:w="4050" w:type="dxa"/>
            <w:shd w:val="clear" w:color="auto" w:fill="auto"/>
          </w:tcPr>
          <w:p w14:paraId="256756B5" w14:textId="77777777" w:rsidR="00585219" w:rsidRPr="00585219" w:rsidRDefault="007B1F95" w:rsidP="00C51ABC">
            <w:pPr>
              <w:rPr>
                <w:rFonts w:cstheme="minorHAnsi"/>
              </w:rPr>
            </w:pPr>
            <w:hyperlink r:id="rId15" w:history="1">
              <w:r w:rsidR="00585219" w:rsidRPr="00585219">
                <w:rPr>
                  <w:rStyle w:val="Hyperlink"/>
                  <w:rFonts w:cstheme="minorHAnsi"/>
                </w:rPr>
                <w:t>https://www.cdc.gov/handwashing/when-how-handwashing.html</w:t>
              </w:r>
            </w:hyperlink>
          </w:p>
        </w:tc>
      </w:tr>
      <w:tr w:rsidR="00585219" w:rsidRPr="00585219" w14:paraId="1D6059F0" w14:textId="77777777" w:rsidTr="001F5830">
        <w:tc>
          <w:tcPr>
            <w:tcW w:w="1620" w:type="dxa"/>
            <w:shd w:val="clear" w:color="auto" w:fill="auto"/>
          </w:tcPr>
          <w:p w14:paraId="34D6123A" w14:textId="77777777" w:rsidR="00585219" w:rsidRPr="00585219" w:rsidRDefault="00585219" w:rsidP="00C51ABC">
            <w:pPr>
              <w:rPr>
                <w:rFonts w:cstheme="minorHAnsi"/>
              </w:rPr>
            </w:pPr>
            <w:r w:rsidRPr="00585219">
              <w:rPr>
                <w:rFonts w:cstheme="minorHAnsi"/>
              </w:rPr>
              <w:t>Critical Area of Operation #3</w:t>
            </w:r>
          </w:p>
        </w:tc>
        <w:tc>
          <w:tcPr>
            <w:tcW w:w="3240" w:type="dxa"/>
            <w:shd w:val="clear" w:color="auto" w:fill="auto"/>
          </w:tcPr>
          <w:p w14:paraId="13860BEC" w14:textId="77777777" w:rsidR="00585219" w:rsidRPr="00585219" w:rsidRDefault="00585219" w:rsidP="00C51ABC">
            <w:pPr>
              <w:rPr>
                <w:rFonts w:cstheme="minorHAnsi"/>
              </w:rPr>
            </w:pPr>
            <w:r w:rsidRPr="00585219">
              <w:rPr>
                <w:rFonts w:cstheme="minorHAnsi"/>
              </w:rPr>
              <w:t>Bullock announces phased approach to reopen Montana</w:t>
            </w:r>
          </w:p>
        </w:tc>
        <w:tc>
          <w:tcPr>
            <w:tcW w:w="4050" w:type="dxa"/>
            <w:shd w:val="clear" w:color="auto" w:fill="auto"/>
          </w:tcPr>
          <w:p w14:paraId="18840FD7" w14:textId="77777777" w:rsidR="00585219" w:rsidRPr="00585219" w:rsidRDefault="007B1F95" w:rsidP="00C51ABC">
            <w:pPr>
              <w:rPr>
                <w:rFonts w:cstheme="minorHAnsi"/>
              </w:rPr>
            </w:pPr>
            <w:hyperlink r:id="rId16" w:history="1">
              <w:r w:rsidR="00585219" w:rsidRPr="00585219">
                <w:rPr>
                  <w:rStyle w:val="Hyperlink"/>
                  <w:rFonts w:cstheme="minorHAnsi"/>
                </w:rPr>
                <w:t>https://nbcmontana.com/news/coronavirus/bullock-announces-phased-approach-to-reopen-montana</w:t>
              </w:r>
            </w:hyperlink>
          </w:p>
        </w:tc>
      </w:tr>
      <w:tr w:rsidR="00585219" w:rsidRPr="00585219" w14:paraId="5C3B5077" w14:textId="77777777" w:rsidTr="001F5830">
        <w:tc>
          <w:tcPr>
            <w:tcW w:w="1620" w:type="dxa"/>
            <w:shd w:val="clear" w:color="auto" w:fill="auto"/>
          </w:tcPr>
          <w:p w14:paraId="146713D2" w14:textId="77777777" w:rsidR="00585219" w:rsidRPr="00585219" w:rsidRDefault="00585219" w:rsidP="00C51ABC">
            <w:pPr>
              <w:rPr>
                <w:rFonts w:cstheme="minorHAnsi"/>
              </w:rPr>
            </w:pPr>
          </w:p>
        </w:tc>
        <w:tc>
          <w:tcPr>
            <w:tcW w:w="3240" w:type="dxa"/>
            <w:shd w:val="clear" w:color="auto" w:fill="auto"/>
          </w:tcPr>
          <w:p w14:paraId="51702BA4" w14:textId="77777777" w:rsidR="00585219" w:rsidRPr="00585219" w:rsidRDefault="00585219" w:rsidP="00C51ABC">
            <w:pPr>
              <w:rPr>
                <w:rFonts w:cstheme="minorHAnsi"/>
              </w:rPr>
            </w:pPr>
            <w:r w:rsidRPr="00585219">
              <w:rPr>
                <w:rFonts w:cstheme="minorHAnsi"/>
              </w:rPr>
              <w:t>What Bus Transit Operators Need to Know About COVID-19</w:t>
            </w:r>
          </w:p>
        </w:tc>
        <w:tc>
          <w:tcPr>
            <w:tcW w:w="4050" w:type="dxa"/>
            <w:shd w:val="clear" w:color="auto" w:fill="auto"/>
          </w:tcPr>
          <w:p w14:paraId="57470FF0" w14:textId="77777777" w:rsidR="00585219" w:rsidRPr="00585219" w:rsidRDefault="007B1F95" w:rsidP="00C51ABC">
            <w:pPr>
              <w:rPr>
                <w:rFonts w:cstheme="minorHAnsi"/>
              </w:rPr>
            </w:pPr>
            <w:hyperlink r:id="rId17" w:history="1">
              <w:r w:rsidR="00585219" w:rsidRPr="00585219">
                <w:rPr>
                  <w:rStyle w:val="Hyperlink"/>
                  <w:rFonts w:cstheme="minorHAnsi"/>
                </w:rPr>
                <w:t>https://www.cdc.gov/coronavirus/2019-ncov/community/organizations/bus-transit-operator.html</w:t>
              </w:r>
            </w:hyperlink>
          </w:p>
        </w:tc>
      </w:tr>
      <w:tr w:rsidR="00585219" w:rsidRPr="00585219" w14:paraId="3DC150AB" w14:textId="77777777" w:rsidTr="001F5830">
        <w:tc>
          <w:tcPr>
            <w:tcW w:w="1620" w:type="dxa"/>
            <w:shd w:val="clear" w:color="auto" w:fill="auto"/>
          </w:tcPr>
          <w:p w14:paraId="6A8ABCBF" w14:textId="77777777" w:rsidR="00585219" w:rsidRPr="00585219" w:rsidRDefault="00585219" w:rsidP="00C51ABC">
            <w:pPr>
              <w:rPr>
                <w:rFonts w:cstheme="minorHAnsi"/>
              </w:rPr>
            </w:pPr>
            <w:r w:rsidRPr="00585219">
              <w:rPr>
                <w:rFonts w:cstheme="minorHAnsi"/>
              </w:rPr>
              <w:t>Critical Area of Operation #4</w:t>
            </w:r>
          </w:p>
        </w:tc>
        <w:tc>
          <w:tcPr>
            <w:tcW w:w="3240" w:type="dxa"/>
            <w:shd w:val="clear" w:color="auto" w:fill="auto"/>
          </w:tcPr>
          <w:p w14:paraId="6777CB38" w14:textId="77777777" w:rsidR="00585219" w:rsidRPr="00585219" w:rsidRDefault="00585219" w:rsidP="00C51ABC">
            <w:pPr>
              <w:rPr>
                <w:rFonts w:cstheme="minorHAnsi"/>
              </w:rPr>
            </w:pPr>
            <w:r w:rsidRPr="00585219">
              <w:rPr>
                <w:rFonts w:cstheme="minorHAnsi"/>
              </w:rPr>
              <w:t>Stop the Spread of Germs (Printable Poster)</w:t>
            </w:r>
          </w:p>
        </w:tc>
        <w:tc>
          <w:tcPr>
            <w:tcW w:w="4050" w:type="dxa"/>
            <w:shd w:val="clear" w:color="auto" w:fill="auto"/>
          </w:tcPr>
          <w:p w14:paraId="79BC0965" w14:textId="77777777" w:rsidR="00585219" w:rsidRPr="00585219" w:rsidRDefault="007B1F95" w:rsidP="00C51ABC">
            <w:pPr>
              <w:rPr>
                <w:rFonts w:cstheme="minorHAnsi"/>
              </w:rPr>
            </w:pPr>
            <w:hyperlink r:id="rId18" w:history="1">
              <w:r w:rsidR="00585219" w:rsidRPr="00585219">
                <w:rPr>
                  <w:rStyle w:val="Hyperlink"/>
                  <w:rFonts w:cstheme="minorHAnsi"/>
                </w:rPr>
                <w:t>https://www.cdc.gov/coronavirus/2019-ncov/downloads/stop-the-spread-of-germs-11x17-en.pdf</w:t>
              </w:r>
            </w:hyperlink>
          </w:p>
        </w:tc>
      </w:tr>
      <w:tr w:rsidR="00585219" w:rsidRPr="00585219" w14:paraId="3FAEC778" w14:textId="77777777" w:rsidTr="001F5830">
        <w:tc>
          <w:tcPr>
            <w:tcW w:w="1620" w:type="dxa"/>
            <w:shd w:val="clear" w:color="auto" w:fill="auto"/>
          </w:tcPr>
          <w:p w14:paraId="3C407608" w14:textId="77777777" w:rsidR="00585219" w:rsidRPr="00585219" w:rsidRDefault="00585219" w:rsidP="00C51ABC">
            <w:pPr>
              <w:rPr>
                <w:rFonts w:cstheme="minorHAnsi"/>
              </w:rPr>
            </w:pPr>
          </w:p>
        </w:tc>
        <w:tc>
          <w:tcPr>
            <w:tcW w:w="3240" w:type="dxa"/>
            <w:shd w:val="clear" w:color="auto" w:fill="auto"/>
          </w:tcPr>
          <w:p w14:paraId="0FFCD671" w14:textId="77777777" w:rsidR="00585219" w:rsidRPr="00585219" w:rsidRDefault="00585219" w:rsidP="00C51ABC">
            <w:pPr>
              <w:rPr>
                <w:rFonts w:cstheme="minorHAnsi"/>
              </w:rPr>
            </w:pPr>
            <w:r w:rsidRPr="00585219">
              <w:rPr>
                <w:rFonts w:cstheme="minorHAnsi"/>
              </w:rPr>
              <w:t>Handwashing (Printable Posters)</w:t>
            </w:r>
          </w:p>
        </w:tc>
        <w:tc>
          <w:tcPr>
            <w:tcW w:w="4050" w:type="dxa"/>
            <w:shd w:val="clear" w:color="auto" w:fill="auto"/>
          </w:tcPr>
          <w:p w14:paraId="71BB761A" w14:textId="77777777" w:rsidR="00585219" w:rsidRPr="00585219" w:rsidRDefault="007B1F95" w:rsidP="00C51ABC">
            <w:pPr>
              <w:rPr>
                <w:rFonts w:cstheme="minorHAnsi"/>
              </w:rPr>
            </w:pPr>
            <w:hyperlink r:id="rId19" w:history="1">
              <w:r w:rsidR="00585219" w:rsidRPr="00585219">
                <w:rPr>
                  <w:rStyle w:val="Hyperlink"/>
                  <w:rFonts w:cstheme="minorHAnsi"/>
                </w:rPr>
                <w:t>https://www.cdc.gov/handwashing/posters.html</w:t>
              </w:r>
            </w:hyperlink>
          </w:p>
        </w:tc>
      </w:tr>
      <w:tr w:rsidR="00585219" w:rsidRPr="00585219" w14:paraId="1F1D5B73" w14:textId="77777777" w:rsidTr="001F5830">
        <w:tc>
          <w:tcPr>
            <w:tcW w:w="1620" w:type="dxa"/>
            <w:shd w:val="clear" w:color="auto" w:fill="auto"/>
          </w:tcPr>
          <w:p w14:paraId="2F272288" w14:textId="77777777" w:rsidR="00585219" w:rsidRPr="00585219" w:rsidRDefault="00585219" w:rsidP="00C51ABC">
            <w:pPr>
              <w:rPr>
                <w:rFonts w:cstheme="minorHAnsi"/>
              </w:rPr>
            </w:pPr>
            <w:r w:rsidRPr="00585219">
              <w:rPr>
                <w:rFonts w:cstheme="minorHAnsi"/>
              </w:rPr>
              <w:t>Critical Area of Operation #5</w:t>
            </w:r>
          </w:p>
        </w:tc>
        <w:tc>
          <w:tcPr>
            <w:tcW w:w="3240" w:type="dxa"/>
            <w:shd w:val="clear" w:color="auto" w:fill="auto"/>
          </w:tcPr>
          <w:p w14:paraId="0B649061" w14:textId="77777777" w:rsidR="00585219" w:rsidRPr="00585219" w:rsidRDefault="00585219" w:rsidP="00C51ABC">
            <w:pPr>
              <w:rPr>
                <w:rFonts w:cstheme="minorHAnsi"/>
              </w:rPr>
            </w:pPr>
            <w:r w:rsidRPr="00585219">
              <w:rPr>
                <w:rFonts w:cstheme="minorHAnsi"/>
              </w:rPr>
              <w:t>Communicable Disease Service</w:t>
            </w:r>
          </w:p>
        </w:tc>
        <w:tc>
          <w:tcPr>
            <w:tcW w:w="4050" w:type="dxa"/>
            <w:shd w:val="clear" w:color="auto" w:fill="auto"/>
          </w:tcPr>
          <w:p w14:paraId="2C038BF7" w14:textId="77777777" w:rsidR="00585219" w:rsidRPr="00585219" w:rsidRDefault="007B1F95" w:rsidP="00C51ABC">
            <w:pPr>
              <w:rPr>
                <w:rFonts w:cstheme="minorHAnsi"/>
              </w:rPr>
            </w:pPr>
            <w:hyperlink r:id="rId20" w:history="1">
              <w:r w:rsidR="00585219" w:rsidRPr="00585219">
                <w:rPr>
                  <w:rStyle w:val="Hyperlink"/>
                  <w:rFonts w:cstheme="minorHAnsi"/>
                </w:rPr>
                <w:t>https://www.nj.gov/health/cd/</w:t>
              </w:r>
            </w:hyperlink>
          </w:p>
        </w:tc>
      </w:tr>
      <w:tr w:rsidR="00585219" w:rsidRPr="00585219" w14:paraId="7F5F015B" w14:textId="77777777" w:rsidTr="001F5830">
        <w:tc>
          <w:tcPr>
            <w:tcW w:w="1620" w:type="dxa"/>
            <w:shd w:val="clear" w:color="auto" w:fill="auto"/>
          </w:tcPr>
          <w:p w14:paraId="444A00A7" w14:textId="77777777" w:rsidR="00585219" w:rsidRPr="00585219" w:rsidRDefault="00585219" w:rsidP="00C51ABC">
            <w:pPr>
              <w:rPr>
                <w:rFonts w:cstheme="minorHAnsi"/>
                <w:b/>
              </w:rPr>
            </w:pPr>
            <w:r w:rsidRPr="00585219">
              <w:rPr>
                <w:rFonts w:cstheme="minorHAnsi"/>
                <w:b/>
              </w:rPr>
              <w:t xml:space="preserve">Section </w:t>
            </w:r>
          </w:p>
        </w:tc>
        <w:tc>
          <w:tcPr>
            <w:tcW w:w="3240" w:type="dxa"/>
            <w:shd w:val="clear" w:color="auto" w:fill="auto"/>
          </w:tcPr>
          <w:p w14:paraId="6607D125" w14:textId="77777777" w:rsidR="00585219" w:rsidRPr="00585219" w:rsidRDefault="00585219" w:rsidP="00C51ABC">
            <w:pPr>
              <w:rPr>
                <w:rFonts w:cstheme="minorHAnsi"/>
                <w:b/>
              </w:rPr>
            </w:pPr>
            <w:r w:rsidRPr="00585219">
              <w:rPr>
                <w:rFonts w:cstheme="minorHAnsi"/>
                <w:b/>
              </w:rPr>
              <w:t>Title</w:t>
            </w:r>
          </w:p>
        </w:tc>
        <w:tc>
          <w:tcPr>
            <w:tcW w:w="4050" w:type="dxa"/>
            <w:shd w:val="clear" w:color="auto" w:fill="auto"/>
          </w:tcPr>
          <w:p w14:paraId="54EF6769" w14:textId="77777777" w:rsidR="00585219" w:rsidRPr="00585219" w:rsidRDefault="00585219" w:rsidP="00C51ABC">
            <w:pPr>
              <w:rPr>
                <w:rFonts w:cstheme="minorHAnsi"/>
                <w:b/>
              </w:rPr>
            </w:pPr>
            <w:r w:rsidRPr="00585219">
              <w:rPr>
                <w:rFonts w:cstheme="minorHAnsi"/>
                <w:b/>
              </w:rPr>
              <w:t>Link</w:t>
            </w:r>
          </w:p>
        </w:tc>
      </w:tr>
      <w:tr w:rsidR="00585219" w:rsidRPr="00585219" w14:paraId="2336FF0A" w14:textId="77777777" w:rsidTr="001F5830">
        <w:tc>
          <w:tcPr>
            <w:tcW w:w="1620" w:type="dxa"/>
            <w:shd w:val="clear" w:color="auto" w:fill="auto"/>
          </w:tcPr>
          <w:p w14:paraId="7AC3F492" w14:textId="77777777" w:rsidR="00585219" w:rsidRPr="00585219" w:rsidRDefault="00585219" w:rsidP="00C51ABC">
            <w:pPr>
              <w:rPr>
                <w:rFonts w:cstheme="minorHAnsi"/>
              </w:rPr>
            </w:pPr>
          </w:p>
        </w:tc>
        <w:tc>
          <w:tcPr>
            <w:tcW w:w="3240" w:type="dxa"/>
            <w:shd w:val="clear" w:color="auto" w:fill="auto"/>
          </w:tcPr>
          <w:p w14:paraId="4A8A7043" w14:textId="77777777" w:rsidR="00585219" w:rsidRPr="00585219" w:rsidRDefault="00585219" w:rsidP="00C51ABC">
            <w:pPr>
              <w:rPr>
                <w:rFonts w:cstheme="minorHAnsi"/>
              </w:rPr>
            </w:pPr>
            <w:r w:rsidRPr="00585219">
              <w:rPr>
                <w:rFonts w:cstheme="minorHAnsi"/>
              </w:rPr>
              <w:t>COVID-19: Information for Schools</w:t>
            </w:r>
          </w:p>
        </w:tc>
        <w:tc>
          <w:tcPr>
            <w:tcW w:w="4050" w:type="dxa"/>
            <w:shd w:val="clear" w:color="auto" w:fill="auto"/>
          </w:tcPr>
          <w:p w14:paraId="3C01917B" w14:textId="77777777" w:rsidR="00585219" w:rsidRPr="00585219" w:rsidRDefault="007B1F95" w:rsidP="00C51ABC">
            <w:pPr>
              <w:rPr>
                <w:rFonts w:cstheme="minorHAnsi"/>
              </w:rPr>
            </w:pPr>
            <w:hyperlink r:id="rId21" w:history="1">
              <w:r w:rsidR="00585219" w:rsidRPr="00585219">
                <w:rPr>
                  <w:rStyle w:val="Hyperlink"/>
                  <w:rFonts w:cstheme="minorHAnsi"/>
                </w:rPr>
                <w:t>https://www.state.nj.us/health/cd/topics/covid2019_schools.shtml</w:t>
              </w:r>
            </w:hyperlink>
          </w:p>
        </w:tc>
      </w:tr>
      <w:tr w:rsidR="00585219" w:rsidRPr="00585219" w14:paraId="4A8682F5" w14:textId="77777777" w:rsidTr="001F5830">
        <w:tc>
          <w:tcPr>
            <w:tcW w:w="1620" w:type="dxa"/>
            <w:shd w:val="clear" w:color="auto" w:fill="auto"/>
          </w:tcPr>
          <w:p w14:paraId="0FE2F6EE" w14:textId="77777777" w:rsidR="00585219" w:rsidRPr="00585219" w:rsidRDefault="00585219" w:rsidP="00C51ABC">
            <w:pPr>
              <w:rPr>
                <w:rFonts w:cstheme="minorHAnsi"/>
              </w:rPr>
            </w:pPr>
          </w:p>
        </w:tc>
        <w:tc>
          <w:tcPr>
            <w:tcW w:w="3240" w:type="dxa"/>
            <w:shd w:val="clear" w:color="auto" w:fill="auto"/>
          </w:tcPr>
          <w:p w14:paraId="1127C934" w14:textId="77777777" w:rsidR="00585219" w:rsidRPr="00585219" w:rsidRDefault="00585219" w:rsidP="00C51ABC">
            <w:pPr>
              <w:rPr>
                <w:rFonts w:cstheme="minorHAnsi"/>
              </w:rPr>
            </w:pPr>
            <w:r w:rsidRPr="00585219">
              <w:rPr>
                <w:rFonts w:cstheme="minorHAnsi"/>
              </w:rPr>
              <w:t>Quick Reference: Discontinuation of Transmission-Based Precautions and Home Isolation for Persons Diagnosed with COVID-19</w:t>
            </w:r>
          </w:p>
        </w:tc>
        <w:tc>
          <w:tcPr>
            <w:tcW w:w="4050" w:type="dxa"/>
            <w:shd w:val="clear" w:color="auto" w:fill="auto"/>
          </w:tcPr>
          <w:p w14:paraId="3E5E80F8" w14:textId="77777777" w:rsidR="00585219" w:rsidRPr="00585219" w:rsidRDefault="007B1F95" w:rsidP="00C51ABC">
            <w:pPr>
              <w:rPr>
                <w:rFonts w:cstheme="minorHAnsi"/>
              </w:rPr>
            </w:pPr>
            <w:hyperlink r:id="rId22" w:history="1">
              <w:r w:rsidR="00585219" w:rsidRPr="00585219">
                <w:rPr>
                  <w:rStyle w:val="Hyperlink"/>
                  <w:rFonts w:cstheme="minorHAnsi"/>
                </w:rPr>
                <w:t>https://www.nj.gov/health/cd/documents/topics/NCOV/COVID-QuickRef_Discont_Isolation_and_TBP.pdf</w:t>
              </w:r>
            </w:hyperlink>
          </w:p>
        </w:tc>
      </w:tr>
      <w:tr w:rsidR="00585219" w:rsidRPr="00585219" w14:paraId="1E703E06" w14:textId="77777777" w:rsidTr="001F5830">
        <w:tc>
          <w:tcPr>
            <w:tcW w:w="1620" w:type="dxa"/>
            <w:shd w:val="clear" w:color="auto" w:fill="auto"/>
          </w:tcPr>
          <w:p w14:paraId="255ADB2E" w14:textId="77777777" w:rsidR="00585219" w:rsidRPr="00585219" w:rsidRDefault="00585219" w:rsidP="00C51ABC">
            <w:pPr>
              <w:rPr>
                <w:rFonts w:cstheme="minorHAnsi"/>
              </w:rPr>
            </w:pPr>
          </w:p>
        </w:tc>
        <w:tc>
          <w:tcPr>
            <w:tcW w:w="3240" w:type="dxa"/>
            <w:shd w:val="clear" w:color="auto" w:fill="auto"/>
          </w:tcPr>
          <w:p w14:paraId="299735F3" w14:textId="77777777" w:rsidR="00585219" w:rsidRPr="00585219" w:rsidRDefault="00585219" w:rsidP="00C51ABC">
            <w:pPr>
              <w:rPr>
                <w:rFonts w:cstheme="minorHAnsi"/>
              </w:rPr>
            </w:pPr>
            <w:r w:rsidRPr="00585219">
              <w:rPr>
                <w:rFonts w:cstheme="minorHAnsi"/>
              </w:rPr>
              <w:t>Guidance for Child Care Programs that Remain Open</w:t>
            </w:r>
          </w:p>
        </w:tc>
        <w:tc>
          <w:tcPr>
            <w:tcW w:w="4050" w:type="dxa"/>
            <w:shd w:val="clear" w:color="auto" w:fill="auto"/>
          </w:tcPr>
          <w:p w14:paraId="28FD74A2" w14:textId="77777777" w:rsidR="00585219" w:rsidRPr="00585219" w:rsidRDefault="007B1F95" w:rsidP="00C51ABC">
            <w:pPr>
              <w:rPr>
                <w:rFonts w:cstheme="minorHAnsi"/>
              </w:rPr>
            </w:pPr>
            <w:hyperlink r:id="rId23" w:history="1">
              <w:r w:rsidR="00585219" w:rsidRPr="00585219">
                <w:rPr>
                  <w:rStyle w:val="Hyperlink"/>
                  <w:rFonts w:cstheme="minorHAnsi"/>
                </w:rPr>
                <w:t>https://www.cdc.gov/coronavirus/2019-ncov/community/schools-childcare/guidance-for-childcare.html</w:t>
              </w:r>
            </w:hyperlink>
          </w:p>
        </w:tc>
      </w:tr>
      <w:tr w:rsidR="00585219" w:rsidRPr="00585219" w14:paraId="5E54BA6F" w14:textId="77777777" w:rsidTr="001F5830">
        <w:tc>
          <w:tcPr>
            <w:tcW w:w="1620" w:type="dxa"/>
            <w:shd w:val="clear" w:color="auto" w:fill="auto"/>
          </w:tcPr>
          <w:p w14:paraId="5308377B" w14:textId="77777777" w:rsidR="00585219" w:rsidRPr="00585219" w:rsidRDefault="00585219" w:rsidP="00C51ABC">
            <w:pPr>
              <w:rPr>
                <w:rFonts w:cstheme="minorHAnsi"/>
              </w:rPr>
            </w:pPr>
          </w:p>
        </w:tc>
        <w:tc>
          <w:tcPr>
            <w:tcW w:w="3240" w:type="dxa"/>
            <w:shd w:val="clear" w:color="auto" w:fill="auto"/>
          </w:tcPr>
          <w:p w14:paraId="7D455893" w14:textId="77777777" w:rsidR="00585219" w:rsidRPr="00585219" w:rsidRDefault="00585219" w:rsidP="00C51ABC">
            <w:pPr>
              <w:rPr>
                <w:rFonts w:cstheme="minorHAnsi"/>
              </w:rPr>
            </w:pPr>
            <w:r w:rsidRPr="00585219">
              <w:rPr>
                <w:rFonts w:cstheme="minorHAnsi"/>
              </w:rPr>
              <w:t>General Business Frequently Asked Questions</w:t>
            </w:r>
          </w:p>
        </w:tc>
        <w:tc>
          <w:tcPr>
            <w:tcW w:w="4050" w:type="dxa"/>
            <w:shd w:val="clear" w:color="auto" w:fill="auto"/>
          </w:tcPr>
          <w:p w14:paraId="6863F902" w14:textId="77777777" w:rsidR="00585219" w:rsidRPr="00585219" w:rsidRDefault="007B1F95" w:rsidP="00C51ABC">
            <w:pPr>
              <w:rPr>
                <w:rFonts w:cstheme="minorHAnsi"/>
              </w:rPr>
            </w:pPr>
            <w:hyperlink r:id="rId24" w:history="1">
              <w:r w:rsidR="00585219" w:rsidRPr="00585219">
                <w:rPr>
                  <w:rStyle w:val="Hyperlink"/>
                  <w:rFonts w:cstheme="minorHAnsi"/>
                </w:rPr>
                <w:t>https://www.cdc.gov/coronavirus/2019-ncov/community/general-business-faq.html</w:t>
              </w:r>
            </w:hyperlink>
          </w:p>
        </w:tc>
      </w:tr>
      <w:tr w:rsidR="00585219" w:rsidRPr="00585219" w14:paraId="2B7C22FA" w14:textId="77777777" w:rsidTr="001F5830">
        <w:tc>
          <w:tcPr>
            <w:tcW w:w="1620" w:type="dxa"/>
            <w:shd w:val="clear" w:color="auto" w:fill="auto"/>
          </w:tcPr>
          <w:p w14:paraId="73812610" w14:textId="77777777" w:rsidR="00585219" w:rsidRPr="00585219" w:rsidRDefault="00585219" w:rsidP="00C51ABC">
            <w:pPr>
              <w:rPr>
                <w:rFonts w:cstheme="minorHAnsi"/>
              </w:rPr>
            </w:pPr>
            <w:r w:rsidRPr="00585219">
              <w:rPr>
                <w:rFonts w:cstheme="minorHAnsi"/>
              </w:rPr>
              <w:t>Critical Area of Operation #7</w:t>
            </w:r>
          </w:p>
        </w:tc>
        <w:tc>
          <w:tcPr>
            <w:tcW w:w="3240" w:type="dxa"/>
            <w:shd w:val="clear" w:color="auto" w:fill="auto"/>
          </w:tcPr>
          <w:p w14:paraId="3C9E29AD" w14:textId="77777777" w:rsidR="00585219" w:rsidRPr="00585219" w:rsidRDefault="00585219" w:rsidP="00C51ABC">
            <w:pPr>
              <w:rPr>
                <w:rFonts w:cstheme="minorHAnsi"/>
              </w:rPr>
            </w:pPr>
            <w:r w:rsidRPr="00585219">
              <w:rPr>
                <w:rFonts w:cstheme="minorHAnsi"/>
              </w:rPr>
              <w:t>Guidance for Cleaning and Disinfecting</w:t>
            </w:r>
          </w:p>
        </w:tc>
        <w:tc>
          <w:tcPr>
            <w:tcW w:w="4050" w:type="dxa"/>
            <w:shd w:val="clear" w:color="auto" w:fill="auto"/>
          </w:tcPr>
          <w:p w14:paraId="1AB1A10D" w14:textId="77777777" w:rsidR="00585219" w:rsidRPr="00585219" w:rsidRDefault="007B1F95" w:rsidP="00C51ABC">
            <w:pPr>
              <w:rPr>
                <w:rFonts w:cstheme="minorHAnsi"/>
              </w:rPr>
            </w:pPr>
            <w:hyperlink r:id="rId25" w:history="1">
              <w:r w:rsidR="00585219" w:rsidRPr="00585219">
                <w:rPr>
                  <w:rStyle w:val="Hyperlink"/>
                  <w:rFonts w:cstheme="minorHAnsi"/>
                </w:rPr>
                <w:t>https://www.epa.gov/sites/production/files/2020-04/documents/316485-c_reopeningamerica_guidance_4.19_6pm.pdf</w:t>
              </w:r>
            </w:hyperlink>
          </w:p>
        </w:tc>
      </w:tr>
      <w:tr w:rsidR="00585219" w:rsidRPr="00585219" w14:paraId="46D40A3A" w14:textId="77777777" w:rsidTr="001F5830">
        <w:tc>
          <w:tcPr>
            <w:tcW w:w="1620" w:type="dxa"/>
            <w:shd w:val="clear" w:color="auto" w:fill="auto"/>
          </w:tcPr>
          <w:p w14:paraId="54568D96" w14:textId="77777777" w:rsidR="00585219" w:rsidRPr="00585219" w:rsidRDefault="00585219" w:rsidP="00C51ABC">
            <w:pPr>
              <w:rPr>
                <w:rFonts w:cstheme="minorHAnsi"/>
              </w:rPr>
            </w:pPr>
          </w:p>
        </w:tc>
        <w:tc>
          <w:tcPr>
            <w:tcW w:w="3240" w:type="dxa"/>
            <w:shd w:val="clear" w:color="auto" w:fill="auto"/>
          </w:tcPr>
          <w:p w14:paraId="1782993F" w14:textId="77777777" w:rsidR="00585219" w:rsidRPr="00585219" w:rsidRDefault="00585219" w:rsidP="00C51ABC">
            <w:pPr>
              <w:rPr>
                <w:rFonts w:cstheme="minorHAnsi"/>
              </w:rPr>
            </w:pPr>
            <w:r w:rsidRPr="00585219">
              <w:rPr>
                <w:rFonts w:cstheme="minorHAnsi"/>
              </w:rPr>
              <w:t>EPA Approved Disinfectants for Use Against SARS-CoV-2 (COVID-19)</w:t>
            </w:r>
          </w:p>
        </w:tc>
        <w:tc>
          <w:tcPr>
            <w:tcW w:w="4050" w:type="dxa"/>
            <w:shd w:val="clear" w:color="auto" w:fill="auto"/>
          </w:tcPr>
          <w:p w14:paraId="083DD2FE" w14:textId="77777777" w:rsidR="00585219" w:rsidRPr="00585219" w:rsidRDefault="007B1F95" w:rsidP="00C51ABC">
            <w:pPr>
              <w:rPr>
                <w:rFonts w:cstheme="minorHAnsi"/>
              </w:rPr>
            </w:pPr>
            <w:hyperlink r:id="rId26" w:history="1">
              <w:r w:rsidR="00585219" w:rsidRPr="00585219">
                <w:rPr>
                  <w:rStyle w:val="Hyperlink"/>
                  <w:rFonts w:cstheme="minorHAnsi"/>
                </w:rPr>
                <w:t>https://www.epa.gov/pesticide-registration/list-n-disinfectants-use-against-sars-cov-2-covid-19</w:t>
              </w:r>
            </w:hyperlink>
          </w:p>
        </w:tc>
      </w:tr>
      <w:tr w:rsidR="00585219" w:rsidRPr="00585219" w14:paraId="25743E1B" w14:textId="77777777" w:rsidTr="001F5830">
        <w:tc>
          <w:tcPr>
            <w:tcW w:w="1620" w:type="dxa"/>
            <w:shd w:val="clear" w:color="auto" w:fill="auto"/>
          </w:tcPr>
          <w:p w14:paraId="4F993680" w14:textId="77777777" w:rsidR="00585219" w:rsidRPr="00585219" w:rsidRDefault="00585219" w:rsidP="00C51ABC">
            <w:pPr>
              <w:rPr>
                <w:rFonts w:cstheme="minorHAnsi"/>
              </w:rPr>
            </w:pPr>
            <w:r w:rsidRPr="00585219">
              <w:rPr>
                <w:rFonts w:cstheme="minorHAnsi"/>
              </w:rPr>
              <w:t>Critical Area of Operation #8</w:t>
            </w:r>
          </w:p>
        </w:tc>
        <w:tc>
          <w:tcPr>
            <w:tcW w:w="3240" w:type="dxa"/>
            <w:shd w:val="clear" w:color="auto" w:fill="auto"/>
          </w:tcPr>
          <w:p w14:paraId="43CCA7C3" w14:textId="77777777" w:rsidR="00585219" w:rsidRPr="00585219" w:rsidRDefault="00585219" w:rsidP="00C51ABC">
            <w:pPr>
              <w:rPr>
                <w:rFonts w:cstheme="minorHAnsi"/>
              </w:rPr>
            </w:pPr>
            <w:r w:rsidRPr="00585219">
              <w:rPr>
                <w:rFonts w:cstheme="minorHAnsi"/>
              </w:rPr>
              <w:t>EPA Approved Disinfectants for Use Against SARS-CoV-2 (COVID-19)</w:t>
            </w:r>
          </w:p>
        </w:tc>
        <w:tc>
          <w:tcPr>
            <w:tcW w:w="4050" w:type="dxa"/>
            <w:shd w:val="clear" w:color="auto" w:fill="auto"/>
          </w:tcPr>
          <w:p w14:paraId="1D4CC6D3" w14:textId="77777777" w:rsidR="00585219" w:rsidRPr="00585219" w:rsidRDefault="007B1F95" w:rsidP="00C51ABC">
            <w:pPr>
              <w:rPr>
                <w:rFonts w:cstheme="minorHAnsi"/>
              </w:rPr>
            </w:pPr>
            <w:hyperlink r:id="rId27" w:history="1">
              <w:r w:rsidR="00585219" w:rsidRPr="00585219">
                <w:rPr>
                  <w:rStyle w:val="Hyperlink"/>
                  <w:rFonts w:cstheme="minorHAnsi"/>
                </w:rPr>
                <w:t>https://www.epa.gov/pesticide-registration/list-n-disinfectants-use-against-sars-cov-2-covid-19</w:t>
              </w:r>
            </w:hyperlink>
          </w:p>
        </w:tc>
      </w:tr>
      <w:tr w:rsidR="00585219" w:rsidRPr="00585219" w14:paraId="73B8F97D" w14:textId="77777777" w:rsidTr="001F5830">
        <w:tc>
          <w:tcPr>
            <w:tcW w:w="1620" w:type="dxa"/>
            <w:shd w:val="clear" w:color="auto" w:fill="auto"/>
          </w:tcPr>
          <w:p w14:paraId="777F6726" w14:textId="77777777" w:rsidR="00585219" w:rsidRPr="00585219" w:rsidRDefault="00585219" w:rsidP="00C51ABC">
            <w:pPr>
              <w:rPr>
                <w:rFonts w:cstheme="minorHAnsi"/>
              </w:rPr>
            </w:pPr>
            <w:r w:rsidRPr="00585219">
              <w:rPr>
                <w:rFonts w:cstheme="minorHAnsi"/>
              </w:rPr>
              <w:t xml:space="preserve">Social Emotional Learning and </w:t>
            </w:r>
            <w:r w:rsidRPr="00585219">
              <w:rPr>
                <w:rFonts w:cstheme="minorHAnsi"/>
              </w:rPr>
              <w:lastRenderedPageBreak/>
              <w:t>School Climate and Culture</w:t>
            </w:r>
          </w:p>
        </w:tc>
        <w:tc>
          <w:tcPr>
            <w:tcW w:w="3240" w:type="dxa"/>
            <w:shd w:val="clear" w:color="auto" w:fill="auto"/>
          </w:tcPr>
          <w:p w14:paraId="6DA518BC" w14:textId="77777777" w:rsidR="00585219" w:rsidRPr="00585219" w:rsidRDefault="00585219" w:rsidP="00C51ABC">
            <w:pPr>
              <w:rPr>
                <w:rFonts w:cstheme="minorHAnsi"/>
              </w:rPr>
            </w:pPr>
            <w:r w:rsidRPr="00585219">
              <w:rPr>
                <w:rFonts w:cstheme="minorHAnsi"/>
              </w:rPr>
              <w:lastRenderedPageBreak/>
              <w:t>A Trauma-Informed Approach to Teaching Through Coronavirus</w:t>
            </w:r>
          </w:p>
        </w:tc>
        <w:tc>
          <w:tcPr>
            <w:tcW w:w="4050" w:type="dxa"/>
            <w:shd w:val="clear" w:color="auto" w:fill="auto"/>
          </w:tcPr>
          <w:p w14:paraId="71B2CEEB" w14:textId="77777777" w:rsidR="00585219" w:rsidRPr="00585219" w:rsidRDefault="007B1F95" w:rsidP="00C51ABC">
            <w:pPr>
              <w:rPr>
                <w:rFonts w:cstheme="minorHAnsi"/>
              </w:rPr>
            </w:pPr>
            <w:hyperlink r:id="rId28" w:history="1">
              <w:r w:rsidR="00585219" w:rsidRPr="00585219">
                <w:rPr>
                  <w:rStyle w:val="Hyperlink"/>
                  <w:rFonts w:cstheme="minorHAnsi"/>
                </w:rPr>
                <w:t>https://www.tolerance.org/magazine/a-trauma-informed-approach-to-teaching-through-coronavirus</w:t>
              </w:r>
            </w:hyperlink>
          </w:p>
        </w:tc>
      </w:tr>
      <w:tr w:rsidR="00585219" w:rsidRPr="00585219" w14:paraId="53EFCBE9" w14:textId="77777777" w:rsidTr="001F5830">
        <w:tc>
          <w:tcPr>
            <w:tcW w:w="1620" w:type="dxa"/>
            <w:shd w:val="clear" w:color="auto" w:fill="auto"/>
          </w:tcPr>
          <w:p w14:paraId="1A4834D0" w14:textId="77777777" w:rsidR="00585219" w:rsidRPr="00585219" w:rsidRDefault="00585219" w:rsidP="00C51ABC">
            <w:pPr>
              <w:rPr>
                <w:rFonts w:cstheme="minorHAnsi"/>
              </w:rPr>
            </w:pPr>
          </w:p>
        </w:tc>
        <w:tc>
          <w:tcPr>
            <w:tcW w:w="3240" w:type="dxa"/>
            <w:shd w:val="clear" w:color="auto" w:fill="auto"/>
          </w:tcPr>
          <w:p w14:paraId="5F1EC18A" w14:textId="77777777" w:rsidR="00585219" w:rsidRPr="00585219" w:rsidRDefault="00585219" w:rsidP="00C51ABC">
            <w:pPr>
              <w:rPr>
                <w:rFonts w:cstheme="minorHAnsi"/>
              </w:rPr>
            </w:pPr>
            <w:r w:rsidRPr="00585219">
              <w:rPr>
                <w:rFonts w:cstheme="minorHAnsi"/>
              </w:rPr>
              <w:t>CASEL – An Initial Guide to Leveraging the Power of Social and Emotional Learning as You Prepare to Reopen and Renew Your School Community</w:t>
            </w:r>
          </w:p>
        </w:tc>
        <w:tc>
          <w:tcPr>
            <w:tcW w:w="4050" w:type="dxa"/>
            <w:shd w:val="clear" w:color="auto" w:fill="auto"/>
          </w:tcPr>
          <w:p w14:paraId="39F3AAE4" w14:textId="77777777" w:rsidR="00585219" w:rsidRPr="00585219" w:rsidRDefault="007B1F95" w:rsidP="00C51ABC">
            <w:pPr>
              <w:rPr>
                <w:rFonts w:cstheme="minorHAnsi"/>
              </w:rPr>
            </w:pPr>
            <w:hyperlink r:id="rId29" w:history="1">
              <w:r w:rsidR="00585219" w:rsidRPr="00585219">
                <w:rPr>
                  <w:rStyle w:val="Hyperlink"/>
                  <w:rFonts w:cstheme="minorHAnsi"/>
                </w:rPr>
                <w:t>https://casel.org/wp-content/uploads/2020/05/CASEL_Leveraging-SEL-as-You-Prepare-to-Reopen-and-Renew.pdf</w:t>
              </w:r>
            </w:hyperlink>
          </w:p>
        </w:tc>
      </w:tr>
      <w:tr w:rsidR="00585219" w:rsidRPr="00585219" w14:paraId="22DF3149" w14:textId="77777777" w:rsidTr="001F5830">
        <w:tc>
          <w:tcPr>
            <w:tcW w:w="1620" w:type="dxa"/>
            <w:shd w:val="clear" w:color="auto" w:fill="auto"/>
          </w:tcPr>
          <w:p w14:paraId="316E96BE" w14:textId="77777777" w:rsidR="00585219" w:rsidRPr="00585219" w:rsidRDefault="00585219" w:rsidP="00C51ABC">
            <w:pPr>
              <w:rPr>
                <w:rFonts w:cstheme="minorHAnsi"/>
              </w:rPr>
            </w:pPr>
            <w:r w:rsidRPr="00585219">
              <w:rPr>
                <w:rFonts w:cstheme="minorHAnsi"/>
              </w:rPr>
              <w:t>Multi-Tiered Systems of Support (MTSS)</w:t>
            </w:r>
          </w:p>
        </w:tc>
        <w:tc>
          <w:tcPr>
            <w:tcW w:w="3240" w:type="dxa"/>
            <w:shd w:val="clear" w:color="auto" w:fill="auto"/>
          </w:tcPr>
          <w:p w14:paraId="7A99BC7B" w14:textId="77777777" w:rsidR="00585219" w:rsidRPr="00585219" w:rsidRDefault="00585219" w:rsidP="00C51ABC">
            <w:pPr>
              <w:rPr>
                <w:rFonts w:cstheme="minorHAnsi"/>
              </w:rPr>
            </w:pPr>
            <w:r w:rsidRPr="00585219">
              <w:rPr>
                <w:rFonts w:cstheme="minorHAnsi"/>
              </w:rPr>
              <w:t>New Jersey Tiered System of Supports (NJTSS) Implementation Guidelines</w:t>
            </w:r>
          </w:p>
        </w:tc>
        <w:tc>
          <w:tcPr>
            <w:tcW w:w="4050" w:type="dxa"/>
            <w:shd w:val="clear" w:color="auto" w:fill="auto"/>
          </w:tcPr>
          <w:p w14:paraId="76E0A321" w14:textId="77777777" w:rsidR="00585219" w:rsidRPr="00585219" w:rsidRDefault="007B1F95" w:rsidP="00C51ABC">
            <w:pPr>
              <w:rPr>
                <w:rFonts w:cstheme="minorHAnsi"/>
              </w:rPr>
            </w:pPr>
            <w:hyperlink r:id="rId30" w:history="1">
              <w:r w:rsidR="00585219" w:rsidRPr="00585219">
                <w:rPr>
                  <w:rStyle w:val="Hyperlink"/>
                  <w:rFonts w:cstheme="minorHAnsi"/>
                </w:rPr>
                <w:t>https://www.nj.gov/education/njtss/guidelines.pdf</w:t>
              </w:r>
            </w:hyperlink>
          </w:p>
        </w:tc>
      </w:tr>
      <w:tr w:rsidR="00585219" w:rsidRPr="00585219" w14:paraId="07DED2C3" w14:textId="77777777" w:rsidTr="001F5830">
        <w:tc>
          <w:tcPr>
            <w:tcW w:w="1620" w:type="dxa"/>
            <w:shd w:val="clear" w:color="auto" w:fill="auto"/>
          </w:tcPr>
          <w:p w14:paraId="67728094" w14:textId="77777777" w:rsidR="00585219" w:rsidRPr="00585219" w:rsidRDefault="00585219" w:rsidP="00C51ABC">
            <w:pPr>
              <w:rPr>
                <w:rFonts w:cstheme="minorHAnsi"/>
              </w:rPr>
            </w:pPr>
          </w:p>
        </w:tc>
        <w:tc>
          <w:tcPr>
            <w:tcW w:w="3240" w:type="dxa"/>
            <w:shd w:val="clear" w:color="auto" w:fill="auto"/>
          </w:tcPr>
          <w:p w14:paraId="2EBB9D69" w14:textId="77777777" w:rsidR="00585219" w:rsidRPr="00585219" w:rsidRDefault="00585219" w:rsidP="00C51ABC">
            <w:pPr>
              <w:rPr>
                <w:rFonts w:cstheme="minorHAnsi"/>
              </w:rPr>
            </w:pPr>
            <w:r w:rsidRPr="00585219">
              <w:rPr>
                <w:rFonts w:cstheme="minorHAnsi"/>
              </w:rPr>
              <w:t>RTI Action Network</w:t>
            </w:r>
          </w:p>
        </w:tc>
        <w:tc>
          <w:tcPr>
            <w:tcW w:w="4050" w:type="dxa"/>
            <w:shd w:val="clear" w:color="auto" w:fill="auto"/>
          </w:tcPr>
          <w:p w14:paraId="6E929158" w14:textId="77777777" w:rsidR="00585219" w:rsidRPr="00585219" w:rsidRDefault="007B1F95" w:rsidP="00C51ABC">
            <w:pPr>
              <w:rPr>
                <w:rFonts w:cstheme="minorHAnsi"/>
              </w:rPr>
            </w:pPr>
            <w:hyperlink r:id="rId31" w:history="1">
              <w:r w:rsidR="00585219" w:rsidRPr="00585219">
                <w:rPr>
                  <w:rStyle w:val="Hyperlink"/>
                  <w:rFonts w:cstheme="minorHAnsi"/>
                </w:rPr>
                <w:t>http://www.rtinetwork.org/</w:t>
              </w:r>
            </w:hyperlink>
          </w:p>
        </w:tc>
      </w:tr>
      <w:tr w:rsidR="00585219" w:rsidRPr="00585219" w14:paraId="7A6EA353" w14:textId="77777777" w:rsidTr="001F5830">
        <w:tc>
          <w:tcPr>
            <w:tcW w:w="1620" w:type="dxa"/>
            <w:shd w:val="clear" w:color="auto" w:fill="auto"/>
          </w:tcPr>
          <w:p w14:paraId="0A4824A3" w14:textId="77777777" w:rsidR="00585219" w:rsidRPr="00585219" w:rsidRDefault="00585219" w:rsidP="00C51ABC">
            <w:pPr>
              <w:rPr>
                <w:rFonts w:cstheme="minorHAnsi"/>
              </w:rPr>
            </w:pPr>
          </w:p>
        </w:tc>
        <w:tc>
          <w:tcPr>
            <w:tcW w:w="3240" w:type="dxa"/>
            <w:shd w:val="clear" w:color="auto" w:fill="auto"/>
          </w:tcPr>
          <w:p w14:paraId="0CB2319F" w14:textId="77777777" w:rsidR="00585219" w:rsidRPr="00585219" w:rsidRDefault="00585219" w:rsidP="00C51ABC">
            <w:pPr>
              <w:rPr>
                <w:rFonts w:cstheme="minorHAnsi"/>
              </w:rPr>
            </w:pPr>
            <w:r w:rsidRPr="00585219">
              <w:rPr>
                <w:rFonts w:cstheme="minorHAnsi"/>
              </w:rPr>
              <w:t>The Pyramid Model: PBS in Early Childhood Programs and its Relation to School-wide PBS</w:t>
            </w:r>
          </w:p>
        </w:tc>
        <w:tc>
          <w:tcPr>
            <w:tcW w:w="4050" w:type="dxa"/>
            <w:shd w:val="clear" w:color="auto" w:fill="auto"/>
          </w:tcPr>
          <w:p w14:paraId="2B266147" w14:textId="77777777" w:rsidR="00585219" w:rsidRPr="00585219" w:rsidRDefault="007B1F95" w:rsidP="00C51ABC">
            <w:pPr>
              <w:rPr>
                <w:rFonts w:cstheme="minorHAnsi"/>
              </w:rPr>
            </w:pPr>
            <w:hyperlink r:id="rId32" w:history="1">
              <w:r w:rsidR="00585219" w:rsidRPr="00585219">
                <w:rPr>
                  <w:rStyle w:val="Hyperlink"/>
                  <w:rFonts w:cstheme="minorHAnsi"/>
                </w:rPr>
                <w:t>https://challengingbehavior.cbcs.usf.edu/docs/Pyramid-Model_PBS-early-childhood-programs_Schoolwide-PBS.pdf</w:t>
              </w:r>
            </w:hyperlink>
          </w:p>
        </w:tc>
      </w:tr>
      <w:tr w:rsidR="00585219" w:rsidRPr="00585219" w14:paraId="57F2AC97" w14:textId="77777777" w:rsidTr="001F5830">
        <w:tc>
          <w:tcPr>
            <w:tcW w:w="1620" w:type="dxa"/>
            <w:shd w:val="clear" w:color="auto" w:fill="auto"/>
          </w:tcPr>
          <w:p w14:paraId="017CB2BF" w14:textId="77777777" w:rsidR="00585219" w:rsidRPr="00585219" w:rsidRDefault="00585219" w:rsidP="00C51ABC">
            <w:pPr>
              <w:rPr>
                <w:rFonts w:cstheme="minorHAnsi"/>
              </w:rPr>
            </w:pPr>
            <w:r w:rsidRPr="00585219">
              <w:rPr>
                <w:rFonts w:cstheme="minorHAnsi"/>
              </w:rPr>
              <w:t>Wraparound Supports</w:t>
            </w:r>
          </w:p>
        </w:tc>
        <w:tc>
          <w:tcPr>
            <w:tcW w:w="3240" w:type="dxa"/>
            <w:shd w:val="clear" w:color="auto" w:fill="auto"/>
          </w:tcPr>
          <w:p w14:paraId="27E20C26" w14:textId="77777777" w:rsidR="00585219" w:rsidRPr="00585219" w:rsidRDefault="00585219" w:rsidP="00C51ABC">
            <w:pPr>
              <w:rPr>
                <w:rFonts w:cstheme="minorHAnsi"/>
              </w:rPr>
            </w:pPr>
            <w:r w:rsidRPr="00585219">
              <w:rPr>
                <w:rFonts w:cstheme="minorHAnsi"/>
              </w:rPr>
              <w:t xml:space="preserve">SHAPE </w:t>
            </w:r>
          </w:p>
        </w:tc>
        <w:tc>
          <w:tcPr>
            <w:tcW w:w="4050" w:type="dxa"/>
            <w:shd w:val="clear" w:color="auto" w:fill="auto"/>
          </w:tcPr>
          <w:p w14:paraId="25F8E194" w14:textId="77777777" w:rsidR="00585219" w:rsidRPr="00585219" w:rsidRDefault="007B1F95" w:rsidP="00C51ABC">
            <w:pPr>
              <w:rPr>
                <w:rFonts w:cstheme="minorHAnsi"/>
              </w:rPr>
            </w:pPr>
            <w:hyperlink r:id="rId33" w:history="1">
              <w:r w:rsidR="00585219" w:rsidRPr="00585219">
                <w:rPr>
                  <w:rStyle w:val="Hyperlink"/>
                  <w:rFonts w:cstheme="minorHAnsi"/>
                </w:rPr>
                <w:t>http://www.schoolmentalhealth.org/SHAPE/</w:t>
              </w:r>
            </w:hyperlink>
          </w:p>
        </w:tc>
      </w:tr>
      <w:tr w:rsidR="00585219" w:rsidRPr="00585219" w14:paraId="00005789" w14:textId="77777777" w:rsidTr="001F5830">
        <w:tc>
          <w:tcPr>
            <w:tcW w:w="1620" w:type="dxa"/>
            <w:shd w:val="clear" w:color="auto" w:fill="auto"/>
          </w:tcPr>
          <w:p w14:paraId="13D3F96F" w14:textId="77777777" w:rsidR="00585219" w:rsidRPr="00585219" w:rsidRDefault="00585219" w:rsidP="00C51ABC">
            <w:pPr>
              <w:rPr>
                <w:rFonts w:cstheme="minorHAnsi"/>
              </w:rPr>
            </w:pPr>
          </w:p>
        </w:tc>
        <w:tc>
          <w:tcPr>
            <w:tcW w:w="3240" w:type="dxa"/>
            <w:shd w:val="clear" w:color="auto" w:fill="auto"/>
          </w:tcPr>
          <w:p w14:paraId="4614C794" w14:textId="77777777" w:rsidR="00585219" w:rsidRPr="00585219" w:rsidRDefault="00585219" w:rsidP="00C51ABC">
            <w:pPr>
              <w:rPr>
                <w:rFonts w:cstheme="minorHAnsi"/>
              </w:rPr>
            </w:pPr>
            <w:r w:rsidRPr="00585219">
              <w:rPr>
                <w:rFonts w:cstheme="minorHAnsi"/>
              </w:rPr>
              <w:t>Child Care Resource and Referral Agencies</w:t>
            </w:r>
          </w:p>
        </w:tc>
        <w:tc>
          <w:tcPr>
            <w:tcW w:w="4050" w:type="dxa"/>
            <w:shd w:val="clear" w:color="auto" w:fill="auto"/>
          </w:tcPr>
          <w:p w14:paraId="263951B5" w14:textId="77777777" w:rsidR="00585219" w:rsidRPr="00585219" w:rsidRDefault="007B1F95" w:rsidP="00C51ABC">
            <w:pPr>
              <w:rPr>
                <w:rFonts w:cstheme="minorHAnsi"/>
              </w:rPr>
            </w:pPr>
            <w:hyperlink r:id="rId34" w:history="1">
              <w:r w:rsidR="00585219" w:rsidRPr="00585219">
                <w:rPr>
                  <w:rStyle w:val="Hyperlink"/>
                  <w:rFonts w:cstheme="minorHAnsi"/>
                </w:rPr>
                <w:t>https://www.childcarenj.gov/Parents/Child-Care-Resource-and-Referral-Agencies.aspx</w:t>
              </w:r>
            </w:hyperlink>
          </w:p>
        </w:tc>
      </w:tr>
      <w:tr w:rsidR="00585219" w:rsidRPr="00585219" w14:paraId="66B42369" w14:textId="77777777" w:rsidTr="001F5830">
        <w:tc>
          <w:tcPr>
            <w:tcW w:w="1620" w:type="dxa"/>
            <w:shd w:val="clear" w:color="auto" w:fill="auto"/>
          </w:tcPr>
          <w:p w14:paraId="282AE0E3" w14:textId="77777777" w:rsidR="00585219" w:rsidRPr="00585219" w:rsidRDefault="00585219" w:rsidP="00C51ABC">
            <w:pPr>
              <w:rPr>
                <w:rFonts w:cstheme="minorHAnsi"/>
              </w:rPr>
            </w:pPr>
          </w:p>
        </w:tc>
        <w:tc>
          <w:tcPr>
            <w:tcW w:w="3240" w:type="dxa"/>
            <w:shd w:val="clear" w:color="auto" w:fill="auto"/>
          </w:tcPr>
          <w:p w14:paraId="10022E33" w14:textId="77777777" w:rsidR="00585219" w:rsidRPr="00585219" w:rsidRDefault="00585219" w:rsidP="00C51ABC">
            <w:pPr>
              <w:rPr>
                <w:rFonts w:cstheme="minorHAnsi"/>
              </w:rPr>
            </w:pPr>
            <w:r w:rsidRPr="00585219">
              <w:rPr>
                <w:rFonts w:cstheme="minorHAnsi"/>
              </w:rPr>
              <w:t>Coronavirus Resources for Mentoring</w:t>
            </w:r>
          </w:p>
          <w:p w14:paraId="3EB3119A" w14:textId="77777777" w:rsidR="00585219" w:rsidRPr="00585219" w:rsidRDefault="00585219" w:rsidP="00C51ABC">
            <w:pPr>
              <w:rPr>
                <w:rFonts w:cstheme="minorHAnsi"/>
              </w:rPr>
            </w:pPr>
          </w:p>
        </w:tc>
        <w:tc>
          <w:tcPr>
            <w:tcW w:w="4050" w:type="dxa"/>
            <w:shd w:val="clear" w:color="auto" w:fill="auto"/>
          </w:tcPr>
          <w:p w14:paraId="76B707D3" w14:textId="77777777" w:rsidR="00585219" w:rsidRPr="00585219" w:rsidRDefault="007B1F95" w:rsidP="00C51ABC">
            <w:pPr>
              <w:rPr>
                <w:rFonts w:cstheme="minorHAnsi"/>
              </w:rPr>
            </w:pPr>
            <w:hyperlink r:id="rId35" w:history="1">
              <w:r w:rsidR="00585219" w:rsidRPr="00585219">
                <w:rPr>
                  <w:rStyle w:val="Hyperlink"/>
                  <w:rFonts w:cstheme="minorHAnsi"/>
                </w:rPr>
                <w:t>https://nationalmentoringresourcecenter.org/</w:t>
              </w:r>
            </w:hyperlink>
          </w:p>
        </w:tc>
      </w:tr>
      <w:tr w:rsidR="00585219" w:rsidRPr="00585219" w14:paraId="70658E08" w14:textId="77777777" w:rsidTr="001F5830">
        <w:tc>
          <w:tcPr>
            <w:tcW w:w="1620" w:type="dxa"/>
            <w:shd w:val="clear" w:color="auto" w:fill="auto"/>
          </w:tcPr>
          <w:p w14:paraId="27BF536E" w14:textId="77777777" w:rsidR="00585219" w:rsidRPr="00585219" w:rsidRDefault="00585219" w:rsidP="00C51ABC">
            <w:pPr>
              <w:rPr>
                <w:rFonts w:cstheme="minorHAnsi"/>
                <w:b/>
              </w:rPr>
            </w:pPr>
            <w:r w:rsidRPr="00585219">
              <w:rPr>
                <w:rFonts w:cstheme="minorHAnsi"/>
                <w:b/>
              </w:rPr>
              <w:t xml:space="preserve">Section </w:t>
            </w:r>
          </w:p>
        </w:tc>
        <w:tc>
          <w:tcPr>
            <w:tcW w:w="3240" w:type="dxa"/>
            <w:shd w:val="clear" w:color="auto" w:fill="auto"/>
          </w:tcPr>
          <w:p w14:paraId="71F06618" w14:textId="77777777" w:rsidR="00585219" w:rsidRPr="00585219" w:rsidRDefault="00585219" w:rsidP="00C51ABC">
            <w:pPr>
              <w:rPr>
                <w:rFonts w:cstheme="minorHAnsi"/>
                <w:b/>
              </w:rPr>
            </w:pPr>
            <w:r w:rsidRPr="00585219">
              <w:rPr>
                <w:rFonts w:cstheme="minorHAnsi"/>
                <w:b/>
              </w:rPr>
              <w:t>Title</w:t>
            </w:r>
          </w:p>
        </w:tc>
        <w:tc>
          <w:tcPr>
            <w:tcW w:w="4050" w:type="dxa"/>
            <w:shd w:val="clear" w:color="auto" w:fill="auto"/>
          </w:tcPr>
          <w:p w14:paraId="2E899D55" w14:textId="77777777" w:rsidR="00585219" w:rsidRPr="00585219" w:rsidRDefault="00585219" w:rsidP="00C51ABC">
            <w:pPr>
              <w:rPr>
                <w:rFonts w:cstheme="minorHAnsi"/>
                <w:b/>
              </w:rPr>
            </w:pPr>
            <w:r w:rsidRPr="00585219">
              <w:rPr>
                <w:rFonts w:cstheme="minorHAnsi"/>
                <w:b/>
              </w:rPr>
              <w:t>Link</w:t>
            </w:r>
          </w:p>
        </w:tc>
      </w:tr>
      <w:tr w:rsidR="00585219" w:rsidRPr="00585219" w14:paraId="19D51B9F" w14:textId="77777777" w:rsidTr="001F5830">
        <w:tc>
          <w:tcPr>
            <w:tcW w:w="1620" w:type="dxa"/>
            <w:shd w:val="clear" w:color="auto" w:fill="auto"/>
          </w:tcPr>
          <w:p w14:paraId="0306C60A" w14:textId="77777777" w:rsidR="00585219" w:rsidRPr="00585219" w:rsidRDefault="00585219" w:rsidP="00C51ABC">
            <w:pPr>
              <w:rPr>
                <w:rFonts w:cstheme="minorHAnsi"/>
              </w:rPr>
            </w:pPr>
            <w:r w:rsidRPr="00585219">
              <w:rPr>
                <w:rFonts w:cstheme="minorHAnsi"/>
              </w:rPr>
              <w:t>Food Service and Distribution</w:t>
            </w:r>
          </w:p>
        </w:tc>
        <w:tc>
          <w:tcPr>
            <w:tcW w:w="3240" w:type="dxa"/>
            <w:shd w:val="clear" w:color="auto" w:fill="auto"/>
          </w:tcPr>
          <w:p w14:paraId="35E82E4C" w14:textId="77777777" w:rsidR="00585219" w:rsidRPr="00585219" w:rsidRDefault="00585219" w:rsidP="00C51ABC">
            <w:pPr>
              <w:rPr>
                <w:rFonts w:cstheme="minorHAnsi"/>
              </w:rPr>
            </w:pPr>
            <w:r w:rsidRPr="00585219">
              <w:rPr>
                <w:rFonts w:cstheme="minorHAnsi"/>
              </w:rPr>
              <w:t>Benefits of School Lunch</w:t>
            </w:r>
          </w:p>
        </w:tc>
        <w:tc>
          <w:tcPr>
            <w:tcW w:w="4050" w:type="dxa"/>
            <w:shd w:val="clear" w:color="auto" w:fill="auto"/>
          </w:tcPr>
          <w:p w14:paraId="2744EA16" w14:textId="77777777" w:rsidR="00585219" w:rsidRPr="00585219" w:rsidRDefault="007B1F95" w:rsidP="00C51ABC">
            <w:pPr>
              <w:rPr>
                <w:rFonts w:cstheme="minorHAnsi"/>
              </w:rPr>
            </w:pPr>
            <w:hyperlink r:id="rId36" w:history="1">
              <w:r w:rsidR="00585219" w:rsidRPr="00585219">
                <w:rPr>
                  <w:rStyle w:val="Hyperlink"/>
                  <w:rFonts w:cstheme="minorHAnsi"/>
                </w:rPr>
                <w:t>https://frac.org/programs/national-school-lunch-program/benefits-school-lunch</w:t>
              </w:r>
            </w:hyperlink>
          </w:p>
        </w:tc>
      </w:tr>
      <w:tr w:rsidR="00585219" w:rsidRPr="00585219" w14:paraId="1F176573" w14:textId="77777777" w:rsidTr="001F5830">
        <w:tc>
          <w:tcPr>
            <w:tcW w:w="1620" w:type="dxa"/>
            <w:shd w:val="clear" w:color="auto" w:fill="auto"/>
          </w:tcPr>
          <w:p w14:paraId="1F915D22" w14:textId="77777777" w:rsidR="00585219" w:rsidRPr="00585219" w:rsidRDefault="00585219" w:rsidP="00C51ABC">
            <w:pPr>
              <w:rPr>
                <w:rFonts w:cstheme="minorHAnsi"/>
              </w:rPr>
            </w:pPr>
            <w:r w:rsidRPr="00585219">
              <w:rPr>
                <w:rFonts w:cstheme="minorHAnsi"/>
              </w:rPr>
              <w:t>Quality Child Care</w:t>
            </w:r>
          </w:p>
        </w:tc>
        <w:tc>
          <w:tcPr>
            <w:tcW w:w="3240" w:type="dxa"/>
            <w:shd w:val="clear" w:color="auto" w:fill="auto"/>
          </w:tcPr>
          <w:p w14:paraId="26AEA7F0" w14:textId="77777777" w:rsidR="00585219" w:rsidRPr="00585219" w:rsidRDefault="00585219" w:rsidP="00C51ABC">
            <w:pPr>
              <w:rPr>
                <w:rFonts w:cstheme="minorHAnsi"/>
              </w:rPr>
            </w:pPr>
            <w:r w:rsidRPr="00585219">
              <w:rPr>
                <w:rFonts w:cstheme="minorHAnsi"/>
              </w:rPr>
              <w:t>Child Care Resource and Referral Agencies</w:t>
            </w:r>
          </w:p>
        </w:tc>
        <w:tc>
          <w:tcPr>
            <w:tcW w:w="4050" w:type="dxa"/>
            <w:shd w:val="clear" w:color="auto" w:fill="auto"/>
          </w:tcPr>
          <w:p w14:paraId="156D59B6" w14:textId="77777777" w:rsidR="00585219" w:rsidRPr="00585219" w:rsidRDefault="007B1F95" w:rsidP="00C51ABC">
            <w:pPr>
              <w:rPr>
                <w:rFonts w:cstheme="minorHAnsi"/>
              </w:rPr>
            </w:pPr>
            <w:hyperlink r:id="rId37" w:history="1">
              <w:r w:rsidR="00585219" w:rsidRPr="00585219">
                <w:rPr>
                  <w:rStyle w:val="Hyperlink"/>
                  <w:rFonts w:cstheme="minorHAnsi"/>
                </w:rPr>
                <w:t>https://www.childcarenj.gov/Parents/Child-Care-Resource-and-Referral-Agencies.aspx</w:t>
              </w:r>
            </w:hyperlink>
          </w:p>
        </w:tc>
      </w:tr>
      <w:tr w:rsidR="00585219" w:rsidRPr="00585219" w14:paraId="279B3869" w14:textId="77777777" w:rsidTr="001F5830">
        <w:tc>
          <w:tcPr>
            <w:tcW w:w="1620" w:type="dxa"/>
            <w:shd w:val="clear" w:color="auto" w:fill="auto"/>
          </w:tcPr>
          <w:p w14:paraId="5F9BA772" w14:textId="77777777" w:rsidR="00585219" w:rsidRPr="00585219" w:rsidRDefault="00585219" w:rsidP="00C51ABC">
            <w:pPr>
              <w:rPr>
                <w:rFonts w:cstheme="minorHAnsi"/>
              </w:rPr>
            </w:pPr>
          </w:p>
        </w:tc>
        <w:tc>
          <w:tcPr>
            <w:tcW w:w="3240" w:type="dxa"/>
            <w:shd w:val="clear" w:color="auto" w:fill="auto"/>
          </w:tcPr>
          <w:p w14:paraId="7173A2DE" w14:textId="77777777" w:rsidR="00585219" w:rsidRPr="00585219" w:rsidRDefault="00585219" w:rsidP="00C51ABC">
            <w:pPr>
              <w:rPr>
                <w:rFonts w:cstheme="minorHAnsi"/>
              </w:rPr>
            </w:pPr>
            <w:r w:rsidRPr="00585219">
              <w:rPr>
                <w:rFonts w:cstheme="minorHAnsi"/>
              </w:rPr>
              <w:t>Division of Early Childhood Education</w:t>
            </w:r>
          </w:p>
        </w:tc>
        <w:tc>
          <w:tcPr>
            <w:tcW w:w="4050" w:type="dxa"/>
            <w:shd w:val="clear" w:color="auto" w:fill="auto"/>
          </w:tcPr>
          <w:p w14:paraId="7C3C1269" w14:textId="77777777" w:rsidR="00585219" w:rsidRPr="00585219" w:rsidRDefault="007B1F95" w:rsidP="00C51ABC">
            <w:pPr>
              <w:rPr>
                <w:rFonts w:cstheme="minorHAnsi"/>
              </w:rPr>
            </w:pPr>
            <w:hyperlink r:id="rId38" w:history="1">
              <w:r w:rsidR="00585219" w:rsidRPr="00585219">
                <w:rPr>
                  <w:rStyle w:val="Hyperlink"/>
                  <w:rFonts w:cstheme="minorHAnsi"/>
                </w:rPr>
                <w:t>https://www.nj.gov/education/ece/hs/agencies.htm</w:t>
              </w:r>
            </w:hyperlink>
          </w:p>
        </w:tc>
      </w:tr>
      <w:tr w:rsidR="00585219" w:rsidRPr="00585219" w14:paraId="2BEF6DF6" w14:textId="77777777" w:rsidTr="001F5830">
        <w:tc>
          <w:tcPr>
            <w:tcW w:w="8910" w:type="dxa"/>
            <w:gridSpan w:val="3"/>
            <w:shd w:val="clear" w:color="auto" w:fill="auto"/>
          </w:tcPr>
          <w:p w14:paraId="08CFEE23" w14:textId="77777777" w:rsidR="00585219" w:rsidRPr="00585219" w:rsidRDefault="00585219" w:rsidP="00C51ABC">
            <w:pPr>
              <w:jc w:val="center"/>
              <w:rPr>
                <w:rFonts w:cstheme="minorHAnsi"/>
                <w:b/>
              </w:rPr>
            </w:pPr>
            <w:r w:rsidRPr="00585219">
              <w:rPr>
                <w:rFonts w:cstheme="minorHAnsi"/>
                <w:b/>
              </w:rPr>
              <w:t>Leadership and Planning</w:t>
            </w:r>
          </w:p>
        </w:tc>
      </w:tr>
      <w:tr w:rsidR="00585219" w:rsidRPr="00585219" w14:paraId="06B4DD31" w14:textId="77777777" w:rsidTr="001F5830">
        <w:tc>
          <w:tcPr>
            <w:tcW w:w="1620" w:type="dxa"/>
            <w:shd w:val="clear" w:color="auto" w:fill="auto"/>
          </w:tcPr>
          <w:p w14:paraId="1B5A4784" w14:textId="77777777" w:rsidR="00585219" w:rsidRPr="00585219" w:rsidRDefault="00585219" w:rsidP="00C51ABC">
            <w:pPr>
              <w:rPr>
                <w:rFonts w:cstheme="minorHAnsi"/>
                <w:b/>
              </w:rPr>
            </w:pPr>
            <w:r w:rsidRPr="00585219">
              <w:rPr>
                <w:rFonts w:cstheme="minorHAnsi"/>
                <w:b/>
              </w:rPr>
              <w:t>Section</w:t>
            </w:r>
          </w:p>
        </w:tc>
        <w:tc>
          <w:tcPr>
            <w:tcW w:w="3240" w:type="dxa"/>
            <w:shd w:val="clear" w:color="auto" w:fill="auto"/>
          </w:tcPr>
          <w:p w14:paraId="717661ED" w14:textId="77777777" w:rsidR="00585219" w:rsidRPr="00585219" w:rsidRDefault="00585219" w:rsidP="00C51ABC">
            <w:pPr>
              <w:rPr>
                <w:rFonts w:cstheme="minorHAnsi"/>
                <w:b/>
              </w:rPr>
            </w:pPr>
            <w:r w:rsidRPr="00585219">
              <w:rPr>
                <w:rFonts w:cstheme="minorHAnsi"/>
                <w:b/>
              </w:rPr>
              <w:t>Title</w:t>
            </w:r>
          </w:p>
        </w:tc>
        <w:tc>
          <w:tcPr>
            <w:tcW w:w="4050" w:type="dxa"/>
            <w:shd w:val="clear" w:color="auto" w:fill="auto"/>
          </w:tcPr>
          <w:p w14:paraId="6597AC2B" w14:textId="77777777" w:rsidR="00585219" w:rsidRPr="00585219" w:rsidRDefault="00585219" w:rsidP="00C51ABC">
            <w:pPr>
              <w:rPr>
                <w:rFonts w:cstheme="minorHAnsi"/>
                <w:b/>
              </w:rPr>
            </w:pPr>
            <w:r w:rsidRPr="00585219">
              <w:rPr>
                <w:rFonts w:cstheme="minorHAnsi"/>
                <w:b/>
              </w:rPr>
              <w:t>Link</w:t>
            </w:r>
          </w:p>
        </w:tc>
      </w:tr>
      <w:tr w:rsidR="00585219" w:rsidRPr="00585219" w14:paraId="121F990C" w14:textId="77777777" w:rsidTr="001F5830">
        <w:tc>
          <w:tcPr>
            <w:tcW w:w="1620" w:type="dxa"/>
            <w:shd w:val="clear" w:color="auto" w:fill="auto"/>
          </w:tcPr>
          <w:p w14:paraId="63966608" w14:textId="77777777" w:rsidR="00585219" w:rsidRPr="00585219" w:rsidRDefault="00585219" w:rsidP="00C51ABC">
            <w:pPr>
              <w:rPr>
                <w:rFonts w:cstheme="minorHAnsi"/>
              </w:rPr>
            </w:pPr>
            <w:r w:rsidRPr="00585219">
              <w:rPr>
                <w:rFonts w:cstheme="minorHAnsi"/>
              </w:rPr>
              <w:t>Scheduling</w:t>
            </w:r>
          </w:p>
        </w:tc>
        <w:tc>
          <w:tcPr>
            <w:tcW w:w="3240" w:type="dxa"/>
            <w:shd w:val="clear" w:color="auto" w:fill="auto"/>
          </w:tcPr>
          <w:p w14:paraId="1BD53AD1" w14:textId="77777777" w:rsidR="00585219" w:rsidRPr="00585219" w:rsidRDefault="00585219" w:rsidP="00C51ABC">
            <w:pPr>
              <w:rPr>
                <w:rFonts w:cstheme="minorHAnsi"/>
              </w:rPr>
            </w:pPr>
            <w:r w:rsidRPr="00585219">
              <w:rPr>
                <w:rFonts w:cstheme="minorHAnsi"/>
              </w:rPr>
              <w:t>New Jersey Specific Guidance for Schools and Districts</w:t>
            </w:r>
          </w:p>
        </w:tc>
        <w:tc>
          <w:tcPr>
            <w:tcW w:w="4050" w:type="dxa"/>
            <w:shd w:val="clear" w:color="auto" w:fill="auto"/>
          </w:tcPr>
          <w:p w14:paraId="5E3E2BB5" w14:textId="77777777" w:rsidR="00585219" w:rsidRPr="00585219" w:rsidRDefault="007B1F95" w:rsidP="00C51ABC">
            <w:pPr>
              <w:rPr>
                <w:rFonts w:cstheme="minorHAnsi"/>
                <w:b/>
              </w:rPr>
            </w:pPr>
            <w:hyperlink r:id="rId39" w:history="1">
              <w:r w:rsidR="00585219" w:rsidRPr="00585219">
                <w:rPr>
                  <w:rStyle w:val="Hyperlink"/>
                  <w:rFonts w:cstheme="minorHAnsi"/>
                </w:rPr>
                <w:t>https://www.nj.gov/education/covid19/sped/guidance.shtml</w:t>
              </w:r>
            </w:hyperlink>
          </w:p>
        </w:tc>
      </w:tr>
      <w:tr w:rsidR="00585219" w:rsidRPr="00585219" w14:paraId="694A1701" w14:textId="77777777" w:rsidTr="001F5830">
        <w:tc>
          <w:tcPr>
            <w:tcW w:w="1620" w:type="dxa"/>
            <w:shd w:val="clear" w:color="auto" w:fill="auto"/>
          </w:tcPr>
          <w:p w14:paraId="613F101D" w14:textId="77777777" w:rsidR="00585219" w:rsidRPr="00585219" w:rsidRDefault="00585219" w:rsidP="00C51ABC">
            <w:pPr>
              <w:rPr>
                <w:rFonts w:cstheme="minorHAnsi"/>
              </w:rPr>
            </w:pPr>
            <w:r w:rsidRPr="00585219">
              <w:rPr>
                <w:rFonts w:cstheme="minorHAnsi"/>
              </w:rPr>
              <w:lastRenderedPageBreak/>
              <w:t>Staffing</w:t>
            </w:r>
          </w:p>
        </w:tc>
        <w:tc>
          <w:tcPr>
            <w:tcW w:w="3240" w:type="dxa"/>
            <w:shd w:val="clear" w:color="auto" w:fill="auto"/>
          </w:tcPr>
          <w:p w14:paraId="4B5A0F90" w14:textId="77777777" w:rsidR="00585219" w:rsidRPr="00585219" w:rsidRDefault="00585219" w:rsidP="00C51ABC">
            <w:pPr>
              <w:rPr>
                <w:rFonts w:cstheme="minorHAnsi"/>
              </w:rPr>
            </w:pPr>
            <w:r w:rsidRPr="00585219">
              <w:rPr>
                <w:rFonts w:cstheme="minorHAnsi"/>
              </w:rPr>
              <w:t>Mentoring Guidance for COVID-19 Closures</w:t>
            </w:r>
          </w:p>
        </w:tc>
        <w:tc>
          <w:tcPr>
            <w:tcW w:w="4050" w:type="dxa"/>
            <w:shd w:val="clear" w:color="auto" w:fill="auto"/>
          </w:tcPr>
          <w:p w14:paraId="5913D7C9" w14:textId="77777777" w:rsidR="00585219" w:rsidRPr="00585219" w:rsidRDefault="007B1F95" w:rsidP="00C51ABC">
            <w:pPr>
              <w:rPr>
                <w:rFonts w:cstheme="minorHAnsi"/>
              </w:rPr>
            </w:pPr>
            <w:hyperlink r:id="rId40" w:history="1">
              <w:r w:rsidR="00585219" w:rsidRPr="00585219">
                <w:rPr>
                  <w:rStyle w:val="Hyperlink"/>
                  <w:rFonts w:cstheme="minorHAnsi"/>
                </w:rPr>
                <w:t>https://www.nj.gov/education/covid19/teacherresources/mentguidance.shtml</w:t>
              </w:r>
            </w:hyperlink>
          </w:p>
        </w:tc>
      </w:tr>
      <w:tr w:rsidR="00585219" w:rsidRPr="00585219" w14:paraId="03AF5ECF" w14:textId="77777777" w:rsidTr="001F5830">
        <w:tc>
          <w:tcPr>
            <w:tcW w:w="1620" w:type="dxa"/>
            <w:shd w:val="clear" w:color="auto" w:fill="auto"/>
          </w:tcPr>
          <w:p w14:paraId="5A616B29" w14:textId="77777777" w:rsidR="00585219" w:rsidRPr="00585219" w:rsidRDefault="00585219" w:rsidP="00C51ABC">
            <w:pPr>
              <w:rPr>
                <w:rFonts w:cstheme="minorHAnsi"/>
              </w:rPr>
            </w:pPr>
          </w:p>
        </w:tc>
        <w:tc>
          <w:tcPr>
            <w:tcW w:w="3240" w:type="dxa"/>
            <w:shd w:val="clear" w:color="auto" w:fill="auto"/>
          </w:tcPr>
          <w:p w14:paraId="6658F004" w14:textId="77777777" w:rsidR="00585219" w:rsidRPr="00585219" w:rsidRDefault="00585219" w:rsidP="00C51ABC">
            <w:pPr>
              <w:rPr>
                <w:rFonts w:cstheme="minorHAnsi"/>
              </w:rPr>
            </w:pPr>
            <w:r w:rsidRPr="00585219">
              <w:rPr>
                <w:rFonts w:cstheme="minorHAnsi"/>
              </w:rPr>
              <w:t>Educator Evaluation During Extended School Closure as a Result of COVID-19</w:t>
            </w:r>
          </w:p>
        </w:tc>
        <w:tc>
          <w:tcPr>
            <w:tcW w:w="4050" w:type="dxa"/>
            <w:shd w:val="clear" w:color="auto" w:fill="auto"/>
          </w:tcPr>
          <w:p w14:paraId="7CFCA769" w14:textId="77777777" w:rsidR="00585219" w:rsidRPr="00585219" w:rsidRDefault="007B1F95" w:rsidP="00C51ABC">
            <w:pPr>
              <w:rPr>
                <w:rFonts w:cstheme="minorHAnsi"/>
              </w:rPr>
            </w:pPr>
            <w:hyperlink r:id="rId41" w:history="1">
              <w:r w:rsidR="00585219" w:rsidRPr="00585219">
                <w:rPr>
                  <w:rStyle w:val="Hyperlink"/>
                  <w:rFonts w:cstheme="minorHAnsi"/>
                </w:rPr>
                <w:t>https://www.nj.gov/education/covid19/teacherresources/edevaluation.shtml</w:t>
              </w:r>
            </w:hyperlink>
          </w:p>
        </w:tc>
      </w:tr>
      <w:tr w:rsidR="00585219" w:rsidRPr="00585219" w14:paraId="3468E592" w14:textId="77777777" w:rsidTr="001F5830">
        <w:tc>
          <w:tcPr>
            <w:tcW w:w="1620" w:type="dxa"/>
            <w:shd w:val="clear" w:color="auto" w:fill="auto"/>
          </w:tcPr>
          <w:p w14:paraId="79D4E1D2" w14:textId="77777777" w:rsidR="00585219" w:rsidRPr="00585219" w:rsidRDefault="00585219" w:rsidP="00C51ABC">
            <w:pPr>
              <w:rPr>
                <w:rFonts w:cstheme="minorHAnsi"/>
              </w:rPr>
            </w:pPr>
          </w:p>
        </w:tc>
        <w:tc>
          <w:tcPr>
            <w:tcW w:w="3240" w:type="dxa"/>
            <w:shd w:val="clear" w:color="auto" w:fill="auto"/>
          </w:tcPr>
          <w:p w14:paraId="76E81F16" w14:textId="77777777" w:rsidR="00585219" w:rsidRPr="00585219" w:rsidRDefault="00585219" w:rsidP="00C51ABC">
            <w:pPr>
              <w:rPr>
                <w:rFonts w:cstheme="minorHAnsi"/>
              </w:rPr>
            </w:pPr>
            <w:r w:rsidRPr="00585219">
              <w:rPr>
                <w:rFonts w:cstheme="minorHAnsi"/>
              </w:rPr>
              <w:t>Performance Assessment Requirement for Certification COVID-19 Guidance</w:t>
            </w:r>
          </w:p>
        </w:tc>
        <w:tc>
          <w:tcPr>
            <w:tcW w:w="4050" w:type="dxa"/>
            <w:shd w:val="clear" w:color="auto" w:fill="auto"/>
          </w:tcPr>
          <w:p w14:paraId="41FD7B1D" w14:textId="77777777" w:rsidR="00585219" w:rsidRPr="00585219" w:rsidRDefault="007B1F95" w:rsidP="00C51ABC">
            <w:pPr>
              <w:rPr>
                <w:rFonts w:cstheme="minorHAnsi"/>
              </w:rPr>
            </w:pPr>
            <w:hyperlink r:id="rId42" w:history="1">
              <w:r w:rsidR="00585219" w:rsidRPr="00585219">
                <w:rPr>
                  <w:rStyle w:val="Hyperlink"/>
                  <w:rFonts w:cstheme="minorHAnsi"/>
                </w:rPr>
                <w:t>https://www.nj.gov/education/covid19/teacherresources/edtpaguidance.shtml</w:t>
              </w:r>
            </w:hyperlink>
          </w:p>
        </w:tc>
      </w:tr>
      <w:tr w:rsidR="00585219" w:rsidRPr="00585219" w14:paraId="6BD10ABC" w14:textId="77777777" w:rsidTr="001F5830">
        <w:tc>
          <w:tcPr>
            <w:tcW w:w="1620" w:type="dxa"/>
            <w:shd w:val="clear" w:color="auto" w:fill="auto"/>
          </w:tcPr>
          <w:p w14:paraId="373BEA4E" w14:textId="77777777" w:rsidR="00585219" w:rsidRPr="00585219" w:rsidRDefault="00585219" w:rsidP="00C51ABC">
            <w:pPr>
              <w:rPr>
                <w:rFonts w:cstheme="minorHAnsi"/>
              </w:rPr>
            </w:pPr>
          </w:p>
        </w:tc>
        <w:tc>
          <w:tcPr>
            <w:tcW w:w="3240" w:type="dxa"/>
            <w:shd w:val="clear" w:color="auto" w:fill="auto"/>
          </w:tcPr>
          <w:p w14:paraId="10988B21" w14:textId="77777777" w:rsidR="00585219" w:rsidRPr="00585219" w:rsidRDefault="00585219" w:rsidP="00C51ABC">
            <w:pPr>
              <w:rPr>
                <w:rFonts w:cstheme="minorHAnsi"/>
              </w:rPr>
            </w:pPr>
            <w:r w:rsidRPr="00585219">
              <w:rPr>
                <w:rFonts w:cstheme="minorHAnsi"/>
              </w:rPr>
              <w:t>Educator Preparation Programs and Certification</w:t>
            </w:r>
          </w:p>
        </w:tc>
        <w:tc>
          <w:tcPr>
            <w:tcW w:w="4050" w:type="dxa"/>
            <w:shd w:val="clear" w:color="auto" w:fill="auto"/>
          </w:tcPr>
          <w:p w14:paraId="471E2DD4" w14:textId="77777777" w:rsidR="00585219" w:rsidRPr="00585219" w:rsidRDefault="007B1F95" w:rsidP="00C51ABC">
            <w:pPr>
              <w:rPr>
                <w:rFonts w:cstheme="minorHAnsi"/>
              </w:rPr>
            </w:pPr>
            <w:hyperlink r:id="rId43" w:history="1">
              <w:r w:rsidR="00585219" w:rsidRPr="00585219">
                <w:rPr>
                  <w:rStyle w:val="Hyperlink"/>
                  <w:rFonts w:cstheme="minorHAnsi"/>
                </w:rPr>
                <w:t>https://www.nj.gov/education/covid19/teacherresources/eppcert.shtml</w:t>
              </w:r>
            </w:hyperlink>
          </w:p>
        </w:tc>
      </w:tr>
      <w:tr w:rsidR="00585219" w:rsidRPr="00585219" w14:paraId="0D689A43" w14:textId="77777777" w:rsidTr="001F5830">
        <w:tc>
          <w:tcPr>
            <w:tcW w:w="1620" w:type="dxa"/>
            <w:shd w:val="clear" w:color="auto" w:fill="auto"/>
          </w:tcPr>
          <w:p w14:paraId="4D95BDA4" w14:textId="77777777" w:rsidR="00585219" w:rsidRPr="00585219" w:rsidRDefault="00585219" w:rsidP="00C51ABC">
            <w:pPr>
              <w:rPr>
                <w:rFonts w:cstheme="minorHAnsi"/>
              </w:rPr>
            </w:pPr>
            <w:r w:rsidRPr="00585219">
              <w:rPr>
                <w:rFonts w:cstheme="minorHAnsi"/>
              </w:rPr>
              <w:t>Athletics</w:t>
            </w:r>
          </w:p>
        </w:tc>
        <w:tc>
          <w:tcPr>
            <w:tcW w:w="3240" w:type="dxa"/>
            <w:shd w:val="clear" w:color="auto" w:fill="auto"/>
          </w:tcPr>
          <w:p w14:paraId="0499136D" w14:textId="77777777" w:rsidR="00585219" w:rsidRPr="00585219" w:rsidRDefault="00585219" w:rsidP="00C51ABC">
            <w:pPr>
              <w:rPr>
                <w:rFonts w:cstheme="minorHAnsi"/>
              </w:rPr>
            </w:pPr>
            <w:r w:rsidRPr="00585219">
              <w:rPr>
                <w:rFonts w:cstheme="minorHAnsi"/>
              </w:rPr>
              <w:t>Executive Order No. 149</w:t>
            </w:r>
          </w:p>
        </w:tc>
        <w:tc>
          <w:tcPr>
            <w:tcW w:w="4050" w:type="dxa"/>
            <w:shd w:val="clear" w:color="auto" w:fill="auto"/>
          </w:tcPr>
          <w:p w14:paraId="7F8ADDB6" w14:textId="77777777" w:rsidR="00585219" w:rsidRPr="00585219" w:rsidRDefault="007B1F95" w:rsidP="00C51ABC">
            <w:pPr>
              <w:rPr>
                <w:rFonts w:cstheme="minorHAnsi"/>
              </w:rPr>
            </w:pPr>
            <w:hyperlink r:id="rId44" w:history="1">
              <w:r w:rsidR="00585219" w:rsidRPr="00585219">
                <w:rPr>
                  <w:rStyle w:val="Hyperlink"/>
                  <w:rFonts w:cstheme="minorHAnsi"/>
                </w:rPr>
                <w:t>http://d31hzlhk6di2h5.cloudfront.net/20200530/7d/e6/d1/5c/09c3dc4d1d17c4391a7ec1cb/EO-149.pdf</w:t>
              </w:r>
            </w:hyperlink>
          </w:p>
        </w:tc>
      </w:tr>
      <w:tr w:rsidR="00585219" w:rsidRPr="00585219" w14:paraId="32A27E56" w14:textId="77777777" w:rsidTr="001F5830">
        <w:tc>
          <w:tcPr>
            <w:tcW w:w="1620" w:type="dxa"/>
            <w:shd w:val="clear" w:color="auto" w:fill="auto"/>
          </w:tcPr>
          <w:p w14:paraId="00F2BBA9" w14:textId="77777777" w:rsidR="00585219" w:rsidRPr="00585219" w:rsidRDefault="00585219" w:rsidP="00C51ABC">
            <w:pPr>
              <w:rPr>
                <w:rFonts w:cstheme="minorHAnsi"/>
              </w:rPr>
            </w:pPr>
          </w:p>
        </w:tc>
        <w:tc>
          <w:tcPr>
            <w:tcW w:w="3240" w:type="dxa"/>
            <w:shd w:val="clear" w:color="auto" w:fill="auto"/>
          </w:tcPr>
          <w:p w14:paraId="7B15E229" w14:textId="77777777" w:rsidR="00585219" w:rsidRPr="00585219" w:rsidRDefault="00585219" w:rsidP="00C51ABC">
            <w:pPr>
              <w:rPr>
                <w:rFonts w:cstheme="minorHAnsi"/>
              </w:rPr>
            </w:pPr>
            <w:r w:rsidRPr="00585219">
              <w:rPr>
                <w:rFonts w:cstheme="minorHAnsi"/>
              </w:rPr>
              <w:t>NJSIAA COVID-19 Updates</w:t>
            </w:r>
          </w:p>
        </w:tc>
        <w:tc>
          <w:tcPr>
            <w:tcW w:w="4050" w:type="dxa"/>
            <w:shd w:val="clear" w:color="auto" w:fill="auto"/>
          </w:tcPr>
          <w:p w14:paraId="11923FB3" w14:textId="77777777" w:rsidR="00585219" w:rsidRPr="00585219" w:rsidRDefault="007B1F95" w:rsidP="00C51ABC">
            <w:pPr>
              <w:rPr>
                <w:rFonts w:cstheme="minorHAnsi"/>
              </w:rPr>
            </w:pPr>
            <w:hyperlink r:id="rId45" w:history="1">
              <w:r w:rsidR="00585219" w:rsidRPr="00585219">
                <w:rPr>
                  <w:rStyle w:val="Hyperlink"/>
                  <w:rFonts w:cstheme="minorHAnsi"/>
                </w:rPr>
                <w:t>https://www.njsiaa.org/njsiaa-covid-19-updates</w:t>
              </w:r>
            </w:hyperlink>
          </w:p>
        </w:tc>
      </w:tr>
      <w:tr w:rsidR="00585219" w:rsidRPr="00585219" w14:paraId="0AA938C0" w14:textId="77777777" w:rsidTr="001F5830">
        <w:tc>
          <w:tcPr>
            <w:tcW w:w="1620" w:type="dxa"/>
            <w:shd w:val="clear" w:color="auto" w:fill="auto"/>
          </w:tcPr>
          <w:p w14:paraId="1ED56796" w14:textId="77777777" w:rsidR="00585219" w:rsidRPr="00585219" w:rsidRDefault="00585219" w:rsidP="00C51ABC">
            <w:pPr>
              <w:rPr>
                <w:rFonts w:cstheme="minorHAnsi"/>
              </w:rPr>
            </w:pPr>
          </w:p>
        </w:tc>
        <w:tc>
          <w:tcPr>
            <w:tcW w:w="3240" w:type="dxa"/>
            <w:shd w:val="clear" w:color="auto" w:fill="auto"/>
          </w:tcPr>
          <w:p w14:paraId="7BF39DC3" w14:textId="77777777" w:rsidR="00585219" w:rsidRPr="00585219" w:rsidRDefault="00585219" w:rsidP="00C51ABC">
            <w:pPr>
              <w:rPr>
                <w:rFonts w:cstheme="minorHAnsi"/>
              </w:rPr>
            </w:pPr>
            <w:r w:rsidRPr="00585219">
              <w:rPr>
                <w:rFonts w:cstheme="minorHAnsi"/>
              </w:rPr>
              <w:t>NJSIAA provides return-to-play guidelines – Phase 1</w:t>
            </w:r>
          </w:p>
        </w:tc>
        <w:tc>
          <w:tcPr>
            <w:tcW w:w="4050" w:type="dxa"/>
            <w:shd w:val="clear" w:color="auto" w:fill="auto"/>
          </w:tcPr>
          <w:p w14:paraId="4BF82B7D" w14:textId="77777777" w:rsidR="00585219" w:rsidRPr="00585219" w:rsidRDefault="007B1F95" w:rsidP="00C51ABC">
            <w:pPr>
              <w:rPr>
                <w:rFonts w:cstheme="minorHAnsi"/>
              </w:rPr>
            </w:pPr>
            <w:hyperlink r:id="rId46" w:history="1">
              <w:r w:rsidR="00585219" w:rsidRPr="00585219">
                <w:rPr>
                  <w:rStyle w:val="Hyperlink"/>
                  <w:rFonts w:cstheme="minorHAnsi"/>
                </w:rPr>
                <w:t>https://www.njsiaa.org/events-news-media/news/njsiaa-provides-return-play-guidelines-phase-1</w:t>
              </w:r>
            </w:hyperlink>
          </w:p>
        </w:tc>
      </w:tr>
      <w:tr w:rsidR="00585219" w:rsidRPr="00585219" w14:paraId="1E303117" w14:textId="77777777" w:rsidTr="001F5830">
        <w:tc>
          <w:tcPr>
            <w:tcW w:w="1620" w:type="dxa"/>
            <w:shd w:val="clear" w:color="auto" w:fill="auto"/>
          </w:tcPr>
          <w:p w14:paraId="18F2C52A" w14:textId="77777777" w:rsidR="00585219" w:rsidRPr="00585219" w:rsidRDefault="00585219" w:rsidP="00C51ABC">
            <w:pPr>
              <w:rPr>
                <w:rFonts w:cstheme="minorHAnsi"/>
              </w:rPr>
            </w:pPr>
          </w:p>
        </w:tc>
        <w:tc>
          <w:tcPr>
            <w:tcW w:w="3240" w:type="dxa"/>
            <w:shd w:val="clear" w:color="auto" w:fill="auto"/>
          </w:tcPr>
          <w:p w14:paraId="3482A491" w14:textId="77777777" w:rsidR="00585219" w:rsidRPr="00585219" w:rsidRDefault="00585219" w:rsidP="00C51ABC">
            <w:pPr>
              <w:rPr>
                <w:rFonts w:cstheme="minorHAnsi"/>
              </w:rPr>
            </w:pPr>
            <w:r w:rsidRPr="00585219">
              <w:rPr>
                <w:rFonts w:cstheme="minorHAnsi"/>
              </w:rPr>
              <w:t>Guidance for Opening up High School Athletics and Activities</w:t>
            </w:r>
          </w:p>
        </w:tc>
        <w:tc>
          <w:tcPr>
            <w:tcW w:w="4050" w:type="dxa"/>
            <w:shd w:val="clear" w:color="auto" w:fill="auto"/>
          </w:tcPr>
          <w:p w14:paraId="12F00D05" w14:textId="77777777" w:rsidR="00585219" w:rsidRPr="00585219" w:rsidRDefault="007B1F95" w:rsidP="00C51ABC">
            <w:pPr>
              <w:rPr>
                <w:rFonts w:cstheme="minorHAnsi"/>
              </w:rPr>
            </w:pPr>
            <w:hyperlink r:id="rId47" w:history="1">
              <w:r w:rsidR="00585219" w:rsidRPr="00585219">
                <w:rPr>
                  <w:rStyle w:val="Hyperlink"/>
                  <w:rFonts w:cstheme="minorHAnsi"/>
                </w:rPr>
                <w:t>https://www.nfhs.org/media/3812287/2020-nfhs-guidance-for-opening-up-high-school-athletics-and-activities-nfhs-smac-may-15_2020-final.pdf</w:t>
              </w:r>
            </w:hyperlink>
          </w:p>
        </w:tc>
      </w:tr>
      <w:tr w:rsidR="00585219" w:rsidRPr="00585219" w14:paraId="2EEA2BC4" w14:textId="77777777" w:rsidTr="001F5830">
        <w:tc>
          <w:tcPr>
            <w:tcW w:w="8910" w:type="dxa"/>
            <w:gridSpan w:val="3"/>
            <w:shd w:val="clear" w:color="auto" w:fill="auto"/>
          </w:tcPr>
          <w:p w14:paraId="39D802A4" w14:textId="77777777" w:rsidR="00585219" w:rsidRPr="00585219" w:rsidRDefault="00585219" w:rsidP="00C51ABC">
            <w:pPr>
              <w:jc w:val="center"/>
              <w:rPr>
                <w:rFonts w:cstheme="minorHAnsi"/>
                <w:b/>
              </w:rPr>
            </w:pPr>
            <w:r w:rsidRPr="00585219">
              <w:rPr>
                <w:rFonts w:cstheme="minorHAnsi"/>
                <w:b/>
              </w:rPr>
              <w:t>Policy and Funding</w:t>
            </w:r>
          </w:p>
        </w:tc>
      </w:tr>
      <w:tr w:rsidR="00585219" w:rsidRPr="00585219" w14:paraId="4EAB5574" w14:textId="77777777" w:rsidTr="001F5830">
        <w:tc>
          <w:tcPr>
            <w:tcW w:w="1620" w:type="dxa"/>
            <w:shd w:val="clear" w:color="auto" w:fill="auto"/>
          </w:tcPr>
          <w:p w14:paraId="689DBE0A" w14:textId="77777777" w:rsidR="00585219" w:rsidRPr="00585219" w:rsidRDefault="00585219" w:rsidP="00C51ABC">
            <w:pPr>
              <w:rPr>
                <w:rFonts w:cstheme="minorHAnsi"/>
                <w:b/>
              </w:rPr>
            </w:pPr>
            <w:r w:rsidRPr="00585219">
              <w:rPr>
                <w:rFonts w:cstheme="minorHAnsi"/>
                <w:b/>
              </w:rPr>
              <w:t>Section</w:t>
            </w:r>
          </w:p>
        </w:tc>
        <w:tc>
          <w:tcPr>
            <w:tcW w:w="3240" w:type="dxa"/>
            <w:shd w:val="clear" w:color="auto" w:fill="auto"/>
          </w:tcPr>
          <w:p w14:paraId="06907C8C" w14:textId="77777777" w:rsidR="00585219" w:rsidRPr="00585219" w:rsidRDefault="00585219" w:rsidP="00C51ABC">
            <w:pPr>
              <w:rPr>
                <w:rFonts w:cstheme="minorHAnsi"/>
                <w:b/>
              </w:rPr>
            </w:pPr>
            <w:r w:rsidRPr="00585219">
              <w:rPr>
                <w:rFonts w:cstheme="minorHAnsi"/>
                <w:b/>
              </w:rPr>
              <w:t>Title</w:t>
            </w:r>
          </w:p>
        </w:tc>
        <w:tc>
          <w:tcPr>
            <w:tcW w:w="4050" w:type="dxa"/>
            <w:shd w:val="clear" w:color="auto" w:fill="auto"/>
          </w:tcPr>
          <w:p w14:paraId="7006C473" w14:textId="77777777" w:rsidR="00585219" w:rsidRPr="00585219" w:rsidRDefault="00585219" w:rsidP="00C51ABC">
            <w:pPr>
              <w:rPr>
                <w:rFonts w:cstheme="minorHAnsi"/>
                <w:b/>
              </w:rPr>
            </w:pPr>
            <w:r w:rsidRPr="00585219">
              <w:rPr>
                <w:rFonts w:cstheme="minorHAnsi"/>
                <w:b/>
              </w:rPr>
              <w:t>Link</w:t>
            </w:r>
          </w:p>
        </w:tc>
      </w:tr>
      <w:tr w:rsidR="00585219" w:rsidRPr="00585219" w14:paraId="321B3732" w14:textId="77777777" w:rsidTr="001F5830">
        <w:tc>
          <w:tcPr>
            <w:tcW w:w="1620" w:type="dxa"/>
            <w:shd w:val="clear" w:color="auto" w:fill="auto"/>
          </w:tcPr>
          <w:p w14:paraId="1DFA2FB7" w14:textId="77777777" w:rsidR="00585219" w:rsidRPr="00585219" w:rsidRDefault="00585219" w:rsidP="00C51ABC">
            <w:pPr>
              <w:rPr>
                <w:rFonts w:cstheme="minorHAnsi"/>
              </w:rPr>
            </w:pPr>
            <w:r w:rsidRPr="00585219">
              <w:rPr>
                <w:rFonts w:cstheme="minorHAnsi"/>
              </w:rPr>
              <w:t>Elementary and Secondary School Emergency Relief Fund</w:t>
            </w:r>
          </w:p>
        </w:tc>
        <w:tc>
          <w:tcPr>
            <w:tcW w:w="3240" w:type="dxa"/>
            <w:shd w:val="clear" w:color="auto" w:fill="auto"/>
          </w:tcPr>
          <w:p w14:paraId="22053A87" w14:textId="77777777" w:rsidR="00585219" w:rsidRPr="00585219" w:rsidRDefault="00585219" w:rsidP="00C51ABC">
            <w:pPr>
              <w:rPr>
                <w:rFonts w:cstheme="minorHAnsi"/>
              </w:rPr>
            </w:pPr>
            <w:r w:rsidRPr="00585219">
              <w:rPr>
                <w:rFonts w:cstheme="minorHAnsi"/>
              </w:rPr>
              <w:t>CARES Act Education Stabilization Fund</w:t>
            </w:r>
          </w:p>
        </w:tc>
        <w:tc>
          <w:tcPr>
            <w:tcW w:w="4050" w:type="dxa"/>
            <w:shd w:val="clear" w:color="auto" w:fill="auto"/>
          </w:tcPr>
          <w:p w14:paraId="3DA3059D" w14:textId="77777777" w:rsidR="00585219" w:rsidRPr="00585219" w:rsidRDefault="007B1F95" w:rsidP="00C51ABC">
            <w:pPr>
              <w:rPr>
                <w:rFonts w:cstheme="minorHAnsi"/>
                <w:b/>
              </w:rPr>
            </w:pPr>
            <w:hyperlink r:id="rId48" w:history="1">
              <w:r w:rsidR="00585219" w:rsidRPr="00585219">
                <w:rPr>
                  <w:rStyle w:val="Hyperlink"/>
                  <w:rFonts w:cstheme="minorHAnsi"/>
                </w:rPr>
                <w:t>https://www.nj.gov/education/covid19/boardops/caresact.shtml</w:t>
              </w:r>
            </w:hyperlink>
          </w:p>
        </w:tc>
      </w:tr>
      <w:tr w:rsidR="00585219" w:rsidRPr="00585219" w14:paraId="7C34E1D8" w14:textId="77777777" w:rsidTr="001F5830">
        <w:tc>
          <w:tcPr>
            <w:tcW w:w="1620" w:type="dxa"/>
            <w:shd w:val="clear" w:color="auto" w:fill="auto"/>
          </w:tcPr>
          <w:p w14:paraId="592146DD" w14:textId="77777777" w:rsidR="00585219" w:rsidRPr="00585219" w:rsidRDefault="00585219" w:rsidP="00C51ABC">
            <w:pPr>
              <w:rPr>
                <w:rFonts w:cstheme="minorHAnsi"/>
              </w:rPr>
            </w:pPr>
          </w:p>
        </w:tc>
        <w:tc>
          <w:tcPr>
            <w:tcW w:w="3240" w:type="dxa"/>
            <w:shd w:val="clear" w:color="auto" w:fill="auto"/>
          </w:tcPr>
          <w:p w14:paraId="6CA873FC" w14:textId="77777777" w:rsidR="00585219" w:rsidRPr="00585219" w:rsidRDefault="00585219" w:rsidP="00C51ABC">
            <w:pPr>
              <w:rPr>
                <w:rFonts w:cstheme="minorHAnsi"/>
              </w:rPr>
            </w:pPr>
            <w:r w:rsidRPr="00585219">
              <w:rPr>
                <w:rFonts w:cstheme="minorHAnsi"/>
              </w:rPr>
              <w:t>NJDOE EWEG</w:t>
            </w:r>
          </w:p>
        </w:tc>
        <w:tc>
          <w:tcPr>
            <w:tcW w:w="4050" w:type="dxa"/>
            <w:shd w:val="clear" w:color="auto" w:fill="auto"/>
          </w:tcPr>
          <w:p w14:paraId="15767360" w14:textId="77777777" w:rsidR="00585219" w:rsidRPr="00585219" w:rsidRDefault="007B1F95" w:rsidP="00C51ABC">
            <w:pPr>
              <w:rPr>
                <w:rFonts w:cstheme="minorHAnsi"/>
              </w:rPr>
            </w:pPr>
            <w:hyperlink r:id="rId49" w:history="1">
              <w:r w:rsidR="00585219" w:rsidRPr="00585219">
                <w:rPr>
                  <w:rStyle w:val="Hyperlink"/>
                  <w:rFonts w:cstheme="minorHAnsi"/>
                </w:rPr>
                <w:t>https://njdoe.mtwgms.org/NJDOEGMSWeb/logon.aspx</w:t>
              </w:r>
            </w:hyperlink>
          </w:p>
        </w:tc>
      </w:tr>
      <w:tr w:rsidR="00585219" w:rsidRPr="00585219" w14:paraId="78974830" w14:textId="77777777" w:rsidTr="001F5830">
        <w:tc>
          <w:tcPr>
            <w:tcW w:w="1620" w:type="dxa"/>
            <w:shd w:val="clear" w:color="auto" w:fill="auto"/>
          </w:tcPr>
          <w:p w14:paraId="13C90F9C" w14:textId="77777777" w:rsidR="00585219" w:rsidRPr="00585219" w:rsidRDefault="00585219" w:rsidP="00C51ABC">
            <w:pPr>
              <w:rPr>
                <w:rFonts w:cstheme="minorHAnsi"/>
              </w:rPr>
            </w:pPr>
            <w:r w:rsidRPr="00585219">
              <w:rPr>
                <w:rFonts w:cstheme="minorHAnsi"/>
              </w:rPr>
              <w:t>FEMA – Public Assistance</w:t>
            </w:r>
          </w:p>
        </w:tc>
        <w:tc>
          <w:tcPr>
            <w:tcW w:w="3240" w:type="dxa"/>
            <w:shd w:val="clear" w:color="auto" w:fill="auto"/>
          </w:tcPr>
          <w:p w14:paraId="23689C21" w14:textId="77777777" w:rsidR="00585219" w:rsidRPr="00585219" w:rsidRDefault="00585219" w:rsidP="00C51ABC">
            <w:pPr>
              <w:rPr>
                <w:rFonts w:cstheme="minorHAnsi"/>
              </w:rPr>
            </w:pPr>
            <w:r w:rsidRPr="00585219">
              <w:rPr>
                <w:rFonts w:cstheme="minorHAnsi"/>
              </w:rPr>
              <w:t>Request for Public Assistance (RPA) Process</w:t>
            </w:r>
          </w:p>
          <w:p w14:paraId="7F3A6A43" w14:textId="77777777" w:rsidR="00585219" w:rsidRPr="00585219" w:rsidRDefault="00585219" w:rsidP="00C51ABC">
            <w:pPr>
              <w:rPr>
                <w:rFonts w:cstheme="minorHAnsi"/>
              </w:rPr>
            </w:pPr>
          </w:p>
        </w:tc>
        <w:tc>
          <w:tcPr>
            <w:tcW w:w="4050" w:type="dxa"/>
            <w:shd w:val="clear" w:color="auto" w:fill="auto"/>
          </w:tcPr>
          <w:p w14:paraId="7F0B8918" w14:textId="77777777" w:rsidR="00585219" w:rsidRPr="00585219" w:rsidRDefault="007B1F95" w:rsidP="00C51ABC">
            <w:pPr>
              <w:rPr>
                <w:rFonts w:cstheme="minorHAnsi"/>
              </w:rPr>
            </w:pPr>
            <w:hyperlink r:id="rId50" w:history="1">
              <w:r w:rsidR="00585219" w:rsidRPr="00585219">
                <w:rPr>
                  <w:rStyle w:val="Hyperlink"/>
                  <w:rFonts w:cstheme="minorHAnsi"/>
                </w:rPr>
                <w:t>https://njemgrants.org/site/rpasubmission.cfm</w:t>
              </w:r>
            </w:hyperlink>
          </w:p>
        </w:tc>
      </w:tr>
      <w:tr w:rsidR="00585219" w:rsidRPr="00585219" w14:paraId="3D90B174" w14:textId="77777777" w:rsidTr="001F5830">
        <w:tc>
          <w:tcPr>
            <w:tcW w:w="1620" w:type="dxa"/>
            <w:shd w:val="clear" w:color="auto" w:fill="auto"/>
          </w:tcPr>
          <w:p w14:paraId="5EB95DFC" w14:textId="77777777" w:rsidR="00585219" w:rsidRPr="00585219" w:rsidRDefault="00585219" w:rsidP="00C51ABC">
            <w:pPr>
              <w:rPr>
                <w:rFonts w:cstheme="minorHAnsi"/>
                <w:b/>
              </w:rPr>
            </w:pPr>
            <w:r w:rsidRPr="00585219">
              <w:rPr>
                <w:rFonts w:cstheme="minorHAnsi"/>
                <w:b/>
              </w:rPr>
              <w:t xml:space="preserve">Section </w:t>
            </w:r>
          </w:p>
        </w:tc>
        <w:tc>
          <w:tcPr>
            <w:tcW w:w="3240" w:type="dxa"/>
            <w:shd w:val="clear" w:color="auto" w:fill="auto"/>
          </w:tcPr>
          <w:p w14:paraId="085772D4" w14:textId="77777777" w:rsidR="00585219" w:rsidRPr="00585219" w:rsidRDefault="00585219" w:rsidP="00C51ABC">
            <w:pPr>
              <w:rPr>
                <w:rFonts w:cstheme="minorHAnsi"/>
                <w:b/>
              </w:rPr>
            </w:pPr>
            <w:r w:rsidRPr="00585219">
              <w:rPr>
                <w:rFonts w:cstheme="minorHAnsi"/>
                <w:b/>
              </w:rPr>
              <w:t>Title</w:t>
            </w:r>
          </w:p>
        </w:tc>
        <w:tc>
          <w:tcPr>
            <w:tcW w:w="4050" w:type="dxa"/>
            <w:shd w:val="clear" w:color="auto" w:fill="auto"/>
          </w:tcPr>
          <w:p w14:paraId="1DDCE02C" w14:textId="77777777" w:rsidR="00585219" w:rsidRPr="00585219" w:rsidRDefault="00585219" w:rsidP="00C51ABC">
            <w:pPr>
              <w:rPr>
                <w:rFonts w:cstheme="minorHAnsi"/>
                <w:b/>
              </w:rPr>
            </w:pPr>
            <w:r w:rsidRPr="00585219">
              <w:rPr>
                <w:rFonts w:cstheme="minorHAnsi"/>
                <w:b/>
              </w:rPr>
              <w:t>Link</w:t>
            </w:r>
          </w:p>
        </w:tc>
      </w:tr>
      <w:tr w:rsidR="00585219" w:rsidRPr="00585219" w14:paraId="6472F16C" w14:textId="77777777" w:rsidTr="001F5830">
        <w:tc>
          <w:tcPr>
            <w:tcW w:w="1620" w:type="dxa"/>
            <w:shd w:val="clear" w:color="auto" w:fill="auto"/>
          </w:tcPr>
          <w:p w14:paraId="72F49531" w14:textId="77777777" w:rsidR="00585219" w:rsidRPr="00585219" w:rsidRDefault="00585219" w:rsidP="00C51ABC">
            <w:pPr>
              <w:rPr>
                <w:rFonts w:cstheme="minorHAnsi"/>
              </w:rPr>
            </w:pPr>
            <w:r w:rsidRPr="00585219">
              <w:rPr>
                <w:rFonts w:cstheme="minorHAnsi"/>
              </w:rPr>
              <w:lastRenderedPageBreak/>
              <w:t>Purchasing</w:t>
            </w:r>
          </w:p>
        </w:tc>
        <w:tc>
          <w:tcPr>
            <w:tcW w:w="3240" w:type="dxa"/>
            <w:shd w:val="clear" w:color="auto" w:fill="auto"/>
          </w:tcPr>
          <w:p w14:paraId="2C0C61C7" w14:textId="77777777" w:rsidR="00585219" w:rsidRPr="00585219" w:rsidRDefault="00585219" w:rsidP="00C51ABC">
            <w:pPr>
              <w:rPr>
                <w:rFonts w:cstheme="minorHAnsi"/>
              </w:rPr>
            </w:pPr>
            <w:r w:rsidRPr="00585219">
              <w:rPr>
                <w:rFonts w:cstheme="minorHAnsi"/>
              </w:rPr>
              <w:t>New Jersey School Directory</w:t>
            </w:r>
          </w:p>
        </w:tc>
        <w:tc>
          <w:tcPr>
            <w:tcW w:w="4050" w:type="dxa"/>
            <w:shd w:val="clear" w:color="auto" w:fill="auto"/>
          </w:tcPr>
          <w:p w14:paraId="720FD533" w14:textId="77777777" w:rsidR="00585219" w:rsidRPr="00585219" w:rsidRDefault="007B1F95" w:rsidP="00C51ABC">
            <w:pPr>
              <w:rPr>
                <w:rFonts w:cstheme="minorHAnsi"/>
              </w:rPr>
            </w:pPr>
            <w:hyperlink r:id="rId51" w:history="1">
              <w:r w:rsidR="00585219" w:rsidRPr="00585219">
                <w:rPr>
                  <w:rStyle w:val="Hyperlink"/>
                  <w:rFonts w:cstheme="minorHAnsi"/>
                </w:rPr>
                <w:t>https://homeroom5.doe.state.nj.us/directory/district.php?districtname=educational+services+commission</w:t>
              </w:r>
            </w:hyperlink>
          </w:p>
        </w:tc>
      </w:tr>
      <w:tr w:rsidR="00585219" w:rsidRPr="00585219" w14:paraId="02263C5F" w14:textId="77777777" w:rsidTr="001F5830">
        <w:tc>
          <w:tcPr>
            <w:tcW w:w="1620" w:type="dxa"/>
            <w:shd w:val="clear" w:color="auto" w:fill="auto"/>
          </w:tcPr>
          <w:p w14:paraId="28A4ABA8" w14:textId="77777777" w:rsidR="00585219" w:rsidRPr="00585219" w:rsidRDefault="00585219" w:rsidP="00C51ABC">
            <w:pPr>
              <w:rPr>
                <w:rFonts w:cstheme="minorHAnsi"/>
              </w:rPr>
            </w:pPr>
          </w:p>
        </w:tc>
        <w:tc>
          <w:tcPr>
            <w:tcW w:w="3240" w:type="dxa"/>
            <w:shd w:val="clear" w:color="auto" w:fill="auto"/>
          </w:tcPr>
          <w:p w14:paraId="505A0354" w14:textId="77777777" w:rsidR="00585219" w:rsidRPr="00585219" w:rsidRDefault="00585219" w:rsidP="00C51ABC">
            <w:pPr>
              <w:rPr>
                <w:rFonts w:cstheme="minorHAnsi"/>
              </w:rPr>
            </w:pPr>
            <w:r w:rsidRPr="00585219">
              <w:rPr>
                <w:rFonts w:cstheme="minorHAnsi"/>
              </w:rPr>
              <w:t>NJSTART</w:t>
            </w:r>
          </w:p>
        </w:tc>
        <w:tc>
          <w:tcPr>
            <w:tcW w:w="4050" w:type="dxa"/>
            <w:shd w:val="clear" w:color="auto" w:fill="auto"/>
          </w:tcPr>
          <w:p w14:paraId="283E894E" w14:textId="77777777" w:rsidR="00585219" w:rsidRPr="00585219" w:rsidRDefault="007B1F95" w:rsidP="00C51ABC">
            <w:pPr>
              <w:rPr>
                <w:rFonts w:cstheme="minorHAnsi"/>
              </w:rPr>
            </w:pPr>
            <w:hyperlink r:id="rId52" w:history="1">
              <w:r w:rsidR="00585219" w:rsidRPr="00585219">
                <w:rPr>
                  <w:rStyle w:val="Hyperlink"/>
                  <w:rFonts w:cstheme="minorHAnsi"/>
                </w:rPr>
                <w:t>https://www.njstart.gov/bso/</w:t>
              </w:r>
            </w:hyperlink>
          </w:p>
        </w:tc>
      </w:tr>
      <w:tr w:rsidR="00585219" w:rsidRPr="00585219" w14:paraId="03555C1F" w14:textId="77777777" w:rsidTr="001F5830">
        <w:tc>
          <w:tcPr>
            <w:tcW w:w="1620" w:type="dxa"/>
            <w:shd w:val="clear" w:color="auto" w:fill="auto"/>
          </w:tcPr>
          <w:p w14:paraId="0FE6C37C" w14:textId="77777777" w:rsidR="00585219" w:rsidRPr="00585219" w:rsidRDefault="00585219" w:rsidP="00C51ABC">
            <w:pPr>
              <w:rPr>
                <w:rFonts w:cstheme="minorHAnsi"/>
              </w:rPr>
            </w:pPr>
          </w:p>
        </w:tc>
        <w:tc>
          <w:tcPr>
            <w:tcW w:w="3240" w:type="dxa"/>
            <w:shd w:val="clear" w:color="auto" w:fill="auto"/>
          </w:tcPr>
          <w:p w14:paraId="22E61DA7" w14:textId="77777777" w:rsidR="00585219" w:rsidRPr="00585219" w:rsidRDefault="00585219" w:rsidP="00C51ABC">
            <w:pPr>
              <w:rPr>
                <w:rFonts w:cstheme="minorHAnsi"/>
              </w:rPr>
            </w:pPr>
            <w:r w:rsidRPr="00585219">
              <w:rPr>
                <w:rFonts w:cstheme="minorHAnsi"/>
              </w:rPr>
              <w:t>Division of Local Government Services</w:t>
            </w:r>
          </w:p>
        </w:tc>
        <w:tc>
          <w:tcPr>
            <w:tcW w:w="4050" w:type="dxa"/>
            <w:shd w:val="clear" w:color="auto" w:fill="auto"/>
          </w:tcPr>
          <w:p w14:paraId="710C6396" w14:textId="77777777" w:rsidR="00585219" w:rsidRPr="00585219" w:rsidRDefault="007B1F95" w:rsidP="00C51ABC">
            <w:pPr>
              <w:rPr>
                <w:rFonts w:cstheme="minorHAnsi"/>
              </w:rPr>
            </w:pPr>
            <w:hyperlink r:id="rId53" w:history="1">
              <w:r w:rsidR="00585219" w:rsidRPr="00585219">
                <w:rPr>
                  <w:rStyle w:val="Hyperlink"/>
                  <w:rFonts w:cstheme="minorHAnsi"/>
                </w:rPr>
                <w:t>https://www.nj.gov/dca/divisions/dlgs/</w:t>
              </w:r>
            </w:hyperlink>
          </w:p>
        </w:tc>
      </w:tr>
      <w:tr w:rsidR="00585219" w:rsidRPr="00585219" w14:paraId="0AE41D1F" w14:textId="77777777" w:rsidTr="001F5830">
        <w:tc>
          <w:tcPr>
            <w:tcW w:w="1620" w:type="dxa"/>
            <w:shd w:val="clear" w:color="auto" w:fill="auto"/>
          </w:tcPr>
          <w:p w14:paraId="7CBBB0A7" w14:textId="77777777" w:rsidR="00585219" w:rsidRPr="00585219" w:rsidRDefault="00585219" w:rsidP="00C51ABC">
            <w:pPr>
              <w:rPr>
                <w:rFonts w:cstheme="minorHAnsi"/>
              </w:rPr>
            </w:pPr>
          </w:p>
        </w:tc>
        <w:tc>
          <w:tcPr>
            <w:tcW w:w="3240" w:type="dxa"/>
            <w:shd w:val="clear" w:color="auto" w:fill="auto"/>
          </w:tcPr>
          <w:p w14:paraId="4774FAFE" w14:textId="77777777" w:rsidR="00585219" w:rsidRPr="00585219" w:rsidRDefault="00585219" w:rsidP="00C51ABC">
            <w:pPr>
              <w:rPr>
                <w:rFonts w:cstheme="minorHAnsi"/>
              </w:rPr>
            </w:pPr>
            <w:r w:rsidRPr="00585219">
              <w:rPr>
                <w:rFonts w:cstheme="minorHAnsi"/>
              </w:rPr>
              <w:t>Local Finance Notice – Coronavirus Response: Emergency Procurement and Use of Storm Recovery Reserves</w:t>
            </w:r>
          </w:p>
        </w:tc>
        <w:tc>
          <w:tcPr>
            <w:tcW w:w="4050" w:type="dxa"/>
            <w:shd w:val="clear" w:color="auto" w:fill="auto"/>
          </w:tcPr>
          <w:p w14:paraId="6DCDCAA5" w14:textId="77777777" w:rsidR="00585219" w:rsidRPr="00585219" w:rsidRDefault="007B1F95" w:rsidP="00C51ABC">
            <w:pPr>
              <w:rPr>
                <w:rFonts w:cstheme="minorHAnsi"/>
              </w:rPr>
            </w:pPr>
            <w:hyperlink r:id="rId54" w:history="1">
              <w:r w:rsidR="00585219" w:rsidRPr="00585219">
                <w:rPr>
                  <w:rStyle w:val="Hyperlink"/>
                  <w:rFonts w:cstheme="minorHAnsi"/>
                </w:rPr>
                <w:t>https://www.nj.gov/dca/divisions/dlgs/lfns/20/2020-06.pdf</w:t>
              </w:r>
            </w:hyperlink>
          </w:p>
        </w:tc>
      </w:tr>
      <w:tr w:rsidR="00585219" w:rsidRPr="00585219" w14:paraId="3132DB72" w14:textId="77777777" w:rsidTr="001F5830">
        <w:tc>
          <w:tcPr>
            <w:tcW w:w="1620" w:type="dxa"/>
            <w:shd w:val="clear" w:color="auto" w:fill="auto"/>
          </w:tcPr>
          <w:p w14:paraId="6C3DE76E" w14:textId="77777777" w:rsidR="00585219" w:rsidRPr="00585219" w:rsidRDefault="00585219" w:rsidP="00C51ABC">
            <w:pPr>
              <w:rPr>
                <w:rFonts w:cstheme="minorHAnsi"/>
              </w:rPr>
            </w:pPr>
          </w:p>
        </w:tc>
        <w:tc>
          <w:tcPr>
            <w:tcW w:w="3240" w:type="dxa"/>
            <w:shd w:val="clear" w:color="auto" w:fill="auto"/>
          </w:tcPr>
          <w:p w14:paraId="1DE45781" w14:textId="77777777" w:rsidR="00585219" w:rsidRPr="00585219" w:rsidRDefault="00585219" w:rsidP="00C51ABC">
            <w:pPr>
              <w:rPr>
                <w:rFonts w:cstheme="minorHAnsi"/>
              </w:rPr>
            </w:pPr>
            <w:r w:rsidRPr="00585219">
              <w:rPr>
                <w:rFonts w:cstheme="minorHAnsi"/>
              </w:rPr>
              <w:t>Local Finance Notice – COVID-19 – Supplemental Emergency Procurement Guidance</w:t>
            </w:r>
          </w:p>
        </w:tc>
        <w:tc>
          <w:tcPr>
            <w:tcW w:w="4050" w:type="dxa"/>
            <w:shd w:val="clear" w:color="auto" w:fill="auto"/>
          </w:tcPr>
          <w:p w14:paraId="5BFDC31B" w14:textId="77777777" w:rsidR="00585219" w:rsidRPr="00585219" w:rsidRDefault="007B1F95" w:rsidP="00C51ABC">
            <w:pPr>
              <w:rPr>
                <w:rFonts w:cstheme="minorHAnsi"/>
              </w:rPr>
            </w:pPr>
            <w:hyperlink r:id="rId55" w:history="1">
              <w:r w:rsidR="00585219" w:rsidRPr="00585219">
                <w:rPr>
                  <w:rStyle w:val="Hyperlink"/>
                  <w:rFonts w:cstheme="minorHAnsi"/>
                </w:rPr>
                <w:t>https://www.nj.gov/dca/divisions/dlgs/lfns/20/2020-10.pdf</w:t>
              </w:r>
            </w:hyperlink>
          </w:p>
        </w:tc>
      </w:tr>
      <w:tr w:rsidR="00585219" w:rsidRPr="00585219" w14:paraId="50A0E0F4" w14:textId="77777777" w:rsidTr="001F5830">
        <w:tc>
          <w:tcPr>
            <w:tcW w:w="1620" w:type="dxa"/>
            <w:shd w:val="clear" w:color="auto" w:fill="auto"/>
          </w:tcPr>
          <w:p w14:paraId="071968D4" w14:textId="77777777" w:rsidR="00585219" w:rsidRPr="00585219" w:rsidRDefault="00585219" w:rsidP="00C51ABC">
            <w:pPr>
              <w:rPr>
                <w:rFonts w:cstheme="minorHAnsi"/>
              </w:rPr>
            </w:pPr>
            <w:r w:rsidRPr="00585219">
              <w:rPr>
                <w:rFonts w:cstheme="minorHAnsi"/>
              </w:rPr>
              <w:t>Costs and Contracting</w:t>
            </w:r>
          </w:p>
        </w:tc>
        <w:tc>
          <w:tcPr>
            <w:tcW w:w="3240" w:type="dxa"/>
            <w:shd w:val="clear" w:color="auto" w:fill="auto"/>
          </w:tcPr>
          <w:p w14:paraId="74D73A45" w14:textId="77777777" w:rsidR="00585219" w:rsidRPr="00585219" w:rsidRDefault="00585219" w:rsidP="00C51ABC">
            <w:pPr>
              <w:rPr>
                <w:rFonts w:cstheme="minorHAnsi"/>
              </w:rPr>
            </w:pPr>
            <w:r w:rsidRPr="00585219">
              <w:rPr>
                <w:rFonts w:cstheme="minorHAnsi"/>
              </w:rPr>
              <w:t>E-rate</w:t>
            </w:r>
          </w:p>
        </w:tc>
        <w:tc>
          <w:tcPr>
            <w:tcW w:w="4050" w:type="dxa"/>
            <w:shd w:val="clear" w:color="auto" w:fill="auto"/>
          </w:tcPr>
          <w:p w14:paraId="7FE35E2D" w14:textId="77777777" w:rsidR="00585219" w:rsidRPr="00585219" w:rsidRDefault="007B1F95" w:rsidP="00C51ABC">
            <w:pPr>
              <w:rPr>
                <w:rFonts w:cstheme="minorHAnsi"/>
              </w:rPr>
            </w:pPr>
            <w:hyperlink r:id="rId56" w:history="1">
              <w:r w:rsidR="00585219" w:rsidRPr="00585219">
                <w:rPr>
                  <w:rStyle w:val="Hyperlink"/>
                  <w:rFonts w:cstheme="minorHAnsi"/>
                </w:rPr>
                <w:t>https://www.usac.org/e-rate/</w:t>
              </w:r>
            </w:hyperlink>
          </w:p>
        </w:tc>
      </w:tr>
      <w:tr w:rsidR="00585219" w:rsidRPr="00585219" w14:paraId="04E78F4E" w14:textId="77777777" w:rsidTr="001F5830">
        <w:tc>
          <w:tcPr>
            <w:tcW w:w="1620" w:type="dxa"/>
            <w:shd w:val="clear" w:color="auto" w:fill="auto"/>
          </w:tcPr>
          <w:p w14:paraId="46E2CD2D" w14:textId="77777777" w:rsidR="00585219" w:rsidRPr="00585219" w:rsidRDefault="00585219" w:rsidP="00C51ABC">
            <w:pPr>
              <w:rPr>
                <w:rFonts w:cstheme="minorHAnsi"/>
              </w:rPr>
            </w:pPr>
          </w:p>
        </w:tc>
        <w:tc>
          <w:tcPr>
            <w:tcW w:w="3240" w:type="dxa"/>
            <w:shd w:val="clear" w:color="auto" w:fill="auto"/>
          </w:tcPr>
          <w:p w14:paraId="05E61DB4" w14:textId="77777777" w:rsidR="00585219" w:rsidRPr="00585219" w:rsidRDefault="00585219" w:rsidP="00C51ABC">
            <w:pPr>
              <w:rPr>
                <w:rFonts w:cstheme="minorHAnsi"/>
              </w:rPr>
            </w:pPr>
            <w:r w:rsidRPr="00585219">
              <w:rPr>
                <w:rFonts w:cstheme="minorHAnsi"/>
              </w:rPr>
              <w:t>Technology for Education and Career (NJSBA TEC)</w:t>
            </w:r>
          </w:p>
        </w:tc>
        <w:tc>
          <w:tcPr>
            <w:tcW w:w="4050" w:type="dxa"/>
            <w:shd w:val="clear" w:color="auto" w:fill="auto"/>
          </w:tcPr>
          <w:p w14:paraId="680E3A83" w14:textId="77777777" w:rsidR="00585219" w:rsidRPr="00585219" w:rsidRDefault="007B1F95" w:rsidP="00C51ABC">
            <w:pPr>
              <w:rPr>
                <w:rFonts w:cstheme="minorHAnsi"/>
              </w:rPr>
            </w:pPr>
            <w:hyperlink r:id="rId57" w:history="1">
              <w:r w:rsidR="00585219" w:rsidRPr="00585219">
                <w:rPr>
                  <w:rStyle w:val="Hyperlink"/>
                  <w:rFonts w:cstheme="minorHAnsi"/>
                </w:rPr>
                <w:t>https://www.njsba.org/services/school-technology/</w:t>
              </w:r>
            </w:hyperlink>
          </w:p>
        </w:tc>
      </w:tr>
      <w:tr w:rsidR="00585219" w:rsidRPr="00585219" w14:paraId="12FF2583" w14:textId="77777777" w:rsidTr="001F5830">
        <w:tc>
          <w:tcPr>
            <w:tcW w:w="8910" w:type="dxa"/>
            <w:gridSpan w:val="3"/>
            <w:shd w:val="clear" w:color="auto" w:fill="auto"/>
          </w:tcPr>
          <w:p w14:paraId="42716366" w14:textId="77777777" w:rsidR="00585219" w:rsidRPr="00585219" w:rsidRDefault="00585219" w:rsidP="00C51ABC">
            <w:pPr>
              <w:jc w:val="center"/>
              <w:rPr>
                <w:rFonts w:cstheme="minorHAnsi"/>
                <w:b/>
              </w:rPr>
            </w:pPr>
            <w:r w:rsidRPr="00585219">
              <w:rPr>
                <w:rFonts w:cstheme="minorHAnsi"/>
                <w:b/>
              </w:rPr>
              <w:t>Continuity of Learning</w:t>
            </w:r>
          </w:p>
        </w:tc>
      </w:tr>
      <w:tr w:rsidR="00585219" w:rsidRPr="00585219" w14:paraId="7085FBD9" w14:textId="77777777" w:rsidTr="001F5830">
        <w:tc>
          <w:tcPr>
            <w:tcW w:w="1620" w:type="dxa"/>
            <w:shd w:val="clear" w:color="auto" w:fill="auto"/>
          </w:tcPr>
          <w:p w14:paraId="614EC3D1" w14:textId="77777777" w:rsidR="00585219" w:rsidRPr="00585219" w:rsidRDefault="00585219" w:rsidP="00C51ABC">
            <w:pPr>
              <w:rPr>
                <w:rFonts w:cstheme="minorHAnsi"/>
                <w:b/>
              </w:rPr>
            </w:pPr>
            <w:r w:rsidRPr="00585219">
              <w:rPr>
                <w:rFonts w:cstheme="minorHAnsi"/>
                <w:b/>
              </w:rPr>
              <w:t>Section</w:t>
            </w:r>
          </w:p>
        </w:tc>
        <w:tc>
          <w:tcPr>
            <w:tcW w:w="3240" w:type="dxa"/>
            <w:shd w:val="clear" w:color="auto" w:fill="auto"/>
          </w:tcPr>
          <w:p w14:paraId="25BB0FBB" w14:textId="77777777" w:rsidR="00585219" w:rsidRPr="00585219" w:rsidRDefault="00585219" w:rsidP="00C51ABC">
            <w:pPr>
              <w:rPr>
                <w:rFonts w:cstheme="minorHAnsi"/>
                <w:b/>
              </w:rPr>
            </w:pPr>
            <w:r w:rsidRPr="00585219">
              <w:rPr>
                <w:rFonts w:cstheme="minorHAnsi"/>
                <w:b/>
              </w:rPr>
              <w:t>Title</w:t>
            </w:r>
          </w:p>
        </w:tc>
        <w:tc>
          <w:tcPr>
            <w:tcW w:w="4050" w:type="dxa"/>
            <w:shd w:val="clear" w:color="auto" w:fill="auto"/>
          </w:tcPr>
          <w:p w14:paraId="14573481" w14:textId="77777777" w:rsidR="00585219" w:rsidRPr="00585219" w:rsidRDefault="00585219" w:rsidP="00C51ABC">
            <w:pPr>
              <w:rPr>
                <w:rFonts w:cstheme="minorHAnsi"/>
                <w:b/>
              </w:rPr>
            </w:pPr>
            <w:r w:rsidRPr="00585219">
              <w:rPr>
                <w:rFonts w:cstheme="minorHAnsi"/>
                <w:b/>
              </w:rPr>
              <w:t>Link</w:t>
            </w:r>
          </w:p>
        </w:tc>
      </w:tr>
      <w:tr w:rsidR="00585219" w:rsidRPr="00585219" w14:paraId="0875D200" w14:textId="77777777" w:rsidTr="001F5830">
        <w:tc>
          <w:tcPr>
            <w:tcW w:w="1620" w:type="dxa"/>
            <w:shd w:val="clear" w:color="auto" w:fill="auto"/>
          </w:tcPr>
          <w:p w14:paraId="5F1B9C81" w14:textId="77777777" w:rsidR="00585219" w:rsidRPr="00585219" w:rsidRDefault="00585219" w:rsidP="00C51ABC">
            <w:pPr>
              <w:rPr>
                <w:rFonts w:cstheme="minorHAnsi"/>
              </w:rPr>
            </w:pPr>
            <w:r w:rsidRPr="00585219">
              <w:rPr>
                <w:rFonts w:cstheme="minorHAnsi"/>
              </w:rPr>
              <w:t>Ensuring the Delivery of Special Education and Related Services to Students with Disabilities</w:t>
            </w:r>
          </w:p>
        </w:tc>
        <w:tc>
          <w:tcPr>
            <w:tcW w:w="3240" w:type="dxa"/>
            <w:shd w:val="clear" w:color="auto" w:fill="auto"/>
          </w:tcPr>
          <w:p w14:paraId="414FF7A0" w14:textId="77777777" w:rsidR="00585219" w:rsidRPr="00585219" w:rsidRDefault="00585219" w:rsidP="00C51ABC">
            <w:pPr>
              <w:rPr>
                <w:rFonts w:cstheme="minorHAnsi"/>
              </w:rPr>
            </w:pPr>
            <w:r w:rsidRPr="00585219">
              <w:rPr>
                <w:rFonts w:cstheme="minorHAnsi"/>
              </w:rPr>
              <w:t>IDEA</w:t>
            </w:r>
          </w:p>
        </w:tc>
        <w:tc>
          <w:tcPr>
            <w:tcW w:w="4050" w:type="dxa"/>
            <w:shd w:val="clear" w:color="auto" w:fill="auto"/>
          </w:tcPr>
          <w:p w14:paraId="33DB8B25" w14:textId="77777777" w:rsidR="00585219" w:rsidRPr="00585219" w:rsidRDefault="007B1F95" w:rsidP="00C51ABC">
            <w:pPr>
              <w:rPr>
                <w:rFonts w:cstheme="minorHAnsi"/>
              </w:rPr>
            </w:pPr>
            <w:hyperlink r:id="rId58" w:history="1">
              <w:r w:rsidR="00585219" w:rsidRPr="00585219">
                <w:rPr>
                  <w:rStyle w:val="Hyperlink"/>
                  <w:rFonts w:cstheme="minorHAnsi"/>
                </w:rPr>
                <w:t>https://sites.ed.gov/idea/</w:t>
              </w:r>
            </w:hyperlink>
          </w:p>
        </w:tc>
      </w:tr>
      <w:tr w:rsidR="00585219" w:rsidRPr="00585219" w14:paraId="131F5F72" w14:textId="77777777" w:rsidTr="001F5830">
        <w:tc>
          <w:tcPr>
            <w:tcW w:w="1620" w:type="dxa"/>
            <w:shd w:val="clear" w:color="auto" w:fill="auto"/>
          </w:tcPr>
          <w:p w14:paraId="2B060F63" w14:textId="77777777" w:rsidR="00585219" w:rsidRPr="00585219" w:rsidRDefault="00585219" w:rsidP="00C51ABC">
            <w:pPr>
              <w:rPr>
                <w:rFonts w:cstheme="minorHAnsi"/>
              </w:rPr>
            </w:pPr>
          </w:p>
        </w:tc>
        <w:tc>
          <w:tcPr>
            <w:tcW w:w="3240" w:type="dxa"/>
            <w:shd w:val="clear" w:color="auto" w:fill="auto"/>
          </w:tcPr>
          <w:p w14:paraId="22890416" w14:textId="77777777" w:rsidR="00585219" w:rsidRPr="00585219" w:rsidRDefault="00585219" w:rsidP="00C51ABC">
            <w:pPr>
              <w:rPr>
                <w:rFonts w:cstheme="minorHAnsi"/>
              </w:rPr>
            </w:pPr>
            <w:r w:rsidRPr="00585219">
              <w:rPr>
                <w:rFonts w:cstheme="minorHAnsi"/>
              </w:rPr>
              <w:t>Guidance on the Delivery of Extended School Year (ESY) Services to Students with Disabilities – June 2020</w:t>
            </w:r>
          </w:p>
        </w:tc>
        <w:tc>
          <w:tcPr>
            <w:tcW w:w="4050" w:type="dxa"/>
            <w:shd w:val="clear" w:color="auto" w:fill="auto"/>
          </w:tcPr>
          <w:p w14:paraId="7D6E7F87" w14:textId="77777777" w:rsidR="00585219" w:rsidRPr="00585219" w:rsidRDefault="007B1F95" w:rsidP="00C51ABC">
            <w:pPr>
              <w:rPr>
                <w:rFonts w:cstheme="minorHAnsi"/>
              </w:rPr>
            </w:pPr>
            <w:hyperlink r:id="rId59" w:history="1">
              <w:r w:rsidR="00585219" w:rsidRPr="00585219">
                <w:rPr>
                  <w:rStyle w:val="Hyperlink"/>
                  <w:rFonts w:cstheme="minorHAnsi"/>
                </w:rPr>
                <w:t>https://www.nj.gov/education/covid19/boardops/extendedschoolyear.shtml</w:t>
              </w:r>
            </w:hyperlink>
          </w:p>
        </w:tc>
      </w:tr>
      <w:tr w:rsidR="00585219" w:rsidRPr="00585219" w14:paraId="18955F51" w14:textId="77777777" w:rsidTr="001F5830">
        <w:tc>
          <w:tcPr>
            <w:tcW w:w="1620" w:type="dxa"/>
            <w:shd w:val="clear" w:color="auto" w:fill="auto"/>
          </w:tcPr>
          <w:p w14:paraId="359D6691" w14:textId="77777777" w:rsidR="00585219" w:rsidRPr="00585219" w:rsidRDefault="00585219" w:rsidP="00C51ABC">
            <w:pPr>
              <w:rPr>
                <w:rFonts w:cstheme="minorHAnsi"/>
              </w:rPr>
            </w:pPr>
            <w:r w:rsidRPr="00585219">
              <w:rPr>
                <w:rFonts w:cstheme="minorHAnsi"/>
              </w:rPr>
              <w:t>Technology and Connectivity</w:t>
            </w:r>
          </w:p>
        </w:tc>
        <w:tc>
          <w:tcPr>
            <w:tcW w:w="3240" w:type="dxa"/>
            <w:shd w:val="clear" w:color="auto" w:fill="auto"/>
          </w:tcPr>
          <w:p w14:paraId="72748D75" w14:textId="77777777" w:rsidR="00585219" w:rsidRPr="00585219" w:rsidRDefault="00585219" w:rsidP="00C51ABC">
            <w:pPr>
              <w:rPr>
                <w:rFonts w:cstheme="minorHAnsi"/>
              </w:rPr>
            </w:pPr>
            <w:r w:rsidRPr="00585219">
              <w:rPr>
                <w:rFonts w:cstheme="minorHAnsi"/>
              </w:rPr>
              <w:t>Joint Statement of Education and Civil Rights Organizations Concerning Equitable Education during the COVID-19 Pandemic School Closures and Beyond</w:t>
            </w:r>
          </w:p>
        </w:tc>
        <w:tc>
          <w:tcPr>
            <w:tcW w:w="4050" w:type="dxa"/>
            <w:shd w:val="clear" w:color="auto" w:fill="auto"/>
          </w:tcPr>
          <w:p w14:paraId="7C63B7F6" w14:textId="77777777" w:rsidR="00585219" w:rsidRPr="00585219" w:rsidRDefault="007B1F95" w:rsidP="00C51ABC">
            <w:pPr>
              <w:rPr>
                <w:rFonts w:cstheme="minorHAnsi"/>
              </w:rPr>
            </w:pPr>
            <w:hyperlink r:id="rId60" w:history="1">
              <w:r w:rsidR="00585219" w:rsidRPr="00585219">
                <w:rPr>
                  <w:rStyle w:val="Hyperlink"/>
                  <w:rFonts w:cstheme="minorHAnsi"/>
                </w:rPr>
                <w:t>https://www.naacpldf.org/wp-content/uploads/Joint-Statement-of-National-Education-and-Civil-Rights-Leaders-on-COVID-19-School-Closure-Updated-FINAL-as-of-5.15.2020.pdf</w:t>
              </w:r>
            </w:hyperlink>
          </w:p>
        </w:tc>
      </w:tr>
      <w:tr w:rsidR="00585219" w:rsidRPr="00585219" w14:paraId="2BFC634F" w14:textId="77777777" w:rsidTr="001F5830">
        <w:tc>
          <w:tcPr>
            <w:tcW w:w="1620" w:type="dxa"/>
            <w:shd w:val="clear" w:color="auto" w:fill="auto"/>
          </w:tcPr>
          <w:p w14:paraId="35765F26" w14:textId="77777777" w:rsidR="00585219" w:rsidRPr="00585219" w:rsidRDefault="00585219" w:rsidP="00C51ABC">
            <w:pPr>
              <w:rPr>
                <w:rFonts w:cstheme="minorHAnsi"/>
              </w:rPr>
            </w:pPr>
            <w:r w:rsidRPr="00585219">
              <w:rPr>
                <w:rFonts w:cstheme="minorHAnsi"/>
              </w:rPr>
              <w:lastRenderedPageBreak/>
              <w:t>Curriculum, Instruction, and Assessment</w:t>
            </w:r>
          </w:p>
        </w:tc>
        <w:tc>
          <w:tcPr>
            <w:tcW w:w="3240" w:type="dxa"/>
            <w:shd w:val="clear" w:color="auto" w:fill="auto"/>
          </w:tcPr>
          <w:p w14:paraId="192CFB8A" w14:textId="77777777" w:rsidR="00585219" w:rsidRPr="00585219" w:rsidRDefault="00585219" w:rsidP="00C51ABC">
            <w:pPr>
              <w:rPr>
                <w:rFonts w:cstheme="minorHAnsi"/>
              </w:rPr>
            </w:pPr>
            <w:r w:rsidRPr="00585219">
              <w:rPr>
                <w:rFonts w:cstheme="minorHAnsi"/>
              </w:rPr>
              <w:t>Learning Acceleration Guide</w:t>
            </w:r>
          </w:p>
        </w:tc>
        <w:tc>
          <w:tcPr>
            <w:tcW w:w="4050" w:type="dxa"/>
            <w:shd w:val="clear" w:color="auto" w:fill="auto"/>
          </w:tcPr>
          <w:p w14:paraId="6DBAA297" w14:textId="77777777" w:rsidR="00585219" w:rsidRPr="00585219" w:rsidRDefault="007B1F95" w:rsidP="00C51ABC">
            <w:pPr>
              <w:rPr>
                <w:rFonts w:cstheme="minorHAnsi"/>
              </w:rPr>
            </w:pPr>
            <w:hyperlink r:id="rId61" w:history="1">
              <w:r w:rsidR="00585219" w:rsidRPr="00585219">
                <w:rPr>
                  <w:rStyle w:val="Hyperlink"/>
                  <w:rFonts w:cstheme="minorHAnsi"/>
                </w:rPr>
                <w:t>https://tntp.org/assets/set-resources/TNTP_Learning_Acceleration_Guide_Final.pdf</w:t>
              </w:r>
            </w:hyperlink>
          </w:p>
        </w:tc>
      </w:tr>
      <w:tr w:rsidR="00585219" w:rsidRPr="00585219" w14:paraId="41C5BF61" w14:textId="77777777" w:rsidTr="001F5830">
        <w:tc>
          <w:tcPr>
            <w:tcW w:w="1620" w:type="dxa"/>
            <w:shd w:val="clear" w:color="auto" w:fill="auto"/>
          </w:tcPr>
          <w:p w14:paraId="0C7A8945" w14:textId="77777777" w:rsidR="00585219" w:rsidRPr="00585219" w:rsidRDefault="00585219" w:rsidP="00C51ABC">
            <w:pPr>
              <w:rPr>
                <w:rFonts w:cstheme="minorHAnsi"/>
              </w:rPr>
            </w:pPr>
          </w:p>
        </w:tc>
        <w:tc>
          <w:tcPr>
            <w:tcW w:w="3240" w:type="dxa"/>
            <w:shd w:val="clear" w:color="auto" w:fill="auto"/>
          </w:tcPr>
          <w:p w14:paraId="53F0DF0D" w14:textId="77777777" w:rsidR="00585219" w:rsidRPr="00585219" w:rsidRDefault="00585219" w:rsidP="00C51ABC">
            <w:pPr>
              <w:rPr>
                <w:rFonts w:cstheme="minorHAnsi"/>
              </w:rPr>
            </w:pPr>
            <w:r w:rsidRPr="00585219">
              <w:rPr>
                <w:rFonts w:cstheme="minorHAnsi"/>
              </w:rPr>
              <w:t>Mathematics: Focus by Grade Level</w:t>
            </w:r>
          </w:p>
        </w:tc>
        <w:tc>
          <w:tcPr>
            <w:tcW w:w="4050" w:type="dxa"/>
            <w:shd w:val="clear" w:color="auto" w:fill="auto"/>
          </w:tcPr>
          <w:p w14:paraId="5AA9DE65" w14:textId="77777777" w:rsidR="00585219" w:rsidRPr="00585219" w:rsidRDefault="007B1F95" w:rsidP="00C51ABC">
            <w:pPr>
              <w:rPr>
                <w:rFonts w:cstheme="minorHAnsi"/>
              </w:rPr>
            </w:pPr>
            <w:hyperlink r:id="rId62" w:history="1">
              <w:r w:rsidR="00585219" w:rsidRPr="00585219">
                <w:rPr>
                  <w:rStyle w:val="Hyperlink"/>
                  <w:rFonts w:cstheme="minorHAnsi"/>
                </w:rPr>
                <w:t>https://achievethecore.org/category/774/mathematics-focus-by-grade-level</w:t>
              </w:r>
            </w:hyperlink>
          </w:p>
        </w:tc>
      </w:tr>
      <w:tr w:rsidR="00585219" w:rsidRPr="00585219" w14:paraId="23F69CCB" w14:textId="77777777" w:rsidTr="001F5830">
        <w:tc>
          <w:tcPr>
            <w:tcW w:w="1620" w:type="dxa"/>
            <w:shd w:val="clear" w:color="auto" w:fill="auto"/>
          </w:tcPr>
          <w:p w14:paraId="5A4BBB49" w14:textId="77777777" w:rsidR="00585219" w:rsidRPr="00585219" w:rsidRDefault="00585219" w:rsidP="00C51ABC">
            <w:pPr>
              <w:rPr>
                <w:rFonts w:cstheme="minorHAnsi"/>
              </w:rPr>
            </w:pPr>
          </w:p>
        </w:tc>
        <w:tc>
          <w:tcPr>
            <w:tcW w:w="3240" w:type="dxa"/>
            <w:shd w:val="clear" w:color="auto" w:fill="auto"/>
          </w:tcPr>
          <w:p w14:paraId="265CD190" w14:textId="77777777" w:rsidR="00585219" w:rsidRPr="00585219" w:rsidRDefault="00585219" w:rsidP="00C51ABC">
            <w:pPr>
              <w:rPr>
                <w:rFonts w:cstheme="minorHAnsi"/>
              </w:rPr>
            </w:pPr>
            <w:r w:rsidRPr="00585219">
              <w:rPr>
                <w:rFonts w:cstheme="minorHAnsi"/>
              </w:rPr>
              <w:t>Teacher Resources for Remote Instruction</w:t>
            </w:r>
          </w:p>
        </w:tc>
        <w:tc>
          <w:tcPr>
            <w:tcW w:w="4050" w:type="dxa"/>
            <w:shd w:val="clear" w:color="auto" w:fill="auto"/>
          </w:tcPr>
          <w:p w14:paraId="51E04652" w14:textId="77777777" w:rsidR="00585219" w:rsidRPr="00585219" w:rsidRDefault="007B1F95" w:rsidP="00C51ABC">
            <w:pPr>
              <w:rPr>
                <w:rFonts w:cstheme="minorHAnsi"/>
              </w:rPr>
            </w:pPr>
            <w:hyperlink r:id="rId63" w:history="1">
              <w:r w:rsidR="00585219" w:rsidRPr="00585219">
                <w:rPr>
                  <w:rStyle w:val="Hyperlink"/>
                  <w:rFonts w:cstheme="minorHAnsi"/>
                </w:rPr>
                <w:t>https://www.nj.gov/education/covid19/teacherresources/teacherresources.shtml</w:t>
              </w:r>
            </w:hyperlink>
          </w:p>
        </w:tc>
      </w:tr>
      <w:tr w:rsidR="00585219" w:rsidRPr="00585219" w14:paraId="2976541F" w14:textId="77777777" w:rsidTr="001F5830">
        <w:tc>
          <w:tcPr>
            <w:tcW w:w="1620" w:type="dxa"/>
            <w:shd w:val="clear" w:color="auto" w:fill="auto"/>
          </w:tcPr>
          <w:p w14:paraId="46E9EBE4" w14:textId="77777777" w:rsidR="00585219" w:rsidRPr="00585219" w:rsidRDefault="00585219" w:rsidP="00C51ABC">
            <w:pPr>
              <w:rPr>
                <w:rFonts w:cstheme="minorHAnsi"/>
              </w:rPr>
            </w:pPr>
          </w:p>
        </w:tc>
        <w:tc>
          <w:tcPr>
            <w:tcW w:w="3240" w:type="dxa"/>
            <w:shd w:val="clear" w:color="auto" w:fill="auto"/>
          </w:tcPr>
          <w:p w14:paraId="170B62FF" w14:textId="77777777" w:rsidR="00585219" w:rsidRPr="00585219" w:rsidRDefault="00585219" w:rsidP="00C51ABC">
            <w:pPr>
              <w:rPr>
                <w:rFonts w:cstheme="minorHAnsi"/>
              </w:rPr>
            </w:pPr>
            <w:r w:rsidRPr="00585219">
              <w:rPr>
                <w:rFonts w:cstheme="minorHAnsi"/>
              </w:rPr>
              <w:t>NJDOE Virtual Professional Learning</w:t>
            </w:r>
          </w:p>
        </w:tc>
        <w:tc>
          <w:tcPr>
            <w:tcW w:w="4050" w:type="dxa"/>
            <w:shd w:val="clear" w:color="auto" w:fill="auto"/>
          </w:tcPr>
          <w:p w14:paraId="2AE189F5" w14:textId="77777777" w:rsidR="00585219" w:rsidRPr="00585219" w:rsidRDefault="007B1F95" w:rsidP="00C51ABC">
            <w:pPr>
              <w:rPr>
                <w:rFonts w:cstheme="minorHAnsi"/>
              </w:rPr>
            </w:pPr>
            <w:hyperlink r:id="rId64" w:history="1">
              <w:r w:rsidR="00585219" w:rsidRPr="00585219">
                <w:rPr>
                  <w:rStyle w:val="Hyperlink"/>
                  <w:rFonts w:cstheme="minorHAnsi"/>
                </w:rPr>
                <w:t>https://www.nj.gov/education/covid19/teacherresources/virtualproflearning.shtml</w:t>
              </w:r>
            </w:hyperlink>
          </w:p>
        </w:tc>
      </w:tr>
      <w:tr w:rsidR="00585219" w:rsidRPr="00585219" w14:paraId="6506F28D" w14:textId="77777777" w:rsidTr="001F5830">
        <w:tc>
          <w:tcPr>
            <w:tcW w:w="1620" w:type="dxa"/>
            <w:shd w:val="clear" w:color="auto" w:fill="auto"/>
          </w:tcPr>
          <w:p w14:paraId="3B85F41E" w14:textId="77777777" w:rsidR="00585219" w:rsidRPr="00585219" w:rsidRDefault="00585219" w:rsidP="00C51ABC">
            <w:pPr>
              <w:rPr>
                <w:rFonts w:cstheme="minorHAnsi"/>
                <w:b/>
              </w:rPr>
            </w:pPr>
            <w:r w:rsidRPr="00585219">
              <w:rPr>
                <w:rFonts w:cstheme="minorHAnsi"/>
                <w:b/>
              </w:rPr>
              <w:t xml:space="preserve">Section </w:t>
            </w:r>
          </w:p>
        </w:tc>
        <w:tc>
          <w:tcPr>
            <w:tcW w:w="3240" w:type="dxa"/>
            <w:shd w:val="clear" w:color="auto" w:fill="auto"/>
          </w:tcPr>
          <w:p w14:paraId="1CF2E7FC" w14:textId="77777777" w:rsidR="00585219" w:rsidRPr="00585219" w:rsidRDefault="00585219" w:rsidP="00C51ABC">
            <w:pPr>
              <w:rPr>
                <w:rFonts w:cstheme="minorHAnsi"/>
                <w:b/>
              </w:rPr>
            </w:pPr>
            <w:r w:rsidRPr="00585219">
              <w:rPr>
                <w:rFonts w:cstheme="minorHAnsi"/>
                <w:b/>
              </w:rPr>
              <w:t>Title</w:t>
            </w:r>
          </w:p>
        </w:tc>
        <w:tc>
          <w:tcPr>
            <w:tcW w:w="4050" w:type="dxa"/>
            <w:shd w:val="clear" w:color="auto" w:fill="auto"/>
          </w:tcPr>
          <w:p w14:paraId="2DBA7428" w14:textId="77777777" w:rsidR="00585219" w:rsidRPr="00585219" w:rsidRDefault="00585219" w:rsidP="00C51ABC">
            <w:pPr>
              <w:rPr>
                <w:rFonts w:cstheme="minorHAnsi"/>
                <w:b/>
              </w:rPr>
            </w:pPr>
            <w:r w:rsidRPr="00585219">
              <w:rPr>
                <w:rFonts w:cstheme="minorHAnsi"/>
                <w:b/>
              </w:rPr>
              <w:t>Link</w:t>
            </w:r>
          </w:p>
        </w:tc>
      </w:tr>
      <w:tr w:rsidR="00585219" w:rsidRPr="00585219" w14:paraId="29A45BEB" w14:textId="77777777" w:rsidTr="001F5830">
        <w:tc>
          <w:tcPr>
            <w:tcW w:w="1620" w:type="dxa"/>
            <w:shd w:val="clear" w:color="auto" w:fill="auto"/>
          </w:tcPr>
          <w:p w14:paraId="56940B20" w14:textId="77777777" w:rsidR="00585219" w:rsidRPr="00585219" w:rsidRDefault="00585219" w:rsidP="00C51ABC">
            <w:pPr>
              <w:rPr>
                <w:rFonts w:cstheme="minorHAnsi"/>
              </w:rPr>
            </w:pPr>
            <w:r w:rsidRPr="00585219">
              <w:rPr>
                <w:rFonts w:cstheme="minorHAnsi"/>
              </w:rPr>
              <w:t>Professional Learning</w:t>
            </w:r>
          </w:p>
        </w:tc>
        <w:tc>
          <w:tcPr>
            <w:tcW w:w="3240" w:type="dxa"/>
            <w:shd w:val="clear" w:color="auto" w:fill="auto"/>
          </w:tcPr>
          <w:p w14:paraId="087BA6CA" w14:textId="77777777" w:rsidR="00585219" w:rsidRPr="00585219" w:rsidRDefault="00585219" w:rsidP="00C51ABC">
            <w:pPr>
              <w:rPr>
                <w:rFonts w:cstheme="minorHAnsi"/>
              </w:rPr>
            </w:pPr>
            <w:r w:rsidRPr="00585219">
              <w:rPr>
                <w:rFonts w:cstheme="minorHAnsi"/>
              </w:rPr>
              <w:t>Distance Learning Resource Center</w:t>
            </w:r>
          </w:p>
        </w:tc>
        <w:tc>
          <w:tcPr>
            <w:tcW w:w="4050" w:type="dxa"/>
            <w:shd w:val="clear" w:color="auto" w:fill="auto"/>
          </w:tcPr>
          <w:p w14:paraId="0ABA56E6" w14:textId="77777777" w:rsidR="00585219" w:rsidRPr="00585219" w:rsidRDefault="007B1F95" w:rsidP="00C51ABC">
            <w:pPr>
              <w:rPr>
                <w:rFonts w:cstheme="minorHAnsi"/>
              </w:rPr>
            </w:pPr>
            <w:hyperlink r:id="rId65" w:history="1">
              <w:r w:rsidR="00585219" w:rsidRPr="00585219">
                <w:rPr>
                  <w:rStyle w:val="Hyperlink"/>
                  <w:rFonts w:cstheme="minorHAnsi"/>
                </w:rPr>
                <w:t>https://education-reimagined.org/distance-learning-resource-center/</w:t>
              </w:r>
            </w:hyperlink>
          </w:p>
        </w:tc>
      </w:tr>
      <w:tr w:rsidR="00585219" w:rsidRPr="00585219" w14:paraId="22DD0CA8" w14:textId="77777777" w:rsidTr="001F5830">
        <w:tc>
          <w:tcPr>
            <w:tcW w:w="1620" w:type="dxa"/>
            <w:shd w:val="clear" w:color="auto" w:fill="auto"/>
          </w:tcPr>
          <w:p w14:paraId="21672036" w14:textId="77777777" w:rsidR="00585219" w:rsidRPr="00585219" w:rsidRDefault="00585219" w:rsidP="00C51ABC">
            <w:pPr>
              <w:rPr>
                <w:rFonts w:cstheme="minorHAnsi"/>
              </w:rPr>
            </w:pPr>
            <w:r w:rsidRPr="00585219">
              <w:rPr>
                <w:rFonts w:cstheme="minorHAnsi"/>
              </w:rPr>
              <w:t>Career and Technical Education (CTE)</w:t>
            </w:r>
          </w:p>
        </w:tc>
        <w:tc>
          <w:tcPr>
            <w:tcW w:w="3240" w:type="dxa"/>
            <w:shd w:val="clear" w:color="auto" w:fill="auto"/>
          </w:tcPr>
          <w:p w14:paraId="0C4B894B" w14:textId="77777777" w:rsidR="00585219" w:rsidRPr="00585219" w:rsidRDefault="00585219" w:rsidP="00C51ABC">
            <w:pPr>
              <w:rPr>
                <w:rFonts w:cstheme="minorHAnsi"/>
              </w:rPr>
            </w:pPr>
            <w:r w:rsidRPr="00585219">
              <w:rPr>
                <w:rFonts w:cstheme="minorHAnsi"/>
              </w:rPr>
              <w:t>Communicable Disease Service</w:t>
            </w:r>
          </w:p>
        </w:tc>
        <w:tc>
          <w:tcPr>
            <w:tcW w:w="4050" w:type="dxa"/>
            <w:shd w:val="clear" w:color="auto" w:fill="auto"/>
          </w:tcPr>
          <w:p w14:paraId="48DEB546" w14:textId="77777777" w:rsidR="00585219" w:rsidRPr="00585219" w:rsidRDefault="007B1F95" w:rsidP="00C51ABC">
            <w:pPr>
              <w:rPr>
                <w:rFonts w:cstheme="minorHAnsi"/>
              </w:rPr>
            </w:pPr>
            <w:hyperlink r:id="rId66" w:history="1">
              <w:r w:rsidR="00585219" w:rsidRPr="00585219">
                <w:rPr>
                  <w:rStyle w:val="Hyperlink"/>
                  <w:rFonts w:cstheme="minorHAnsi"/>
                </w:rPr>
                <w:t>https://www.nj.gov/health/cd/topics/covid2019_schools.shtml</w:t>
              </w:r>
            </w:hyperlink>
          </w:p>
        </w:tc>
      </w:tr>
      <w:tr w:rsidR="00585219" w:rsidRPr="00585219" w14:paraId="2B567BD6" w14:textId="77777777" w:rsidTr="001F5830">
        <w:tc>
          <w:tcPr>
            <w:tcW w:w="1620" w:type="dxa"/>
            <w:shd w:val="clear" w:color="auto" w:fill="auto"/>
          </w:tcPr>
          <w:p w14:paraId="153B54C9" w14:textId="77777777" w:rsidR="00585219" w:rsidRPr="00585219" w:rsidRDefault="00585219" w:rsidP="00C51ABC">
            <w:pPr>
              <w:rPr>
                <w:rFonts w:cstheme="minorHAnsi"/>
              </w:rPr>
            </w:pPr>
          </w:p>
        </w:tc>
        <w:tc>
          <w:tcPr>
            <w:tcW w:w="3240" w:type="dxa"/>
            <w:shd w:val="clear" w:color="auto" w:fill="auto"/>
          </w:tcPr>
          <w:p w14:paraId="20306F00" w14:textId="77777777" w:rsidR="00585219" w:rsidRPr="00585219" w:rsidRDefault="00585219" w:rsidP="00C51ABC">
            <w:pPr>
              <w:rPr>
                <w:rFonts w:cstheme="minorHAnsi"/>
              </w:rPr>
            </w:pPr>
            <w:r w:rsidRPr="00585219">
              <w:rPr>
                <w:rFonts w:cstheme="minorHAnsi"/>
              </w:rPr>
              <w:t>Considerations for Schools</w:t>
            </w:r>
          </w:p>
        </w:tc>
        <w:tc>
          <w:tcPr>
            <w:tcW w:w="4050" w:type="dxa"/>
            <w:shd w:val="clear" w:color="auto" w:fill="auto"/>
          </w:tcPr>
          <w:p w14:paraId="7D1F0D84" w14:textId="77777777" w:rsidR="00585219" w:rsidRPr="00585219" w:rsidRDefault="007B1F95" w:rsidP="00C51ABC">
            <w:pPr>
              <w:rPr>
                <w:rFonts w:cstheme="minorHAnsi"/>
              </w:rPr>
            </w:pPr>
            <w:hyperlink r:id="rId67" w:history="1">
              <w:r w:rsidR="00585219" w:rsidRPr="00585219">
                <w:rPr>
                  <w:rStyle w:val="Hyperlink"/>
                  <w:rFonts w:cstheme="minorHAnsi"/>
                </w:rPr>
                <w:t>https://www.cdc.gov/coronavirus/2019-ncov/community/schools-childcare/schools.html</w:t>
              </w:r>
            </w:hyperlink>
          </w:p>
        </w:tc>
      </w:tr>
    </w:tbl>
    <w:p w14:paraId="0BEF4C65" w14:textId="77777777" w:rsidR="008918A5" w:rsidRPr="00585219" w:rsidRDefault="008918A5">
      <w:pPr>
        <w:rPr>
          <w:rFonts w:cstheme="minorHAnsi"/>
        </w:rPr>
      </w:pPr>
    </w:p>
    <w:sectPr w:rsidR="008918A5" w:rsidRPr="00585219" w:rsidSect="001933E7">
      <w:headerReference w:type="default" r:id="rId68"/>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8E9D9" w14:textId="77777777" w:rsidR="007B1F95" w:rsidRDefault="007B1F95" w:rsidP="001933E7">
      <w:pPr>
        <w:spacing w:after="0" w:line="240" w:lineRule="auto"/>
      </w:pPr>
      <w:r>
        <w:separator/>
      </w:r>
    </w:p>
  </w:endnote>
  <w:endnote w:type="continuationSeparator" w:id="0">
    <w:p w14:paraId="56774BAA" w14:textId="77777777" w:rsidR="007B1F95" w:rsidRDefault="007B1F95" w:rsidP="0019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L)">
    <w:altName w:val="Consolas"/>
    <w:panose1 w:val="00000000000000000000"/>
    <w:charset w:val="BA"/>
    <w:family w:val="modern"/>
    <w:notTrueType/>
    <w:pitch w:val="fixed"/>
    <w:sig w:usb0="00000005" w:usb1="00000000" w:usb2="00000000" w:usb3="00000000" w:csb0="0000008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617E4" w14:textId="77777777" w:rsidR="007B1F95" w:rsidRDefault="007B1F95" w:rsidP="001933E7">
      <w:pPr>
        <w:spacing w:after="0" w:line="240" w:lineRule="auto"/>
      </w:pPr>
      <w:r>
        <w:separator/>
      </w:r>
    </w:p>
  </w:footnote>
  <w:footnote w:type="continuationSeparator" w:id="0">
    <w:p w14:paraId="58160FC0" w14:textId="77777777" w:rsidR="007B1F95" w:rsidRDefault="007B1F95" w:rsidP="00193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5A17" w14:textId="7B1F5A63" w:rsidR="00F62CCA" w:rsidRDefault="00F62CCA" w:rsidP="001933E7">
    <w:pPr>
      <w:pStyle w:val="Header"/>
      <w:ind w:firstLine="720"/>
    </w:pPr>
    <w:r>
      <w:rPr>
        <w:noProof/>
      </w:rPr>
      <w:drawing>
        <wp:anchor distT="0" distB="0" distL="114300" distR="114300" simplePos="0" relativeHeight="251658240" behindDoc="1" locked="0" layoutInCell="1" allowOverlap="1" wp14:anchorId="6ADF531C" wp14:editId="7F1757BE">
          <wp:simplePos x="0" y="0"/>
          <wp:positionH relativeFrom="column">
            <wp:posOffset>-55245</wp:posOffset>
          </wp:positionH>
          <wp:positionV relativeFrom="paragraph">
            <wp:posOffset>-35864</wp:posOffset>
          </wp:positionV>
          <wp:extent cx="427857" cy="415246"/>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857" cy="415246"/>
                  </a:xfrm>
                  <a:prstGeom prst="rect">
                    <a:avLst/>
                  </a:prstGeom>
                  <a:noFill/>
                </pic:spPr>
              </pic:pic>
            </a:graphicData>
          </a:graphic>
          <wp14:sizeRelH relativeFrom="page">
            <wp14:pctWidth>0</wp14:pctWidth>
          </wp14:sizeRelH>
          <wp14:sizeRelV relativeFrom="page">
            <wp14:pctHeight>0</wp14:pctHeight>
          </wp14:sizeRelV>
        </wp:anchor>
      </w:drawing>
    </w:r>
    <w:r>
      <w:t xml:space="preserve">Westampton Township Public Schools </w:t>
    </w:r>
  </w:p>
  <w:p w14:paraId="69855921" w14:textId="78836C17" w:rsidR="00F62CCA" w:rsidRDefault="00F62CCA">
    <w:pPr>
      <w:pStyle w:val="Header"/>
    </w:pPr>
    <w:r>
      <w:t xml:space="preserve">            Restart and Recovery Plan</w:t>
    </w:r>
  </w:p>
  <w:p w14:paraId="64D6AEB5" w14:textId="77777777" w:rsidR="00F62CCA" w:rsidRDefault="00F62C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C08"/>
    <w:multiLevelType w:val="hybridMultilevel"/>
    <w:tmpl w:val="02F60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01BDB"/>
    <w:multiLevelType w:val="hybridMultilevel"/>
    <w:tmpl w:val="B398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60BD4"/>
    <w:multiLevelType w:val="hybridMultilevel"/>
    <w:tmpl w:val="CA8A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752E3"/>
    <w:multiLevelType w:val="hybridMultilevel"/>
    <w:tmpl w:val="09E2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D7606"/>
    <w:multiLevelType w:val="hybridMultilevel"/>
    <w:tmpl w:val="1E24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208"/>
    <w:multiLevelType w:val="hybridMultilevel"/>
    <w:tmpl w:val="A0AEA2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85F86"/>
    <w:multiLevelType w:val="hybridMultilevel"/>
    <w:tmpl w:val="D7A8E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434AE"/>
    <w:multiLevelType w:val="hybridMultilevel"/>
    <w:tmpl w:val="7584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55205"/>
    <w:multiLevelType w:val="hybridMultilevel"/>
    <w:tmpl w:val="C2BC4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079A4"/>
    <w:multiLevelType w:val="hybridMultilevel"/>
    <w:tmpl w:val="2D0440C4"/>
    <w:lvl w:ilvl="0" w:tplc="B7A0F4AC">
      <w:start w:val="7"/>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B71AFA10">
      <w:start w:val="1"/>
      <w:numFmt w:val="upperLetter"/>
      <w:lvlText w:val="%6."/>
      <w:lvlJc w:val="left"/>
      <w:pPr>
        <w:ind w:left="5940" w:hanging="360"/>
      </w:pPr>
      <w:rPr>
        <w:rFonts w:hint="default"/>
      </w:rPr>
    </w:lvl>
    <w:lvl w:ilvl="6" w:tplc="6E42551E">
      <w:start w:val="4"/>
      <w:numFmt w:val="upperRoman"/>
      <w:lvlText w:val="%7."/>
      <w:lvlJc w:val="left"/>
      <w:pPr>
        <w:ind w:left="6840" w:hanging="720"/>
      </w:pPr>
      <w:rPr>
        <w:rFont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64C61C2"/>
    <w:multiLevelType w:val="hybridMultilevel"/>
    <w:tmpl w:val="45A68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552DE"/>
    <w:multiLevelType w:val="hybridMultilevel"/>
    <w:tmpl w:val="9EC2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62A10"/>
    <w:multiLevelType w:val="hybridMultilevel"/>
    <w:tmpl w:val="C1509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2173A"/>
    <w:multiLevelType w:val="hybridMultilevel"/>
    <w:tmpl w:val="6C8A8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A6F28"/>
    <w:multiLevelType w:val="hybridMultilevel"/>
    <w:tmpl w:val="5E6C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43594"/>
    <w:multiLevelType w:val="hybridMultilevel"/>
    <w:tmpl w:val="5E4C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76223"/>
    <w:multiLevelType w:val="hybridMultilevel"/>
    <w:tmpl w:val="410A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7620E"/>
    <w:multiLevelType w:val="hybridMultilevel"/>
    <w:tmpl w:val="EEB2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BD0E92"/>
    <w:multiLevelType w:val="hybridMultilevel"/>
    <w:tmpl w:val="3BA2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23A0C"/>
    <w:multiLevelType w:val="hybridMultilevel"/>
    <w:tmpl w:val="5DD2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41D1CE2"/>
    <w:multiLevelType w:val="hybridMultilevel"/>
    <w:tmpl w:val="9048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F1CAE"/>
    <w:multiLevelType w:val="hybridMultilevel"/>
    <w:tmpl w:val="08E6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77C85"/>
    <w:multiLevelType w:val="hybridMultilevel"/>
    <w:tmpl w:val="4742248E"/>
    <w:lvl w:ilvl="0" w:tplc="860283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12030F2">
      <w:start w:val="1"/>
      <w:numFmt w:val="decimal"/>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814E1"/>
    <w:multiLevelType w:val="hybridMultilevel"/>
    <w:tmpl w:val="3AAEA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1C8E"/>
    <w:multiLevelType w:val="hybridMultilevel"/>
    <w:tmpl w:val="7C3C6F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81A4762"/>
    <w:multiLevelType w:val="hybridMultilevel"/>
    <w:tmpl w:val="5902FBAC"/>
    <w:lvl w:ilvl="0" w:tplc="5D969D0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5E16F6CA">
      <w:start w:val="1"/>
      <w:numFmt w:val="decimal"/>
      <w:lvlText w:val="(%5)"/>
      <w:lvlJc w:val="left"/>
      <w:pPr>
        <w:ind w:left="4680" w:hanging="360"/>
      </w:pPr>
      <w:rPr>
        <w:rFonts w:hint="default"/>
      </w:rPr>
    </w:lvl>
    <w:lvl w:ilvl="5" w:tplc="1B609CAA">
      <w:start w:val="1"/>
      <w:numFmt w:val="lowerLetter"/>
      <w:lvlText w:val="(%6)"/>
      <w:lvlJc w:val="left"/>
      <w:pPr>
        <w:ind w:left="5580" w:hanging="360"/>
      </w:pPr>
      <w:rPr>
        <w:rFonts w:hint="default"/>
      </w:rPr>
    </w:lvl>
    <w:lvl w:ilvl="6" w:tplc="853A8198">
      <w:start w:val="4"/>
      <w:numFmt w:val="decimal"/>
      <w:lvlText w:val="%7"/>
      <w:lvlJc w:val="left"/>
      <w:pPr>
        <w:ind w:left="6120" w:hanging="360"/>
      </w:pPr>
      <w:rPr>
        <w:rFonts w:hint="default"/>
      </w:rPr>
    </w:lvl>
    <w:lvl w:ilvl="7" w:tplc="BE4CDEB0">
      <w:start w:val="4"/>
      <w:numFmt w:val="upperLetter"/>
      <w:lvlText w:val="%8."/>
      <w:lvlJc w:val="left"/>
      <w:pPr>
        <w:ind w:left="6840" w:hanging="360"/>
      </w:pPr>
      <w:rPr>
        <w:rFonts w:hint="default"/>
      </w:rPr>
    </w:lvl>
    <w:lvl w:ilvl="8" w:tplc="0409001B" w:tentative="1">
      <w:start w:val="1"/>
      <w:numFmt w:val="lowerRoman"/>
      <w:lvlText w:val="%9."/>
      <w:lvlJc w:val="right"/>
      <w:pPr>
        <w:ind w:left="7560" w:hanging="180"/>
      </w:pPr>
    </w:lvl>
  </w:abstractNum>
  <w:abstractNum w:abstractNumId="27" w15:restartNumberingAfterBreak="0">
    <w:nsid w:val="7AC103EF"/>
    <w:multiLevelType w:val="hybridMultilevel"/>
    <w:tmpl w:val="F43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64773"/>
    <w:multiLevelType w:val="hybridMultilevel"/>
    <w:tmpl w:val="8584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6"/>
  </w:num>
  <w:num w:numId="4">
    <w:abstractNumId w:val="9"/>
  </w:num>
  <w:num w:numId="5">
    <w:abstractNumId w:val="10"/>
  </w:num>
  <w:num w:numId="6">
    <w:abstractNumId w:val="19"/>
  </w:num>
  <w:num w:numId="7">
    <w:abstractNumId w:val="5"/>
  </w:num>
  <w:num w:numId="8">
    <w:abstractNumId w:val="0"/>
  </w:num>
  <w:num w:numId="9">
    <w:abstractNumId w:val="7"/>
  </w:num>
  <w:num w:numId="10">
    <w:abstractNumId w:val="28"/>
  </w:num>
  <w:num w:numId="11">
    <w:abstractNumId w:val="21"/>
  </w:num>
  <w:num w:numId="12">
    <w:abstractNumId w:val="15"/>
  </w:num>
  <w:num w:numId="13">
    <w:abstractNumId w:val="1"/>
  </w:num>
  <w:num w:numId="14">
    <w:abstractNumId w:val="12"/>
  </w:num>
  <w:num w:numId="15">
    <w:abstractNumId w:val="16"/>
  </w:num>
  <w:num w:numId="16">
    <w:abstractNumId w:val="2"/>
  </w:num>
  <w:num w:numId="17">
    <w:abstractNumId w:val="22"/>
  </w:num>
  <w:num w:numId="18">
    <w:abstractNumId w:val="4"/>
  </w:num>
  <w:num w:numId="19">
    <w:abstractNumId w:val="11"/>
  </w:num>
  <w:num w:numId="20">
    <w:abstractNumId w:val="3"/>
  </w:num>
  <w:num w:numId="21">
    <w:abstractNumId w:val="17"/>
  </w:num>
  <w:num w:numId="22">
    <w:abstractNumId w:val="27"/>
  </w:num>
  <w:num w:numId="23">
    <w:abstractNumId w:val="25"/>
  </w:num>
  <w:num w:numId="24">
    <w:abstractNumId w:val="13"/>
  </w:num>
  <w:num w:numId="25">
    <w:abstractNumId w:val="6"/>
  </w:num>
  <w:num w:numId="26">
    <w:abstractNumId w:val="18"/>
  </w:num>
  <w:num w:numId="27">
    <w:abstractNumId w:val="8"/>
  </w:num>
  <w:num w:numId="28">
    <w:abstractNumId w:val="24"/>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19"/>
    <w:rsid w:val="000331EB"/>
    <w:rsid w:val="0005292F"/>
    <w:rsid w:val="000752BF"/>
    <w:rsid w:val="00091F56"/>
    <w:rsid w:val="000B52FA"/>
    <w:rsid w:val="000D0C15"/>
    <w:rsid w:val="000F6854"/>
    <w:rsid w:val="00126124"/>
    <w:rsid w:val="001933E7"/>
    <w:rsid w:val="001A026D"/>
    <w:rsid w:val="001D791D"/>
    <w:rsid w:val="001F5830"/>
    <w:rsid w:val="002136BF"/>
    <w:rsid w:val="00216BF5"/>
    <w:rsid w:val="00236547"/>
    <w:rsid w:val="00261032"/>
    <w:rsid w:val="00275848"/>
    <w:rsid w:val="0036682D"/>
    <w:rsid w:val="003D68E2"/>
    <w:rsid w:val="0041117B"/>
    <w:rsid w:val="0041539F"/>
    <w:rsid w:val="00585219"/>
    <w:rsid w:val="005876A0"/>
    <w:rsid w:val="00620EED"/>
    <w:rsid w:val="0062589A"/>
    <w:rsid w:val="007B1F95"/>
    <w:rsid w:val="00883EC9"/>
    <w:rsid w:val="008918A5"/>
    <w:rsid w:val="008A4594"/>
    <w:rsid w:val="00916288"/>
    <w:rsid w:val="00986599"/>
    <w:rsid w:val="00AA6E8E"/>
    <w:rsid w:val="00AF5B2F"/>
    <w:rsid w:val="00C03FB1"/>
    <w:rsid w:val="00C32477"/>
    <w:rsid w:val="00C37303"/>
    <w:rsid w:val="00C51ABC"/>
    <w:rsid w:val="00C5742A"/>
    <w:rsid w:val="00D3405D"/>
    <w:rsid w:val="00D810E1"/>
    <w:rsid w:val="00D9256C"/>
    <w:rsid w:val="00DC5937"/>
    <w:rsid w:val="00E618B7"/>
    <w:rsid w:val="00E77A55"/>
    <w:rsid w:val="00EC7336"/>
    <w:rsid w:val="00EE37E1"/>
    <w:rsid w:val="00EF2549"/>
    <w:rsid w:val="00F6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9C737"/>
  <w15:chartTrackingRefBased/>
  <w15:docId w15:val="{56F7F41C-338D-4A41-B2D4-92E8D09B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85219"/>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85219"/>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85219"/>
    <w:pPr>
      <w:keepNext/>
      <w:overflowPunct w:val="0"/>
      <w:autoSpaceDE w:val="0"/>
      <w:autoSpaceDN w:val="0"/>
      <w:adjustRightInd w:val="0"/>
      <w:spacing w:after="0" w:line="240" w:lineRule="auto"/>
      <w:ind w:left="720"/>
      <w:jc w:val="both"/>
      <w:textAlignment w:val="baseline"/>
      <w:outlineLvl w:val="2"/>
    </w:pPr>
    <w:rPr>
      <w:rFonts w:ascii="Courier" w:eastAsia="Times New Roman" w:hAnsi="Courier" w:cs="Times New Roman"/>
      <w:b/>
      <w:strike/>
      <w:sz w:val="20"/>
      <w:szCs w:val="20"/>
    </w:rPr>
  </w:style>
  <w:style w:type="paragraph" w:styleId="Heading4">
    <w:name w:val="heading 4"/>
    <w:basedOn w:val="Normal"/>
    <w:next w:val="Normal"/>
    <w:link w:val="Heading4Char"/>
    <w:qFormat/>
    <w:rsid w:val="00585219"/>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585219"/>
    <w:pPr>
      <w:overflowPunct w:val="0"/>
      <w:autoSpaceDE w:val="0"/>
      <w:autoSpaceDN w:val="0"/>
      <w:adjustRightInd w:val="0"/>
      <w:spacing w:before="240" w:after="60" w:line="240" w:lineRule="auto"/>
      <w:textAlignment w:val="baseline"/>
      <w:outlineLvl w:val="4"/>
    </w:pPr>
    <w:rPr>
      <w:rFonts w:ascii="Times" w:eastAsia="Times New Roman" w:hAnsi="Times" w:cs="Times New Roman"/>
      <w:b/>
      <w:bCs/>
      <w:i/>
      <w:iCs/>
      <w:sz w:val="26"/>
      <w:szCs w:val="26"/>
    </w:rPr>
  </w:style>
  <w:style w:type="paragraph" w:styleId="Heading6">
    <w:name w:val="heading 6"/>
    <w:basedOn w:val="Normal"/>
    <w:next w:val="Normal"/>
    <w:link w:val="Heading6Char"/>
    <w:qFormat/>
    <w:rsid w:val="00585219"/>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85219"/>
    <w:pPr>
      <w:keepNext/>
      <w:overflowPunct w:val="0"/>
      <w:autoSpaceDE w:val="0"/>
      <w:autoSpaceDN w:val="0"/>
      <w:adjustRightInd w:val="0"/>
      <w:spacing w:after="0" w:line="240" w:lineRule="auto"/>
      <w:ind w:right="389"/>
      <w:jc w:val="right"/>
      <w:textAlignment w:val="baseline"/>
      <w:outlineLvl w:val="6"/>
    </w:pPr>
    <w:rPr>
      <w:rFonts w:ascii="Times New Roman" w:eastAsia="Times New Roman" w:hAnsi="Times New Roman" w:cs="Times New Roman"/>
      <w:b/>
      <w:bCs/>
      <w:sz w:val="24"/>
      <w:szCs w:val="20"/>
    </w:rPr>
  </w:style>
  <w:style w:type="paragraph" w:styleId="Heading8">
    <w:name w:val="heading 8"/>
    <w:basedOn w:val="Normal"/>
    <w:next w:val="Normal"/>
    <w:link w:val="Heading8Char"/>
    <w:qFormat/>
    <w:rsid w:val="00585219"/>
    <w:pPr>
      <w:keepNext/>
      <w:overflowPunct w:val="0"/>
      <w:autoSpaceDE w:val="0"/>
      <w:autoSpaceDN w:val="0"/>
      <w:adjustRightInd w:val="0"/>
      <w:spacing w:after="0" w:line="240" w:lineRule="auto"/>
      <w:ind w:right="388"/>
      <w:jc w:val="right"/>
      <w:textAlignment w:val="baseline"/>
      <w:outlineLvl w:val="7"/>
    </w:pPr>
    <w:rPr>
      <w:rFonts w:ascii="Times" w:eastAsia="Times New Roman" w:hAnsi="Times" w:cs="Times New Roman"/>
      <w:b/>
      <w:bCs/>
      <w:sz w:val="24"/>
      <w:szCs w:val="20"/>
    </w:rPr>
  </w:style>
  <w:style w:type="paragraph" w:styleId="Heading9">
    <w:name w:val="heading 9"/>
    <w:basedOn w:val="Normal"/>
    <w:next w:val="Normal"/>
    <w:link w:val="Heading9Char"/>
    <w:qFormat/>
    <w:rsid w:val="00585219"/>
    <w:pPr>
      <w:keepNext/>
      <w:spacing w:after="0" w:line="240" w:lineRule="auto"/>
      <w:ind w:right="389"/>
      <w:jc w:val="both"/>
      <w:outlineLvl w:val="8"/>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219"/>
    <w:rPr>
      <w:rFonts w:ascii="Arial" w:eastAsia="Times New Roman" w:hAnsi="Arial" w:cs="Arial"/>
      <w:b/>
      <w:bCs/>
      <w:kern w:val="32"/>
      <w:sz w:val="32"/>
      <w:szCs w:val="32"/>
    </w:rPr>
  </w:style>
  <w:style w:type="character" w:customStyle="1" w:styleId="Heading2Char">
    <w:name w:val="Heading 2 Char"/>
    <w:basedOn w:val="DefaultParagraphFont"/>
    <w:link w:val="Heading2"/>
    <w:rsid w:val="00585219"/>
    <w:rPr>
      <w:rFonts w:ascii="Arial" w:eastAsia="Times New Roman" w:hAnsi="Arial" w:cs="Arial"/>
      <w:b/>
      <w:bCs/>
      <w:i/>
      <w:iCs/>
      <w:sz w:val="28"/>
      <w:szCs w:val="28"/>
    </w:rPr>
  </w:style>
  <w:style w:type="character" w:customStyle="1" w:styleId="Heading3Char">
    <w:name w:val="Heading 3 Char"/>
    <w:basedOn w:val="DefaultParagraphFont"/>
    <w:link w:val="Heading3"/>
    <w:rsid w:val="00585219"/>
    <w:rPr>
      <w:rFonts w:ascii="Courier" w:eastAsia="Times New Roman" w:hAnsi="Courier" w:cs="Times New Roman"/>
      <w:b/>
      <w:strike/>
      <w:sz w:val="20"/>
      <w:szCs w:val="20"/>
    </w:rPr>
  </w:style>
  <w:style w:type="character" w:customStyle="1" w:styleId="Heading4Char">
    <w:name w:val="Heading 4 Char"/>
    <w:basedOn w:val="DefaultParagraphFont"/>
    <w:link w:val="Heading4"/>
    <w:rsid w:val="005852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85219"/>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585219"/>
    <w:rPr>
      <w:rFonts w:ascii="Times New Roman" w:eastAsia="Times New Roman" w:hAnsi="Times New Roman" w:cs="Times New Roman"/>
      <w:b/>
      <w:bCs/>
    </w:rPr>
  </w:style>
  <w:style w:type="character" w:customStyle="1" w:styleId="Heading7Char">
    <w:name w:val="Heading 7 Char"/>
    <w:basedOn w:val="DefaultParagraphFont"/>
    <w:link w:val="Heading7"/>
    <w:rsid w:val="00585219"/>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rsid w:val="00585219"/>
    <w:rPr>
      <w:rFonts w:ascii="Times" w:eastAsia="Times New Roman" w:hAnsi="Times" w:cs="Times New Roman"/>
      <w:b/>
      <w:bCs/>
      <w:sz w:val="24"/>
      <w:szCs w:val="20"/>
    </w:rPr>
  </w:style>
  <w:style w:type="character" w:customStyle="1" w:styleId="Heading9Char">
    <w:name w:val="Heading 9 Char"/>
    <w:basedOn w:val="DefaultParagraphFont"/>
    <w:link w:val="Heading9"/>
    <w:rsid w:val="00585219"/>
    <w:rPr>
      <w:rFonts w:ascii="Times New Roman" w:eastAsia="Times New Roman" w:hAnsi="Times New Roman" w:cs="Times New Roman"/>
      <w:b/>
      <w:sz w:val="24"/>
      <w:szCs w:val="24"/>
    </w:rPr>
  </w:style>
  <w:style w:type="paragraph" w:styleId="NormalWeb">
    <w:name w:val="Normal (Web)"/>
    <w:basedOn w:val="Normal"/>
    <w:semiHidden/>
    <w:rsid w:val="0058521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rPr>
  </w:style>
  <w:style w:type="character" w:styleId="Strong">
    <w:name w:val="Strong"/>
    <w:qFormat/>
    <w:rsid w:val="00585219"/>
    <w:rPr>
      <w:b/>
      <w:bCs/>
    </w:rPr>
  </w:style>
  <w:style w:type="paragraph" w:styleId="BlockText">
    <w:name w:val="Block Text"/>
    <w:basedOn w:val="Normal"/>
    <w:rsid w:val="00585219"/>
    <w:pPr>
      <w:overflowPunct w:val="0"/>
      <w:autoSpaceDE w:val="0"/>
      <w:autoSpaceDN w:val="0"/>
      <w:adjustRightInd w:val="0"/>
      <w:spacing w:after="0" w:line="240" w:lineRule="auto"/>
      <w:ind w:left="2880" w:right="1800" w:hanging="720"/>
      <w:jc w:val="both"/>
      <w:textAlignment w:val="baseline"/>
    </w:pPr>
    <w:rPr>
      <w:rFonts w:ascii="Courier" w:eastAsia="Times New Roman" w:hAnsi="Courier" w:cs="Times New Roman"/>
      <w:sz w:val="20"/>
      <w:szCs w:val="20"/>
    </w:rPr>
  </w:style>
  <w:style w:type="paragraph" w:styleId="BodyText">
    <w:name w:val="Body Text"/>
    <w:basedOn w:val="Normal"/>
    <w:link w:val="BodyTextChar"/>
    <w:semiHidden/>
    <w:rsid w:val="00585219"/>
    <w:pPr>
      <w:tabs>
        <w:tab w:val="left" w:pos="7380"/>
      </w:tabs>
      <w:overflowPunct w:val="0"/>
      <w:autoSpaceDE w:val="0"/>
      <w:autoSpaceDN w:val="0"/>
      <w:adjustRightInd w:val="0"/>
      <w:spacing w:after="0" w:line="240" w:lineRule="auto"/>
      <w:ind w:right="1512"/>
      <w:jc w:val="both"/>
      <w:textAlignment w:val="baseline"/>
    </w:pPr>
    <w:rPr>
      <w:rFonts w:ascii="Courier (WL)" w:eastAsia="Times New Roman" w:hAnsi="Courier (WL)" w:cs="Times New Roman"/>
      <w:sz w:val="20"/>
      <w:szCs w:val="20"/>
    </w:rPr>
  </w:style>
  <w:style w:type="character" w:customStyle="1" w:styleId="BodyTextChar">
    <w:name w:val="Body Text Char"/>
    <w:basedOn w:val="DefaultParagraphFont"/>
    <w:link w:val="BodyText"/>
    <w:semiHidden/>
    <w:rsid w:val="00585219"/>
    <w:rPr>
      <w:rFonts w:ascii="Courier (WL)" w:eastAsia="Times New Roman" w:hAnsi="Courier (WL)" w:cs="Times New Roman"/>
      <w:sz w:val="20"/>
      <w:szCs w:val="20"/>
    </w:rPr>
  </w:style>
  <w:style w:type="paragraph" w:styleId="BodyTextIndent2">
    <w:name w:val="Body Text Indent 2"/>
    <w:basedOn w:val="Normal"/>
    <w:link w:val="BodyTextIndent2Char"/>
    <w:semiHidden/>
    <w:rsid w:val="00585219"/>
    <w:pPr>
      <w:overflowPunct w:val="0"/>
      <w:autoSpaceDE w:val="0"/>
      <w:autoSpaceDN w:val="0"/>
      <w:adjustRightInd w:val="0"/>
      <w:spacing w:after="0" w:line="240" w:lineRule="auto"/>
      <w:ind w:right="1512" w:firstLine="720"/>
      <w:jc w:val="both"/>
      <w:textAlignment w:val="baseline"/>
    </w:pPr>
    <w:rPr>
      <w:rFonts w:ascii="Courier (WL)" w:eastAsia="Times New Roman" w:hAnsi="Courier (WL)" w:cs="Times New Roman"/>
      <w:sz w:val="20"/>
      <w:szCs w:val="20"/>
    </w:rPr>
  </w:style>
  <w:style w:type="character" w:customStyle="1" w:styleId="BodyTextIndent2Char">
    <w:name w:val="Body Text Indent 2 Char"/>
    <w:basedOn w:val="DefaultParagraphFont"/>
    <w:link w:val="BodyTextIndent2"/>
    <w:semiHidden/>
    <w:rsid w:val="00585219"/>
    <w:rPr>
      <w:rFonts w:ascii="Courier (WL)" w:eastAsia="Times New Roman" w:hAnsi="Courier (WL)" w:cs="Times New Roman"/>
      <w:sz w:val="20"/>
      <w:szCs w:val="20"/>
    </w:rPr>
  </w:style>
  <w:style w:type="paragraph" w:styleId="BodyTextIndent3">
    <w:name w:val="Body Text Indent 3"/>
    <w:basedOn w:val="Normal"/>
    <w:link w:val="BodyTextIndent3Char"/>
    <w:semiHidden/>
    <w:rsid w:val="00585219"/>
    <w:pPr>
      <w:overflowPunct w:val="0"/>
      <w:autoSpaceDE w:val="0"/>
      <w:autoSpaceDN w:val="0"/>
      <w:adjustRightInd w:val="0"/>
      <w:spacing w:after="0" w:line="240" w:lineRule="auto"/>
      <w:ind w:left="2160" w:hanging="720"/>
      <w:jc w:val="both"/>
      <w:textAlignment w:val="baseline"/>
    </w:pPr>
    <w:rPr>
      <w:rFonts w:ascii="Courier" w:eastAsia="Times New Roman" w:hAnsi="Courier" w:cs="Times New Roman"/>
      <w:sz w:val="20"/>
      <w:szCs w:val="20"/>
    </w:rPr>
  </w:style>
  <w:style w:type="character" w:customStyle="1" w:styleId="BodyTextIndent3Char">
    <w:name w:val="Body Text Indent 3 Char"/>
    <w:basedOn w:val="DefaultParagraphFont"/>
    <w:link w:val="BodyTextIndent3"/>
    <w:semiHidden/>
    <w:rsid w:val="00585219"/>
    <w:rPr>
      <w:rFonts w:ascii="Courier" w:eastAsia="Times New Roman" w:hAnsi="Courier" w:cs="Times New Roman"/>
      <w:sz w:val="20"/>
      <w:szCs w:val="20"/>
    </w:rPr>
  </w:style>
  <w:style w:type="paragraph" w:styleId="BodyText2">
    <w:name w:val="Body Text 2"/>
    <w:basedOn w:val="Normal"/>
    <w:link w:val="BodyText2Char"/>
    <w:semiHidden/>
    <w:rsid w:val="00585219"/>
    <w:pPr>
      <w:widowControl w:val="0"/>
      <w:overflowPunct w:val="0"/>
      <w:autoSpaceDE w:val="0"/>
      <w:autoSpaceDN w:val="0"/>
      <w:adjustRightInd w:val="0"/>
      <w:spacing w:after="0" w:line="240" w:lineRule="auto"/>
      <w:ind w:left="720"/>
      <w:jc w:val="both"/>
      <w:textAlignment w:val="baseline"/>
    </w:pPr>
    <w:rPr>
      <w:rFonts w:ascii="Courier New" w:eastAsia="Times New Roman" w:hAnsi="Courier New" w:cs="Times New Roman"/>
      <w:color w:val="000000"/>
      <w:sz w:val="20"/>
      <w:szCs w:val="20"/>
    </w:rPr>
  </w:style>
  <w:style w:type="character" w:customStyle="1" w:styleId="BodyText2Char">
    <w:name w:val="Body Text 2 Char"/>
    <w:basedOn w:val="DefaultParagraphFont"/>
    <w:link w:val="BodyText2"/>
    <w:semiHidden/>
    <w:rsid w:val="00585219"/>
    <w:rPr>
      <w:rFonts w:ascii="Courier New" w:eastAsia="Times New Roman" w:hAnsi="Courier New" w:cs="Times New Roman"/>
      <w:color w:val="000000"/>
      <w:sz w:val="20"/>
      <w:szCs w:val="20"/>
    </w:rPr>
  </w:style>
  <w:style w:type="paragraph" w:customStyle="1" w:styleId="headminor">
    <w:name w:val="headminor"/>
    <w:basedOn w:val="Normal"/>
    <w:rsid w:val="00585219"/>
    <w:pPr>
      <w:spacing w:before="100" w:beforeAutospacing="1" w:after="100" w:afterAutospacing="1" w:line="240" w:lineRule="auto"/>
    </w:pPr>
    <w:rPr>
      <w:rFonts w:ascii="Verdana" w:eastAsia="Times New Roman" w:hAnsi="Verdana" w:cs="Times New Roman"/>
      <w:b/>
      <w:bCs/>
      <w:color w:val="000000"/>
      <w:sz w:val="21"/>
      <w:szCs w:val="21"/>
    </w:rPr>
  </w:style>
  <w:style w:type="paragraph" w:customStyle="1" w:styleId="Normal1">
    <w:name w:val="Normal1"/>
    <w:basedOn w:val="Normal"/>
    <w:rsid w:val="00585219"/>
    <w:pPr>
      <w:spacing w:before="100" w:beforeAutospacing="1" w:after="100" w:afterAutospacing="1" w:line="180" w:lineRule="atLeast"/>
    </w:pPr>
    <w:rPr>
      <w:rFonts w:ascii="Verdana" w:eastAsia="Times New Roman" w:hAnsi="Verdana" w:cs="Times New Roman"/>
      <w:sz w:val="17"/>
      <w:szCs w:val="17"/>
    </w:rPr>
  </w:style>
  <w:style w:type="paragraph" w:styleId="BodyTextIndent">
    <w:name w:val="Body Text Indent"/>
    <w:basedOn w:val="Normal"/>
    <w:link w:val="BodyTextIndentChar"/>
    <w:semiHidden/>
    <w:rsid w:val="00585219"/>
    <w:pPr>
      <w:overflowPunct w:val="0"/>
      <w:autoSpaceDE w:val="0"/>
      <w:autoSpaceDN w:val="0"/>
      <w:adjustRightInd w:val="0"/>
      <w:spacing w:after="120" w:line="240" w:lineRule="auto"/>
      <w:ind w:left="360"/>
      <w:textAlignment w:val="baseline"/>
    </w:pPr>
    <w:rPr>
      <w:rFonts w:ascii="Times" w:eastAsia="Times New Roman" w:hAnsi="Times" w:cs="Times New Roman"/>
      <w:sz w:val="24"/>
      <w:szCs w:val="20"/>
    </w:rPr>
  </w:style>
  <w:style w:type="character" w:customStyle="1" w:styleId="BodyTextIndentChar">
    <w:name w:val="Body Text Indent Char"/>
    <w:basedOn w:val="DefaultParagraphFont"/>
    <w:link w:val="BodyTextIndent"/>
    <w:semiHidden/>
    <w:rsid w:val="00585219"/>
    <w:rPr>
      <w:rFonts w:ascii="Times" w:eastAsia="Times New Roman" w:hAnsi="Times" w:cs="Times New Roman"/>
      <w:sz w:val="24"/>
      <w:szCs w:val="20"/>
    </w:rPr>
  </w:style>
  <w:style w:type="paragraph" w:customStyle="1" w:styleId="courier">
    <w:name w:val="courier"/>
    <w:basedOn w:val="Normal"/>
    <w:rsid w:val="00585219"/>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semiHidden/>
    <w:rsid w:val="00585219"/>
    <w:pPr>
      <w:overflowPunct w:val="0"/>
      <w:autoSpaceDE w:val="0"/>
      <w:autoSpaceDN w:val="0"/>
      <w:adjustRightInd w:val="0"/>
      <w:spacing w:after="120" w:line="240" w:lineRule="auto"/>
      <w:textAlignment w:val="baseline"/>
    </w:pPr>
    <w:rPr>
      <w:rFonts w:ascii="Times" w:eastAsia="Times New Roman" w:hAnsi="Times" w:cs="Times New Roman"/>
      <w:sz w:val="16"/>
      <w:szCs w:val="16"/>
    </w:rPr>
  </w:style>
  <w:style w:type="character" w:customStyle="1" w:styleId="BodyText3Char">
    <w:name w:val="Body Text 3 Char"/>
    <w:basedOn w:val="DefaultParagraphFont"/>
    <w:link w:val="BodyText3"/>
    <w:semiHidden/>
    <w:rsid w:val="00585219"/>
    <w:rPr>
      <w:rFonts w:ascii="Times" w:eastAsia="Times New Roman" w:hAnsi="Times" w:cs="Times New Roman"/>
      <w:sz w:val="16"/>
      <w:szCs w:val="16"/>
    </w:rPr>
  </w:style>
  <w:style w:type="character" w:styleId="Hyperlink">
    <w:name w:val="Hyperlink"/>
    <w:uiPriority w:val="99"/>
    <w:semiHidden/>
    <w:rsid w:val="00585219"/>
    <w:rPr>
      <w:strike w:val="0"/>
      <w:dstrike w:val="0"/>
      <w:color w:val="8B0000"/>
      <w:u w:val="none"/>
      <w:effect w:val="none"/>
    </w:rPr>
  </w:style>
  <w:style w:type="character" w:styleId="FollowedHyperlink">
    <w:name w:val="FollowedHyperlink"/>
    <w:semiHidden/>
    <w:rsid w:val="00585219"/>
    <w:rPr>
      <w:color w:val="800080"/>
      <w:u w:val="single"/>
    </w:rPr>
  </w:style>
  <w:style w:type="paragraph" w:styleId="Title">
    <w:name w:val="Title"/>
    <w:basedOn w:val="Normal"/>
    <w:link w:val="TitleChar"/>
    <w:qFormat/>
    <w:rsid w:val="00585219"/>
    <w:pPr>
      <w:widowControl w:val="0"/>
      <w:overflowPunct w:val="0"/>
      <w:autoSpaceDE w:val="0"/>
      <w:autoSpaceDN w:val="0"/>
      <w:adjustRightInd w:val="0"/>
      <w:spacing w:after="0" w:line="240" w:lineRule="auto"/>
      <w:jc w:val="center"/>
      <w:textAlignment w:val="baseline"/>
    </w:pPr>
    <w:rPr>
      <w:rFonts w:ascii="Courier (WL)" w:eastAsia="Times New Roman" w:hAnsi="Courier (WL)" w:cs="Times New Roman"/>
      <w:b/>
      <w:sz w:val="20"/>
      <w:szCs w:val="20"/>
    </w:rPr>
  </w:style>
  <w:style w:type="character" w:customStyle="1" w:styleId="TitleChar">
    <w:name w:val="Title Char"/>
    <w:basedOn w:val="DefaultParagraphFont"/>
    <w:link w:val="Title"/>
    <w:rsid w:val="00585219"/>
    <w:rPr>
      <w:rFonts w:ascii="Courier (WL)" w:eastAsia="Times New Roman" w:hAnsi="Courier (WL)" w:cs="Times New Roman"/>
      <w:b/>
      <w:sz w:val="20"/>
      <w:szCs w:val="20"/>
    </w:rPr>
  </w:style>
  <w:style w:type="paragraph" w:styleId="Subtitle">
    <w:name w:val="Subtitle"/>
    <w:basedOn w:val="Normal"/>
    <w:link w:val="SubtitleChar"/>
    <w:qFormat/>
    <w:rsid w:val="00585219"/>
    <w:pPr>
      <w:widowControl w:val="0"/>
      <w:overflowPunct w:val="0"/>
      <w:autoSpaceDE w:val="0"/>
      <w:autoSpaceDN w:val="0"/>
      <w:adjustRightInd w:val="0"/>
      <w:spacing w:after="0" w:line="240" w:lineRule="auto"/>
      <w:jc w:val="right"/>
      <w:textAlignment w:val="baseline"/>
    </w:pPr>
    <w:rPr>
      <w:rFonts w:ascii="Courier (WL)" w:eastAsia="Times New Roman" w:hAnsi="Courier (WL)" w:cs="Times New Roman"/>
      <w:b/>
      <w:sz w:val="20"/>
      <w:szCs w:val="20"/>
    </w:rPr>
  </w:style>
  <w:style w:type="character" w:customStyle="1" w:styleId="SubtitleChar">
    <w:name w:val="Subtitle Char"/>
    <w:basedOn w:val="DefaultParagraphFont"/>
    <w:link w:val="Subtitle"/>
    <w:rsid w:val="00585219"/>
    <w:rPr>
      <w:rFonts w:ascii="Courier (WL)" w:eastAsia="Times New Roman" w:hAnsi="Courier (WL)" w:cs="Times New Roman"/>
      <w:b/>
      <w:sz w:val="20"/>
      <w:szCs w:val="20"/>
    </w:rPr>
  </w:style>
  <w:style w:type="paragraph" w:customStyle="1" w:styleId="p2">
    <w:name w:val="p2"/>
    <w:basedOn w:val="Normal"/>
    <w:rsid w:val="00585219"/>
    <w:pPr>
      <w:tabs>
        <w:tab w:val="left" w:pos="720"/>
      </w:tabs>
      <w:overflowPunct w:val="0"/>
      <w:autoSpaceDE w:val="0"/>
      <w:autoSpaceDN w:val="0"/>
      <w:adjustRightInd w:val="0"/>
      <w:spacing w:after="0" w:line="280" w:lineRule="exact"/>
      <w:textAlignment w:val="baseline"/>
    </w:pPr>
    <w:rPr>
      <w:rFonts w:ascii="Times" w:eastAsia="Times New Roman" w:hAnsi="Times" w:cs="Times New Roman"/>
      <w:color w:val="000000"/>
      <w:sz w:val="24"/>
      <w:szCs w:val="20"/>
    </w:rPr>
  </w:style>
  <w:style w:type="paragraph" w:styleId="Header">
    <w:name w:val="header"/>
    <w:basedOn w:val="Normal"/>
    <w:link w:val="HeaderChar"/>
    <w:uiPriority w:val="99"/>
    <w:rsid w:val="00585219"/>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customStyle="1" w:styleId="HeaderChar">
    <w:name w:val="Header Char"/>
    <w:basedOn w:val="DefaultParagraphFont"/>
    <w:link w:val="Header"/>
    <w:uiPriority w:val="99"/>
    <w:rsid w:val="00585219"/>
    <w:rPr>
      <w:rFonts w:ascii="Times" w:eastAsia="Times New Roman" w:hAnsi="Times" w:cs="Times New Roman"/>
      <w:sz w:val="24"/>
      <w:szCs w:val="20"/>
    </w:rPr>
  </w:style>
  <w:style w:type="paragraph" w:styleId="Footer">
    <w:name w:val="footer"/>
    <w:basedOn w:val="Normal"/>
    <w:link w:val="FooterChar"/>
    <w:uiPriority w:val="99"/>
    <w:rsid w:val="00585219"/>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customStyle="1" w:styleId="FooterChar">
    <w:name w:val="Footer Char"/>
    <w:basedOn w:val="DefaultParagraphFont"/>
    <w:link w:val="Footer"/>
    <w:uiPriority w:val="99"/>
    <w:rsid w:val="00585219"/>
    <w:rPr>
      <w:rFonts w:ascii="Times" w:eastAsia="Times New Roman" w:hAnsi="Times" w:cs="Times New Roman"/>
      <w:sz w:val="24"/>
      <w:szCs w:val="20"/>
    </w:rPr>
  </w:style>
  <w:style w:type="character" w:styleId="Emphasis">
    <w:name w:val="Emphasis"/>
    <w:qFormat/>
    <w:rsid w:val="00585219"/>
    <w:rPr>
      <w:i/>
      <w:iCs/>
    </w:rPr>
  </w:style>
  <w:style w:type="paragraph" w:styleId="PlainText">
    <w:name w:val="Plain Text"/>
    <w:basedOn w:val="Normal"/>
    <w:link w:val="PlainTextChar"/>
    <w:semiHidden/>
    <w:rsid w:val="00585219"/>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585219"/>
    <w:rPr>
      <w:rFonts w:ascii="Courier New" w:eastAsia="Times New Roman" w:hAnsi="Courier New" w:cs="Times New Roman"/>
      <w:sz w:val="20"/>
      <w:szCs w:val="20"/>
    </w:rPr>
  </w:style>
  <w:style w:type="paragraph" w:customStyle="1" w:styleId="p6">
    <w:name w:val="p6"/>
    <w:basedOn w:val="Normal"/>
    <w:rsid w:val="00585219"/>
    <w:pPr>
      <w:tabs>
        <w:tab w:val="left" w:pos="380"/>
      </w:tabs>
      <w:overflowPunct w:val="0"/>
      <w:autoSpaceDE w:val="0"/>
      <w:autoSpaceDN w:val="0"/>
      <w:adjustRightInd w:val="0"/>
      <w:spacing w:after="0" w:line="240" w:lineRule="atLeast"/>
      <w:ind w:left="1060"/>
      <w:textAlignment w:val="baseline"/>
    </w:pPr>
    <w:rPr>
      <w:rFonts w:ascii="Times" w:eastAsia="Times New Roman" w:hAnsi="Times" w:cs="Times New Roman"/>
      <w:color w:val="000000"/>
      <w:sz w:val="24"/>
      <w:szCs w:val="20"/>
    </w:rPr>
  </w:style>
  <w:style w:type="paragraph" w:customStyle="1" w:styleId="p4">
    <w:name w:val="p4"/>
    <w:basedOn w:val="Normal"/>
    <w:rsid w:val="00585219"/>
    <w:pPr>
      <w:tabs>
        <w:tab w:val="left" w:pos="780"/>
      </w:tabs>
      <w:overflowPunct w:val="0"/>
      <w:autoSpaceDE w:val="0"/>
      <w:autoSpaceDN w:val="0"/>
      <w:adjustRightInd w:val="0"/>
      <w:spacing w:after="0" w:line="280" w:lineRule="exact"/>
      <w:ind w:left="1440" w:firstLine="720"/>
      <w:textAlignment w:val="baseline"/>
    </w:pPr>
    <w:rPr>
      <w:rFonts w:ascii="Times" w:eastAsia="Times New Roman" w:hAnsi="Times" w:cs="Times New Roman"/>
      <w:color w:val="000000"/>
      <w:sz w:val="24"/>
      <w:szCs w:val="20"/>
    </w:rPr>
  </w:style>
  <w:style w:type="paragraph" w:customStyle="1" w:styleId="p7">
    <w:name w:val="p7"/>
    <w:basedOn w:val="Normal"/>
    <w:rsid w:val="00585219"/>
    <w:pPr>
      <w:tabs>
        <w:tab w:val="left" w:pos="720"/>
      </w:tabs>
      <w:overflowPunct w:val="0"/>
      <w:autoSpaceDE w:val="0"/>
      <w:autoSpaceDN w:val="0"/>
      <w:adjustRightInd w:val="0"/>
      <w:spacing w:after="0" w:line="280" w:lineRule="exact"/>
      <w:textAlignment w:val="baseline"/>
    </w:pPr>
    <w:rPr>
      <w:rFonts w:ascii="Times" w:eastAsia="Times New Roman" w:hAnsi="Times" w:cs="Times New Roman"/>
      <w:color w:val="000000"/>
      <w:sz w:val="24"/>
      <w:szCs w:val="20"/>
    </w:rPr>
  </w:style>
  <w:style w:type="paragraph" w:styleId="HTMLPreformatted">
    <w:name w:val="HTML Preformatted"/>
    <w:basedOn w:val="Normal"/>
    <w:link w:val="HTMLPreformattedChar"/>
    <w:semiHidden/>
    <w:rsid w:val="0058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Arial Unicode MS" w:eastAsia="Arial Unicode MS" w:hAnsi="Times" w:cs="Times New Roman"/>
      <w:sz w:val="20"/>
      <w:szCs w:val="20"/>
    </w:rPr>
  </w:style>
  <w:style w:type="character" w:customStyle="1" w:styleId="HTMLPreformattedChar">
    <w:name w:val="HTML Preformatted Char"/>
    <w:basedOn w:val="DefaultParagraphFont"/>
    <w:link w:val="HTMLPreformatted"/>
    <w:semiHidden/>
    <w:rsid w:val="00585219"/>
    <w:rPr>
      <w:rFonts w:ascii="Arial Unicode MS" w:eastAsia="Arial Unicode MS" w:hAnsi="Times" w:cs="Times New Roman"/>
      <w:sz w:val="20"/>
      <w:szCs w:val="20"/>
    </w:rPr>
  </w:style>
  <w:style w:type="paragraph" w:customStyle="1" w:styleId="BulletIndented">
    <w:name w:val="Bullet Indented"/>
    <w:rsid w:val="00585219"/>
    <w:pPr>
      <w:numPr>
        <w:numId w:val="1"/>
      </w:numPr>
      <w:spacing w:after="240" w:line="240" w:lineRule="auto"/>
    </w:pPr>
    <w:rPr>
      <w:rFonts w:ascii="Times New Roman" w:eastAsia="Times New Roman" w:hAnsi="Times New Roman" w:cs="Times New Roman"/>
      <w:sz w:val="24"/>
      <w:szCs w:val="24"/>
    </w:rPr>
  </w:style>
  <w:style w:type="character" w:styleId="FootnoteReference">
    <w:name w:val="footnote reference"/>
    <w:semiHidden/>
    <w:rsid w:val="00585219"/>
    <w:rPr>
      <w:vertAlign w:val="superscript"/>
    </w:rPr>
  </w:style>
  <w:style w:type="paragraph" w:customStyle="1" w:styleId="Default">
    <w:name w:val="Default"/>
    <w:rsid w:val="005852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85219"/>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85219"/>
    <w:rPr>
      <w:rFonts w:ascii="Tahoma" w:eastAsia="Times New Roman" w:hAnsi="Tahoma" w:cs="Tahoma"/>
      <w:sz w:val="16"/>
      <w:szCs w:val="16"/>
    </w:rPr>
  </w:style>
  <w:style w:type="character" w:styleId="CommentReference">
    <w:name w:val="annotation reference"/>
    <w:rsid w:val="00585219"/>
  </w:style>
  <w:style w:type="paragraph" w:styleId="ListParagraph">
    <w:name w:val="List Paragraph"/>
    <w:basedOn w:val="Normal"/>
    <w:uiPriority w:val="34"/>
    <w:qFormat/>
    <w:rsid w:val="00585219"/>
    <w:pPr>
      <w:spacing w:after="0" w:line="240" w:lineRule="auto"/>
      <w:ind w:left="720"/>
      <w:contextualSpacing/>
    </w:pPr>
    <w:rPr>
      <w:rFonts w:ascii="Calibri" w:eastAsia="Calibri" w:hAnsi="Calibri" w:cs="Times New Roman"/>
    </w:rPr>
  </w:style>
  <w:style w:type="character" w:customStyle="1" w:styleId="ssleftalign">
    <w:name w:val="ss_leftalign"/>
    <w:rsid w:val="00585219"/>
  </w:style>
  <w:style w:type="character" w:customStyle="1" w:styleId="sssh">
    <w:name w:val="ss_sh"/>
    <w:rsid w:val="00585219"/>
  </w:style>
  <w:style w:type="table" w:styleId="TableGrid">
    <w:name w:val="Table Grid"/>
    <w:basedOn w:val="TableNormal"/>
    <w:uiPriority w:val="39"/>
    <w:unhideWhenUsed/>
    <w:rsid w:val="005852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paracontent">
    <w:name w:val="ss_paracontent"/>
    <w:rsid w:val="0058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220">
      <w:bodyDiv w:val="1"/>
      <w:marLeft w:val="0"/>
      <w:marRight w:val="0"/>
      <w:marTop w:val="0"/>
      <w:marBottom w:val="0"/>
      <w:divBdr>
        <w:top w:val="none" w:sz="0" w:space="0" w:color="auto"/>
        <w:left w:val="none" w:sz="0" w:space="0" w:color="auto"/>
        <w:bottom w:val="none" w:sz="0" w:space="0" w:color="auto"/>
        <w:right w:val="none" w:sz="0" w:space="0" w:color="auto"/>
      </w:divBdr>
    </w:div>
    <w:div w:id="474642927">
      <w:bodyDiv w:val="1"/>
      <w:marLeft w:val="0"/>
      <w:marRight w:val="0"/>
      <w:marTop w:val="0"/>
      <w:marBottom w:val="0"/>
      <w:divBdr>
        <w:top w:val="none" w:sz="0" w:space="0" w:color="auto"/>
        <w:left w:val="none" w:sz="0" w:space="0" w:color="auto"/>
        <w:bottom w:val="none" w:sz="0" w:space="0" w:color="auto"/>
        <w:right w:val="none" w:sz="0" w:space="0" w:color="auto"/>
      </w:divBdr>
    </w:div>
    <w:div w:id="515970940">
      <w:bodyDiv w:val="1"/>
      <w:marLeft w:val="0"/>
      <w:marRight w:val="0"/>
      <w:marTop w:val="0"/>
      <w:marBottom w:val="0"/>
      <w:divBdr>
        <w:top w:val="none" w:sz="0" w:space="0" w:color="auto"/>
        <w:left w:val="none" w:sz="0" w:space="0" w:color="auto"/>
        <w:bottom w:val="none" w:sz="0" w:space="0" w:color="auto"/>
        <w:right w:val="none" w:sz="0" w:space="0" w:color="auto"/>
      </w:divBdr>
    </w:div>
    <w:div w:id="1451827379">
      <w:bodyDiv w:val="1"/>
      <w:marLeft w:val="0"/>
      <w:marRight w:val="0"/>
      <w:marTop w:val="0"/>
      <w:marBottom w:val="0"/>
      <w:divBdr>
        <w:top w:val="none" w:sz="0" w:space="0" w:color="auto"/>
        <w:left w:val="none" w:sz="0" w:space="0" w:color="auto"/>
        <w:bottom w:val="none" w:sz="0" w:space="0" w:color="auto"/>
        <w:right w:val="none" w:sz="0" w:space="0" w:color="auto"/>
      </w:divBdr>
    </w:div>
    <w:div w:id="1759063464">
      <w:bodyDiv w:val="1"/>
      <w:marLeft w:val="0"/>
      <w:marRight w:val="0"/>
      <w:marTop w:val="0"/>
      <w:marBottom w:val="0"/>
      <w:divBdr>
        <w:top w:val="none" w:sz="0" w:space="0" w:color="auto"/>
        <w:left w:val="none" w:sz="0" w:space="0" w:color="auto"/>
        <w:bottom w:val="none" w:sz="0" w:space="0" w:color="auto"/>
        <w:right w:val="none" w:sz="0" w:space="0" w:color="auto"/>
      </w:divBdr>
    </w:div>
    <w:div w:id="1894079660">
      <w:bodyDiv w:val="1"/>
      <w:marLeft w:val="0"/>
      <w:marRight w:val="0"/>
      <w:marTop w:val="0"/>
      <w:marBottom w:val="0"/>
      <w:divBdr>
        <w:top w:val="none" w:sz="0" w:space="0" w:color="auto"/>
        <w:left w:val="none" w:sz="0" w:space="0" w:color="auto"/>
        <w:bottom w:val="none" w:sz="0" w:space="0" w:color="auto"/>
        <w:right w:val="none" w:sz="0" w:space="0" w:color="auto"/>
      </w:divBdr>
      <w:divsChild>
        <w:div w:id="700395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1693">
              <w:marLeft w:val="0"/>
              <w:marRight w:val="0"/>
              <w:marTop w:val="0"/>
              <w:marBottom w:val="0"/>
              <w:divBdr>
                <w:top w:val="none" w:sz="0" w:space="0" w:color="auto"/>
                <w:left w:val="none" w:sz="0" w:space="0" w:color="auto"/>
                <w:bottom w:val="none" w:sz="0" w:space="0" w:color="auto"/>
                <w:right w:val="none" w:sz="0" w:space="0" w:color="auto"/>
              </w:divBdr>
              <w:divsChild>
                <w:div w:id="387999863">
                  <w:marLeft w:val="0"/>
                  <w:marRight w:val="0"/>
                  <w:marTop w:val="0"/>
                  <w:marBottom w:val="0"/>
                  <w:divBdr>
                    <w:top w:val="none" w:sz="0" w:space="0" w:color="auto"/>
                    <w:left w:val="none" w:sz="0" w:space="0" w:color="auto"/>
                    <w:bottom w:val="none" w:sz="0" w:space="0" w:color="auto"/>
                    <w:right w:val="none" w:sz="0" w:space="0" w:color="auto"/>
                  </w:divBdr>
                  <w:divsChild>
                    <w:div w:id="1522015328">
                      <w:marLeft w:val="0"/>
                      <w:marRight w:val="0"/>
                      <w:marTop w:val="0"/>
                      <w:marBottom w:val="0"/>
                      <w:divBdr>
                        <w:top w:val="none" w:sz="0" w:space="0" w:color="auto"/>
                        <w:left w:val="none" w:sz="0" w:space="0" w:color="auto"/>
                        <w:bottom w:val="none" w:sz="0" w:space="0" w:color="auto"/>
                        <w:right w:val="none" w:sz="0" w:space="0" w:color="auto"/>
                      </w:divBdr>
                    </w:div>
                    <w:div w:id="488712289">
                      <w:marLeft w:val="0"/>
                      <w:marRight w:val="0"/>
                      <w:marTop w:val="0"/>
                      <w:marBottom w:val="0"/>
                      <w:divBdr>
                        <w:top w:val="none" w:sz="0" w:space="0" w:color="auto"/>
                        <w:left w:val="none" w:sz="0" w:space="0" w:color="auto"/>
                        <w:bottom w:val="none" w:sz="0" w:space="0" w:color="auto"/>
                        <w:right w:val="none" w:sz="0" w:space="0" w:color="auto"/>
                      </w:divBdr>
                    </w:div>
                    <w:div w:id="838538720">
                      <w:marLeft w:val="0"/>
                      <w:marRight w:val="0"/>
                      <w:marTop w:val="0"/>
                      <w:marBottom w:val="0"/>
                      <w:divBdr>
                        <w:top w:val="none" w:sz="0" w:space="0" w:color="auto"/>
                        <w:left w:val="none" w:sz="0" w:space="0" w:color="auto"/>
                        <w:bottom w:val="none" w:sz="0" w:space="0" w:color="auto"/>
                        <w:right w:val="none" w:sz="0" w:space="0" w:color="auto"/>
                      </w:divBdr>
                    </w:div>
                    <w:div w:id="1195315575">
                      <w:marLeft w:val="0"/>
                      <w:marRight w:val="0"/>
                      <w:marTop w:val="0"/>
                      <w:marBottom w:val="0"/>
                      <w:divBdr>
                        <w:top w:val="none" w:sz="0" w:space="0" w:color="auto"/>
                        <w:left w:val="none" w:sz="0" w:space="0" w:color="auto"/>
                        <w:bottom w:val="none" w:sz="0" w:space="0" w:color="auto"/>
                        <w:right w:val="none" w:sz="0" w:space="0" w:color="auto"/>
                      </w:divBdr>
                    </w:div>
                    <w:div w:id="493960944">
                      <w:marLeft w:val="0"/>
                      <w:marRight w:val="0"/>
                      <w:marTop w:val="0"/>
                      <w:marBottom w:val="0"/>
                      <w:divBdr>
                        <w:top w:val="none" w:sz="0" w:space="0" w:color="auto"/>
                        <w:left w:val="none" w:sz="0" w:space="0" w:color="auto"/>
                        <w:bottom w:val="none" w:sz="0" w:space="0" w:color="auto"/>
                        <w:right w:val="none" w:sz="0" w:space="0" w:color="auto"/>
                      </w:divBdr>
                    </w:div>
                    <w:div w:id="486946422">
                      <w:marLeft w:val="0"/>
                      <w:marRight w:val="0"/>
                      <w:marTop w:val="0"/>
                      <w:marBottom w:val="0"/>
                      <w:divBdr>
                        <w:top w:val="none" w:sz="0" w:space="0" w:color="auto"/>
                        <w:left w:val="none" w:sz="0" w:space="0" w:color="auto"/>
                        <w:bottom w:val="none" w:sz="0" w:space="0" w:color="auto"/>
                        <w:right w:val="none" w:sz="0" w:space="0" w:color="auto"/>
                      </w:divBdr>
                    </w:div>
                    <w:div w:id="1922714452">
                      <w:marLeft w:val="0"/>
                      <w:marRight w:val="0"/>
                      <w:marTop w:val="0"/>
                      <w:marBottom w:val="0"/>
                      <w:divBdr>
                        <w:top w:val="none" w:sz="0" w:space="0" w:color="auto"/>
                        <w:left w:val="none" w:sz="0" w:space="0" w:color="auto"/>
                        <w:bottom w:val="none" w:sz="0" w:space="0" w:color="auto"/>
                        <w:right w:val="none" w:sz="0" w:space="0" w:color="auto"/>
                      </w:divBdr>
                    </w:div>
                    <w:div w:id="63574340">
                      <w:marLeft w:val="0"/>
                      <w:marRight w:val="0"/>
                      <w:marTop w:val="0"/>
                      <w:marBottom w:val="0"/>
                      <w:divBdr>
                        <w:top w:val="none" w:sz="0" w:space="0" w:color="auto"/>
                        <w:left w:val="none" w:sz="0" w:space="0" w:color="auto"/>
                        <w:bottom w:val="none" w:sz="0" w:space="0" w:color="auto"/>
                        <w:right w:val="none" w:sz="0" w:space="0" w:color="auto"/>
                      </w:divBdr>
                    </w:div>
                    <w:div w:id="1593272054">
                      <w:marLeft w:val="0"/>
                      <w:marRight w:val="0"/>
                      <w:marTop w:val="0"/>
                      <w:marBottom w:val="0"/>
                      <w:divBdr>
                        <w:top w:val="none" w:sz="0" w:space="0" w:color="auto"/>
                        <w:left w:val="none" w:sz="0" w:space="0" w:color="auto"/>
                        <w:bottom w:val="none" w:sz="0" w:space="0" w:color="auto"/>
                        <w:right w:val="none" w:sz="0" w:space="0" w:color="auto"/>
                      </w:divBdr>
                    </w:div>
                    <w:div w:id="330448708">
                      <w:marLeft w:val="0"/>
                      <w:marRight w:val="0"/>
                      <w:marTop w:val="0"/>
                      <w:marBottom w:val="0"/>
                      <w:divBdr>
                        <w:top w:val="none" w:sz="0" w:space="0" w:color="auto"/>
                        <w:left w:val="none" w:sz="0" w:space="0" w:color="auto"/>
                        <w:bottom w:val="none" w:sz="0" w:space="0" w:color="auto"/>
                        <w:right w:val="none" w:sz="0" w:space="0" w:color="auto"/>
                      </w:divBdr>
                    </w:div>
                    <w:div w:id="919602323">
                      <w:marLeft w:val="0"/>
                      <w:marRight w:val="0"/>
                      <w:marTop w:val="0"/>
                      <w:marBottom w:val="0"/>
                      <w:divBdr>
                        <w:top w:val="none" w:sz="0" w:space="0" w:color="auto"/>
                        <w:left w:val="none" w:sz="0" w:space="0" w:color="auto"/>
                        <w:bottom w:val="none" w:sz="0" w:space="0" w:color="auto"/>
                        <w:right w:val="none" w:sz="0" w:space="0" w:color="auto"/>
                      </w:divBdr>
                    </w:div>
                    <w:div w:id="2007125512">
                      <w:marLeft w:val="0"/>
                      <w:marRight w:val="0"/>
                      <w:marTop w:val="0"/>
                      <w:marBottom w:val="0"/>
                      <w:divBdr>
                        <w:top w:val="none" w:sz="0" w:space="0" w:color="auto"/>
                        <w:left w:val="none" w:sz="0" w:space="0" w:color="auto"/>
                        <w:bottom w:val="none" w:sz="0" w:space="0" w:color="auto"/>
                        <w:right w:val="none" w:sz="0" w:space="0" w:color="auto"/>
                      </w:divBdr>
                    </w:div>
                    <w:div w:id="6068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pa.gov/pesticide-registration/list-n-disinfectants-use-against-sars-cov-2-covid-19" TargetMode="External"/><Relationship Id="rId21" Type="http://schemas.openxmlformats.org/officeDocument/2006/relationships/hyperlink" Target="https://www.state.nj.us/health/cd/topics/covid2019_schools.shtml" TargetMode="External"/><Relationship Id="rId42" Type="http://schemas.openxmlformats.org/officeDocument/2006/relationships/hyperlink" Target="https://www.nj.gov/education/covid19/teacherresources/edtpaguidance.shtml" TargetMode="External"/><Relationship Id="rId47" Type="http://schemas.openxmlformats.org/officeDocument/2006/relationships/hyperlink" Target="https://www.nfhs.org/media/3812287/2020-nfhs-guidance-for-opening-up-high-school-athletics-and-activities-nfhs-smac-may-15_2020-final.pdf" TargetMode="External"/><Relationship Id="rId63" Type="http://schemas.openxmlformats.org/officeDocument/2006/relationships/hyperlink" Target="https://www.nj.gov/education/covid19/teacherresources/teacherresources.shtml" TargetMode="External"/><Relationship Id="rId68"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nbcmontana.com/news/coronavirus/bullock-announces-phased-approach-to-reopen-montana" TargetMode="External"/><Relationship Id="rId29" Type="http://schemas.openxmlformats.org/officeDocument/2006/relationships/hyperlink" Target="https://casel.org/wp-content/uploads/2020/05/CASEL_Leveraging-SEL-as-You-Prepare-to-Reopen-and-Renew.pdf" TargetMode="External"/><Relationship Id="rId11" Type="http://schemas.openxmlformats.org/officeDocument/2006/relationships/hyperlink" Target="https://www.cdc.gov/coronavirus/2019-ncov/need-extra-precautions/people-at-increased-risk.html?CDC_AA_refVal=https%3A%2F%2Fwww.cdc.gov%2Fcoronavirus%2F2019-ncov%2Fneed-extra-precautions%2Fpeople-at-higher-risk.html" TargetMode="External"/><Relationship Id="rId24" Type="http://schemas.openxmlformats.org/officeDocument/2006/relationships/hyperlink" Target="https://www.cdc.gov/coronavirus/2019-ncov/community/general-business-faq.html" TargetMode="External"/><Relationship Id="rId32" Type="http://schemas.openxmlformats.org/officeDocument/2006/relationships/hyperlink" Target="https://challengingbehavior.cbcs.usf.edu/docs/Pyramid-Model_PBS-early-childhood-programs_Schoolwide-PBS.pdf" TargetMode="External"/><Relationship Id="rId37" Type="http://schemas.openxmlformats.org/officeDocument/2006/relationships/hyperlink" Target="https://www.childcarenj.gov/Parents/Child-Care-Resource-and-Referral-Agencies.aspx" TargetMode="External"/><Relationship Id="rId40" Type="http://schemas.openxmlformats.org/officeDocument/2006/relationships/hyperlink" Target="https://www.nj.gov/education/covid19/teacherresources/mentguidance.shtml" TargetMode="External"/><Relationship Id="rId45" Type="http://schemas.openxmlformats.org/officeDocument/2006/relationships/hyperlink" Target="https://www.njsiaa.org/njsiaa-covid-19-updates" TargetMode="External"/><Relationship Id="rId53" Type="http://schemas.openxmlformats.org/officeDocument/2006/relationships/hyperlink" Target="https://www.nj.gov/dca/divisions/dlgs/" TargetMode="External"/><Relationship Id="rId58" Type="http://schemas.openxmlformats.org/officeDocument/2006/relationships/hyperlink" Target="https://sites.ed.gov/idea/" TargetMode="External"/><Relationship Id="rId66" Type="http://schemas.openxmlformats.org/officeDocument/2006/relationships/hyperlink" Target="https://www.nj.gov/health/cd/topics/covid2019_schools.shtml" TargetMode="External"/><Relationship Id="rId5" Type="http://schemas.openxmlformats.org/officeDocument/2006/relationships/footnotes" Target="footnotes.xml"/><Relationship Id="rId61" Type="http://schemas.openxmlformats.org/officeDocument/2006/relationships/hyperlink" Target="https://tntp.org/assets/set-resources/TNTP_Learning_Acceleration_Guide_Final.pdf" TargetMode="External"/><Relationship Id="rId19" Type="http://schemas.openxmlformats.org/officeDocument/2006/relationships/hyperlink" Target="https://www.cdc.gov/handwashing/posters.html" TargetMode="External"/><Relationship Id="rId14" Type="http://schemas.openxmlformats.org/officeDocument/2006/relationships/hyperlink" Target="https://www.ashrae.org/about/news/2020/ashrae-offers-covid-19-building-readiness-reopening-guidance" TargetMode="External"/><Relationship Id="rId22" Type="http://schemas.openxmlformats.org/officeDocument/2006/relationships/hyperlink" Target="https://www.nj.gov/health/cd/documents/topics/NCOV/COVID-QuickRef_Discont_Isolation_and_TBP.pdf" TargetMode="External"/><Relationship Id="rId27" Type="http://schemas.openxmlformats.org/officeDocument/2006/relationships/hyperlink" Target="https://www.epa.gov/pesticide-registration/list-n-disinfectants-use-against-sars-cov-2-covid-19" TargetMode="External"/><Relationship Id="rId30" Type="http://schemas.openxmlformats.org/officeDocument/2006/relationships/hyperlink" Target="https://www.nj.gov/education/njtss/guidelines.pdf" TargetMode="External"/><Relationship Id="rId35" Type="http://schemas.openxmlformats.org/officeDocument/2006/relationships/hyperlink" Target="https://nationalmentoringresourcecenter.org/" TargetMode="External"/><Relationship Id="rId43" Type="http://schemas.openxmlformats.org/officeDocument/2006/relationships/hyperlink" Target="https://www.nj.gov/education/covid19/teacherresources/eppcert.shtml" TargetMode="External"/><Relationship Id="rId48" Type="http://schemas.openxmlformats.org/officeDocument/2006/relationships/hyperlink" Target="https://www.nj.gov/education/covid19/boardops/caresact.shtml" TargetMode="External"/><Relationship Id="rId56" Type="http://schemas.openxmlformats.org/officeDocument/2006/relationships/hyperlink" Target="https://www.usac.org/e-rate/" TargetMode="External"/><Relationship Id="rId64" Type="http://schemas.openxmlformats.org/officeDocument/2006/relationships/hyperlink" Target="https://www.nj.gov/education/covid19/teacherresources/virtualproflearning.shtml" TargetMode="External"/><Relationship Id="rId69"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hyperlink" Target="https://homeroom5.doe.state.nj.us/directory/district.php?districtname=educational+services+commission" TargetMode="External"/><Relationship Id="rId3" Type="http://schemas.openxmlformats.org/officeDocument/2006/relationships/settings" Target="settings.xml"/><Relationship Id="rId12" Type="http://schemas.openxmlformats.org/officeDocument/2006/relationships/hyperlink" Target="https://www.cdc.gov/coronavirus/2019-ncov/community/schools-childcare/schools.html" TargetMode="External"/><Relationship Id="rId17" Type="http://schemas.openxmlformats.org/officeDocument/2006/relationships/hyperlink" Target="https://www.cdc.gov/coronavirus/2019-ncov/community/organizations/bus-transit-operator.html" TargetMode="External"/><Relationship Id="rId25" Type="http://schemas.openxmlformats.org/officeDocument/2006/relationships/hyperlink" Target="https://www.epa.gov/sites/production/files/2020-04/documents/316485-c_reopeningamerica_guidance_4.19_6pm.pdf" TargetMode="External"/><Relationship Id="rId33" Type="http://schemas.openxmlformats.org/officeDocument/2006/relationships/hyperlink" Target="http://www.schoolmentalhealth.org/SHAPE/" TargetMode="External"/><Relationship Id="rId38" Type="http://schemas.openxmlformats.org/officeDocument/2006/relationships/hyperlink" Target="https://www.nj.gov/education/ece/hs/agencies.htm" TargetMode="External"/><Relationship Id="rId46" Type="http://schemas.openxmlformats.org/officeDocument/2006/relationships/hyperlink" Target="https://www.njsiaa.org/events-news-media/news/njsiaa-provides-return-play-guidelines-phase-1" TargetMode="External"/><Relationship Id="rId59" Type="http://schemas.openxmlformats.org/officeDocument/2006/relationships/hyperlink" Target="https://www.nj.gov/education/covid19/boardops/extendedschoolyear.shtml" TargetMode="External"/><Relationship Id="rId67" Type="http://schemas.openxmlformats.org/officeDocument/2006/relationships/hyperlink" Target="https://www.cdc.gov/coronavirus/2019-ncov/community/schools-childcare/schools.html" TargetMode="External"/><Relationship Id="rId20" Type="http://schemas.openxmlformats.org/officeDocument/2006/relationships/hyperlink" Target="https://www.nj.gov/health/cd/" TargetMode="External"/><Relationship Id="rId41" Type="http://schemas.openxmlformats.org/officeDocument/2006/relationships/hyperlink" Target="https://www.nj.gov/education/covid19/teacherresources/edevaluation.shtml" TargetMode="External"/><Relationship Id="rId54" Type="http://schemas.openxmlformats.org/officeDocument/2006/relationships/hyperlink" Target="https://www.nj.gov/dca/divisions/dlgs/lfns/20/2020-06.pdf" TargetMode="External"/><Relationship Id="rId62" Type="http://schemas.openxmlformats.org/officeDocument/2006/relationships/hyperlink" Target="https://achievethecore.org/category/774/mathematics-focus-by-grade-level"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dc.gov/handwashing/when-how-handwashing.html" TargetMode="External"/><Relationship Id="rId23" Type="http://schemas.openxmlformats.org/officeDocument/2006/relationships/hyperlink" Target="https://www.cdc.gov/coronavirus/2019-ncov/community/schools-childcare/guidance-for-childcare.html" TargetMode="External"/><Relationship Id="rId28" Type="http://schemas.openxmlformats.org/officeDocument/2006/relationships/hyperlink" Target="https://www.tolerance.org/magazine/a-trauma-informed-approach-to-teaching-through-coronavirus" TargetMode="External"/><Relationship Id="rId36" Type="http://schemas.openxmlformats.org/officeDocument/2006/relationships/hyperlink" Target="https://frac.org/programs/national-school-lunch-program/benefits-school-lunch" TargetMode="External"/><Relationship Id="rId49" Type="http://schemas.openxmlformats.org/officeDocument/2006/relationships/hyperlink" Target="https://njdoe.mtwgms.org/NJDOEGMSWeb/logon.aspx" TargetMode="External"/><Relationship Id="rId57" Type="http://schemas.openxmlformats.org/officeDocument/2006/relationships/hyperlink" Target="https://www.njsba.org/services/school-technology/" TargetMode="External"/><Relationship Id="rId10" Type="http://schemas.openxmlformats.org/officeDocument/2006/relationships/hyperlink" Target="https://www.cdc.gov/coronavirus/2019-ncov/community/schools-childcare/index.html" TargetMode="External"/><Relationship Id="rId31" Type="http://schemas.openxmlformats.org/officeDocument/2006/relationships/hyperlink" Target="http://www.rtinetwork.org/" TargetMode="External"/><Relationship Id="rId44" Type="http://schemas.openxmlformats.org/officeDocument/2006/relationships/hyperlink" Target="http://d31hzlhk6di2h5.cloudfront.net/20200530/7d/e6/d1/5c/09c3dc4d1d17c4391a7ec1cb/EO-149.pdf" TargetMode="External"/><Relationship Id="rId52" Type="http://schemas.openxmlformats.org/officeDocument/2006/relationships/hyperlink" Target="https://www.njstart.gov/bso/" TargetMode="External"/><Relationship Id="rId60" Type="http://schemas.openxmlformats.org/officeDocument/2006/relationships/hyperlink" Target="https://www.naacpldf.org/wp-content/uploads/Joint-Statement-of-National-Education-and-Civil-Rights-Leaders-on-COVID-19-School-Closure-Updated-FINAL-as-of-5.15.2020.pdf" TargetMode="External"/><Relationship Id="rId65" Type="http://schemas.openxmlformats.org/officeDocument/2006/relationships/hyperlink" Target="https://education-reimagined.org/distance-learning-resource-center/" TargetMode="External"/><Relationship Id="rId4" Type="http://schemas.openxmlformats.org/officeDocument/2006/relationships/webSettings" Target="webSettings.xml"/><Relationship Id="rId9" Type="http://schemas.openxmlformats.org/officeDocument/2006/relationships/hyperlink" Target="https://www.cdc.gov/coronavirus/2019-ncov/downloads/php/CDC-Activities-Initiatives-for-COVID-19-Response.pdf?CDC_AA_refVal=https%3A%2F%2Fwww.cdc.gov%2Fcoronavirus%2F2019-ncov%2Fcommunity%2Fschools-day-camps.html%20-%20page=46" TargetMode="External"/><Relationship Id="rId13" Type="http://schemas.openxmlformats.org/officeDocument/2006/relationships/hyperlink" Target="https://learningpolicyinstitute.org/product/reopening-schools-covid-19-brief" TargetMode="External"/><Relationship Id="rId18" Type="http://schemas.openxmlformats.org/officeDocument/2006/relationships/hyperlink" Target="https://www.cdc.gov/coronavirus/2019-ncov/downloads/stop-the-spread-of-germs-11x17-en.pdf" TargetMode="External"/><Relationship Id="rId39" Type="http://schemas.openxmlformats.org/officeDocument/2006/relationships/hyperlink" Target="https://www.nj.gov/education/covid19/sped/guidance.shtml" TargetMode="External"/><Relationship Id="rId34" Type="http://schemas.openxmlformats.org/officeDocument/2006/relationships/hyperlink" Target="https://www.childcarenj.gov/Parents/Child-Care-Resource-and-Referral-Agencies.aspx" TargetMode="External"/><Relationship Id="rId50" Type="http://schemas.openxmlformats.org/officeDocument/2006/relationships/hyperlink" Target="https://njemgrants.org/site/rpasubmission.cfm" TargetMode="External"/><Relationship Id="rId55" Type="http://schemas.openxmlformats.org/officeDocument/2006/relationships/hyperlink" Target="https://www.nj.gov/dca/divisions/dlgs/lfns/20/2020-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16314</Words>
  <Characters>92995</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Pertuzzelli</dc:creator>
  <cp:keywords/>
  <dc:description/>
  <cp:lastModifiedBy>Anthony Petruzzelli</cp:lastModifiedBy>
  <cp:revision>3</cp:revision>
  <dcterms:created xsi:type="dcterms:W3CDTF">2020-08-07T12:34:00Z</dcterms:created>
  <dcterms:modified xsi:type="dcterms:W3CDTF">2020-08-07T12:34:00Z</dcterms:modified>
</cp:coreProperties>
</file>