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DB" w:rsidRPr="00985ADB" w:rsidRDefault="00985ADB" w:rsidP="00985ADB">
      <w:pPr>
        <w:pStyle w:val="Heading1"/>
        <w:spacing w:line="276" w:lineRule="auto"/>
        <w:rPr>
          <w:rFonts w:ascii="Arial" w:hAnsi="Arial" w:cs="Arial"/>
          <w:b w:val="0"/>
          <w:sz w:val="20"/>
          <w:szCs w:val="20"/>
        </w:rPr>
      </w:pPr>
      <w:r w:rsidRPr="00985ADB">
        <w:rPr>
          <w:rFonts w:ascii="Arial" w:hAnsi="Arial" w:cs="Arial"/>
          <w:b w:val="0"/>
          <w:sz w:val="20"/>
          <w:szCs w:val="20"/>
        </w:rPr>
        <w:t>Dear Parent/Guardian:</w:t>
      </w:r>
    </w:p>
    <w:p w:rsidR="00985ADB" w:rsidRPr="00985ADB" w:rsidRDefault="00985ADB" w:rsidP="00985ADB">
      <w:pPr>
        <w:spacing w:before="120" w:after="120"/>
        <w:rPr>
          <w:rFonts w:ascii="Arial" w:eastAsia="Calibri" w:hAnsi="Arial" w:cs="Arial"/>
          <w:spacing w:val="-3"/>
          <w:sz w:val="20"/>
          <w:szCs w:val="20"/>
        </w:rPr>
      </w:pPr>
      <w:r w:rsidRPr="00985ADB">
        <w:rPr>
          <w:rFonts w:ascii="Arial" w:hAnsi="Arial" w:cs="Arial"/>
          <w:sz w:val="20"/>
          <w:szCs w:val="20"/>
          <w:lang w:bidi="en-US"/>
        </w:rPr>
        <w:t xml:space="preserve">Children need healthy meals to learn. </w:t>
      </w:r>
      <w:r w:rsidRPr="00985ADB">
        <w:rPr>
          <w:rFonts w:ascii="Arial" w:eastAsia="Calibri" w:hAnsi="Arial" w:cs="Arial"/>
          <w:b/>
          <w:spacing w:val="-3"/>
          <w:sz w:val="20"/>
          <w:szCs w:val="20"/>
        </w:rPr>
        <w:t xml:space="preserve">Mohave Valley Elementary School District 16 </w:t>
      </w:r>
      <w:r w:rsidRPr="00985ADB">
        <w:rPr>
          <w:rFonts w:ascii="Arial" w:eastAsia="Calibri" w:hAnsi="Arial" w:cs="Arial"/>
          <w:spacing w:val="-3"/>
          <w:sz w:val="20"/>
          <w:szCs w:val="20"/>
        </w:rPr>
        <w:t>will be participating in</w:t>
      </w:r>
      <w:r w:rsidRPr="00985ADB">
        <w:rPr>
          <w:rFonts w:ascii="Arial" w:eastAsia="Calibri" w:hAnsi="Arial" w:cs="Arial"/>
          <w:b/>
          <w:spacing w:val="-3"/>
          <w:sz w:val="20"/>
          <w:szCs w:val="20"/>
        </w:rPr>
        <w:t xml:space="preserve"> </w:t>
      </w:r>
      <w:r w:rsidRPr="00985ADB">
        <w:rPr>
          <w:rFonts w:ascii="Arial" w:eastAsia="Calibri" w:hAnsi="Arial" w:cs="Arial"/>
          <w:spacing w:val="-3"/>
          <w:sz w:val="20"/>
          <w:szCs w:val="20"/>
        </w:rPr>
        <w:t>the</w:t>
      </w:r>
      <w:r w:rsidRPr="00985ADB">
        <w:rPr>
          <w:rFonts w:ascii="Arial" w:eastAsia="Calibri" w:hAnsi="Arial" w:cs="Arial"/>
          <w:b/>
          <w:spacing w:val="-3"/>
          <w:sz w:val="20"/>
          <w:szCs w:val="20"/>
        </w:rPr>
        <w:t xml:space="preserve"> National School Lunch Program and/or the School Breakfast Program</w:t>
      </w:r>
      <w:r w:rsidRPr="00985ADB">
        <w:rPr>
          <w:rFonts w:ascii="Arial" w:eastAsia="Calibri" w:hAnsi="Arial" w:cs="Arial"/>
          <w:spacing w:val="-3"/>
          <w:sz w:val="20"/>
          <w:szCs w:val="20"/>
        </w:rPr>
        <w:t>. As part of this program,</w:t>
      </w:r>
      <w:r w:rsidRPr="00985ADB">
        <w:rPr>
          <w:rFonts w:ascii="Arial" w:eastAsia="Calibri" w:hAnsi="Arial" w:cs="Arial"/>
          <w:b/>
          <w:spacing w:val="-3"/>
          <w:sz w:val="20"/>
          <w:szCs w:val="20"/>
        </w:rPr>
        <w:t xml:space="preserve"> Camp Mohave Elementary School, Fort Mojave Elementary School, and Mohave Valley Jr. High School will be implementing Special Assistance Programs</w:t>
      </w:r>
      <w:r w:rsidRPr="00985ADB">
        <w:rPr>
          <w:rFonts w:ascii="Arial" w:eastAsia="Calibri" w:hAnsi="Arial" w:cs="Arial"/>
          <w:spacing w:val="-3"/>
          <w:sz w:val="20"/>
          <w:szCs w:val="20"/>
        </w:rPr>
        <w:t xml:space="preserve"> will offer healthy meals every school day at NO COST to the students due to the implementation of </w:t>
      </w:r>
      <w:r w:rsidRPr="00985ADB">
        <w:rPr>
          <w:rFonts w:ascii="Arial" w:eastAsia="Calibri" w:hAnsi="Arial" w:cs="Arial"/>
          <w:b/>
          <w:spacing w:val="-3"/>
          <w:sz w:val="20"/>
          <w:szCs w:val="20"/>
        </w:rPr>
        <w:t xml:space="preserve">the Community Eligibility Provision program </w:t>
      </w:r>
      <w:r w:rsidRPr="00985ADB">
        <w:rPr>
          <w:rFonts w:ascii="Arial" w:eastAsia="Calibri" w:hAnsi="Arial" w:cs="Arial"/>
          <w:spacing w:val="-3"/>
          <w:sz w:val="20"/>
          <w:szCs w:val="20"/>
        </w:rPr>
        <w:t xml:space="preserve">for school year </w:t>
      </w:r>
      <w:r w:rsidRPr="00985ADB">
        <w:rPr>
          <w:rFonts w:ascii="Arial" w:eastAsia="Calibri" w:hAnsi="Arial" w:cs="Arial"/>
          <w:b/>
          <w:spacing w:val="-3"/>
          <w:sz w:val="20"/>
          <w:szCs w:val="20"/>
        </w:rPr>
        <w:t>2020/2021]</w:t>
      </w:r>
      <w:r w:rsidRPr="00985ADB">
        <w:rPr>
          <w:rFonts w:ascii="Arial" w:eastAsia="Calibri" w:hAnsi="Arial" w:cs="Arial"/>
          <w:spacing w:val="-3"/>
          <w:sz w:val="20"/>
          <w:szCs w:val="20"/>
        </w:rPr>
        <w:t xml:space="preserve">. Students will be able to participate in these meal programs without having to pay a fee or submit a household application. </w:t>
      </w:r>
    </w:p>
    <w:p w:rsidR="00985ADB" w:rsidRPr="00985ADB" w:rsidRDefault="00985ADB" w:rsidP="00985ADB">
      <w:pPr>
        <w:autoSpaceDE w:val="0"/>
        <w:autoSpaceDN w:val="0"/>
        <w:adjustRightInd w:val="0"/>
        <w:spacing w:line="21" w:lineRule="atLeast"/>
        <w:rPr>
          <w:rFonts w:ascii="Arial" w:hAnsi="Arial" w:cs="Arial"/>
          <w:iCs/>
          <w:sz w:val="20"/>
          <w:szCs w:val="20"/>
        </w:rPr>
      </w:pPr>
      <w:r w:rsidRPr="00985ADB">
        <w:rPr>
          <w:rFonts w:ascii="Arial" w:hAnsi="Arial" w:cs="Arial"/>
          <w:iCs/>
          <w:sz w:val="20"/>
          <w:szCs w:val="20"/>
        </w:rPr>
        <w:t xml:space="preserve">No further action is required of you. Your </w:t>
      </w:r>
      <w:proofErr w:type="gramStart"/>
      <w:r w:rsidRPr="00985ADB">
        <w:rPr>
          <w:rFonts w:ascii="Arial" w:hAnsi="Arial" w:cs="Arial"/>
          <w:iCs/>
          <w:sz w:val="20"/>
          <w:szCs w:val="20"/>
        </w:rPr>
        <w:t>child(</w:t>
      </w:r>
      <w:proofErr w:type="spellStart"/>
      <w:proofErr w:type="gramEnd"/>
      <w:r w:rsidRPr="00985ADB">
        <w:rPr>
          <w:rFonts w:ascii="Arial" w:hAnsi="Arial" w:cs="Arial"/>
          <w:iCs/>
          <w:sz w:val="20"/>
          <w:szCs w:val="20"/>
        </w:rPr>
        <w:t>ren</w:t>
      </w:r>
      <w:proofErr w:type="spellEnd"/>
      <w:r w:rsidRPr="00985ADB">
        <w:rPr>
          <w:rFonts w:ascii="Arial" w:hAnsi="Arial" w:cs="Arial"/>
          <w:iCs/>
          <w:sz w:val="20"/>
          <w:szCs w:val="20"/>
        </w:rPr>
        <w:t>) will be able to participate in these meal programs without having to pay a fee or submit an application.</w:t>
      </w:r>
    </w:p>
    <w:p w:rsidR="00985ADB" w:rsidRPr="00985ADB" w:rsidRDefault="00985ADB" w:rsidP="00985ADB">
      <w:pPr>
        <w:autoSpaceDE w:val="0"/>
        <w:autoSpaceDN w:val="0"/>
        <w:adjustRightInd w:val="0"/>
        <w:spacing w:line="21" w:lineRule="atLeast"/>
        <w:rPr>
          <w:rFonts w:ascii="Arial" w:hAnsi="Arial" w:cs="Arial"/>
          <w:iCs/>
          <w:sz w:val="20"/>
          <w:szCs w:val="20"/>
        </w:rPr>
      </w:pPr>
    </w:p>
    <w:p w:rsidR="00985ADB" w:rsidRPr="00985ADB" w:rsidRDefault="00985ADB" w:rsidP="00985ADB">
      <w:pPr>
        <w:spacing w:after="80" w:line="21" w:lineRule="atLeast"/>
        <w:ind w:left="720"/>
        <w:rPr>
          <w:rFonts w:ascii="Arial" w:hAnsi="Arial" w:cs="Arial"/>
          <w:sz w:val="20"/>
          <w:szCs w:val="20"/>
        </w:rPr>
      </w:pPr>
      <w:r w:rsidRPr="00985ADB">
        <w:rPr>
          <w:rStyle w:val="Emphasis"/>
          <w:rFonts w:ascii="Arial" w:hAnsi="Arial" w:cs="Arial"/>
          <w:b/>
          <w:sz w:val="20"/>
          <w:szCs w:val="20"/>
        </w:rPr>
        <w:t>My family needs more help. Are there other programs we might apply for?</w:t>
      </w:r>
      <w:r w:rsidRPr="00985ADB">
        <w:rPr>
          <w:rFonts w:ascii="Arial" w:hAnsi="Arial" w:cs="Arial"/>
          <w:sz w:val="20"/>
          <w:szCs w:val="20"/>
        </w:rPr>
        <w:t xml:space="preserve"> To find out how to apply for </w:t>
      </w:r>
      <w:r w:rsidRPr="00985ADB">
        <w:rPr>
          <w:rFonts w:ascii="Arial" w:hAnsi="Arial" w:cs="Arial"/>
          <w:b/>
          <w:sz w:val="20"/>
          <w:szCs w:val="20"/>
        </w:rPr>
        <w:t>Supplemental Nutrition Assistance Programs</w:t>
      </w:r>
      <w:r w:rsidRPr="00985ADB">
        <w:rPr>
          <w:rFonts w:ascii="Arial" w:hAnsi="Arial" w:cs="Arial"/>
          <w:sz w:val="20"/>
          <w:szCs w:val="20"/>
        </w:rPr>
        <w:t xml:space="preserve"> or other assistance benefits, contact your local assistance office or call 1-855-432-7587. </w:t>
      </w:r>
    </w:p>
    <w:p w:rsidR="00985ADB" w:rsidRPr="00985ADB" w:rsidRDefault="00985ADB" w:rsidP="00985ADB">
      <w:pPr>
        <w:spacing w:after="80" w:line="21" w:lineRule="atLeast"/>
        <w:rPr>
          <w:rStyle w:val="IntenseEmphasis"/>
          <w:rFonts w:ascii="Arial" w:hAnsi="Arial" w:cs="Arial"/>
        </w:rPr>
      </w:pPr>
      <w:r w:rsidRPr="00985ADB">
        <w:rPr>
          <w:rFonts w:ascii="Arial" w:hAnsi="Arial" w:cs="Arial"/>
          <w:sz w:val="20"/>
          <w:szCs w:val="20"/>
        </w:rPr>
        <w:t>If you have other questions or need help, call</w:t>
      </w:r>
      <w:r w:rsidRPr="00985ADB">
        <w:rPr>
          <w:rStyle w:val="SubtitleChar"/>
          <w:rFonts w:ascii="Arial" w:eastAsiaTheme="minorHAnsi" w:hAnsi="Arial" w:cs="Arial"/>
          <w:sz w:val="20"/>
          <w:szCs w:val="20"/>
        </w:rPr>
        <w:t xml:space="preserve"> </w:t>
      </w:r>
      <w:r w:rsidRPr="00985ADB">
        <w:rPr>
          <w:rStyle w:val="Strong"/>
          <w:rFonts w:ascii="Arial" w:hAnsi="Arial" w:cs="Arial"/>
          <w:sz w:val="20"/>
          <w:szCs w:val="20"/>
        </w:rPr>
        <w:t>(928) 768-2507</w:t>
      </w:r>
      <w:r w:rsidRPr="00985ADB">
        <w:rPr>
          <w:rStyle w:val="IntenseEmphasis"/>
          <w:rFonts w:ascii="Arial" w:hAnsi="Arial" w:cs="Arial"/>
        </w:rPr>
        <w:t>.</w:t>
      </w:r>
    </w:p>
    <w:p w:rsidR="00985ADB" w:rsidRPr="00985ADB" w:rsidRDefault="00985ADB" w:rsidP="00985ADB">
      <w:pPr>
        <w:pStyle w:val="Heading1"/>
        <w:spacing w:line="276" w:lineRule="auto"/>
        <w:rPr>
          <w:rFonts w:ascii="Arial" w:hAnsi="Arial" w:cs="Arial"/>
          <w:b w:val="0"/>
          <w:sz w:val="20"/>
          <w:szCs w:val="20"/>
        </w:rPr>
      </w:pPr>
      <w:r w:rsidRPr="00985ADB">
        <w:rPr>
          <w:rFonts w:ascii="Arial" w:hAnsi="Arial" w:cs="Arial"/>
          <w:b w:val="0"/>
          <w:sz w:val="20"/>
          <w:szCs w:val="20"/>
        </w:rPr>
        <w:t xml:space="preserve">Sincerely, </w:t>
      </w:r>
    </w:p>
    <w:p w:rsidR="00985ADB" w:rsidRPr="00985ADB" w:rsidRDefault="00985ADB" w:rsidP="00985ADB">
      <w:pPr>
        <w:pStyle w:val="Heading1"/>
        <w:spacing w:line="276" w:lineRule="auto"/>
        <w:rPr>
          <w:rFonts w:ascii="Arial" w:hAnsi="Arial" w:cs="Arial"/>
          <w:caps/>
          <w:sz w:val="20"/>
          <w:szCs w:val="20"/>
        </w:rPr>
      </w:pPr>
      <w:r w:rsidRPr="00985ADB">
        <w:rPr>
          <w:rFonts w:ascii="Arial" w:hAnsi="Arial" w:cs="Arial"/>
          <w:caps/>
          <w:sz w:val="20"/>
          <w:szCs w:val="20"/>
        </w:rPr>
        <w:t>Margie Poppin</w:t>
      </w:r>
    </w:p>
    <w:p w:rsidR="00985ADB" w:rsidRPr="00985ADB" w:rsidRDefault="00985ADB" w:rsidP="00985ADB">
      <w:pPr>
        <w:pStyle w:val="Heading1"/>
        <w:rPr>
          <w:rFonts w:ascii="Arial" w:hAnsi="Arial" w:cs="Arial"/>
          <w:caps/>
          <w:sz w:val="20"/>
          <w:szCs w:val="20"/>
        </w:rPr>
      </w:pPr>
      <w:r w:rsidRPr="00985ADB">
        <w:rPr>
          <w:rFonts w:ascii="Arial" w:hAnsi="Arial" w:cs="Arial"/>
          <w:caps/>
          <w:sz w:val="20"/>
          <w:szCs w:val="20"/>
        </w:rPr>
        <w:t xml:space="preserve">Food Service Director </w:t>
      </w:r>
    </w:p>
    <w:p w:rsidR="00985ADB" w:rsidRPr="006F7978" w:rsidRDefault="00985ADB" w:rsidP="00985ADB">
      <w:pPr>
        <w:spacing w:line="252" w:lineRule="auto"/>
        <w:rPr>
          <w:rFonts w:ascii="Arial" w:hAnsi="Arial" w:cs="Arial"/>
          <w:sz w:val="20"/>
          <w:szCs w:val="20"/>
          <w:lang w:bidi="en-US"/>
        </w:rPr>
      </w:pPr>
      <w:r w:rsidRPr="00CF70C7">
        <w:rPr>
          <w:rFonts w:ascii="Arial" w:hAnsi="Arial" w:cs="Arial"/>
          <w:noProof/>
          <w:sz w:val="22"/>
          <w:szCs w:val="22"/>
        </w:rPr>
        <w:pict>
          <v:line id="Line 4" o:spid="_x0000_s1026" style="position:absolute;z-index:251660288;visibility:visibl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w:r>
    </w:p>
    <w:p w:rsidR="00985ADB" w:rsidRPr="006F7978" w:rsidRDefault="00985ADB" w:rsidP="00985ADB">
      <w:pPr>
        <w:autoSpaceDE w:val="0"/>
        <w:autoSpaceDN w:val="0"/>
        <w:rPr>
          <w:rStyle w:val="Emphasis"/>
          <w:rFonts w:ascii="Arial" w:hAnsi="Arial" w:cs="Arial"/>
          <w:sz w:val="20"/>
        </w:rPr>
      </w:pPr>
      <w:r w:rsidRPr="006F7978">
        <w:rPr>
          <w:rStyle w:val="Emphasis"/>
          <w:rFonts w:ascii="Arial" w:hAnsi="Arial" w:cs="Arial"/>
          <w:sz w:val="20"/>
        </w:rPr>
        <w:t xml:space="preserve">The Richard B. Russell National School Lunch Act requires the information requested in order to verify your children’s eligibility for free or reduced-price meals. If you do not provide the information or provide incomplete information, your children may no longer receive free or reduced-price meals. </w:t>
      </w:r>
    </w:p>
    <w:p w:rsidR="00985ADB" w:rsidRPr="006F7978" w:rsidRDefault="00985ADB" w:rsidP="00985ADB">
      <w:pPr>
        <w:pStyle w:val="NormalWeb"/>
        <w:rPr>
          <w:rFonts w:ascii="Arial" w:hAnsi="Arial" w:cs="Arial"/>
          <w:sz w:val="20"/>
        </w:rPr>
      </w:pPr>
      <w:r w:rsidRPr="006F7978">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85ADB" w:rsidRPr="006F7978" w:rsidRDefault="00985ADB" w:rsidP="00985ADB">
      <w:pPr>
        <w:pStyle w:val="NormalWeb"/>
        <w:rPr>
          <w:rFonts w:ascii="Arial" w:hAnsi="Arial" w:cs="Arial"/>
          <w:sz w:val="20"/>
        </w:rPr>
      </w:pPr>
      <w:r w:rsidRPr="006F7978">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85ADB" w:rsidRPr="006F7978" w:rsidRDefault="00985ADB" w:rsidP="00985ADB">
      <w:pPr>
        <w:pStyle w:val="NormalWeb"/>
        <w:rPr>
          <w:rFonts w:ascii="Arial" w:hAnsi="Arial" w:cs="Arial"/>
          <w:sz w:val="20"/>
        </w:rPr>
      </w:pPr>
      <w:r w:rsidRPr="006F7978">
        <w:rPr>
          <w:rStyle w:val="Emphasis"/>
          <w:rFonts w:ascii="Arial" w:hAnsi="Arial" w:cs="Arial"/>
          <w:sz w:val="20"/>
        </w:rPr>
        <w:t xml:space="preserve">To file a program complaint of discrimination, complete the USDA Program Discrimination Complaint Form, AD-3027, found online at </w:t>
      </w:r>
      <w:hyperlink r:id="rId7" w:tgtFrame="_blank" w:history="1">
        <w:r w:rsidRPr="006F7978">
          <w:rPr>
            <w:rStyle w:val="Hyperlink"/>
            <w:rFonts w:ascii="Arial" w:hAnsi="Arial" w:cs="Arial"/>
            <w:i/>
            <w:iCs/>
            <w:sz w:val="20"/>
          </w:rPr>
          <w:t>http://www.ascr.usda.gov/complaint_filing_cust.html</w:t>
        </w:r>
      </w:hyperlink>
      <w:r w:rsidRPr="006F7978">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F7978">
          <w:rPr>
            <w:rStyle w:val="Hyperlink"/>
            <w:rFonts w:ascii="Arial" w:hAnsi="Arial" w:cs="Arial"/>
            <w:i/>
            <w:iCs/>
            <w:sz w:val="20"/>
          </w:rPr>
          <w:t>program.intake@usda.gov</w:t>
        </w:r>
      </w:hyperlink>
      <w:r w:rsidRPr="006F7978">
        <w:rPr>
          <w:rStyle w:val="Emphasis"/>
          <w:rFonts w:ascii="Arial" w:hAnsi="Arial" w:cs="Arial"/>
          <w:sz w:val="20"/>
        </w:rPr>
        <w:t>.</w:t>
      </w:r>
    </w:p>
    <w:p w:rsidR="00985ADB" w:rsidRDefault="00985ADB" w:rsidP="00985ADB">
      <w:pPr>
        <w:pStyle w:val="NormalWeb"/>
      </w:pPr>
      <w:r w:rsidRPr="006F7978">
        <w:rPr>
          <w:rStyle w:val="Emphasis"/>
          <w:rFonts w:ascii="Arial" w:hAnsi="Arial" w:cs="Arial"/>
          <w:sz w:val="20"/>
        </w:rPr>
        <w:t>This institution is an equal opportunity pro</w:t>
      </w:r>
      <w:bookmarkStart w:id="0" w:name="_GoBack"/>
      <w:bookmarkEnd w:id="0"/>
      <w:r w:rsidRPr="006F7978">
        <w:rPr>
          <w:rStyle w:val="Emphasis"/>
          <w:rFonts w:ascii="Arial" w:hAnsi="Arial" w:cs="Arial"/>
          <w:sz w:val="20"/>
        </w:rPr>
        <w:t>vider.</w:t>
      </w:r>
    </w:p>
    <w:sectPr w:rsidR="00985ADB" w:rsidSect="00F928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3A" w:rsidRDefault="00266D3A" w:rsidP="00666590">
      <w:r>
        <w:separator/>
      </w:r>
    </w:p>
  </w:endnote>
  <w:endnote w:type="continuationSeparator" w:id="0">
    <w:p w:rsidR="00266D3A" w:rsidRDefault="00266D3A" w:rsidP="00666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E1" w:rsidRDefault="00990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E1" w:rsidRDefault="00990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E1" w:rsidRDefault="00990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3A" w:rsidRDefault="00266D3A" w:rsidP="00666590">
      <w:r>
        <w:separator/>
      </w:r>
    </w:p>
  </w:footnote>
  <w:footnote w:type="continuationSeparator" w:id="0">
    <w:p w:rsidR="00266D3A" w:rsidRDefault="00266D3A" w:rsidP="00666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E1" w:rsidRDefault="00990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52" w:rsidRDefault="00176752" w:rsidP="00666590">
    <w:pPr>
      <w:spacing w:line="201" w:lineRule="auto"/>
      <w:jc w:val="center"/>
      <w:rPr>
        <w:rFonts w:ascii="Palatino Linotype" w:hAnsi="Palatino Linotype"/>
        <w:b/>
        <w:bCs/>
        <w:sz w:val="40"/>
        <w:szCs w:val="40"/>
      </w:rPr>
    </w:pPr>
    <w:r>
      <w:rPr>
        <w:rFonts w:ascii="Palatino Linotype" w:hAnsi="Palatino Linotype"/>
        <w:b/>
        <w:bCs/>
        <w:noProof/>
        <w:sz w:val="40"/>
        <w:szCs w:val="40"/>
      </w:rPr>
      <w:drawing>
        <wp:anchor distT="0" distB="0" distL="114300" distR="114300" simplePos="0" relativeHeight="251658240" behindDoc="1" locked="0" layoutInCell="1" allowOverlap="1">
          <wp:simplePos x="0" y="0"/>
          <wp:positionH relativeFrom="column">
            <wp:posOffset>-485648</wp:posOffset>
          </wp:positionH>
          <wp:positionV relativeFrom="paragraph">
            <wp:posOffset>-219456</wp:posOffset>
          </wp:positionV>
          <wp:extent cx="1144016" cy="1133856"/>
          <wp:effectExtent l="19050" t="0" r="0" b="0"/>
          <wp:wrapNone/>
          <wp:docPr id="9" name="Picture 9" descr="C:\Users\croww\Pictures\Google Talk Received Images\CRT DO Logo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roww\Pictures\Google Talk Received Images\CRT DO Logo s.jpg"/>
                  <pic:cNvPicPr>
                    <a:picLocks noChangeAspect="1" noChangeArrowheads="1"/>
                  </pic:cNvPicPr>
                </pic:nvPicPr>
                <pic:blipFill>
                  <a:blip r:embed="rId1"/>
                  <a:srcRect/>
                  <a:stretch>
                    <a:fillRect/>
                  </a:stretch>
                </pic:blipFill>
                <pic:spPr bwMode="auto">
                  <a:xfrm>
                    <a:off x="0" y="0"/>
                    <a:ext cx="1144016" cy="1133856"/>
                  </a:xfrm>
                  <a:prstGeom prst="rect">
                    <a:avLst/>
                  </a:prstGeom>
                  <a:noFill/>
                  <a:ln w="9525">
                    <a:noFill/>
                    <a:miter lim="800000"/>
                    <a:headEnd/>
                    <a:tailEnd/>
                  </a:ln>
                </pic:spPr>
              </pic:pic>
            </a:graphicData>
          </a:graphic>
        </wp:anchor>
      </w:drawing>
    </w:r>
    <w:r>
      <w:rPr>
        <w:rFonts w:ascii="Palatino Linotype" w:hAnsi="Palatino Linotype"/>
        <w:b/>
        <w:bCs/>
        <w:sz w:val="40"/>
        <w:szCs w:val="40"/>
      </w:rPr>
      <w:t xml:space="preserve">          MOHAVE VALLEY SCHOOL DISTRICT #16</w:t>
    </w:r>
  </w:p>
  <w:p w:rsidR="00176752" w:rsidRDefault="00176752" w:rsidP="00666590">
    <w:pPr>
      <w:spacing w:line="201" w:lineRule="auto"/>
      <w:jc w:val="center"/>
      <w:rPr>
        <w:rFonts w:ascii="Palatino Linotype" w:hAnsi="Palatino Linotype"/>
        <w:b/>
      </w:rPr>
    </w:pPr>
    <w:r w:rsidRPr="00E47E5C">
      <w:rPr>
        <w:rFonts w:ascii="Palatino Linotype" w:hAnsi="Palatino Linotype"/>
        <w:b/>
        <w:i/>
        <w:sz w:val="20"/>
        <w:szCs w:val="20"/>
      </w:rPr>
      <w:t>Creating school communities in which all students can learn, no exceptions!</w:t>
    </w:r>
    <w:r w:rsidRPr="00E47E5C">
      <w:rPr>
        <w:rFonts w:ascii="Palatino Linotype" w:hAnsi="Palatino Linotype"/>
        <w:b/>
        <w:sz w:val="20"/>
        <w:szCs w:val="20"/>
      </w:rPr>
      <w:t xml:space="preserve">    </w:t>
    </w:r>
    <w:r>
      <w:rPr>
        <w:rFonts w:ascii="Palatino Linotype" w:hAnsi="Palatino Linotype"/>
        <w:b/>
      </w:rPr>
      <w:t xml:space="preserve">      </w:t>
    </w:r>
  </w:p>
  <w:p w:rsidR="00176752" w:rsidRPr="002A48EE" w:rsidRDefault="00176752" w:rsidP="00666590">
    <w:pPr>
      <w:spacing w:line="201" w:lineRule="auto"/>
      <w:jc w:val="center"/>
      <w:rPr>
        <w:rFonts w:ascii="Palatino Linotype" w:hAnsi="Palatino Linotype"/>
        <w:b/>
      </w:rPr>
    </w:pPr>
    <w:r w:rsidRPr="002A48EE">
      <w:rPr>
        <w:rFonts w:ascii="Palatino Linotype" w:hAnsi="Palatino Linotype"/>
        <w:b/>
      </w:rPr>
      <w:t>8450 S. Olive Ave Mohave Valley, Arizona  8644</w:t>
    </w:r>
    <w:r>
      <w:rPr>
        <w:rFonts w:ascii="Palatino Linotype" w:hAnsi="Palatino Linotype"/>
        <w:b/>
      </w:rPr>
      <w:t>0</w:t>
    </w:r>
    <w:r w:rsidRPr="002A48EE">
      <w:rPr>
        <w:rFonts w:ascii="Palatino Linotype" w:hAnsi="Palatino Linotype"/>
        <w:b/>
      </w:rPr>
      <w:t xml:space="preserve">  </w:t>
    </w:r>
  </w:p>
  <w:p w:rsidR="00176752" w:rsidRPr="002A48EE" w:rsidRDefault="00176752" w:rsidP="00666590">
    <w:pPr>
      <w:spacing w:line="201" w:lineRule="auto"/>
      <w:jc w:val="center"/>
      <w:rPr>
        <w:rFonts w:ascii="Palatino Linotype" w:hAnsi="Palatino Linotype"/>
        <w:b/>
      </w:rPr>
    </w:pPr>
    <w:r>
      <w:rPr>
        <w:rFonts w:ascii="Palatino Linotype" w:hAnsi="Palatino Linotype"/>
        <w:b/>
      </w:rPr>
      <w:t xml:space="preserve">              </w:t>
    </w:r>
    <w:r w:rsidRPr="002A48EE">
      <w:rPr>
        <w:rFonts w:ascii="Palatino Linotype" w:hAnsi="Palatino Linotype"/>
        <w:b/>
      </w:rPr>
      <w:t>Voice: (928) 768-2507   Fax 768-2510   Email: admin@</w:t>
    </w:r>
    <w:r>
      <w:rPr>
        <w:rFonts w:ascii="Palatino Linotype" w:hAnsi="Palatino Linotype"/>
        <w:b/>
      </w:rPr>
      <w:t>mvdistrict.net</w:t>
    </w:r>
    <w:r w:rsidRPr="002A48EE">
      <w:rPr>
        <w:rFonts w:ascii="Palatino Linotype" w:hAnsi="Palatino Linotype"/>
        <w:b/>
      </w:rPr>
      <w:t xml:space="preserve">   </w:t>
    </w:r>
    <w:r w:rsidRPr="00D959A7">
      <w:rPr>
        <w:rFonts w:ascii="Palatino Linotype" w:hAnsi="Palatino Linotype"/>
      </w:rPr>
      <w:t>www</w:t>
    </w:r>
    <w:r w:rsidRPr="002A48EE">
      <w:rPr>
        <w:rFonts w:ascii="Palatino Linotype" w:hAnsi="Palatino Linotype"/>
        <w:b/>
      </w:rPr>
      <w:t xml:space="preserve">.mvesd16.org      </w:t>
    </w:r>
  </w:p>
  <w:tbl>
    <w:tblPr>
      <w:tblpPr w:leftFromText="180" w:rightFromText="180" w:vertAnchor="text" w:horzAnchor="page" w:tblpXSpec="center" w:tblpY="-699"/>
      <w:tblW w:w="8100" w:type="dxa"/>
      <w:tblCellMar>
        <w:left w:w="0" w:type="dxa"/>
        <w:right w:w="0" w:type="dxa"/>
      </w:tblCellMar>
      <w:tblLook w:val="0000"/>
    </w:tblPr>
    <w:tblGrid>
      <w:gridCol w:w="1498"/>
      <w:gridCol w:w="1260"/>
      <w:gridCol w:w="1620"/>
      <w:gridCol w:w="1050"/>
      <w:gridCol w:w="1305"/>
      <w:gridCol w:w="1367"/>
    </w:tblGrid>
    <w:tr w:rsidR="009F3B04" w:rsidRPr="002A48EE" w:rsidTr="009F3B04">
      <w:trPr>
        <w:trHeight w:val="842"/>
      </w:trPr>
      <w:tc>
        <w:tcPr>
          <w:tcW w:w="1498" w:type="dxa"/>
          <w:shd w:val="clear" w:color="auto" w:fill="auto"/>
          <w:tcMar>
            <w:top w:w="58" w:type="dxa"/>
            <w:left w:w="58" w:type="dxa"/>
            <w:bottom w:w="58" w:type="dxa"/>
            <w:right w:w="58" w:type="dxa"/>
          </w:tcMar>
        </w:tcPr>
        <w:p w:rsidR="009F3B04" w:rsidRPr="00666590"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Camp Mohave Elementary</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704-3600</w:t>
          </w:r>
        </w:p>
      </w:tc>
      <w:tc>
        <w:tcPr>
          <w:tcW w:w="1260" w:type="dxa"/>
          <w:shd w:val="clear" w:color="auto" w:fill="auto"/>
          <w:tcMar>
            <w:top w:w="58" w:type="dxa"/>
            <w:left w:w="58" w:type="dxa"/>
            <w:bottom w:w="58" w:type="dxa"/>
            <w:right w:w="58" w:type="dxa"/>
          </w:tcMar>
        </w:tcPr>
        <w:p w:rsidR="009F3B04" w:rsidRPr="00666590"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Fort Mojave Elementary</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768-3986</w:t>
          </w:r>
        </w:p>
      </w:tc>
      <w:tc>
        <w:tcPr>
          <w:tcW w:w="1620" w:type="dxa"/>
          <w:shd w:val="clear" w:color="auto" w:fill="auto"/>
          <w:tcMar>
            <w:top w:w="58" w:type="dxa"/>
            <w:left w:w="58" w:type="dxa"/>
            <w:bottom w:w="58" w:type="dxa"/>
            <w:right w:w="58" w:type="dxa"/>
          </w:tcMar>
        </w:tcPr>
        <w:p w:rsidR="009F3B04" w:rsidRPr="00666590"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Mohave Valley Junior High</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768-9196</w:t>
          </w:r>
        </w:p>
      </w:tc>
      <w:tc>
        <w:tcPr>
          <w:tcW w:w="1050" w:type="dxa"/>
          <w:shd w:val="clear" w:color="auto" w:fill="auto"/>
          <w:tcMar>
            <w:top w:w="58" w:type="dxa"/>
            <w:left w:w="58" w:type="dxa"/>
            <w:bottom w:w="58" w:type="dxa"/>
            <w:right w:w="58" w:type="dxa"/>
          </w:tcMar>
        </w:tcPr>
        <w:p w:rsidR="009F3B04" w:rsidRPr="00666590"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Food</w:t>
          </w:r>
        </w:p>
        <w:p w:rsidR="009F3B04" w:rsidRPr="00666590" w:rsidRDefault="009F3B04" w:rsidP="00666590">
          <w:pPr>
            <w:spacing w:line="189" w:lineRule="auto"/>
            <w:rPr>
              <w:rFonts w:ascii="Palatino Linotype" w:hAnsi="Palatino Linotype"/>
              <w:b/>
              <w:sz w:val="20"/>
              <w:szCs w:val="20"/>
            </w:rPr>
          </w:pPr>
          <w:r>
            <w:rPr>
              <w:rFonts w:ascii="Palatino Linotype" w:hAnsi="Palatino Linotype"/>
              <w:b/>
              <w:sz w:val="20"/>
              <w:szCs w:val="20"/>
            </w:rPr>
            <w:t xml:space="preserve">  </w:t>
          </w:r>
          <w:r w:rsidRPr="00666590">
            <w:rPr>
              <w:rFonts w:ascii="Palatino Linotype" w:hAnsi="Palatino Linotype"/>
              <w:b/>
              <w:sz w:val="20"/>
              <w:szCs w:val="20"/>
            </w:rPr>
            <w:t>Services</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768-</w:t>
          </w:r>
          <w:r w:rsidR="009906E1">
            <w:rPr>
              <w:rFonts w:ascii="Palatino Linotype" w:hAnsi="Palatino Linotype"/>
              <w:b/>
              <w:sz w:val="20"/>
              <w:szCs w:val="20"/>
            </w:rPr>
            <w:t>2507</w:t>
          </w:r>
        </w:p>
        <w:p w:rsidR="009F3B04" w:rsidRPr="00666590" w:rsidRDefault="009F3B04" w:rsidP="00666590">
          <w:pPr>
            <w:spacing w:line="189" w:lineRule="auto"/>
            <w:jc w:val="center"/>
            <w:rPr>
              <w:rFonts w:ascii="Palatino Linotype" w:hAnsi="Palatino Linotype"/>
              <w:b/>
              <w:sz w:val="20"/>
              <w:szCs w:val="20"/>
            </w:rPr>
          </w:pPr>
        </w:p>
      </w:tc>
      <w:tc>
        <w:tcPr>
          <w:tcW w:w="1305" w:type="dxa"/>
          <w:shd w:val="clear" w:color="auto" w:fill="auto"/>
          <w:tcMar>
            <w:top w:w="58" w:type="dxa"/>
            <w:left w:w="58" w:type="dxa"/>
            <w:bottom w:w="58" w:type="dxa"/>
            <w:right w:w="58" w:type="dxa"/>
          </w:tcMar>
        </w:tcPr>
        <w:p w:rsidR="009F3B04" w:rsidRPr="00666590"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Special</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Services</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768-4538</w:t>
          </w:r>
        </w:p>
      </w:tc>
      <w:tc>
        <w:tcPr>
          <w:tcW w:w="1367" w:type="dxa"/>
        </w:tcPr>
        <w:p w:rsidR="009F3B04" w:rsidRPr="00666590"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Default="009F3B04" w:rsidP="00666590">
          <w:pPr>
            <w:spacing w:line="189" w:lineRule="auto"/>
            <w:jc w:val="center"/>
            <w:rPr>
              <w:rFonts w:ascii="Palatino Linotype" w:hAnsi="Palatino Linotype"/>
              <w:b/>
              <w:sz w:val="20"/>
              <w:szCs w:val="20"/>
            </w:rPr>
          </w:pP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Transportation Services</w:t>
          </w:r>
        </w:p>
        <w:p w:rsidR="009F3B04" w:rsidRPr="00666590" w:rsidRDefault="009F3B04" w:rsidP="00666590">
          <w:pPr>
            <w:spacing w:line="189" w:lineRule="auto"/>
            <w:jc w:val="center"/>
            <w:rPr>
              <w:rFonts w:ascii="Palatino Linotype" w:hAnsi="Palatino Linotype"/>
              <w:b/>
              <w:sz w:val="20"/>
              <w:szCs w:val="20"/>
            </w:rPr>
          </w:pPr>
          <w:r w:rsidRPr="00666590">
            <w:rPr>
              <w:rFonts w:ascii="Palatino Linotype" w:hAnsi="Palatino Linotype"/>
              <w:b/>
              <w:sz w:val="20"/>
              <w:szCs w:val="20"/>
            </w:rPr>
            <w:t>768-8700</w:t>
          </w:r>
        </w:p>
      </w:tc>
    </w:tr>
  </w:tbl>
  <w:p w:rsidR="00176752" w:rsidRDefault="00176752">
    <w:pPr>
      <w:pStyle w:val="Header"/>
    </w:pPr>
  </w:p>
  <w:p w:rsidR="00176752" w:rsidRDefault="001767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E1" w:rsidRDefault="00990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B50"/>
    <w:multiLevelType w:val="hybridMultilevel"/>
    <w:tmpl w:val="64E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47858"/>
    <w:multiLevelType w:val="hybridMultilevel"/>
    <w:tmpl w:val="420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63312"/>
    <w:multiLevelType w:val="hybridMultilevel"/>
    <w:tmpl w:val="D2E8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AA11AA"/>
    <w:multiLevelType w:val="hybridMultilevel"/>
    <w:tmpl w:val="D1E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40B52"/>
    <w:multiLevelType w:val="hybridMultilevel"/>
    <w:tmpl w:val="E17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0078A3"/>
    <w:multiLevelType w:val="hybridMultilevel"/>
    <w:tmpl w:val="C43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F190B"/>
    <w:multiLevelType w:val="hybridMultilevel"/>
    <w:tmpl w:val="05E22B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A415342"/>
    <w:multiLevelType w:val="hybridMultilevel"/>
    <w:tmpl w:val="AA2E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30D92"/>
    <w:multiLevelType w:val="hybridMultilevel"/>
    <w:tmpl w:val="B37A0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8FB29AC"/>
    <w:multiLevelType w:val="hybridMultilevel"/>
    <w:tmpl w:val="072C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21E39"/>
    <w:multiLevelType w:val="hybridMultilevel"/>
    <w:tmpl w:val="5FF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65E66"/>
    <w:multiLevelType w:val="hybridMultilevel"/>
    <w:tmpl w:val="649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D4EBB"/>
    <w:multiLevelType w:val="hybridMultilevel"/>
    <w:tmpl w:val="532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2"/>
  </w:num>
  <w:num w:numId="8">
    <w:abstractNumId w:val="9"/>
  </w:num>
  <w:num w:numId="9">
    <w:abstractNumId w:val="10"/>
  </w:num>
  <w:num w:numId="10">
    <w:abstractNumId w:val="1"/>
  </w:num>
  <w:num w:numId="11">
    <w:abstractNumId w:val="4"/>
  </w:num>
  <w:num w:numId="12">
    <w:abstractNumId w:val="0"/>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338946"/>
  </w:hdrShapeDefaults>
  <w:footnotePr>
    <w:footnote w:id="-1"/>
    <w:footnote w:id="0"/>
  </w:footnotePr>
  <w:endnotePr>
    <w:endnote w:id="-1"/>
    <w:endnote w:id="0"/>
  </w:endnotePr>
  <w:compat/>
  <w:rsids>
    <w:rsidRoot w:val="00666590"/>
    <w:rsid w:val="00003E7F"/>
    <w:rsid w:val="00014A75"/>
    <w:rsid w:val="0001668A"/>
    <w:rsid w:val="00017726"/>
    <w:rsid w:val="00022D05"/>
    <w:rsid w:val="00025C20"/>
    <w:rsid w:val="00030664"/>
    <w:rsid w:val="00040302"/>
    <w:rsid w:val="0004482D"/>
    <w:rsid w:val="00053C65"/>
    <w:rsid w:val="00060DCA"/>
    <w:rsid w:val="00064B25"/>
    <w:rsid w:val="00065FE3"/>
    <w:rsid w:val="000672A4"/>
    <w:rsid w:val="00067A10"/>
    <w:rsid w:val="00070629"/>
    <w:rsid w:val="000708AD"/>
    <w:rsid w:val="00072550"/>
    <w:rsid w:val="0007367F"/>
    <w:rsid w:val="0008026B"/>
    <w:rsid w:val="00081960"/>
    <w:rsid w:val="00082921"/>
    <w:rsid w:val="00094970"/>
    <w:rsid w:val="000A3137"/>
    <w:rsid w:val="000B36E2"/>
    <w:rsid w:val="000C0421"/>
    <w:rsid w:val="000C0DE2"/>
    <w:rsid w:val="000F0C2E"/>
    <w:rsid w:val="000F204D"/>
    <w:rsid w:val="00100803"/>
    <w:rsid w:val="00103E63"/>
    <w:rsid w:val="00105451"/>
    <w:rsid w:val="00115EE7"/>
    <w:rsid w:val="0013278B"/>
    <w:rsid w:val="00133857"/>
    <w:rsid w:val="001366B6"/>
    <w:rsid w:val="0014388D"/>
    <w:rsid w:val="0014501A"/>
    <w:rsid w:val="00145ED7"/>
    <w:rsid w:val="0016306B"/>
    <w:rsid w:val="00164393"/>
    <w:rsid w:val="0016742F"/>
    <w:rsid w:val="00176752"/>
    <w:rsid w:val="00177377"/>
    <w:rsid w:val="00180468"/>
    <w:rsid w:val="0018648C"/>
    <w:rsid w:val="00186C0E"/>
    <w:rsid w:val="0018768A"/>
    <w:rsid w:val="00191DFD"/>
    <w:rsid w:val="001B503F"/>
    <w:rsid w:val="001B5B01"/>
    <w:rsid w:val="001B660A"/>
    <w:rsid w:val="001D464B"/>
    <w:rsid w:val="001E50B0"/>
    <w:rsid w:val="001F2116"/>
    <w:rsid w:val="001F26F0"/>
    <w:rsid w:val="001F5BB2"/>
    <w:rsid w:val="001F7465"/>
    <w:rsid w:val="002208BD"/>
    <w:rsid w:val="00230E62"/>
    <w:rsid w:val="00233530"/>
    <w:rsid w:val="00237232"/>
    <w:rsid w:val="002420F9"/>
    <w:rsid w:val="002475C1"/>
    <w:rsid w:val="00247ECB"/>
    <w:rsid w:val="002609A4"/>
    <w:rsid w:val="00266D3A"/>
    <w:rsid w:val="00270BB7"/>
    <w:rsid w:val="002710EF"/>
    <w:rsid w:val="002732B0"/>
    <w:rsid w:val="002771D1"/>
    <w:rsid w:val="00277594"/>
    <w:rsid w:val="0028384A"/>
    <w:rsid w:val="0028403F"/>
    <w:rsid w:val="00294033"/>
    <w:rsid w:val="002A2E0C"/>
    <w:rsid w:val="002A3952"/>
    <w:rsid w:val="002A3B3D"/>
    <w:rsid w:val="002B0F32"/>
    <w:rsid w:val="002B31F2"/>
    <w:rsid w:val="002B3913"/>
    <w:rsid w:val="002B4565"/>
    <w:rsid w:val="002B478C"/>
    <w:rsid w:val="002C3711"/>
    <w:rsid w:val="002C481F"/>
    <w:rsid w:val="002C65C7"/>
    <w:rsid w:val="002D284B"/>
    <w:rsid w:val="002D5C95"/>
    <w:rsid w:val="002D6D4F"/>
    <w:rsid w:val="002E771D"/>
    <w:rsid w:val="002F2A17"/>
    <w:rsid w:val="002F3B5B"/>
    <w:rsid w:val="002F6C1B"/>
    <w:rsid w:val="00307331"/>
    <w:rsid w:val="00311FFB"/>
    <w:rsid w:val="0031664E"/>
    <w:rsid w:val="003237DD"/>
    <w:rsid w:val="003253AC"/>
    <w:rsid w:val="003304C6"/>
    <w:rsid w:val="00330A11"/>
    <w:rsid w:val="003411DD"/>
    <w:rsid w:val="0034317A"/>
    <w:rsid w:val="003434EF"/>
    <w:rsid w:val="003435EA"/>
    <w:rsid w:val="00362B2A"/>
    <w:rsid w:val="00363E9B"/>
    <w:rsid w:val="00370C32"/>
    <w:rsid w:val="00371B9C"/>
    <w:rsid w:val="00374470"/>
    <w:rsid w:val="003745CF"/>
    <w:rsid w:val="00375A25"/>
    <w:rsid w:val="00384635"/>
    <w:rsid w:val="0038659B"/>
    <w:rsid w:val="003A32CF"/>
    <w:rsid w:val="003B46A5"/>
    <w:rsid w:val="003B6663"/>
    <w:rsid w:val="003B6DD9"/>
    <w:rsid w:val="003B6E90"/>
    <w:rsid w:val="003C5EBB"/>
    <w:rsid w:val="003D0666"/>
    <w:rsid w:val="003D58E6"/>
    <w:rsid w:val="003D5C87"/>
    <w:rsid w:val="003D6F1D"/>
    <w:rsid w:val="003E1D8E"/>
    <w:rsid w:val="003E251A"/>
    <w:rsid w:val="003E2F71"/>
    <w:rsid w:val="003F0C8A"/>
    <w:rsid w:val="003F0DE7"/>
    <w:rsid w:val="003F2096"/>
    <w:rsid w:val="003F2842"/>
    <w:rsid w:val="003F2CB5"/>
    <w:rsid w:val="00400C4C"/>
    <w:rsid w:val="00401E1C"/>
    <w:rsid w:val="00402A06"/>
    <w:rsid w:val="00403991"/>
    <w:rsid w:val="004064D2"/>
    <w:rsid w:val="004078FB"/>
    <w:rsid w:val="00410F45"/>
    <w:rsid w:val="004115B4"/>
    <w:rsid w:val="00413B4F"/>
    <w:rsid w:val="00414EE0"/>
    <w:rsid w:val="00417BD8"/>
    <w:rsid w:val="004209DB"/>
    <w:rsid w:val="004212D0"/>
    <w:rsid w:val="00421F3D"/>
    <w:rsid w:val="00424000"/>
    <w:rsid w:val="00427691"/>
    <w:rsid w:val="00441CAD"/>
    <w:rsid w:val="00444A5C"/>
    <w:rsid w:val="00445E2C"/>
    <w:rsid w:val="00450EF5"/>
    <w:rsid w:val="00455EE5"/>
    <w:rsid w:val="0047337A"/>
    <w:rsid w:val="00477D91"/>
    <w:rsid w:val="00480F54"/>
    <w:rsid w:val="00495173"/>
    <w:rsid w:val="004A000A"/>
    <w:rsid w:val="004A4677"/>
    <w:rsid w:val="004B3981"/>
    <w:rsid w:val="004B4FDA"/>
    <w:rsid w:val="004C7BE7"/>
    <w:rsid w:val="004D0B39"/>
    <w:rsid w:val="004D62C5"/>
    <w:rsid w:val="004E4AF2"/>
    <w:rsid w:val="004E5ADB"/>
    <w:rsid w:val="004E7CC7"/>
    <w:rsid w:val="004F52D3"/>
    <w:rsid w:val="00501A4C"/>
    <w:rsid w:val="00503AAB"/>
    <w:rsid w:val="005164C5"/>
    <w:rsid w:val="00520F3F"/>
    <w:rsid w:val="005344FB"/>
    <w:rsid w:val="00537A39"/>
    <w:rsid w:val="00555AF3"/>
    <w:rsid w:val="00556FB3"/>
    <w:rsid w:val="00557AD3"/>
    <w:rsid w:val="00562F6F"/>
    <w:rsid w:val="00571860"/>
    <w:rsid w:val="00572D68"/>
    <w:rsid w:val="005766B2"/>
    <w:rsid w:val="00587FD2"/>
    <w:rsid w:val="005A4082"/>
    <w:rsid w:val="005A54C8"/>
    <w:rsid w:val="005A77AC"/>
    <w:rsid w:val="005A7C69"/>
    <w:rsid w:val="005B004F"/>
    <w:rsid w:val="005B2303"/>
    <w:rsid w:val="005B2A6A"/>
    <w:rsid w:val="005B73EE"/>
    <w:rsid w:val="005C0F7B"/>
    <w:rsid w:val="005C1703"/>
    <w:rsid w:val="005C1E03"/>
    <w:rsid w:val="005C34BE"/>
    <w:rsid w:val="005C79DF"/>
    <w:rsid w:val="005D2730"/>
    <w:rsid w:val="005D47FB"/>
    <w:rsid w:val="005D5440"/>
    <w:rsid w:val="005E1C33"/>
    <w:rsid w:val="005E4411"/>
    <w:rsid w:val="005F6289"/>
    <w:rsid w:val="005F773C"/>
    <w:rsid w:val="00606FE2"/>
    <w:rsid w:val="00607145"/>
    <w:rsid w:val="00613A17"/>
    <w:rsid w:val="00625374"/>
    <w:rsid w:val="00626520"/>
    <w:rsid w:val="00627995"/>
    <w:rsid w:val="00630CD6"/>
    <w:rsid w:val="00631F31"/>
    <w:rsid w:val="006327E3"/>
    <w:rsid w:val="00632AFE"/>
    <w:rsid w:val="00634D8D"/>
    <w:rsid w:val="00635FD4"/>
    <w:rsid w:val="0063766E"/>
    <w:rsid w:val="00647885"/>
    <w:rsid w:val="006478E6"/>
    <w:rsid w:val="0066240B"/>
    <w:rsid w:val="006664F3"/>
    <w:rsid w:val="00666590"/>
    <w:rsid w:val="0067076C"/>
    <w:rsid w:val="00671C5D"/>
    <w:rsid w:val="00672AE3"/>
    <w:rsid w:val="0067422F"/>
    <w:rsid w:val="00674345"/>
    <w:rsid w:val="00677254"/>
    <w:rsid w:val="006856DA"/>
    <w:rsid w:val="00685B88"/>
    <w:rsid w:val="00693F4A"/>
    <w:rsid w:val="00697DA9"/>
    <w:rsid w:val="006A6052"/>
    <w:rsid w:val="006A6AEA"/>
    <w:rsid w:val="006B2A22"/>
    <w:rsid w:val="006B5F33"/>
    <w:rsid w:val="006B678C"/>
    <w:rsid w:val="006B68B8"/>
    <w:rsid w:val="006C3478"/>
    <w:rsid w:val="006C4635"/>
    <w:rsid w:val="006C6762"/>
    <w:rsid w:val="006D201B"/>
    <w:rsid w:val="006D4BFF"/>
    <w:rsid w:val="006E6073"/>
    <w:rsid w:val="006F1F4D"/>
    <w:rsid w:val="006F513F"/>
    <w:rsid w:val="006F6B4C"/>
    <w:rsid w:val="006F74A8"/>
    <w:rsid w:val="00701AD2"/>
    <w:rsid w:val="00705182"/>
    <w:rsid w:val="00706417"/>
    <w:rsid w:val="00714365"/>
    <w:rsid w:val="0072049C"/>
    <w:rsid w:val="00722012"/>
    <w:rsid w:val="00722DCA"/>
    <w:rsid w:val="007274E5"/>
    <w:rsid w:val="00737FBC"/>
    <w:rsid w:val="007405F2"/>
    <w:rsid w:val="00747180"/>
    <w:rsid w:val="00752CF0"/>
    <w:rsid w:val="007535CF"/>
    <w:rsid w:val="0075600C"/>
    <w:rsid w:val="00757183"/>
    <w:rsid w:val="007632CB"/>
    <w:rsid w:val="007668BA"/>
    <w:rsid w:val="00771AB9"/>
    <w:rsid w:val="0077311A"/>
    <w:rsid w:val="00780651"/>
    <w:rsid w:val="007807C5"/>
    <w:rsid w:val="0078083D"/>
    <w:rsid w:val="007827E5"/>
    <w:rsid w:val="00782868"/>
    <w:rsid w:val="00783BD1"/>
    <w:rsid w:val="00784F91"/>
    <w:rsid w:val="007954FB"/>
    <w:rsid w:val="007A0D99"/>
    <w:rsid w:val="007A40E3"/>
    <w:rsid w:val="007B23C2"/>
    <w:rsid w:val="007B6ADF"/>
    <w:rsid w:val="007C0050"/>
    <w:rsid w:val="007C19BB"/>
    <w:rsid w:val="007C2DAF"/>
    <w:rsid w:val="007C475F"/>
    <w:rsid w:val="007C4B24"/>
    <w:rsid w:val="007D1DCD"/>
    <w:rsid w:val="007D3689"/>
    <w:rsid w:val="007E37F0"/>
    <w:rsid w:val="007E6F42"/>
    <w:rsid w:val="007E6F4E"/>
    <w:rsid w:val="00802CC7"/>
    <w:rsid w:val="00804F52"/>
    <w:rsid w:val="0081377E"/>
    <w:rsid w:val="00815340"/>
    <w:rsid w:val="0081535A"/>
    <w:rsid w:val="00820AA6"/>
    <w:rsid w:val="00823FC4"/>
    <w:rsid w:val="00846836"/>
    <w:rsid w:val="008506FF"/>
    <w:rsid w:val="00851E0D"/>
    <w:rsid w:val="00872C74"/>
    <w:rsid w:val="008737C7"/>
    <w:rsid w:val="00873C95"/>
    <w:rsid w:val="00875B1B"/>
    <w:rsid w:val="008802D0"/>
    <w:rsid w:val="00883458"/>
    <w:rsid w:val="00883E1A"/>
    <w:rsid w:val="00887041"/>
    <w:rsid w:val="008904EE"/>
    <w:rsid w:val="00895097"/>
    <w:rsid w:val="00895935"/>
    <w:rsid w:val="008975F4"/>
    <w:rsid w:val="008A0C31"/>
    <w:rsid w:val="008A13BD"/>
    <w:rsid w:val="008B0F90"/>
    <w:rsid w:val="008B37E2"/>
    <w:rsid w:val="008B500D"/>
    <w:rsid w:val="008C15B8"/>
    <w:rsid w:val="008D22CB"/>
    <w:rsid w:val="008D3548"/>
    <w:rsid w:val="008D3A18"/>
    <w:rsid w:val="008D474A"/>
    <w:rsid w:val="008E59F4"/>
    <w:rsid w:val="008F1933"/>
    <w:rsid w:val="008F28AF"/>
    <w:rsid w:val="008F5735"/>
    <w:rsid w:val="00900F91"/>
    <w:rsid w:val="0090160E"/>
    <w:rsid w:val="00902576"/>
    <w:rsid w:val="00904697"/>
    <w:rsid w:val="009153CC"/>
    <w:rsid w:val="00922A81"/>
    <w:rsid w:val="00924DD2"/>
    <w:rsid w:val="00925A16"/>
    <w:rsid w:val="009262F5"/>
    <w:rsid w:val="0092662D"/>
    <w:rsid w:val="00932D07"/>
    <w:rsid w:val="00933CD5"/>
    <w:rsid w:val="009354C8"/>
    <w:rsid w:val="009415F6"/>
    <w:rsid w:val="009432AC"/>
    <w:rsid w:val="00951C2B"/>
    <w:rsid w:val="00960C9E"/>
    <w:rsid w:val="00963D4A"/>
    <w:rsid w:val="009802E7"/>
    <w:rsid w:val="00984EEB"/>
    <w:rsid w:val="0098521C"/>
    <w:rsid w:val="00985ADB"/>
    <w:rsid w:val="009906E1"/>
    <w:rsid w:val="0099119D"/>
    <w:rsid w:val="00993B6F"/>
    <w:rsid w:val="00997E9A"/>
    <w:rsid w:val="009A05B9"/>
    <w:rsid w:val="009B0FA2"/>
    <w:rsid w:val="009B67B2"/>
    <w:rsid w:val="009C1F77"/>
    <w:rsid w:val="009D05A1"/>
    <w:rsid w:val="009D09B1"/>
    <w:rsid w:val="009D384B"/>
    <w:rsid w:val="009D3FA8"/>
    <w:rsid w:val="009D55A9"/>
    <w:rsid w:val="009E0F91"/>
    <w:rsid w:val="009E1A2E"/>
    <w:rsid w:val="009E3CD5"/>
    <w:rsid w:val="009E69C3"/>
    <w:rsid w:val="009F0B25"/>
    <w:rsid w:val="009F3B04"/>
    <w:rsid w:val="00A01E3D"/>
    <w:rsid w:val="00A02E9B"/>
    <w:rsid w:val="00A05009"/>
    <w:rsid w:val="00A11EB8"/>
    <w:rsid w:val="00A26B06"/>
    <w:rsid w:val="00A27CAF"/>
    <w:rsid w:val="00A37025"/>
    <w:rsid w:val="00A5638B"/>
    <w:rsid w:val="00A56F3E"/>
    <w:rsid w:val="00A818E2"/>
    <w:rsid w:val="00A84750"/>
    <w:rsid w:val="00A91D2F"/>
    <w:rsid w:val="00A96B30"/>
    <w:rsid w:val="00AA1733"/>
    <w:rsid w:val="00AB4F6E"/>
    <w:rsid w:val="00AB7897"/>
    <w:rsid w:val="00AC224B"/>
    <w:rsid w:val="00AC23A7"/>
    <w:rsid w:val="00AC351E"/>
    <w:rsid w:val="00AD0601"/>
    <w:rsid w:val="00AD1578"/>
    <w:rsid w:val="00AD408A"/>
    <w:rsid w:val="00AD5218"/>
    <w:rsid w:val="00AE188B"/>
    <w:rsid w:val="00B00A90"/>
    <w:rsid w:val="00B032AE"/>
    <w:rsid w:val="00B04995"/>
    <w:rsid w:val="00B06A86"/>
    <w:rsid w:val="00B07269"/>
    <w:rsid w:val="00B109B8"/>
    <w:rsid w:val="00B147E3"/>
    <w:rsid w:val="00B16597"/>
    <w:rsid w:val="00B30414"/>
    <w:rsid w:val="00B30BB0"/>
    <w:rsid w:val="00B34428"/>
    <w:rsid w:val="00B4240A"/>
    <w:rsid w:val="00B5102A"/>
    <w:rsid w:val="00B53450"/>
    <w:rsid w:val="00B57ABF"/>
    <w:rsid w:val="00B66285"/>
    <w:rsid w:val="00B74BA1"/>
    <w:rsid w:val="00B905E7"/>
    <w:rsid w:val="00B962D9"/>
    <w:rsid w:val="00B97DBE"/>
    <w:rsid w:val="00BA59D4"/>
    <w:rsid w:val="00BB40AD"/>
    <w:rsid w:val="00BB5E3F"/>
    <w:rsid w:val="00BC54B6"/>
    <w:rsid w:val="00BD2152"/>
    <w:rsid w:val="00BD4E82"/>
    <w:rsid w:val="00BE2703"/>
    <w:rsid w:val="00BE4426"/>
    <w:rsid w:val="00BE46D8"/>
    <w:rsid w:val="00BE5DC9"/>
    <w:rsid w:val="00BF41C4"/>
    <w:rsid w:val="00C019E6"/>
    <w:rsid w:val="00C023C2"/>
    <w:rsid w:val="00C03816"/>
    <w:rsid w:val="00C14747"/>
    <w:rsid w:val="00C1607D"/>
    <w:rsid w:val="00C279DA"/>
    <w:rsid w:val="00C339F3"/>
    <w:rsid w:val="00C35665"/>
    <w:rsid w:val="00C3704A"/>
    <w:rsid w:val="00C465DD"/>
    <w:rsid w:val="00C513B8"/>
    <w:rsid w:val="00C57ABB"/>
    <w:rsid w:val="00C616DE"/>
    <w:rsid w:val="00C63A65"/>
    <w:rsid w:val="00C63EEF"/>
    <w:rsid w:val="00C6727F"/>
    <w:rsid w:val="00C70FB5"/>
    <w:rsid w:val="00C80910"/>
    <w:rsid w:val="00C8176A"/>
    <w:rsid w:val="00C86E55"/>
    <w:rsid w:val="00C87FC3"/>
    <w:rsid w:val="00C96717"/>
    <w:rsid w:val="00CA213A"/>
    <w:rsid w:val="00CA239C"/>
    <w:rsid w:val="00CC32C8"/>
    <w:rsid w:val="00CC3E5F"/>
    <w:rsid w:val="00CC4D15"/>
    <w:rsid w:val="00CC7658"/>
    <w:rsid w:val="00CC7AF5"/>
    <w:rsid w:val="00CD5CDC"/>
    <w:rsid w:val="00CE1345"/>
    <w:rsid w:val="00CE2C2F"/>
    <w:rsid w:val="00CE3DEA"/>
    <w:rsid w:val="00CE60FB"/>
    <w:rsid w:val="00CE6EEF"/>
    <w:rsid w:val="00CF0327"/>
    <w:rsid w:val="00CF0428"/>
    <w:rsid w:val="00D05B40"/>
    <w:rsid w:val="00D101AE"/>
    <w:rsid w:val="00D10D11"/>
    <w:rsid w:val="00D16B6B"/>
    <w:rsid w:val="00D16C9D"/>
    <w:rsid w:val="00D22E40"/>
    <w:rsid w:val="00D23A34"/>
    <w:rsid w:val="00D24080"/>
    <w:rsid w:val="00D26678"/>
    <w:rsid w:val="00D276E7"/>
    <w:rsid w:val="00D330BD"/>
    <w:rsid w:val="00D36F75"/>
    <w:rsid w:val="00D37C5F"/>
    <w:rsid w:val="00D40B5C"/>
    <w:rsid w:val="00D43F69"/>
    <w:rsid w:val="00D46483"/>
    <w:rsid w:val="00D5276C"/>
    <w:rsid w:val="00D60B55"/>
    <w:rsid w:val="00D66AA5"/>
    <w:rsid w:val="00D765B9"/>
    <w:rsid w:val="00D847C4"/>
    <w:rsid w:val="00D869A0"/>
    <w:rsid w:val="00D923B6"/>
    <w:rsid w:val="00D959A7"/>
    <w:rsid w:val="00D96CB7"/>
    <w:rsid w:val="00DA0FE1"/>
    <w:rsid w:val="00DA74F4"/>
    <w:rsid w:val="00DD5DAB"/>
    <w:rsid w:val="00DE005A"/>
    <w:rsid w:val="00DF4EA2"/>
    <w:rsid w:val="00DF582C"/>
    <w:rsid w:val="00E0078B"/>
    <w:rsid w:val="00E0281F"/>
    <w:rsid w:val="00E05B0C"/>
    <w:rsid w:val="00E06798"/>
    <w:rsid w:val="00E130FA"/>
    <w:rsid w:val="00E148A0"/>
    <w:rsid w:val="00E148C0"/>
    <w:rsid w:val="00E15A10"/>
    <w:rsid w:val="00E2281B"/>
    <w:rsid w:val="00E26525"/>
    <w:rsid w:val="00E37C6A"/>
    <w:rsid w:val="00E41C60"/>
    <w:rsid w:val="00E43D7D"/>
    <w:rsid w:val="00E4476A"/>
    <w:rsid w:val="00E47E5C"/>
    <w:rsid w:val="00E5162D"/>
    <w:rsid w:val="00E52F44"/>
    <w:rsid w:val="00E57005"/>
    <w:rsid w:val="00E625AC"/>
    <w:rsid w:val="00E62C34"/>
    <w:rsid w:val="00E66252"/>
    <w:rsid w:val="00E8012F"/>
    <w:rsid w:val="00E84DCB"/>
    <w:rsid w:val="00E85E47"/>
    <w:rsid w:val="00E92B8C"/>
    <w:rsid w:val="00E93596"/>
    <w:rsid w:val="00E94955"/>
    <w:rsid w:val="00E97E80"/>
    <w:rsid w:val="00EA1C7F"/>
    <w:rsid w:val="00EA3095"/>
    <w:rsid w:val="00EA36D3"/>
    <w:rsid w:val="00EA4780"/>
    <w:rsid w:val="00EC0C51"/>
    <w:rsid w:val="00EC4322"/>
    <w:rsid w:val="00EC44D0"/>
    <w:rsid w:val="00EC4F71"/>
    <w:rsid w:val="00EC72ED"/>
    <w:rsid w:val="00ED0030"/>
    <w:rsid w:val="00ED153E"/>
    <w:rsid w:val="00ED41E9"/>
    <w:rsid w:val="00EE4947"/>
    <w:rsid w:val="00EE5F42"/>
    <w:rsid w:val="00F0204A"/>
    <w:rsid w:val="00F02130"/>
    <w:rsid w:val="00F0491E"/>
    <w:rsid w:val="00F06030"/>
    <w:rsid w:val="00F108E0"/>
    <w:rsid w:val="00F10B69"/>
    <w:rsid w:val="00F1132E"/>
    <w:rsid w:val="00F2476F"/>
    <w:rsid w:val="00F33618"/>
    <w:rsid w:val="00F33ECC"/>
    <w:rsid w:val="00F43A6B"/>
    <w:rsid w:val="00F4594A"/>
    <w:rsid w:val="00F522E3"/>
    <w:rsid w:val="00F55B64"/>
    <w:rsid w:val="00F55E5F"/>
    <w:rsid w:val="00F628B3"/>
    <w:rsid w:val="00F64CC5"/>
    <w:rsid w:val="00F654E8"/>
    <w:rsid w:val="00F6557D"/>
    <w:rsid w:val="00F7578C"/>
    <w:rsid w:val="00F759F5"/>
    <w:rsid w:val="00F777D9"/>
    <w:rsid w:val="00F801B8"/>
    <w:rsid w:val="00F82999"/>
    <w:rsid w:val="00F82F6F"/>
    <w:rsid w:val="00F92811"/>
    <w:rsid w:val="00F95BED"/>
    <w:rsid w:val="00FA2598"/>
    <w:rsid w:val="00FB189A"/>
    <w:rsid w:val="00FB381A"/>
    <w:rsid w:val="00FB5922"/>
    <w:rsid w:val="00FC2B95"/>
    <w:rsid w:val="00FC423E"/>
    <w:rsid w:val="00FC5CF9"/>
    <w:rsid w:val="00FC751A"/>
    <w:rsid w:val="00FD2B7D"/>
    <w:rsid w:val="00FD5B64"/>
    <w:rsid w:val="00FD6562"/>
    <w:rsid w:val="00FD6CFF"/>
    <w:rsid w:val="00FD71C5"/>
    <w:rsid w:val="00FE3B74"/>
    <w:rsid w:val="00FF118E"/>
    <w:rsid w:val="00FF2A65"/>
    <w:rsid w:val="00FF2B7C"/>
    <w:rsid w:val="00FF2E18"/>
    <w:rsid w:val="00FF5A10"/>
    <w:rsid w:val="00FF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5AD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90"/>
    <w:pPr>
      <w:tabs>
        <w:tab w:val="center" w:pos="4680"/>
        <w:tab w:val="right" w:pos="9360"/>
      </w:tabs>
    </w:pPr>
  </w:style>
  <w:style w:type="character" w:customStyle="1" w:styleId="HeaderChar">
    <w:name w:val="Header Char"/>
    <w:basedOn w:val="DefaultParagraphFont"/>
    <w:link w:val="Header"/>
    <w:uiPriority w:val="99"/>
    <w:rsid w:val="00666590"/>
  </w:style>
  <w:style w:type="paragraph" w:styleId="Footer">
    <w:name w:val="footer"/>
    <w:basedOn w:val="Normal"/>
    <w:link w:val="FooterChar"/>
    <w:uiPriority w:val="99"/>
    <w:semiHidden/>
    <w:unhideWhenUsed/>
    <w:rsid w:val="00666590"/>
    <w:pPr>
      <w:tabs>
        <w:tab w:val="center" w:pos="4680"/>
        <w:tab w:val="right" w:pos="9360"/>
      </w:tabs>
    </w:pPr>
  </w:style>
  <w:style w:type="character" w:customStyle="1" w:styleId="FooterChar">
    <w:name w:val="Footer Char"/>
    <w:basedOn w:val="DefaultParagraphFont"/>
    <w:link w:val="Footer"/>
    <w:uiPriority w:val="99"/>
    <w:semiHidden/>
    <w:rsid w:val="00666590"/>
  </w:style>
  <w:style w:type="paragraph" w:styleId="BalloonText">
    <w:name w:val="Balloon Text"/>
    <w:basedOn w:val="Normal"/>
    <w:link w:val="BalloonTextChar"/>
    <w:uiPriority w:val="99"/>
    <w:semiHidden/>
    <w:unhideWhenUsed/>
    <w:rsid w:val="00666590"/>
    <w:rPr>
      <w:rFonts w:ascii="Tahoma" w:hAnsi="Tahoma" w:cs="Tahoma"/>
      <w:sz w:val="16"/>
      <w:szCs w:val="16"/>
    </w:rPr>
  </w:style>
  <w:style w:type="character" w:customStyle="1" w:styleId="BalloonTextChar">
    <w:name w:val="Balloon Text Char"/>
    <w:basedOn w:val="DefaultParagraphFont"/>
    <w:link w:val="BalloonText"/>
    <w:uiPriority w:val="99"/>
    <w:semiHidden/>
    <w:rsid w:val="00666590"/>
    <w:rPr>
      <w:rFonts w:ascii="Tahoma" w:hAnsi="Tahoma" w:cs="Tahoma"/>
      <w:sz w:val="16"/>
      <w:szCs w:val="16"/>
    </w:rPr>
  </w:style>
  <w:style w:type="paragraph" w:styleId="ListParagraph">
    <w:name w:val="List Paragraph"/>
    <w:basedOn w:val="Normal"/>
    <w:uiPriority w:val="34"/>
    <w:qFormat/>
    <w:rsid w:val="0001668A"/>
    <w:pPr>
      <w:ind w:left="720"/>
      <w:contextualSpacing/>
    </w:pPr>
  </w:style>
  <w:style w:type="paragraph" w:customStyle="1" w:styleId="Default">
    <w:name w:val="Default"/>
    <w:rsid w:val="00D96CB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851E0D"/>
    <w:rPr>
      <w:rFonts w:eastAsiaTheme="minorHAnsi"/>
    </w:rPr>
  </w:style>
  <w:style w:type="character" w:customStyle="1" w:styleId="BodyTextChar">
    <w:name w:val="Body Text Char"/>
    <w:basedOn w:val="DefaultParagraphFont"/>
    <w:link w:val="BodyText"/>
    <w:uiPriority w:val="99"/>
    <w:rsid w:val="00851E0D"/>
    <w:rPr>
      <w:rFonts w:ascii="Times New Roman" w:hAnsi="Times New Roman" w:cs="Times New Roman"/>
      <w:sz w:val="24"/>
      <w:szCs w:val="24"/>
    </w:rPr>
  </w:style>
  <w:style w:type="character" w:styleId="Hyperlink">
    <w:name w:val="Hyperlink"/>
    <w:basedOn w:val="DefaultParagraphFont"/>
    <w:uiPriority w:val="99"/>
    <w:unhideWhenUsed/>
    <w:rsid w:val="00CE60FB"/>
    <w:rPr>
      <w:color w:val="0000FF"/>
      <w:u w:val="single"/>
    </w:rPr>
  </w:style>
  <w:style w:type="paragraph" w:styleId="NormalWeb">
    <w:name w:val="Normal (Web)"/>
    <w:basedOn w:val="Normal"/>
    <w:uiPriority w:val="99"/>
    <w:unhideWhenUsed/>
    <w:rsid w:val="00CE60FB"/>
    <w:rPr>
      <w:rFonts w:eastAsiaTheme="minorHAnsi"/>
    </w:rPr>
  </w:style>
  <w:style w:type="character" w:styleId="Strong">
    <w:name w:val="Strong"/>
    <w:basedOn w:val="DefaultParagraphFont"/>
    <w:uiPriority w:val="22"/>
    <w:qFormat/>
    <w:rsid w:val="00CE60FB"/>
    <w:rPr>
      <w:b/>
      <w:bCs/>
    </w:rPr>
  </w:style>
  <w:style w:type="paragraph" w:styleId="PlainText">
    <w:name w:val="Plain Text"/>
    <w:basedOn w:val="Normal"/>
    <w:link w:val="PlainTextChar"/>
    <w:uiPriority w:val="99"/>
    <w:semiHidden/>
    <w:unhideWhenUsed/>
    <w:rsid w:val="007C475F"/>
    <w:rPr>
      <w:rFonts w:ascii="Consolas" w:hAnsi="Consolas" w:cstheme="minorBidi"/>
      <w:szCs w:val="21"/>
    </w:rPr>
  </w:style>
  <w:style w:type="character" w:customStyle="1" w:styleId="PlainTextChar">
    <w:name w:val="Plain Text Char"/>
    <w:basedOn w:val="DefaultParagraphFont"/>
    <w:link w:val="PlainText"/>
    <w:uiPriority w:val="99"/>
    <w:semiHidden/>
    <w:rsid w:val="007C475F"/>
    <w:rPr>
      <w:rFonts w:ascii="Consolas" w:eastAsia="Times New Roman" w:hAnsi="Consolas"/>
      <w:sz w:val="24"/>
      <w:szCs w:val="21"/>
    </w:rPr>
  </w:style>
  <w:style w:type="character" w:customStyle="1" w:styleId="apple-style-span">
    <w:name w:val="apple-style-span"/>
    <w:basedOn w:val="DefaultParagraphFont"/>
    <w:rsid w:val="003F0DE7"/>
    <w:rPr>
      <w:rFonts w:cs="Times New Roman"/>
    </w:rPr>
  </w:style>
  <w:style w:type="character" w:customStyle="1" w:styleId="Heading1Char">
    <w:name w:val="Heading 1 Char"/>
    <w:basedOn w:val="DefaultParagraphFont"/>
    <w:link w:val="Heading1"/>
    <w:rsid w:val="00985ADB"/>
    <w:rPr>
      <w:rFonts w:ascii="Cambria" w:eastAsia="Times New Roman" w:hAnsi="Cambria" w:cs="Times New Roman"/>
      <w:b/>
      <w:bCs/>
      <w:kern w:val="32"/>
      <w:sz w:val="32"/>
      <w:szCs w:val="32"/>
    </w:rPr>
  </w:style>
  <w:style w:type="character" w:styleId="Emphasis">
    <w:name w:val="Emphasis"/>
    <w:basedOn w:val="DefaultParagraphFont"/>
    <w:uiPriority w:val="20"/>
    <w:qFormat/>
    <w:rsid w:val="00985ADB"/>
    <w:rPr>
      <w:i/>
      <w:iCs/>
    </w:rPr>
  </w:style>
  <w:style w:type="paragraph" w:styleId="Subtitle">
    <w:name w:val="Subtitle"/>
    <w:basedOn w:val="Normal"/>
    <w:next w:val="Normal"/>
    <w:link w:val="SubtitleChar"/>
    <w:uiPriority w:val="11"/>
    <w:qFormat/>
    <w:rsid w:val="00985ADB"/>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uiPriority w:val="11"/>
    <w:rsid w:val="00985ADB"/>
    <w:rPr>
      <w:rFonts w:ascii="Cambria" w:eastAsia="Times New Roman" w:hAnsi="Cambria" w:cs="Times New Roman"/>
      <w:caps/>
      <w:spacing w:val="20"/>
      <w:sz w:val="18"/>
      <w:szCs w:val="18"/>
      <w:lang w:bidi="en-US"/>
    </w:rPr>
  </w:style>
  <w:style w:type="character" w:styleId="IntenseEmphasis">
    <w:name w:val="Intense Emphasis"/>
    <w:uiPriority w:val="21"/>
    <w:qFormat/>
    <w:rsid w:val="00985ADB"/>
    <w:rPr>
      <w:i/>
      <w:iCs/>
      <w:caps/>
      <w:spacing w:val="10"/>
      <w:sz w:val="20"/>
      <w:szCs w:val="20"/>
    </w:rPr>
  </w:style>
</w:styles>
</file>

<file path=word/webSettings.xml><?xml version="1.0" encoding="utf-8"?>
<w:webSettings xmlns:r="http://schemas.openxmlformats.org/officeDocument/2006/relationships" xmlns:w="http://schemas.openxmlformats.org/wordprocessingml/2006/main">
  <w:divs>
    <w:div w:id="488836882">
      <w:bodyDiv w:val="1"/>
      <w:marLeft w:val="0"/>
      <w:marRight w:val="0"/>
      <w:marTop w:val="0"/>
      <w:marBottom w:val="0"/>
      <w:divBdr>
        <w:top w:val="none" w:sz="0" w:space="0" w:color="auto"/>
        <w:left w:val="none" w:sz="0" w:space="0" w:color="auto"/>
        <w:bottom w:val="none" w:sz="0" w:space="0" w:color="auto"/>
        <w:right w:val="none" w:sz="0" w:space="0" w:color="auto"/>
      </w:divBdr>
    </w:div>
    <w:div w:id="582767057">
      <w:bodyDiv w:val="1"/>
      <w:marLeft w:val="0"/>
      <w:marRight w:val="0"/>
      <w:marTop w:val="0"/>
      <w:marBottom w:val="0"/>
      <w:divBdr>
        <w:top w:val="none" w:sz="0" w:space="0" w:color="auto"/>
        <w:left w:val="none" w:sz="0" w:space="0" w:color="auto"/>
        <w:bottom w:val="none" w:sz="0" w:space="0" w:color="auto"/>
        <w:right w:val="none" w:sz="0" w:space="0" w:color="auto"/>
      </w:divBdr>
    </w:div>
    <w:div w:id="747578049">
      <w:bodyDiv w:val="1"/>
      <w:marLeft w:val="0"/>
      <w:marRight w:val="0"/>
      <w:marTop w:val="0"/>
      <w:marBottom w:val="0"/>
      <w:divBdr>
        <w:top w:val="none" w:sz="0" w:space="0" w:color="auto"/>
        <w:left w:val="none" w:sz="0" w:space="0" w:color="auto"/>
        <w:bottom w:val="none" w:sz="0" w:space="0" w:color="auto"/>
        <w:right w:val="none" w:sz="0" w:space="0" w:color="auto"/>
      </w:divBdr>
    </w:div>
    <w:div w:id="1004895509">
      <w:bodyDiv w:val="1"/>
      <w:marLeft w:val="0"/>
      <w:marRight w:val="0"/>
      <w:marTop w:val="0"/>
      <w:marBottom w:val="0"/>
      <w:divBdr>
        <w:top w:val="none" w:sz="0" w:space="0" w:color="auto"/>
        <w:left w:val="none" w:sz="0" w:space="0" w:color="auto"/>
        <w:bottom w:val="none" w:sz="0" w:space="0" w:color="auto"/>
        <w:right w:val="none" w:sz="0" w:space="0" w:color="auto"/>
      </w:divBdr>
    </w:div>
    <w:div w:id="1092044101">
      <w:bodyDiv w:val="1"/>
      <w:marLeft w:val="0"/>
      <w:marRight w:val="0"/>
      <w:marTop w:val="0"/>
      <w:marBottom w:val="0"/>
      <w:divBdr>
        <w:top w:val="none" w:sz="0" w:space="0" w:color="auto"/>
        <w:left w:val="none" w:sz="0" w:space="0" w:color="auto"/>
        <w:bottom w:val="none" w:sz="0" w:space="0" w:color="auto"/>
        <w:right w:val="none" w:sz="0" w:space="0" w:color="auto"/>
      </w:divBdr>
    </w:div>
    <w:div w:id="1728339349">
      <w:bodyDiv w:val="1"/>
      <w:marLeft w:val="0"/>
      <w:marRight w:val="0"/>
      <w:marTop w:val="0"/>
      <w:marBottom w:val="0"/>
      <w:divBdr>
        <w:top w:val="none" w:sz="0" w:space="0" w:color="auto"/>
        <w:left w:val="none" w:sz="0" w:space="0" w:color="auto"/>
        <w:bottom w:val="none" w:sz="0" w:space="0" w:color="auto"/>
        <w:right w:val="none" w:sz="0" w:space="0" w:color="auto"/>
      </w:divBdr>
    </w:div>
    <w:div w:id="18991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 Whitney</dc:creator>
  <cp:lastModifiedBy>Margie Poppin</cp:lastModifiedBy>
  <cp:revision>2</cp:revision>
  <cp:lastPrinted>2016-08-15T20:03:00Z</cp:lastPrinted>
  <dcterms:created xsi:type="dcterms:W3CDTF">2020-08-05T15:51:00Z</dcterms:created>
  <dcterms:modified xsi:type="dcterms:W3CDTF">2020-08-05T15:51:00Z</dcterms:modified>
</cp:coreProperties>
</file>