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99" w:rsidRDefault="00515E63">
      <w:pPr>
        <w:jc w:val="center"/>
        <w:rPr>
          <w:rFonts w:ascii="Century Gothic" w:eastAsia="Century Gothic" w:hAnsi="Century Gothic" w:cs="Century Gothic"/>
          <w:sz w:val="56"/>
          <w:szCs w:val="56"/>
        </w:rPr>
      </w:pPr>
      <w:bookmarkStart w:id="0" w:name="_GoBack"/>
      <w:bookmarkEnd w:id="0"/>
      <w:r>
        <w:rPr>
          <w:rFonts w:ascii="Century Gothic" w:eastAsia="Century Gothic" w:hAnsi="Century Gothic" w:cs="Century Gothic"/>
          <w:sz w:val="56"/>
          <w:szCs w:val="56"/>
        </w:rPr>
        <w:t>Amboy Primaria</w:t>
      </w:r>
    </w:p>
    <w:p w:rsidR="00A30A99" w:rsidRDefault="00515E63">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Paquete Informativo DE PADRES</w:t>
      </w:r>
    </w:p>
    <w:p w:rsidR="00A30A99" w:rsidRDefault="00A30A99">
      <w:pPr>
        <w:jc w:val="center"/>
        <w:rPr>
          <w:rFonts w:ascii="Century Gothic" w:eastAsia="Century Gothic" w:hAnsi="Century Gothic" w:cs="Century Gothic"/>
          <w:sz w:val="56"/>
          <w:szCs w:val="56"/>
        </w:rPr>
      </w:pPr>
    </w:p>
    <w:p w:rsidR="00A30A99" w:rsidRDefault="00A30A99">
      <w:pPr>
        <w:rPr>
          <w:rFonts w:ascii="Century Gothic" w:eastAsia="Century Gothic" w:hAnsi="Century Gothic" w:cs="Century Gothic"/>
        </w:rPr>
      </w:pPr>
    </w:p>
    <w:p w:rsidR="00A30A99" w:rsidRDefault="00515E63">
      <w:pPr>
        <w:jc w:val="center"/>
        <w:rPr>
          <w:rFonts w:ascii="Century Gothic" w:eastAsia="Century Gothic" w:hAnsi="Century Gothic" w:cs="Century Gothic"/>
        </w:rPr>
      </w:pPr>
      <w:r>
        <w:rPr>
          <w:rFonts w:ascii="Century Gothic" w:eastAsia="Century Gothic" w:hAnsi="Century Gothic" w:cs="Century Gothic"/>
          <w:noProof/>
          <w:lang w:val="en-US"/>
        </w:rPr>
        <w:drawing>
          <wp:inline distT="0" distB="0" distL="0" distR="0">
            <wp:extent cx="3057525" cy="3048000"/>
            <wp:effectExtent l="0" t="0" r="0" b="0"/>
            <wp:docPr id="2" name="image7.png" descr="1262006_41559_0?src="/>
            <wp:cNvGraphicFramePr/>
            <a:graphic xmlns:a="http://schemas.openxmlformats.org/drawingml/2006/main">
              <a:graphicData uri="http://schemas.openxmlformats.org/drawingml/2006/picture">
                <pic:pic xmlns:pic="http://schemas.openxmlformats.org/drawingml/2006/picture">
                  <pic:nvPicPr>
                    <pic:cNvPr id="0" name="image7.png" descr="1262006_41559_0?src="/>
                    <pic:cNvPicPr preferRelativeResize="0"/>
                  </pic:nvPicPr>
                  <pic:blipFill>
                    <a:blip r:embed="rId8"/>
                    <a:srcRect/>
                    <a:stretch>
                      <a:fillRect/>
                    </a:stretch>
                  </pic:blipFill>
                  <pic:spPr>
                    <a:xfrm>
                      <a:off x="0" y="0"/>
                      <a:ext cx="3057525" cy="3048000"/>
                    </a:xfrm>
                    <a:prstGeom prst="rect">
                      <a:avLst/>
                    </a:prstGeom>
                    <a:ln/>
                  </pic:spPr>
                </pic:pic>
              </a:graphicData>
            </a:graphic>
          </wp:inline>
        </w:drawing>
      </w:r>
    </w:p>
    <w:p w:rsidR="00A30A99" w:rsidRDefault="00A30A99">
      <w:pPr>
        <w:jc w:val="center"/>
        <w:rPr>
          <w:rFonts w:ascii="Century Gothic" w:eastAsia="Century Gothic" w:hAnsi="Century Gothic" w:cs="Century Gothic"/>
        </w:rPr>
      </w:pPr>
    </w:p>
    <w:p w:rsidR="00A30A99" w:rsidRDefault="00515E63">
      <w:pPr>
        <w:jc w:val="center"/>
        <w:rPr>
          <w:rFonts w:ascii="Century Gothic" w:eastAsia="Century Gothic" w:hAnsi="Century Gothic" w:cs="Century Gothic"/>
          <w:sz w:val="96"/>
          <w:szCs w:val="96"/>
        </w:rPr>
      </w:pPr>
      <w:r>
        <w:rPr>
          <w:rFonts w:ascii="Century Gothic" w:eastAsia="Century Gothic" w:hAnsi="Century Gothic" w:cs="Century Gothic"/>
          <w:sz w:val="96"/>
          <w:szCs w:val="96"/>
        </w:rPr>
        <w:t>2017-2018</w:t>
      </w:r>
    </w:p>
    <w:p w:rsidR="00A30A99" w:rsidRDefault="00A30A99">
      <w:pPr>
        <w:jc w:val="center"/>
        <w:rPr>
          <w:rFonts w:ascii="Century Gothic" w:eastAsia="Century Gothic" w:hAnsi="Century Gothic" w:cs="Century Gothic"/>
        </w:rPr>
      </w:pPr>
    </w:p>
    <w:p w:rsidR="00A30A99" w:rsidRDefault="00515E63">
      <w:pPr>
        <w:jc w:val="center"/>
        <w:rPr>
          <w:rFonts w:ascii="Century Gothic" w:eastAsia="Century Gothic" w:hAnsi="Century Gothic" w:cs="Century Gothic"/>
        </w:rPr>
      </w:pPr>
      <w:r>
        <w:rPr>
          <w:rFonts w:ascii="Century Gothic" w:eastAsia="Century Gothic" w:hAnsi="Century Gothic" w:cs="Century Gothic"/>
        </w:rPr>
        <w:t>Primaria Amboy “Rockets”</w:t>
      </w:r>
    </w:p>
    <w:p w:rsidR="00A30A99" w:rsidRDefault="00515E63">
      <w:pPr>
        <w:jc w:val="center"/>
        <w:rPr>
          <w:rFonts w:ascii="Century Gothic" w:eastAsia="Century Gothic" w:hAnsi="Century Gothic" w:cs="Century Gothic"/>
        </w:rPr>
      </w:pPr>
      <w:r>
        <w:rPr>
          <w:rFonts w:ascii="Century Gothic" w:eastAsia="Century Gothic" w:hAnsi="Century Gothic" w:cs="Century Gothic"/>
        </w:rPr>
        <w:t>101 Auburn Drive</w:t>
      </w:r>
    </w:p>
    <w:p w:rsidR="00A30A99" w:rsidRDefault="00515E63">
      <w:pPr>
        <w:jc w:val="center"/>
        <w:rPr>
          <w:rFonts w:ascii="Century Gothic" w:eastAsia="Century Gothic" w:hAnsi="Century Gothic" w:cs="Century Gothic"/>
        </w:rPr>
      </w:pPr>
      <w:r>
        <w:rPr>
          <w:rFonts w:ascii="Century Gothic" w:eastAsia="Century Gothic" w:hAnsi="Century Gothic" w:cs="Century Gothic"/>
        </w:rPr>
        <w:t>North Little Rock, AR 72118</w:t>
      </w:r>
    </w:p>
    <w:p w:rsidR="00A30A99" w:rsidRDefault="00515E63">
      <w:pPr>
        <w:jc w:val="center"/>
        <w:rPr>
          <w:rFonts w:ascii="Century Gothic" w:eastAsia="Century Gothic" w:hAnsi="Century Gothic" w:cs="Century Gothic"/>
        </w:rPr>
      </w:pPr>
      <w:r>
        <w:rPr>
          <w:rFonts w:ascii="Century Gothic" w:eastAsia="Century Gothic" w:hAnsi="Century Gothic" w:cs="Century Gothic"/>
        </w:rPr>
        <w:t>Teléfono: 501-771-8185</w:t>
      </w:r>
      <w:r>
        <w:rPr>
          <w:rFonts w:ascii="Century Gothic" w:eastAsia="Century Gothic" w:hAnsi="Century Gothic" w:cs="Century Gothic"/>
        </w:rPr>
        <w:tab/>
        <w:t>Fax: 501-771-8187</w:t>
      </w:r>
    </w:p>
    <w:p w:rsidR="00A30A99" w:rsidRDefault="00515E63">
      <w:pPr>
        <w:jc w:val="center"/>
        <w:rPr>
          <w:rFonts w:ascii="Century Gothic" w:eastAsia="Century Gothic" w:hAnsi="Century Gothic" w:cs="Century Gothic"/>
        </w:rPr>
      </w:pPr>
      <w:r>
        <w:rPr>
          <w:rFonts w:ascii="Century Gothic" w:eastAsia="Century Gothic" w:hAnsi="Century Gothic" w:cs="Century Gothic"/>
        </w:rPr>
        <w:t>Allen E. Pennington, director</w:t>
      </w:r>
    </w:p>
    <w:p w:rsidR="00A30A99" w:rsidRDefault="00515E63">
      <w:pPr>
        <w:jc w:val="center"/>
        <w:rPr>
          <w:rFonts w:ascii="Century Gothic" w:eastAsia="Century Gothic" w:hAnsi="Century Gothic" w:cs="Century Gothic"/>
        </w:rPr>
      </w:pPr>
      <w:r>
        <w:rPr>
          <w:rFonts w:ascii="Century Gothic" w:eastAsia="Century Gothic" w:hAnsi="Century Gothic" w:cs="Century Gothic"/>
        </w:rPr>
        <w:t>Abby Stone, Director Adjunto</w:t>
      </w:r>
    </w:p>
    <w:p w:rsidR="00A30A99" w:rsidRDefault="00A30A99">
      <w:pPr>
        <w:jc w:val="center"/>
        <w:rPr>
          <w:rFonts w:ascii="Century Gothic" w:eastAsia="Century Gothic" w:hAnsi="Century Gothic" w:cs="Century Gothic"/>
        </w:rPr>
      </w:pPr>
    </w:p>
    <w:p w:rsidR="00A30A99" w:rsidRDefault="00515E63">
      <w:pPr>
        <w:jc w:val="center"/>
      </w:pPr>
      <w:r>
        <w:rPr>
          <w:noProof/>
          <w:lang w:val="en-US"/>
        </w:rPr>
        <w:lastRenderedPageBreak/>
        <w:drawing>
          <wp:inline distT="0" distB="0" distL="0" distR="0">
            <wp:extent cx="1200150" cy="1200150"/>
            <wp:effectExtent l="0" t="0" r="0" b="0"/>
            <wp:docPr id="4" name="image21.png" descr="MC900434719[1]"/>
            <wp:cNvGraphicFramePr/>
            <a:graphic xmlns:a="http://schemas.openxmlformats.org/drawingml/2006/main">
              <a:graphicData uri="http://schemas.openxmlformats.org/drawingml/2006/picture">
                <pic:pic xmlns:pic="http://schemas.openxmlformats.org/drawingml/2006/picture">
                  <pic:nvPicPr>
                    <pic:cNvPr id="0" name="image21.png" descr="MC900434719[1]"/>
                    <pic:cNvPicPr preferRelativeResize="0"/>
                  </pic:nvPicPr>
                  <pic:blipFill>
                    <a:blip r:embed="rId9"/>
                    <a:srcRect/>
                    <a:stretch>
                      <a:fillRect/>
                    </a:stretch>
                  </pic:blipFill>
                  <pic:spPr>
                    <a:xfrm>
                      <a:off x="0" y="0"/>
                      <a:ext cx="1200150" cy="1200150"/>
                    </a:xfrm>
                    <a:prstGeom prst="rect">
                      <a:avLst/>
                    </a:prstGeom>
                    <a:ln/>
                  </pic:spPr>
                </pic:pic>
              </a:graphicData>
            </a:graphic>
          </wp:inline>
        </w:drawing>
      </w:r>
    </w:p>
    <w:p w:rsidR="00A30A99" w:rsidRDefault="00515E63">
      <w:pPr>
        <w:jc w:val="center"/>
      </w:pPr>
      <w:r>
        <w:t>Primaria Amboy</w:t>
      </w:r>
    </w:p>
    <w:p w:rsidR="00A30A99" w:rsidRDefault="00515E63">
      <w:pPr>
        <w:jc w:val="center"/>
      </w:pPr>
      <w:r>
        <w:t>101 Auburn Drive</w:t>
      </w:r>
    </w:p>
    <w:p w:rsidR="00A30A99" w:rsidRDefault="00515E63">
      <w:pPr>
        <w:jc w:val="center"/>
      </w:pPr>
      <w:r>
        <w:t>North Little rock, AR 72118</w:t>
      </w:r>
    </w:p>
    <w:p w:rsidR="00A30A99" w:rsidRDefault="00515E63">
      <w:pPr>
        <w:jc w:val="center"/>
      </w:pPr>
      <w:r>
        <w:t>Allen E. Pennington, director</w:t>
      </w:r>
    </w:p>
    <w:p w:rsidR="00A30A99" w:rsidRDefault="00515E63">
      <w:pPr>
        <w:jc w:val="center"/>
      </w:pPr>
      <w:r>
        <w:t>501-771-8185</w:t>
      </w:r>
      <w:r>
        <w:tab/>
        <w:t>penningtona@nlrsd.org</w:t>
      </w:r>
    </w:p>
    <w:p w:rsidR="00A30A99" w:rsidRDefault="00A30A99"/>
    <w:p w:rsidR="00A30A99" w:rsidRDefault="00A30A99"/>
    <w:p w:rsidR="00A30A99" w:rsidRDefault="00515E63">
      <w:r>
        <w:t>14 de agosto de 2017</w:t>
      </w:r>
    </w:p>
    <w:p w:rsidR="00A30A99" w:rsidRDefault="00A30A99"/>
    <w:p w:rsidR="00A30A99" w:rsidRDefault="00515E63">
      <w:r>
        <w:t>Los padres y los estudiantes - Bienvenidos,</w:t>
      </w:r>
    </w:p>
    <w:p w:rsidR="00A30A99" w:rsidRDefault="00A30A99"/>
    <w:p w:rsidR="00A30A99" w:rsidRDefault="00515E63">
      <w:r>
        <w:t>Bienvenidos a un nuevo año escolar. Mi nombre es Allen E. Pennington, y soy e</w:t>
      </w:r>
      <w:r>
        <w:t xml:space="preserve">l Director de la Escuela Primaria Amboy.  </w:t>
      </w:r>
    </w:p>
    <w:p w:rsidR="00A30A99" w:rsidRDefault="00A30A99"/>
    <w:p w:rsidR="00A30A99" w:rsidRDefault="00515E63">
      <w:r>
        <w:t xml:space="preserve">Estoy emocionado por el próximo año y estoy mirando adelante a un gran año escolar. </w:t>
      </w:r>
    </w:p>
    <w:p w:rsidR="00A30A99" w:rsidRDefault="00A30A99"/>
    <w:p w:rsidR="00A30A99" w:rsidRDefault="00515E63">
      <w:r>
        <w:t>Tenemos muchas actividades maravillosas y experiencias de aprendizaje que su hijo tendrá la oportunidad de participar en todo el año. Será nuestro enfoque para proporcionar a cada niño con los nuevos retos que se traducirá en una experiencia escolar positi</w:t>
      </w:r>
      <w:r>
        <w:t>va y gratificante. Énfasis académico en las áreas de contenido básico de lectura, lenguaje, ciencias, estudios sociales, matemáticas y seguirá siendo una prioridad, así como proporcionar un programa de aprendizaje personalizado que se basa en cada año para</w:t>
      </w:r>
      <w:r>
        <w:t xml:space="preserve"> alcanzar los estándares locales y estatales. La instrucción en las bellas artes (música y arte), tecnología y educación física completar nuestro programa de proporcionar a cada estudiante la oportunidad de desarrollar áreas de interés y habilidad.</w:t>
      </w:r>
    </w:p>
    <w:p w:rsidR="00A30A99" w:rsidRDefault="00A30A99"/>
    <w:p w:rsidR="00A30A99" w:rsidRDefault="00515E63">
      <w:r>
        <w:t>Al com</w:t>
      </w:r>
      <w:r>
        <w:t>enzar este año, por favor recuerde que esta es su escuela, y su participación es bienvenida. Realmente creo que se necesita un pueblo para criar a un niño. Puesto que reconocemos que los padres son los primeros y más importantes maestros de sus hijos, nece</w:t>
      </w:r>
      <w:r>
        <w:t>sitamos su cooperación y participación de proporcionarles la mejor educación posible. Tómese el tiempo para hablar con sus hijos sobre sus experiencias en la escuela. Su interés y preocupación en su progreso escolar se impulsarlos a hacer lo mejor. Es impo</w:t>
      </w:r>
      <w:r>
        <w:t>rtante que continúe el contacto con los maestros de sus hijos y conmigo. No dude en hacer preguntas y comunicar sus preocupaciones de manera que podamos construir una asociación, lo que garantizará el logro del estudiante.</w:t>
      </w:r>
    </w:p>
    <w:p w:rsidR="00A30A99" w:rsidRDefault="00A30A99"/>
    <w:p w:rsidR="00A30A99" w:rsidRDefault="00515E63">
      <w:r>
        <w:lastRenderedPageBreak/>
        <w:t xml:space="preserve">Por favor, no dude en llamar si </w:t>
      </w:r>
      <w:r>
        <w:t>tiene alguna pregunta. Estoy deseando fomentar una estrecha relación de trabajo con usted y su hijo durante el año escolar para proporcionar un ambiente de aprendizaje productivo y seguro que apoya el éxito del estudiante.</w:t>
      </w:r>
    </w:p>
    <w:p w:rsidR="00A30A99" w:rsidRDefault="00A30A99"/>
    <w:p w:rsidR="00A30A99" w:rsidRDefault="00515E63">
      <w:r>
        <w:t>Sinceramente,</w:t>
      </w:r>
    </w:p>
    <w:p w:rsidR="00A30A99" w:rsidRDefault="00A30A99"/>
    <w:p w:rsidR="00A30A99" w:rsidRDefault="00A30A99"/>
    <w:p w:rsidR="00A30A99" w:rsidRDefault="00515E63">
      <w:r>
        <w:t>Allen E. Penning</w:t>
      </w:r>
      <w:r>
        <w:t>ton, directora</w:t>
      </w:r>
    </w:p>
    <w:p w:rsidR="00A30A99" w:rsidRDefault="00515E63">
      <w:r>
        <w:t xml:space="preserve">Primaria Amboy </w:t>
      </w:r>
    </w:p>
    <w:p w:rsidR="00A30A99" w:rsidRDefault="00A30A99"/>
    <w:p w:rsidR="00A30A99" w:rsidRDefault="00515E63">
      <w:pPr>
        <w:jc w:val="center"/>
      </w:pPr>
      <w:r>
        <w:br w:type="page"/>
      </w:r>
    </w:p>
    <w:p w:rsidR="00A30A99" w:rsidRDefault="00515E63">
      <w:pPr>
        <w:jc w:val="center"/>
        <w:rPr>
          <w:b/>
          <w:sz w:val="40"/>
          <w:szCs w:val="40"/>
        </w:rPr>
      </w:pPr>
      <w:r>
        <w:rPr>
          <w:b/>
          <w:sz w:val="40"/>
          <w:szCs w:val="40"/>
        </w:rPr>
        <w:lastRenderedPageBreak/>
        <w:t>Amboy 2017-2018 Asignaciones de Personal</w:t>
      </w:r>
    </w:p>
    <w:p w:rsidR="00A30A99" w:rsidRDefault="00A30A99">
      <w:pPr>
        <w:jc w:val="center"/>
        <w:rPr>
          <w:b/>
          <w:sz w:val="40"/>
          <w:szCs w:val="40"/>
        </w:rPr>
      </w:pPr>
    </w:p>
    <w:p w:rsidR="00A30A99" w:rsidRDefault="00515E63">
      <w:pPr>
        <w:jc w:val="center"/>
        <w:rPr>
          <w:b/>
        </w:rPr>
      </w:pPr>
      <w:r>
        <w:rPr>
          <w:b/>
        </w:rPr>
        <w:t>(Sujeto a cambios)</w:t>
      </w:r>
    </w:p>
    <w:tbl>
      <w:tblPr>
        <w:tblStyle w:val="a"/>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430"/>
        <w:gridCol w:w="2538"/>
        <w:gridCol w:w="2772"/>
      </w:tblGrid>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Principal</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Pennington, Allen</w:t>
            </w:r>
          </w:p>
        </w:tc>
        <w:tc>
          <w:tcPr>
            <w:tcW w:w="2538" w:type="dxa"/>
            <w:tcBorders>
              <w:left w:val="single" w:sz="4" w:space="0" w:color="000000"/>
            </w:tcBorders>
          </w:tcPr>
          <w:p w:rsidR="00A30A99" w:rsidRDefault="00515E63">
            <w:pPr>
              <w:rPr>
                <w:b/>
              </w:rPr>
            </w:pPr>
            <w:r>
              <w:rPr>
                <w:b/>
              </w:rPr>
              <w:t>Asistente Principal</w:t>
            </w:r>
          </w:p>
        </w:tc>
        <w:tc>
          <w:tcPr>
            <w:tcW w:w="2772" w:type="dxa"/>
          </w:tcPr>
          <w:p w:rsidR="00A30A99" w:rsidRDefault="00515E63">
            <w:r>
              <w:t>Abby Stone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del habla</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A30A99" w:rsidRDefault="00515E63">
            <w:r>
              <w:t>Dukat, Heather</w:t>
            </w:r>
          </w:p>
        </w:tc>
        <w:tc>
          <w:tcPr>
            <w:tcW w:w="2538" w:type="dxa"/>
            <w:tcBorders>
              <w:left w:val="single" w:sz="4" w:space="0" w:color="000000"/>
            </w:tcBorders>
          </w:tcPr>
          <w:p w:rsidR="00A30A99" w:rsidRDefault="00515E63">
            <w:pPr>
              <w:rPr>
                <w:b/>
              </w:rPr>
            </w:pPr>
            <w:r>
              <w:rPr>
                <w:b/>
              </w:rPr>
              <w:t>Educación Especial</w:t>
            </w:r>
          </w:p>
        </w:tc>
        <w:tc>
          <w:tcPr>
            <w:tcW w:w="2772" w:type="dxa"/>
            <w:shd w:val="clear" w:color="auto" w:fill="FFFFFF"/>
          </w:tcPr>
          <w:p w:rsidR="00A30A99" w:rsidRDefault="00515E63">
            <w:r>
              <w:t>Tibbs, Robin</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Pre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Franklin, Calesha</w:t>
            </w:r>
          </w:p>
        </w:tc>
        <w:tc>
          <w:tcPr>
            <w:tcW w:w="2538" w:type="dxa"/>
            <w:tcBorders>
              <w:left w:val="single" w:sz="4" w:space="0" w:color="000000"/>
            </w:tcBorders>
          </w:tcPr>
          <w:p w:rsidR="00A30A99" w:rsidRDefault="00515E63">
            <w:pPr>
              <w:rPr>
                <w:b/>
              </w:rPr>
            </w:pPr>
            <w:r>
              <w:rPr>
                <w:b/>
              </w:rPr>
              <w:t>Recuperación de Lectura</w:t>
            </w:r>
          </w:p>
        </w:tc>
        <w:tc>
          <w:tcPr>
            <w:tcW w:w="2772" w:type="dxa"/>
          </w:tcPr>
          <w:p w:rsidR="00A30A99" w:rsidRDefault="00515E63">
            <w:r>
              <w:t>Stacy, Leslie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Pre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Felton, Terri</w:t>
            </w:r>
          </w:p>
        </w:tc>
        <w:tc>
          <w:tcPr>
            <w:tcW w:w="2538" w:type="dxa"/>
            <w:tcBorders>
              <w:left w:val="single" w:sz="4" w:space="0" w:color="000000"/>
            </w:tcBorders>
          </w:tcPr>
          <w:p w:rsidR="00A30A99" w:rsidRDefault="00515E63">
            <w:pPr>
              <w:rPr>
                <w:b/>
              </w:rPr>
            </w:pPr>
            <w:r>
              <w:rPr>
                <w:b/>
              </w:rPr>
              <w:t>recuperación de lectura</w:t>
            </w:r>
          </w:p>
        </w:tc>
        <w:tc>
          <w:tcPr>
            <w:tcW w:w="2772" w:type="dxa"/>
          </w:tcPr>
          <w:p w:rsidR="00A30A99" w:rsidRDefault="00515E63">
            <w:r>
              <w:t>Cathey, Kasey</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Dellinger, Kelsey</w:t>
            </w:r>
          </w:p>
        </w:tc>
        <w:tc>
          <w:tcPr>
            <w:tcW w:w="2538" w:type="dxa"/>
            <w:tcBorders>
              <w:left w:val="single" w:sz="4" w:space="0" w:color="000000"/>
            </w:tcBorders>
          </w:tcPr>
          <w:p w:rsidR="00A30A99" w:rsidRDefault="00515E63">
            <w:pPr>
              <w:rPr>
                <w:b/>
              </w:rPr>
            </w:pPr>
            <w:r>
              <w:rPr>
                <w:b/>
              </w:rPr>
              <w:t>ELL</w:t>
            </w:r>
          </w:p>
        </w:tc>
        <w:tc>
          <w:tcPr>
            <w:tcW w:w="2772" w:type="dxa"/>
          </w:tcPr>
          <w:p w:rsidR="00A30A99" w:rsidRDefault="00515E63">
            <w:r>
              <w:t>Moore, Audrey</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Weaver, Julie</w:t>
            </w:r>
          </w:p>
        </w:tc>
        <w:tc>
          <w:tcPr>
            <w:tcW w:w="2538" w:type="dxa"/>
            <w:tcBorders>
              <w:left w:val="single" w:sz="4" w:space="0" w:color="000000"/>
            </w:tcBorders>
          </w:tcPr>
          <w:p w:rsidR="00A30A99" w:rsidRDefault="00515E63">
            <w:pPr>
              <w:rPr>
                <w:b/>
              </w:rPr>
            </w:pPr>
            <w:r>
              <w:rPr>
                <w:b/>
              </w:rPr>
              <w:t>de Quest</w:t>
            </w:r>
          </w:p>
        </w:tc>
        <w:tc>
          <w:tcPr>
            <w:tcW w:w="2772" w:type="dxa"/>
          </w:tcPr>
          <w:p w:rsidR="00A30A99" w:rsidRDefault="00515E63">
            <w:r>
              <w:t>Reyes-Lovins, Elena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 xml:space="preserve">Goodwin, Katherine </w:t>
            </w:r>
          </w:p>
        </w:tc>
        <w:tc>
          <w:tcPr>
            <w:tcW w:w="2538" w:type="dxa"/>
            <w:tcBorders>
              <w:left w:val="single" w:sz="4" w:space="0" w:color="000000"/>
            </w:tcBorders>
          </w:tcPr>
          <w:p w:rsidR="00A30A99" w:rsidRDefault="00515E63">
            <w:pPr>
              <w:rPr>
                <w:b/>
              </w:rPr>
            </w:pPr>
            <w:r>
              <w:rPr>
                <w:b/>
              </w:rPr>
              <w:t>OT</w:t>
            </w:r>
          </w:p>
        </w:tc>
        <w:tc>
          <w:tcPr>
            <w:tcW w:w="2772" w:type="dxa"/>
          </w:tcPr>
          <w:p w:rsidR="00A30A99" w:rsidRDefault="00515E63">
            <w:r>
              <w:t>Sobkoviak, Julie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K</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Hritz, Rachel</w:t>
            </w:r>
          </w:p>
        </w:tc>
        <w:tc>
          <w:tcPr>
            <w:tcW w:w="2538" w:type="dxa"/>
            <w:tcBorders>
              <w:left w:val="single" w:sz="4" w:space="0" w:color="000000"/>
            </w:tcBorders>
          </w:tcPr>
          <w:p w:rsidR="00A30A99" w:rsidRDefault="00515E63">
            <w:pPr>
              <w:rPr>
                <w:b/>
              </w:rPr>
            </w:pPr>
            <w:r>
              <w:rPr>
                <w:b/>
              </w:rPr>
              <w:t>PT</w:t>
            </w:r>
          </w:p>
        </w:tc>
        <w:tc>
          <w:tcPr>
            <w:tcW w:w="2772" w:type="dxa"/>
          </w:tcPr>
          <w:p w:rsidR="00A30A99" w:rsidRDefault="00515E63">
            <w:r>
              <w:t>Roach, DeAnn</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1</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Clemente, Leslie</w:t>
            </w:r>
          </w:p>
        </w:tc>
        <w:tc>
          <w:tcPr>
            <w:tcW w:w="2538" w:type="dxa"/>
            <w:tcBorders>
              <w:left w:val="single" w:sz="4" w:space="0" w:color="000000"/>
            </w:tcBorders>
          </w:tcPr>
          <w:p w:rsidR="00A30A99" w:rsidRDefault="00515E63">
            <w:pPr>
              <w:rPr>
                <w:b/>
              </w:rPr>
            </w:pPr>
            <w:r>
              <w:rPr>
                <w:b/>
              </w:rPr>
              <w:t>enfermera</w:t>
            </w:r>
          </w:p>
        </w:tc>
        <w:tc>
          <w:tcPr>
            <w:tcW w:w="2772" w:type="dxa"/>
          </w:tcPr>
          <w:p w:rsidR="00A30A99" w:rsidRDefault="00515E63">
            <w:r>
              <w:t>Montgomery, Melissa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1</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McCall, Molly</w:t>
            </w:r>
          </w:p>
        </w:tc>
        <w:tc>
          <w:tcPr>
            <w:tcW w:w="2538" w:type="dxa"/>
            <w:tcBorders>
              <w:left w:val="single" w:sz="4" w:space="0" w:color="000000"/>
            </w:tcBorders>
          </w:tcPr>
          <w:p w:rsidR="00A30A99" w:rsidRDefault="00515E63">
            <w:pPr>
              <w:rPr>
                <w:b/>
              </w:rPr>
            </w:pPr>
            <w:r>
              <w:rPr>
                <w:b/>
              </w:rPr>
              <w:t>Laboratorio de Computación</w:t>
            </w:r>
          </w:p>
        </w:tc>
        <w:tc>
          <w:tcPr>
            <w:tcW w:w="2772" w:type="dxa"/>
          </w:tcPr>
          <w:p w:rsidR="00A30A99" w:rsidRDefault="00515E63">
            <w:r>
              <w:t>Privett, Bretaña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1</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Arnold, Stefanie</w:t>
            </w:r>
          </w:p>
        </w:tc>
        <w:tc>
          <w:tcPr>
            <w:tcW w:w="2538" w:type="dxa"/>
            <w:tcBorders>
              <w:left w:val="single" w:sz="4" w:space="0" w:color="000000"/>
            </w:tcBorders>
          </w:tcPr>
          <w:p w:rsidR="00A30A99" w:rsidRDefault="00515E63">
            <w:pPr>
              <w:rPr>
                <w:b/>
              </w:rPr>
            </w:pPr>
            <w:r>
              <w:rPr>
                <w:b/>
              </w:rPr>
              <w:t>Pre K Aide</w:t>
            </w:r>
          </w:p>
        </w:tc>
        <w:tc>
          <w:tcPr>
            <w:tcW w:w="2772" w:type="dxa"/>
          </w:tcPr>
          <w:p w:rsidR="00A30A99" w:rsidRDefault="00515E63">
            <w:r>
              <w:t>Adams, LaShunda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2</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Pullen, Kirstin</w:t>
            </w:r>
          </w:p>
        </w:tc>
        <w:tc>
          <w:tcPr>
            <w:tcW w:w="2538" w:type="dxa"/>
            <w:tcBorders>
              <w:left w:val="single" w:sz="4" w:space="0" w:color="000000"/>
            </w:tcBorders>
          </w:tcPr>
          <w:p w:rsidR="00A30A99" w:rsidRDefault="00515E63">
            <w:pPr>
              <w:rPr>
                <w:b/>
              </w:rPr>
            </w:pPr>
            <w:r>
              <w:rPr>
                <w:b/>
              </w:rPr>
              <w:t>Pre K ayudante</w:t>
            </w:r>
          </w:p>
        </w:tc>
        <w:tc>
          <w:tcPr>
            <w:tcW w:w="2772" w:type="dxa"/>
          </w:tcPr>
          <w:p w:rsidR="00A30A99" w:rsidRDefault="00515E63">
            <w:r>
              <w:t>Watson, Pam</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2</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Hoanzl, Casey</w:t>
            </w:r>
          </w:p>
        </w:tc>
        <w:tc>
          <w:tcPr>
            <w:tcW w:w="2538" w:type="dxa"/>
            <w:tcBorders>
              <w:left w:val="single" w:sz="4" w:space="0" w:color="000000"/>
            </w:tcBorders>
          </w:tcPr>
          <w:p w:rsidR="00A30A99" w:rsidRDefault="00515E63">
            <w:pPr>
              <w:rPr>
                <w:b/>
              </w:rPr>
            </w:pPr>
            <w:r>
              <w:rPr>
                <w:b/>
              </w:rPr>
              <w:t>ALE-Asistente de Instrucción</w:t>
            </w:r>
          </w:p>
        </w:tc>
        <w:tc>
          <w:tcPr>
            <w:tcW w:w="2772" w:type="dxa"/>
          </w:tcPr>
          <w:p w:rsidR="00A30A99" w:rsidRDefault="00515E63">
            <w:r>
              <w:t>Parker , Bentron</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2</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Hill, acebo</w:t>
            </w:r>
          </w:p>
        </w:tc>
        <w:tc>
          <w:tcPr>
            <w:tcW w:w="2538" w:type="dxa"/>
            <w:tcBorders>
              <w:left w:val="single" w:sz="4" w:space="0" w:color="000000"/>
            </w:tcBorders>
          </w:tcPr>
          <w:p w:rsidR="00A30A99" w:rsidRDefault="00515E63">
            <w:pPr>
              <w:rPr>
                <w:b/>
              </w:rPr>
            </w:pPr>
            <w:r>
              <w:rPr>
                <w:b/>
              </w:rPr>
              <w:t>Para Pro / ISS</w:t>
            </w:r>
          </w:p>
        </w:tc>
        <w:tc>
          <w:tcPr>
            <w:tcW w:w="2772" w:type="dxa"/>
          </w:tcPr>
          <w:p w:rsidR="00A30A99" w:rsidRDefault="00515E63">
            <w:r>
              <w:t>Knowles, Tammy</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3</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Crawford, Alicia</w:t>
            </w:r>
          </w:p>
        </w:tc>
        <w:tc>
          <w:tcPr>
            <w:tcW w:w="2538" w:type="dxa"/>
            <w:tcBorders>
              <w:left w:val="single" w:sz="4" w:space="0" w:color="000000"/>
            </w:tcBorders>
          </w:tcPr>
          <w:p w:rsidR="00A30A99" w:rsidRDefault="00515E63">
            <w:pPr>
              <w:rPr>
                <w:b/>
              </w:rPr>
            </w:pPr>
            <w:r>
              <w:rPr>
                <w:b/>
              </w:rPr>
              <w:t>Asistente de Instrucción</w:t>
            </w:r>
          </w:p>
        </w:tc>
        <w:tc>
          <w:tcPr>
            <w:tcW w:w="2772" w:type="dxa"/>
          </w:tcPr>
          <w:p w:rsidR="00A30A99" w:rsidRDefault="00515E63">
            <w:r>
              <w:t>McBride, Gale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3</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Havens, Jessamy</w:t>
            </w:r>
          </w:p>
        </w:tc>
        <w:tc>
          <w:tcPr>
            <w:tcW w:w="2538" w:type="dxa"/>
            <w:tcBorders>
              <w:left w:val="single" w:sz="4" w:space="0" w:color="000000"/>
            </w:tcBorders>
          </w:tcPr>
          <w:p w:rsidR="00A30A99" w:rsidRDefault="00515E63">
            <w:pPr>
              <w:rPr>
                <w:b/>
              </w:rPr>
            </w:pPr>
            <w:r>
              <w:rPr>
                <w:b/>
              </w:rPr>
              <w:t>ALE-Pro Para</w:t>
            </w:r>
          </w:p>
        </w:tc>
        <w:tc>
          <w:tcPr>
            <w:tcW w:w="2772" w:type="dxa"/>
            <w:shd w:val="clear" w:color="auto" w:fill="FFFFFF"/>
          </w:tcPr>
          <w:p w:rsidR="00A30A99" w:rsidRDefault="00515E63">
            <w:r>
              <w:t>Jones, Manuel</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3</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Jones, Trinity</w:t>
            </w:r>
          </w:p>
        </w:tc>
        <w:tc>
          <w:tcPr>
            <w:tcW w:w="2538" w:type="dxa"/>
            <w:tcBorders>
              <w:left w:val="single" w:sz="4" w:space="0" w:color="000000"/>
            </w:tcBorders>
          </w:tcPr>
          <w:p w:rsidR="00A30A99" w:rsidRDefault="00515E63">
            <w:pPr>
              <w:rPr>
                <w:b/>
              </w:rPr>
            </w:pPr>
            <w:r>
              <w:rPr>
                <w:b/>
              </w:rPr>
              <w:t>K Aide</w:t>
            </w:r>
          </w:p>
        </w:tc>
        <w:tc>
          <w:tcPr>
            <w:tcW w:w="2772" w:type="dxa"/>
          </w:tcPr>
          <w:p w:rsidR="00A30A99" w:rsidRDefault="00515E63">
            <w:r>
              <w:t>Whittington, Ernetta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 ade 3/4</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Scott, Marcia</w:t>
            </w:r>
          </w:p>
        </w:tc>
        <w:tc>
          <w:tcPr>
            <w:tcW w:w="2538" w:type="dxa"/>
            <w:tcBorders>
              <w:left w:val="single" w:sz="4" w:space="0" w:color="000000"/>
            </w:tcBorders>
          </w:tcPr>
          <w:p w:rsidR="00A30A99" w:rsidRDefault="00515E63">
            <w:pPr>
              <w:rPr>
                <w:b/>
              </w:rPr>
            </w:pPr>
            <w:r>
              <w:rPr>
                <w:b/>
              </w:rPr>
              <w:t>K Aide</w:t>
            </w:r>
          </w:p>
        </w:tc>
        <w:tc>
          <w:tcPr>
            <w:tcW w:w="2772" w:type="dxa"/>
          </w:tcPr>
          <w:p w:rsidR="00A30A99" w:rsidRDefault="00515E63">
            <w:r>
              <w:t>Steverson, Ethelrene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4</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Moss, Karen</w:t>
            </w:r>
          </w:p>
        </w:tc>
        <w:tc>
          <w:tcPr>
            <w:tcW w:w="2538" w:type="dxa"/>
            <w:tcBorders>
              <w:left w:val="single" w:sz="4" w:space="0" w:color="000000"/>
            </w:tcBorders>
          </w:tcPr>
          <w:p w:rsidR="00A30A99" w:rsidRDefault="00515E63">
            <w:pPr>
              <w:rPr>
                <w:b/>
              </w:rPr>
            </w:pPr>
            <w:r>
              <w:rPr>
                <w:b/>
              </w:rPr>
              <w:t>Secretario Principal</w:t>
            </w:r>
          </w:p>
        </w:tc>
        <w:tc>
          <w:tcPr>
            <w:tcW w:w="2772" w:type="dxa"/>
          </w:tcPr>
          <w:p w:rsidR="00A30A99" w:rsidRDefault="00515E63">
            <w:r>
              <w:t>Skaggs, Jennifer</w:t>
            </w:r>
          </w:p>
        </w:tc>
      </w:tr>
      <w:tr w:rsidR="00A30A99">
        <w:trPr>
          <w:trHeight w:val="160"/>
        </w:trPr>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 xml:space="preserve">Grado 4 </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Simmons, Klevon</w:t>
            </w:r>
          </w:p>
        </w:tc>
        <w:tc>
          <w:tcPr>
            <w:tcW w:w="2538" w:type="dxa"/>
            <w:tcBorders>
              <w:left w:val="single" w:sz="4" w:space="0" w:color="000000"/>
            </w:tcBorders>
          </w:tcPr>
          <w:p w:rsidR="00A30A99" w:rsidRDefault="00515E63">
            <w:pPr>
              <w:rPr>
                <w:b/>
              </w:rPr>
            </w:pPr>
            <w:r>
              <w:rPr>
                <w:b/>
              </w:rPr>
              <w:t>Oficina Secretario</w:t>
            </w:r>
          </w:p>
        </w:tc>
        <w:tc>
          <w:tcPr>
            <w:tcW w:w="2772" w:type="dxa"/>
          </w:tcPr>
          <w:p w:rsidR="00A30A99" w:rsidRDefault="00515E63">
            <w:r>
              <w:t>Kelley, TraNita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5 Matemáticas</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McAuliffe, Tracy</w:t>
            </w:r>
          </w:p>
        </w:tc>
        <w:tc>
          <w:tcPr>
            <w:tcW w:w="2538" w:type="dxa"/>
            <w:tcBorders>
              <w:left w:val="single" w:sz="4" w:space="0" w:color="000000"/>
            </w:tcBorders>
          </w:tcPr>
          <w:p w:rsidR="00A30A99" w:rsidRDefault="00515E63">
            <w:pPr>
              <w:rPr>
                <w:b/>
              </w:rPr>
            </w:pPr>
            <w:r>
              <w:rPr>
                <w:b/>
              </w:rPr>
              <w:t>plomo Depositario</w:t>
            </w:r>
          </w:p>
        </w:tc>
        <w:tc>
          <w:tcPr>
            <w:tcW w:w="2772" w:type="dxa"/>
          </w:tcPr>
          <w:p w:rsidR="00A30A99" w:rsidRDefault="00515E63">
            <w:r>
              <w:t>Bryant, Ruthie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5-Alfabetización</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Hutson, Hallie</w:t>
            </w:r>
          </w:p>
        </w:tc>
        <w:tc>
          <w:tcPr>
            <w:tcW w:w="2538" w:type="dxa"/>
            <w:tcBorders>
              <w:left w:val="single" w:sz="4" w:space="0" w:color="000000"/>
            </w:tcBorders>
          </w:tcPr>
          <w:p w:rsidR="00A30A99" w:rsidRDefault="00515E63">
            <w:pPr>
              <w:rPr>
                <w:b/>
              </w:rPr>
            </w:pPr>
            <w:r>
              <w:rPr>
                <w:b/>
              </w:rPr>
              <w:t>Noche Depositario</w:t>
            </w:r>
          </w:p>
        </w:tc>
        <w:tc>
          <w:tcPr>
            <w:tcW w:w="2772" w:type="dxa"/>
          </w:tcPr>
          <w:p w:rsidR="00A30A99" w:rsidRDefault="00515E63">
            <w:r>
              <w:t>Pinkerton, Chad</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5-Ciencia</w:t>
            </w:r>
          </w:p>
        </w:tc>
        <w:tc>
          <w:tcPr>
            <w:tcW w:w="2430" w:type="dxa"/>
            <w:tcBorders>
              <w:top w:val="single" w:sz="4" w:space="0" w:color="000000"/>
              <w:left w:val="single" w:sz="4" w:space="0" w:color="000000"/>
              <w:bottom w:val="single" w:sz="4" w:space="0" w:color="000000"/>
              <w:right w:val="single" w:sz="4" w:space="0" w:color="000000"/>
            </w:tcBorders>
            <w:shd w:val="clear" w:color="auto" w:fill="EFEFEF"/>
          </w:tcPr>
          <w:p w:rsidR="00A30A99" w:rsidRDefault="00515E63">
            <w:r>
              <w:t>Slicer, Amy</w:t>
            </w:r>
          </w:p>
        </w:tc>
        <w:tc>
          <w:tcPr>
            <w:tcW w:w="2538" w:type="dxa"/>
            <w:tcBorders>
              <w:left w:val="single" w:sz="4" w:space="0" w:color="000000"/>
            </w:tcBorders>
          </w:tcPr>
          <w:p w:rsidR="00A30A99" w:rsidRDefault="00515E63">
            <w:pPr>
              <w:rPr>
                <w:b/>
              </w:rPr>
            </w:pPr>
            <w:r>
              <w:rPr>
                <w:b/>
              </w:rPr>
              <w:t>Noche Depositario</w:t>
            </w:r>
          </w:p>
        </w:tc>
        <w:tc>
          <w:tcPr>
            <w:tcW w:w="2772" w:type="dxa"/>
          </w:tcPr>
          <w:p w:rsidR="00A30A99" w:rsidRDefault="00515E63">
            <w:r>
              <w:t>TBD</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Grado 5 (ALE)</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Casavechia, Natalie</w:t>
            </w:r>
          </w:p>
        </w:tc>
        <w:tc>
          <w:tcPr>
            <w:tcW w:w="2538" w:type="dxa"/>
            <w:tcBorders>
              <w:left w:val="single" w:sz="4" w:space="0" w:color="000000"/>
            </w:tcBorders>
          </w:tcPr>
          <w:p w:rsidR="00A30A99" w:rsidRDefault="00515E63">
            <w:pPr>
              <w:rPr>
                <w:b/>
              </w:rPr>
            </w:pPr>
            <w:r>
              <w:rPr>
                <w:b/>
              </w:rPr>
              <w:t>Cruzando la oscuridad / L Aide</w:t>
            </w:r>
          </w:p>
        </w:tc>
        <w:tc>
          <w:tcPr>
            <w:tcW w:w="2772" w:type="dxa"/>
          </w:tcPr>
          <w:p w:rsidR="00A30A99" w:rsidRDefault="00515E63">
            <w:r>
              <w:t>Airoldi, Robert</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PE</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Gooch, Jeff</w:t>
            </w:r>
          </w:p>
        </w:tc>
        <w:tc>
          <w:tcPr>
            <w:tcW w:w="2538" w:type="dxa"/>
            <w:tcBorders>
              <w:left w:val="single" w:sz="4" w:space="0" w:color="000000"/>
            </w:tcBorders>
          </w:tcPr>
          <w:p w:rsidR="00A30A99" w:rsidRDefault="00515E63">
            <w:pPr>
              <w:rPr>
                <w:b/>
              </w:rPr>
            </w:pPr>
            <w:r>
              <w:rPr>
                <w:b/>
              </w:rPr>
              <w:t>Cruzando la oscuridad / L Aide</w:t>
            </w:r>
          </w:p>
        </w:tc>
        <w:tc>
          <w:tcPr>
            <w:tcW w:w="2772" w:type="dxa"/>
          </w:tcPr>
          <w:p w:rsidR="00A30A99" w:rsidRDefault="00515E63">
            <w:r>
              <w:t>Mariner, Shayla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medios</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Orobona, Stephanie</w:t>
            </w:r>
          </w:p>
        </w:tc>
        <w:tc>
          <w:tcPr>
            <w:tcW w:w="2538" w:type="dxa"/>
            <w:tcBorders>
              <w:left w:val="single" w:sz="4" w:space="0" w:color="000000"/>
            </w:tcBorders>
          </w:tcPr>
          <w:p w:rsidR="00A30A99" w:rsidRDefault="00515E63">
            <w:pPr>
              <w:rPr>
                <w:b/>
              </w:rPr>
            </w:pPr>
            <w:r>
              <w:rPr>
                <w:b/>
              </w:rPr>
              <w:t>Cruzando la oscuridad / L aide</w:t>
            </w:r>
          </w:p>
        </w:tc>
        <w:tc>
          <w:tcPr>
            <w:tcW w:w="2772" w:type="dxa"/>
          </w:tcPr>
          <w:p w:rsidR="00A30A99" w:rsidRDefault="00515E63">
            <w:r>
              <w:t xml:space="preserve">Matthews, Beverly </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Música</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Brewster, Elizabeth</w:t>
            </w:r>
          </w:p>
        </w:tc>
        <w:tc>
          <w:tcPr>
            <w:tcW w:w="2538" w:type="dxa"/>
            <w:tcBorders>
              <w:left w:val="single" w:sz="4" w:space="0" w:color="000000"/>
            </w:tcBorders>
          </w:tcPr>
          <w:p w:rsidR="00A30A99" w:rsidRDefault="00515E63">
            <w:pPr>
              <w:rPr>
                <w:b/>
              </w:rPr>
            </w:pPr>
            <w:r>
              <w:rPr>
                <w:b/>
              </w:rPr>
              <w:t>Cafetería Mons.</w:t>
            </w:r>
          </w:p>
        </w:tc>
        <w:tc>
          <w:tcPr>
            <w:tcW w:w="2772" w:type="dxa"/>
          </w:tcPr>
          <w:p w:rsidR="00A30A99" w:rsidRDefault="00515E63">
            <w:r>
              <w:t>Amor,Caroline,</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Arte</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Penny Teresa</w:t>
            </w:r>
          </w:p>
        </w:tc>
        <w:tc>
          <w:tcPr>
            <w:tcW w:w="2538" w:type="dxa"/>
            <w:tcBorders>
              <w:left w:val="single" w:sz="4" w:space="0" w:color="000000"/>
            </w:tcBorders>
          </w:tcPr>
          <w:p w:rsidR="00A30A99" w:rsidRDefault="00515E63">
            <w:pPr>
              <w:rPr>
                <w:b/>
              </w:rPr>
            </w:pPr>
            <w:r>
              <w:rPr>
                <w:b/>
              </w:rPr>
              <w:t xml:space="preserve">Cafetería  </w:t>
            </w:r>
          </w:p>
        </w:tc>
        <w:tc>
          <w:tcPr>
            <w:tcW w:w="2772" w:type="dxa"/>
          </w:tcPr>
          <w:p w:rsidR="00A30A99" w:rsidRDefault="00515E63">
            <w:r>
              <w:t>Harris, Claudia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 xml:space="preserve">entrenador Ciencia / </w:t>
            </w:r>
            <w:r>
              <w:rPr>
                <w:b/>
              </w:rPr>
              <w:lastRenderedPageBreak/>
              <w:t>intervencionista 3-5</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lastRenderedPageBreak/>
              <w:t>Stell, Michell</w:t>
            </w:r>
          </w:p>
        </w:tc>
        <w:tc>
          <w:tcPr>
            <w:tcW w:w="2538" w:type="dxa"/>
            <w:tcBorders>
              <w:left w:val="single" w:sz="4" w:space="0" w:color="000000"/>
            </w:tcBorders>
          </w:tcPr>
          <w:p w:rsidR="00A30A99" w:rsidRDefault="00515E63">
            <w:pPr>
              <w:rPr>
                <w:b/>
              </w:rPr>
            </w:pPr>
            <w:r>
              <w:rPr>
                <w:b/>
              </w:rPr>
              <w:t>Cafetería</w:t>
            </w:r>
          </w:p>
        </w:tc>
        <w:tc>
          <w:tcPr>
            <w:tcW w:w="2772" w:type="dxa"/>
            <w:shd w:val="clear" w:color="auto" w:fill="FFFFFF"/>
          </w:tcPr>
          <w:p w:rsidR="00A30A99" w:rsidRDefault="00515E63">
            <w:r>
              <w:t>Evans, Tina</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lastRenderedPageBreak/>
              <w:t>Alfabetización Coach K-5</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Rayburn, Andrea</w:t>
            </w:r>
          </w:p>
        </w:tc>
        <w:tc>
          <w:tcPr>
            <w:tcW w:w="2538" w:type="dxa"/>
            <w:tcBorders>
              <w:left w:val="single" w:sz="4" w:space="0" w:color="000000"/>
            </w:tcBorders>
          </w:tcPr>
          <w:p w:rsidR="00A30A99" w:rsidRDefault="00515E63">
            <w:pPr>
              <w:rPr>
                <w:b/>
              </w:rPr>
            </w:pPr>
            <w:r>
              <w:rPr>
                <w:b/>
              </w:rPr>
              <w:t>Cafetería</w:t>
            </w:r>
          </w:p>
        </w:tc>
        <w:tc>
          <w:tcPr>
            <w:tcW w:w="2772" w:type="dxa"/>
            <w:shd w:val="clear" w:color="auto" w:fill="FFFFFF"/>
          </w:tcPr>
          <w:p w:rsidR="00A30A99" w:rsidRDefault="00515E63">
            <w:r>
              <w:t>Williams, Jean</w:t>
            </w:r>
          </w:p>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Consejero</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Welch,Mary Claire</w:t>
            </w:r>
          </w:p>
        </w:tc>
        <w:tc>
          <w:tcPr>
            <w:tcW w:w="2538" w:type="dxa"/>
            <w:tcBorders>
              <w:left w:val="single" w:sz="4" w:space="0" w:color="000000"/>
            </w:tcBorders>
          </w:tcPr>
          <w:p w:rsidR="00A30A99" w:rsidRDefault="00A30A99">
            <w:pPr>
              <w:rPr>
                <w:b/>
              </w:rPr>
            </w:pPr>
          </w:p>
        </w:tc>
        <w:tc>
          <w:tcPr>
            <w:tcW w:w="2772" w:type="dxa"/>
          </w:tcPr>
          <w:p w:rsidR="00A30A99" w:rsidRDefault="00A30A99"/>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515E63">
            <w:pPr>
              <w:rPr>
                <w:b/>
              </w:rPr>
            </w:pPr>
            <w:r>
              <w:rPr>
                <w:b/>
              </w:rPr>
              <w:t>Alfabetización</w:t>
            </w:r>
          </w:p>
        </w:tc>
        <w:tc>
          <w:tcPr>
            <w:tcW w:w="2430" w:type="dxa"/>
            <w:tcBorders>
              <w:top w:val="single" w:sz="4" w:space="0" w:color="000000"/>
              <w:left w:val="single" w:sz="4" w:space="0" w:color="000000"/>
              <w:bottom w:val="single" w:sz="4" w:space="0" w:color="000000"/>
              <w:right w:val="single" w:sz="4" w:space="0" w:color="000000"/>
            </w:tcBorders>
          </w:tcPr>
          <w:p w:rsidR="00A30A99" w:rsidRDefault="00515E63">
            <w:r>
              <w:t>salariosintervencionistas,Courtney</w:t>
            </w:r>
          </w:p>
        </w:tc>
        <w:tc>
          <w:tcPr>
            <w:tcW w:w="2538" w:type="dxa"/>
            <w:tcBorders>
              <w:left w:val="single" w:sz="4" w:space="0" w:color="000000"/>
            </w:tcBorders>
          </w:tcPr>
          <w:p w:rsidR="00A30A99" w:rsidRDefault="00A30A99">
            <w:pPr>
              <w:rPr>
                <w:b/>
              </w:rPr>
            </w:pPr>
          </w:p>
        </w:tc>
        <w:tc>
          <w:tcPr>
            <w:tcW w:w="2772" w:type="dxa"/>
          </w:tcPr>
          <w:p w:rsidR="00A30A99" w:rsidRDefault="00A30A99"/>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A30A99">
            <w:pPr>
              <w:rPr>
                <w:b/>
              </w:rPr>
            </w:pPr>
          </w:p>
        </w:tc>
        <w:tc>
          <w:tcPr>
            <w:tcW w:w="2430" w:type="dxa"/>
            <w:tcBorders>
              <w:top w:val="single" w:sz="4" w:space="0" w:color="000000"/>
              <w:left w:val="single" w:sz="4" w:space="0" w:color="000000"/>
              <w:bottom w:val="single" w:sz="4" w:space="0" w:color="000000"/>
              <w:right w:val="single" w:sz="4" w:space="0" w:color="000000"/>
            </w:tcBorders>
          </w:tcPr>
          <w:p w:rsidR="00A30A99" w:rsidRDefault="00A30A99"/>
        </w:tc>
        <w:tc>
          <w:tcPr>
            <w:tcW w:w="2538" w:type="dxa"/>
            <w:tcBorders>
              <w:left w:val="single" w:sz="4" w:space="0" w:color="000000"/>
            </w:tcBorders>
          </w:tcPr>
          <w:p w:rsidR="00A30A99" w:rsidRDefault="00A30A99">
            <w:pPr>
              <w:rPr>
                <w:b/>
              </w:rPr>
            </w:pPr>
          </w:p>
        </w:tc>
        <w:tc>
          <w:tcPr>
            <w:tcW w:w="2772" w:type="dxa"/>
          </w:tcPr>
          <w:p w:rsidR="00A30A99" w:rsidRDefault="00A30A99"/>
        </w:tc>
      </w:tr>
      <w:tr w:rsidR="00A30A99">
        <w:tc>
          <w:tcPr>
            <w:tcW w:w="2430" w:type="dxa"/>
            <w:tcBorders>
              <w:top w:val="single" w:sz="4" w:space="0" w:color="000000"/>
              <w:left w:val="single" w:sz="4" w:space="0" w:color="000000"/>
              <w:bottom w:val="single" w:sz="4" w:space="0" w:color="000000"/>
              <w:right w:val="single" w:sz="4" w:space="0" w:color="000000"/>
            </w:tcBorders>
          </w:tcPr>
          <w:p w:rsidR="00A30A99" w:rsidRDefault="00A30A99">
            <w:pPr>
              <w:rPr>
                <w:b/>
              </w:rPr>
            </w:pPr>
          </w:p>
        </w:tc>
        <w:tc>
          <w:tcPr>
            <w:tcW w:w="2430" w:type="dxa"/>
            <w:tcBorders>
              <w:top w:val="single" w:sz="4" w:space="0" w:color="000000"/>
              <w:left w:val="single" w:sz="4" w:space="0" w:color="000000"/>
              <w:bottom w:val="single" w:sz="4" w:space="0" w:color="000000"/>
              <w:right w:val="single" w:sz="4" w:space="0" w:color="000000"/>
            </w:tcBorders>
          </w:tcPr>
          <w:p w:rsidR="00A30A99" w:rsidRDefault="00A30A99"/>
        </w:tc>
        <w:tc>
          <w:tcPr>
            <w:tcW w:w="2538" w:type="dxa"/>
            <w:tcBorders>
              <w:left w:val="single" w:sz="4" w:space="0" w:color="000000"/>
            </w:tcBorders>
          </w:tcPr>
          <w:p w:rsidR="00A30A99" w:rsidRDefault="00A30A99">
            <w:pPr>
              <w:rPr>
                <w:b/>
              </w:rPr>
            </w:pPr>
          </w:p>
        </w:tc>
        <w:tc>
          <w:tcPr>
            <w:tcW w:w="2772" w:type="dxa"/>
          </w:tcPr>
          <w:p w:rsidR="00A30A99" w:rsidRDefault="00A30A99"/>
        </w:tc>
      </w:tr>
    </w:tbl>
    <w:p w:rsidR="00A30A99" w:rsidRDefault="00515E63">
      <w:r>
        <w:rPr>
          <w:b/>
          <w:sz w:val="16"/>
          <w:szCs w:val="16"/>
        </w:rPr>
        <w:t xml:space="preserve">*** Pendiente aprobación de la Junta  </w:t>
      </w:r>
    </w:p>
    <w:p w:rsidR="00A30A99" w:rsidRDefault="00515E63">
      <w:pPr>
        <w:jc w:val="center"/>
        <w:rPr>
          <w:b/>
          <w:sz w:val="28"/>
          <w:szCs w:val="28"/>
          <w:u w:val="single"/>
        </w:rPr>
      </w:pPr>
      <w:r>
        <w:rPr>
          <w:b/>
          <w:noProof/>
          <w:sz w:val="28"/>
          <w:szCs w:val="28"/>
          <w:u w:val="single"/>
          <w:lang w:val="en-US"/>
        </w:rPr>
        <w:drawing>
          <wp:inline distT="0" distB="0" distL="0" distR="0">
            <wp:extent cx="2569336" cy="844022"/>
            <wp:effectExtent l="0" t="0" r="0" b="0"/>
            <wp:docPr id="3" name="image8.jpg" descr="C:\Users\penningtona\Desktop\amboy school.jpg"/>
            <wp:cNvGraphicFramePr/>
            <a:graphic xmlns:a="http://schemas.openxmlformats.org/drawingml/2006/main">
              <a:graphicData uri="http://schemas.openxmlformats.org/drawingml/2006/picture">
                <pic:pic xmlns:pic="http://schemas.openxmlformats.org/drawingml/2006/picture">
                  <pic:nvPicPr>
                    <pic:cNvPr id="0" name="image8.jpg" descr="C:\Users\penningtona\Desktop\amboy school.jpg"/>
                    <pic:cNvPicPr preferRelativeResize="0"/>
                  </pic:nvPicPr>
                  <pic:blipFill>
                    <a:blip r:embed="rId10"/>
                    <a:srcRect/>
                    <a:stretch>
                      <a:fillRect/>
                    </a:stretch>
                  </pic:blipFill>
                  <pic:spPr>
                    <a:xfrm>
                      <a:off x="0" y="0"/>
                      <a:ext cx="2569336" cy="844022"/>
                    </a:xfrm>
                    <a:prstGeom prst="rect">
                      <a:avLst/>
                    </a:prstGeom>
                    <a:ln/>
                  </pic:spPr>
                </pic:pic>
              </a:graphicData>
            </a:graphic>
          </wp:inline>
        </w:drawing>
      </w:r>
    </w:p>
    <w:p w:rsidR="00A30A99" w:rsidRDefault="00515E63">
      <w:pPr>
        <w:jc w:val="center"/>
        <w:rPr>
          <w:b/>
          <w:sz w:val="36"/>
          <w:szCs w:val="36"/>
          <w:highlight w:val="yellow"/>
          <w:u w:val="single"/>
        </w:rPr>
      </w:pPr>
      <w:r>
        <w:rPr>
          <w:b/>
          <w:sz w:val="36"/>
          <w:szCs w:val="36"/>
          <w:highlight w:val="yellow"/>
          <w:u w:val="single"/>
        </w:rPr>
        <w:t>Amboy Primaria Misión / Visión Declaración</w:t>
      </w:r>
    </w:p>
    <w:p w:rsidR="00A30A99" w:rsidRDefault="00515E63">
      <w:pPr>
        <w:spacing w:before="280" w:after="280"/>
      </w:pPr>
      <w:r>
        <w:rPr>
          <w:highlight w:val="yellow"/>
        </w:rPr>
        <w:t>Nosotros, los padres, el personal, los estudiantes, y la comunidad de Amboy Primaria esforzamos continuamente para una escuela donde los estudiantes se conviertan en aprendices responsables, de toda la vida en una caja fuerte y enriquecen el ambiente de ap</w:t>
      </w:r>
      <w:r>
        <w:rPr>
          <w:highlight w:val="yellow"/>
        </w:rPr>
        <w:t xml:space="preserve">rendizaje. Todos los interesados trabajarán como socios para fomentar el logro del estudiante y el éxito académico para preparar a los estudiantes de clase mundial para una sociedad global. Fortalezas se celebran </w:t>
      </w:r>
      <w:r>
        <w:rPr>
          <w:highlight w:val="yellow"/>
        </w:rPr>
        <w:t>y</w:t>
      </w:r>
      <w:r>
        <w:rPr>
          <w:highlight w:val="yellow"/>
        </w:rPr>
        <w:t xml:space="preserve"> la bienvenida se le da a la di</w:t>
      </w:r>
      <w:r>
        <w:rPr>
          <w:highlight w:val="yellow"/>
        </w:rPr>
        <w:t>versidad</w:t>
      </w:r>
      <w:r>
        <w:rPr>
          <w:highlight w:val="yellow"/>
        </w:rPr>
        <w:t>!</w:t>
      </w:r>
    </w:p>
    <w:p w:rsidR="00A30A99" w:rsidRDefault="00A30A99">
      <w:pPr>
        <w:jc w:val="center"/>
      </w:pPr>
    </w:p>
    <w:p w:rsidR="00A30A99" w:rsidRDefault="00515E63">
      <w:pPr>
        <w:jc w:val="center"/>
        <w:rPr>
          <w:b/>
          <w:sz w:val="28"/>
          <w:szCs w:val="28"/>
          <w:u w:val="single"/>
        </w:rPr>
      </w:pPr>
      <w:r>
        <w:rPr>
          <w:b/>
          <w:noProof/>
          <w:lang w:val="en-US"/>
        </w:rPr>
        <w:drawing>
          <wp:inline distT="0" distB="0" distL="0" distR="0">
            <wp:extent cx="3856990" cy="2897505"/>
            <wp:effectExtent l="0" t="0" r="0" b="0"/>
            <wp:docPr id="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3856990" cy="2897505"/>
                    </a:xfrm>
                    <a:prstGeom prst="rect">
                      <a:avLst/>
                    </a:prstGeom>
                    <a:ln/>
                  </pic:spPr>
                </pic:pic>
              </a:graphicData>
            </a:graphic>
          </wp:inline>
        </w:drawing>
      </w:r>
    </w:p>
    <w:p w:rsidR="00A30A99" w:rsidRDefault="00A30A99">
      <w:pPr>
        <w:rPr>
          <w:b/>
          <w:sz w:val="28"/>
          <w:szCs w:val="28"/>
          <w:u w:val="single"/>
        </w:rPr>
      </w:pPr>
    </w:p>
    <w:p w:rsidR="00A30A99" w:rsidRDefault="00A30A99">
      <w:pPr>
        <w:rPr>
          <w:b/>
          <w:sz w:val="28"/>
          <w:szCs w:val="28"/>
          <w:u w:val="single"/>
        </w:rPr>
      </w:pPr>
    </w:p>
    <w:p w:rsidR="00A30A99" w:rsidRDefault="00A30A99">
      <w:pPr>
        <w:rPr>
          <w:b/>
          <w:sz w:val="28"/>
          <w:szCs w:val="28"/>
          <w:u w:val="single"/>
        </w:rPr>
      </w:pPr>
    </w:p>
    <w:p w:rsidR="00A30A99" w:rsidRDefault="00A30A99">
      <w:pPr>
        <w:rPr>
          <w:b/>
          <w:sz w:val="28"/>
          <w:szCs w:val="28"/>
          <w:u w:val="single"/>
        </w:rPr>
      </w:pPr>
    </w:p>
    <w:p w:rsidR="00A30A99" w:rsidRDefault="00515E63">
      <w:pPr>
        <w:jc w:val="center"/>
        <w:rPr>
          <w:b/>
          <w:sz w:val="28"/>
          <w:szCs w:val="28"/>
          <w:u w:val="single"/>
        </w:rPr>
      </w:pPr>
      <w:r>
        <w:rPr>
          <w:b/>
          <w:sz w:val="28"/>
          <w:szCs w:val="28"/>
          <w:u w:val="single"/>
        </w:rPr>
        <w:t>Centro de Padres de</w:t>
      </w:r>
    </w:p>
    <w:p w:rsidR="00A30A99" w:rsidRDefault="00A30A99">
      <w:pPr>
        <w:rPr>
          <w:sz w:val="28"/>
          <w:szCs w:val="28"/>
        </w:rPr>
      </w:pPr>
    </w:p>
    <w:p w:rsidR="00A30A99" w:rsidRDefault="00515E63">
      <w:r>
        <w:t>Centro de padres de la  Escuela Primaria Amboy, que se encuentra en la oficina principal, y es accesible de lunes a viernes de 8:00 am - 3:00 pm, ofrece muchos recursos valiosos que permiten a los padres y maestros trabajen junto</w:t>
      </w:r>
      <w:r>
        <w:t>s como equipo. Los recursos incluyen audiovisuales (bajo petición), revistas y folletos para llevar a casa. La colección se actualiza regularmente, y es mantenido por la Sra Stephanie Orobona, nuestro especialista en medios de comunicación.</w:t>
      </w:r>
    </w:p>
    <w:p w:rsidR="00A30A99" w:rsidRDefault="00A30A99">
      <w:pPr>
        <w:spacing w:before="100" w:after="100"/>
        <w:jc w:val="center"/>
        <w:rPr>
          <w:b/>
          <w:sz w:val="28"/>
          <w:szCs w:val="28"/>
          <w:u w:val="single"/>
        </w:rPr>
      </w:pPr>
    </w:p>
    <w:p w:rsidR="00A30A99" w:rsidRDefault="00A30A99">
      <w:pPr>
        <w:spacing w:before="100" w:after="100"/>
        <w:jc w:val="center"/>
        <w:rPr>
          <w:b/>
          <w:sz w:val="28"/>
          <w:szCs w:val="28"/>
          <w:u w:val="single"/>
        </w:rPr>
      </w:pPr>
    </w:p>
    <w:p w:rsidR="00A30A99" w:rsidRDefault="00A30A99">
      <w:pPr>
        <w:spacing w:before="100" w:after="100"/>
        <w:jc w:val="center"/>
        <w:rPr>
          <w:b/>
          <w:sz w:val="28"/>
          <w:szCs w:val="28"/>
          <w:u w:val="single"/>
        </w:rPr>
      </w:pPr>
    </w:p>
    <w:p w:rsidR="00A30A99" w:rsidRDefault="00515E63">
      <w:pPr>
        <w:spacing w:before="100" w:after="100"/>
        <w:jc w:val="center"/>
        <w:rPr>
          <w:b/>
          <w:sz w:val="28"/>
          <w:szCs w:val="28"/>
          <w:u w:val="single"/>
        </w:rPr>
      </w:pPr>
      <w:r>
        <w:rPr>
          <w:b/>
          <w:sz w:val="28"/>
          <w:szCs w:val="28"/>
          <w:u w:val="single"/>
        </w:rPr>
        <w:t xml:space="preserve">Los tiempos </w:t>
      </w:r>
      <w:r>
        <w:rPr>
          <w:b/>
          <w:sz w:val="28"/>
          <w:szCs w:val="28"/>
          <w:u w:val="single"/>
        </w:rPr>
        <w:t>escolares</w:t>
      </w:r>
    </w:p>
    <w:p w:rsidR="00A30A99" w:rsidRDefault="00515E63">
      <w:pPr>
        <w:pBdr>
          <w:top w:val="single" w:sz="4" w:space="2" w:color="000000"/>
          <w:left w:val="single" w:sz="4" w:space="4" w:color="000000"/>
          <w:bottom w:val="single" w:sz="4" w:space="1" w:color="000000"/>
          <w:right w:val="single" w:sz="4" w:space="4" w:color="000000"/>
        </w:pBdr>
        <w:spacing w:before="100" w:after="100"/>
        <w:ind w:left="360"/>
      </w:pPr>
      <w:r>
        <w:t xml:space="preserve">Por </w:t>
      </w:r>
      <w:r>
        <w:t xml:space="preserve">favor Recuerde: Cada vez que un estudiante llega </w:t>
      </w:r>
      <w:r>
        <w:rPr>
          <w:b/>
        </w:rPr>
        <w:t>tarde o</w:t>
      </w:r>
      <w:r>
        <w:t xml:space="preserve"> sale temprano</w:t>
      </w:r>
      <w:r>
        <w:t>,esto afectará a su / su asistencia perfecta.</w:t>
      </w:r>
    </w:p>
    <w:p w:rsidR="00A30A99" w:rsidRDefault="00515E63">
      <w:pPr>
        <w:numPr>
          <w:ilvl w:val="0"/>
          <w:numId w:val="7"/>
        </w:numPr>
        <w:spacing w:before="100" w:after="100"/>
      </w:pPr>
      <w:r>
        <w:rPr>
          <w:b/>
        </w:rPr>
        <w:t>07:00 a.m.-7:50a.m.</w:t>
      </w:r>
      <w:r>
        <w:t xml:space="preserve">  Desayuno / Rutinas de la mañana</w:t>
      </w:r>
    </w:p>
    <w:p w:rsidR="00A30A99" w:rsidRDefault="00515E63">
      <w:pPr>
        <w:numPr>
          <w:ilvl w:val="0"/>
          <w:numId w:val="7"/>
        </w:numPr>
        <w:spacing w:before="100" w:after="100"/>
      </w:pPr>
      <w:r>
        <w:rPr>
          <w:b/>
        </w:rPr>
        <w:t>7:50 a.m.</w:t>
      </w:r>
      <w:r>
        <w:t xml:space="preserve">  Instrucción clase comienza</w:t>
      </w:r>
      <w:r>
        <w:t>/</w:t>
      </w:r>
      <w:r>
        <w:t xml:space="preserve">  Timbre de tardanza</w:t>
      </w:r>
    </w:p>
    <w:p w:rsidR="00A30A99" w:rsidRDefault="00515E63">
      <w:pPr>
        <w:numPr>
          <w:ilvl w:val="0"/>
          <w:numId w:val="7"/>
        </w:numPr>
        <w:spacing w:before="100" w:after="100"/>
      </w:pPr>
      <w:r>
        <w:rPr>
          <w:b/>
        </w:rPr>
        <w:t>02:00 p.m. Las puertas cerradas</w:t>
      </w:r>
      <w:r>
        <w:t>(nolos estudiantes serán revisados después de este tiempo.)</w:t>
      </w:r>
    </w:p>
    <w:p w:rsidR="00A30A99" w:rsidRDefault="00515E63">
      <w:pPr>
        <w:numPr>
          <w:ilvl w:val="0"/>
          <w:numId w:val="7"/>
        </w:numPr>
        <w:spacing w:before="100" w:after="100"/>
      </w:pPr>
      <w:r>
        <w:rPr>
          <w:b/>
        </w:rPr>
        <w:t>2:30 p.m.</w:t>
      </w:r>
      <w:r>
        <w:t xml:space="preserve">  Día de Instrucción Termina / Despido</w:t>
      </w:r>
    </w:p>
    <w:p w:rsidR="00A30A99" w:rsidRDefault="00515E63">
      <w:pPr>
        <w:spacing w:before="100" w:after="100"/>
        <w:rPr>
          <w:b/>
          <w:sz w:val="28"/>
          <w:szCs w:val="28"/>
          <w:u w:val="single"/>
        </w:rPr>
      </w:pPr>
      <w:r>
        <w:t>S</w:t>
      </w:r>
      <w:r>
        <w:t xml:space="preserve">eguridad de su hijo es muy importante para nosotros. Hemos puesto en marcha sistemas para promover la seguridad para todos los estudiantes. Con su ayuda y la cooperación, esto debería ser un proceso exitoso. </w:t>
      </w:r>
    </w:p>
    <w:p w:rsidR="00A30A99" w:rsidRDefault="00515E63">
      <w:pPr>
        <w:spacing w:before="100" w:after="100"/>
        <w:jc w:val="center"/>
        <w:rPr>
          <w:b/>
          <w:sz w:val="28"/>
          <w:szCs w:val="28"/>
          <w:u w:val="single"/>
        </w:rPr>
      </w:pPr>
      <w:r>
        <w:rPr>
          <w:b/>
          <w:sz w:val="28"/>
          <w:szCs w:val="28"/>
          <w:u w:val="single"/>
        </w:rPr>
        <w:t>Entrar en el edificio:</w:t>
      </w:r>
    </w:p>
    <w:p w:rsidR="00A30A99" w:rsidRDefault="00515E63">
      <w:pPr>
        <w:spacing w:before="100" w:after="100"/>
        <w:rPr>
          <w:b/>
          <w:u w:val="single"/>
        </w:rPr>
      </w:pPr>
      <w:r>
        <w:t xml:space="preserve">Se solicita a todos los </w:t>
      </w:r>
      <w:r>
        <w:t>visitantes que ir primero a la oficina, firmar y obtener un pase de visitante con el fin de ir por todo el edificio. Pre-K padres pueden acompañar a sus estudiantes (s) a las puertas de los salones exteriores y firmar en. Los padres que llegan después de l</w:t>
      </w:r>
      <w:r>
        <w:t xml:space="preserve">as 7:50 h, se debe entrar en la oficina, firmar el estudiante (s) en la tarde, ya la conducción del estudiante (s) a las puertas de los salones exteriores. </w:t>
      </w:r>
    </w:p>
    <w:p w:rsidR="00A30A99" w:rsidRDefault="00515E63">
      <w:pPr>
        <w:spacing w:before="100" w:after="100"/>
        <w:jc w:val="center"/>
        <w:rPr>
          <w:b/>
          <w:sz w:val="48"/>
          <w:szCs w:val="48"/>
          <w:u w:val="single"/>
        </w:rPr>
      </w:pPr>
      <w:r>
        <w:rPr>
          <w:b/>
          <w:sz w:val="28"/>
          <w:szCs w:val="28"/>
          <w:u w:val="single"/>
        </w:rPr>
        <w:t xml:space="preserve">Llegada en la </w:t>
      </w:r>
      <w:r>
        <w:rPr>
          <w:b/>
          <w:sz w:val="28"/>
          <w:szCs w:val="28"/>
          <w:u w:val="single"/>
        </w:rPr>
        <w:t xml:space="preserve">MAÑANA: </w:t>
      </w:r>
    </w:p>
    <w:p w:rsidR="00A30A99" w:rsidRDefault="00515E63">
      <w:pPr>
        <w:spacing w:before="100" w:after="100"/>
      </w:pPr>
      <w:r>
        <w:rPr>
          <w:b/>
        </w:rPr>
        <w:t xml:space="preserve">* 7: 00 am - 7:50 am Desayuno / Rutina de la </w:t>
      </w:r>
      <w:r>
        <w:rPr>
          <w:b/>
        </w:rPr>
        <w:t>mañana</w:t>
      </w:r>
      <w:r>
        <w:t>:Al entrar en el edificio, no dude en acompañar a su hijo a la cafetería para desayunar o para su aula nivel de grado para estar sentado en el suelo. Siéntase libre de dejar cualquier material a la sala de clase. Habrá miembros del personal en diversas áre</w:t>
      </w:r>
      <w:r>
        <w:t>as para ayudar. Después del miércoles, 17 de de agosto de, 2016, se requiere que cada visitante a pasar por la oficina, firmar hojas del visitante, y obtener un pase antes de tener acceso a las áreas principales. Todos los estudiantes que irán a la cafeter</w:t>
      </w:r>
      <w:r>
        <w:t xml:space="preserve">ía para desayunar si lo desea. Los estudiantes que llegan en autobuses entrarán a la escuela por la puerta sola bajo el toldo. Todos los demás </w:t>
      </w:r>
      <w:r>
        <w:lastRenderedPageBreak/>
        <w:t>estudiantes entrarán en el frente del edificio y caminar en una sola fila a la cafetería para el desayuno. A medi</w:t>
      </w:r>
      <w:r>
        <w:t>da que su hijo llegue al día, se les anima a entrar en el edificio de una manera ordenada. Si van a tomar el desayuno, van a ir directamente a la cafetería. Si optan por no comer, tienen que ir a su ala nivel de grado y ser sentado tranquilamente en el áre</w:t>
      </w:r>
      <w:r>
        <w:t>a de descubrimiento hasta su maestro llega a acompañarlos a clase. Habrá personal de guardia para recibir ellos cada mañana. Si usted está trayendo a su estudiante a clase por la mañana, por favor, nosotros y el flujo de tráfico por ayudar a aparcar su coc</w:t>
      </w:r>
      <w:r>
        <w:t xml:space="preserve">he en una plaza de aparcamiento fuera de la devolución de carril. Recuerde firmar en la hoja en el área visitante y obtener un pase. Para garantizar la seguridad de los estudiantes, cualquier adulto sin un pase será instruido para volver a la oficina para </w:t>
      </w:r>
      <w:r>
        <w:t xml:space="preserve">obtener uno. </w:t>
      </w:r>
    </w:p>
    <w:p w:rsidR="00A30A99" w:rsidRDefault="00515E63">
      <w:pPr>
        <w:spacing w:before="100" w:after="100"/>
      </w:pPr>
      <w:r>
        <w:t>Se les pide a los padres de los pilotos del coche para conducir en la caída del carril en frente de la escuela a la bajada a su hijo (s). Por favor, tire hacia arriba lo más lejos posible. Habrá personal de guardia mañana allí para ayudar con</w:t>
      </w:r>
      <w:r>
        <w:t xml:space="preserve"> el flujo de tráfico y para asegurar que su hijo entra en el edificio de forma segura. Por favor, abstenerse de salir de su vehículo o estacionar en el carril de bajada. Esto ralentiza el flujo de tráfico.</w:t>
      </w:r>
    </w:p>
    <w:p w:rsidR="00A30A99" w:rsidRDefault="00515E63">
      <w:pPr>
        <w:spacing w:before="100" w:after="100"/>
      </w:pPr>
      <w:r>
        <w:rPr>
          <w:b/>
        </w:rPr>
        <w:t>* 7:50 am -2:30 pm</w:t>
      </w:r>
      <w:r>
        <w:t xml:space="preserve"> Horas de Instrucción: Si tiene </w:t>
      </w:r>
      <w:r>
        <w:t>que visitar a un maestro, por favor llame a la oficina para programar una conferencia. No dude en llegar también a los maestros a través de correo electrónico y las llamadas telefónicas. Si su hijo llega después de las 7:50 am, se requiere un padre o tutor</w:t>
      </w:r>
      <w:r>
        <w:t xml:space="preserve"> para entrar en el edificio y firmar en la oficina. Si usted decide visitar el salón de clases, sólo se le permite visitar no más de quince (15) minutos. Recuerde que este es el tiempo de instrucción, no hay tiempo para celebrar una conferencia o evaluar e</w:t>
      </w:r>
      <w:r>
        <w:t>l maestro (que es mi responsabilidad). Esta es tu oportunidad de observar a su hijo.</w:t>
      </w:r>
    </w:p>
    <w:p w:rsidR="00A30A99" w:rsidRDefault="00515E63">
      <w:pPr>
        <w:spacing w:before="100" w:after="100"/>
        <w:jc w:val="center"/>
        <w:rPr>
          <w:b/>
          <w:u w:val="single"/>
        </w:rPr>
      </w:pPr>
      <w:r>
        <w:rPr>
          <w:b/>
          <w:sz w:val="28"/>
          <w:szCs w:val="28"/>
          <w:u w:val="single"/>
        </w:rPr>
        <w:t>PROCEDIMIENTOS DE</w:t>
      </w:r>
      <w:r>
        <w:rPr>
          <w:b/>
          <w:sz w:val="28"/>
          <w:szCs w:val="28"/>
          <w:u w:val="single"/>
        </w:rPr>
        <w:t>SALIDA:</w:t>
      </w:r>
    </w:p>
    <w:p w:rsidR="00A30A99" w:rsidRDefault="00515E63">
      <w:pPr>
        <w:spacing w:before="100" w:after="100"/>
      </w:pPr>
      <w:r>
        <w:rPr>
          <w:b/>
        </w:rPr>
        <w:t>* 2: 30 pm Fin de Instrucción / Salida:</w:t>
      </w:r>
      <w:r>
        <w:t xml:space="preserve"> Cuando suena la campana, cualquier estudiante que está montando autobuses y furgonetas guarderías estarán </w:t>
      </w:r>
      <w:r>
        <w:t>sentados en la cafetería. Ellos esperarán hasta que se le dé permiso para salir de la parte trasera del edificio por parte del personal de servicio. Los padres se les pide que no conduzcan a la parte posterior para obtener cualquier estudiante. Para que nu</w:t>
      </w:r>
      <w:r>
        <w:t>estros autobuses y furgonetas de guardería para tener un camino claro para salir, por favor absténgase de aparcamiento cerca de la acera cerca de la parte posterior de la escuela o en el flujo de tráfico. Por favor utilice espacios de aparcamiento disponib</w:t>
      </w:r>
      <w:r>
        <w:t>les. También pedimos a todos los padres de los estudiantes que caminan a permanecer fuera por el asta de la bandera o cerca de las puertas traseras para recibir a su hijo (s). Ellos serán acompañados por un miembro del personal. Durante las inclemencias de</w:t>
      </w:r>
      <w:r>
        <w:t xml:space="preserve">l tiempo, por favor esperar bajo el toldo y contra la pared para no bloquear el flujo de tráfico que sale de esas puertas. </w:t>
      </w:r>
    </w:p>
    <w:p w:rsidR="00A30A99" w:rsidRDefault="00515E63">
      <w:pPr>
        <w:spacing w:before="100" w:after="100"/>
      </w:pPr>
      <w:r>
        <w:rPr>
          <w:b/>
        </w:rPr>
        <w:t>Estudiantes que se van en carro</w:t>
      </w:r>
      <w:r>
        <w:t xml:space="preserve"> estarán sentados en el pasillo principal cerca de la oficina y K-1 aula. Deben esperar hasta que el </w:t>
      </w:r>
      <w:r>
        <w:t>personal de guardia llama a su nombre para salir de la parte delantera del edificio. Se les pide a los padres a manejar en el carril de recogida cerca de la acera, más cercano al edificio, para recibir a su hijo (s). Usted recibirá una calcomanía conel nom</w:t>
      </w:r>
      <w:r>
        <w:t xml:space="preserve">bre de su estudiante (s)  en ella para mostrar en su parabrisas delantero para ayudarnos a identificar a su hijo rápidamente. Los estudiantes </w:t>
      </w:r>
      <w:r>
        <w:lastRenderedPageBreak/>
        <w:t>estarán esperando en el interior hasta que son llamados por un miembro del personal para salir del edificio y la c</w:t>
      </w:r>
      <w:r>
        <w:t>arga en su vehículo. Por favor, abstenerse de salir de su coche y caminar al edificio para recibir a su hijo. Por favor, permanezca en su vehículo. Una vez que salga del estacionamiento, por favor salga a la derecha que lleva a MacArthur Drive con el fin d</w:t>
      </w:r>
      <w:r>
        <w:t xml:space="preserve">e garantizar un flujo constante de tráfico. </w:t>
      </w:r>
    </w:p>
    <w:p w:rsidR="00A30A99" w:rsidRDefault="00515E63">
      <w:pPr>
        <w:spacing w:before="100" w:after="100"/>
        <w:rPr>
          <w:sz w:val="32"/>
          <w:szCs w:val="32"/>
        </w:rPr>
      </w:pPr>
      <w:r>
        <w:rPr>
          <w:sz w:val="32"/>
          <w:szCs w:val="32"/>
        </w:rPr>
        <w:t>*</w:t>
      </w:r>
      <w:r>
        <w:rPr>
          <w:b/>
          <w:i/>
          <w:sz w:val="32"/>
          <w:szCs w:val="32"/>
        </w:rPr>
        <w:t>Cualquier cambio en el transporte deben ser por escrito y deben incluir su firma y la fecha y dado a la maestra</w:t>
      </w:r>
      <w:r>
        <w:rPr>
          <w:b/>
          <w:sz w:val="32"/>
          <w:szCs w:val="32"/>
        </w:rPr>
        <w:t>estudiantes.</w:t>
      </w:r>
      <w:r>
        <w:rPr>
          <w:sz w:val="32"/>
          <w:szCs w:val="32"/>
        </w:rPr>
        <w:t xml:space="preserve"> *</w:t>
      </w:r>
    </w:p>
    <w:p w:rsidR="00A30A99" w:rsidRDefault="00515E63">
      <w:pPr>
        <w:spacing w:before="100" w:after="100"/>
      </w:pPr>
      <w:r>
        <w:t xml:space="preserve">Por razones de seguridad, estamos pidiendo que el edificio esté libre de los padres entre 14:20 -2: 30 pm Los padres de Pre-K deben aparcar en plazas de aparcamiento disponibles para evitar la ralentización o detención del flujo de tráfico. </w:t>
      </w:r>
    </w:p>
    <w:p w:rsidR="00A30A99" w:rsidRDefault="00515E63">
      <w:pPr>
        <w:spacing w:before="100" w:after="100"/>
      </w:pPr>
      <w:r>
        <w:t>Por favor, rec</w:t>
      </w:r>
      <w:r>
        <w:t>uerde que la seguridad de todos los niños es nuestra primera prioridad. Una vez más, su ayuda y cooperación es muy apreciada.</w:t>
      </w:r>
    </w:p>
    <w:p w:rsidR="00A30A99" w:rsidRDefault="00A30A99">
      <w:pPr>
        <w:jc w:val="center"/>
        <w:rPr>
          <w:b/>
          <w:sz w:val="28"/>
          <w:szCs w:val="28"/>
        </w:rPr>
      </w:pPr>
    </w:p>
    <w:p w:rsidR="00A30A99" w:rsidRDefault="00A30A99">
      <w:pPr>
        <w:jc w:val="center"/>
        <w:rPr>
          <w:b/>
          <w:sz w:val="28"/>
          <w:szCs w:val="28"/>
        </w:rPr>
      </w:pPr>
    </w:p>
    <w:p w:rsidR="00A30A99" w:rsidRDefault="00A30A99">
      <w:pPr>
        <w:jc w:val="center"/>
        <w:rPr>
          <w:b/>
          <w:sz w:val="40"/>
          <w:szCs w:val="40"/>
          <w:u w:val="single"/>
        </w:rPr>
      </w:pPr>
    </w:p>
    <w:p w:rsidR="00A30A99" w:rsidRDefault="00515E63">
      <w:pPr>
        <w:jc w:val="center"/>
        <w:rPr>
          <w:b/>
          <w:sz w:val="40"/>
          <w:szCs w:val="40"/>
          <w:u w:val="single"/>
        </w:rPr>
      </w:pPr>
      <w:r>
        <w:rPr>
          <w:b/>
          <w:noProof/>
          <w:sz w:val="40"/>
          <w:szCs w:val="40"/>
          <w:u w:val="single"/>
          <w:lang w:val="en-US"/>
        </w:rPr>
        <w:drawing>
          <wp:inline distT="0" distB="0" distL="0" distR="0">
            <wp:extent cx="2176530" cy="2158645"/>
            <wp:effectExtent l="0" t="0" r="0" b="0"/>
            <wp:docPr id="6" name="image23.jpg" descr="C:\Users\penningtona\AppData\Local\Microsoft\Windows\Temporary Internet Files\Content.IE5\ZAVVO1E8\Parent-teacher-Conference[1].jpg"/>
            <wp:cNvGraphicFramePr/>
            <a:graphic xmlns:a="http://schemas.openxmlformats.org/drawingml/2006/main">
              <a:graphicData uri="http://schemas.openxmlformats.org/drawingml/2006/picture">
                <pic:pic xmlns:pic="http://schemas.openxmlformats.org/drawingml/2006/picture">
                  <pic:nvPicPr>
                    <pic:cNvPr id="0" name="image23.jpg" descr="C:\Users\penningtona\AppData\Local\Microsoft\Windows\Temporary Internet Files\Content.IE5\ZAVVO1E8\Parent-teacher-Conference[1].jpg"/>
                    <pic:cNvPicPr preferRelativeResize="0"/>
                  </pic:nvPicPr>
                  <pic:blipFill>
                    <a:blip r:embed="rId12"/>
                    <a:srcRect/>
                    <a:stretch>
                      <a:fillRect/>
                    </a:stretch>
                  </pic:blipFill>
                  <pic:spPr>
                    <a:xfrm>
                      <a:off x="0" y="0"/>
                      <a:ext cx="2176530" cy="2158645"/>
                    </a:xfrm>
                    <a:prstGeom prst="rect">
                      <a:avLst/>
                    </a:prstGeom>
                    <a:ln/>
                  </pic:spPr>
                </pic:pic>
              </a:graphicData>
            </a:graphic>
          </wp:inline>
        </w:drawing>
      </w:r>
    </w:p>
    <w:p w:rsidR="00A30A99" w:rsidRDefault="00A30A99">
      <w:pPr>
        <w:jc w:val="center"/>
        <w:rPr>
          <w:b/>
          <w:sz w:val="28"/>
          <w:szCs w:val="28"/>
          <w:u w:val="single"/>
        </w:rPr>
      </w:pPr>
    </w:p>
    <w:p w:rsidR="00A30A99" w:rsidRDefault="00A30A99">
      <w:pPr>
        <w:jc w:val="center"/>
        <w:rPr>
          <w:b/>
          <w:sz w:val="28"/>
          <w:szCs w:val="28"/>
          <w:u w:val="single"/>
        </w:rPr>
      </w:pPr>
    </w:p>
    <w:p w:rsidR="00A30A99" w:rsidRDefault="00515E63">
      <w:pPr>
        <w:jc w:val="center"/>
        <w:rPr>
          <w:b/>
          <w:sz w:val="28"/>
          <w:szCs w:val="28"/>
          <w:u w:val="single"/>
        </w:rPr>
      </w:pPr>
      <w:r>
        <w:rPr>
          <w:b/>
          <w:sz w:val="28"/>
          <w:szCs w:val="28"/>
          <w:u w:val="single"/>
        </w:rPr>
        <w:t>participación de los padres</w:t>
      </w:r>
    </w:p>
    <w:p w:rsidR="00A30A99" w:rsidRDefault="00A30A99">
      <w:pPr>
        <w:jc w:val="center"/>
        <w:rPr>
          <w:i/>
        </w:rPr>
      </w:pPr>
    </w:p>
    <w:p w:rsidR="00A30A99" w:rsidRDefault="00515E63">
      <w:pPr>
        <w:jc w:val="center"/>
        <w:rPr>
          <w:i/>
        </w:rPr>
      </w:pPr>
      <w:r>
        <w:rPr>
          <w:i/>
        </w:rPr>
        <w:t>Los padresson la clave. Las investigaciones indican que son la influencia más poderosa en la e</w:t>
      </w:r>
      <w:r>
        <w:rPr>
          <w:i/>
        </w:rPr>
        <w:t>lección de carrera de su hijo.</w:t>
      </w:r>
    </w:p>
    <w:p w:rsidR="00A30A99" w:rsidRDefault="00A30A99">
      <w:pPr>
        <w:jc w:val="center"/>
      </w:pPr>
    </w:p>
    <w:p w:rsidR="00A30A99" w:rsidRDefault="00515E63">
      <w:r>
        <w:tab/>
        <w:t>En la Escuela Primaria Amboy, queremos que los padres participen y se sientan bienvenidos. Cuando los padres participan, los estudiantes logran más sin importar su estatus socioeconómico, raza o nivel educativo de los padre</w:t>
      </w:r>
      <w:r>
        <w:t xml:space="preserve">s.  </w:t>
      </w:r>
      <w:r>
        <w:rPr>
          <w:b/>
        </w:rPr>
        <w:t>Un logro más alto del estudiante está relacionada con la participación de los padres.</w:t>
      </w:r>
      <w:r>
        <w:t xml:space="preserve">  La investigación muestra que los grados más altos y los resultados de las pruebas, mejor asistencia, y la tarea completa son el resultado de la participación de los padres.</w:t>
      </w:r>
    </w:p>
    <w:p w:rsidR="00A30A99" w:rsidRDefault="00A30A99"/>
    <w:p w:rsidR="00A30A99" w:rsidRDefault="00515E63">
      <w:r>
        <w:tab/>
        <w:t>Este padre Informativo de paquetes proporcionará recursos e información para ay</w:t>
      </w:r>
      <w:r>
        <w:t>udarle a involucrarse en la educación de su hijo. Los siguientes elementos se incluyen en este paquete:</w:t>
      </w:r>
    </w:p>
    <w:p w:rsidR="00A30A99" w:rsidRDefault="00A30A99"/>
    <w:p w:rsidR="00A30A99" w:rsidRDefault="00515E63">
      <w:pPr>
        <w:numPr>
          <w:ilvl w:val="0"/>
          <w:numId w:val="1"/>
        </w:numPr>
      </w:pPr>
      <w:r>
        <w:t>Importantes números y direcciones web</w:t>
      </w:r>
    </w:p>
    <w:p w:rsidR="00A30A99" w:rsidRDefault="00515E63">
      <w:pPr>
        <w:numPr>
          <w:ilvl w:val="0"/>
          <w:numId w:val="1"/>
        </w:numPr>
      </w:pPr>
      <w:r>
        <w:t>maneras para que los padres participen en Amboy elementales</w:t>
      </w:r>
    </w:p>
    <w:p w:rsidR="00A30A99" w:rsidRDefault="00515E63">
      <w:pPr>
        <w:numPr>
          <w:ilvl w:val="0"/>
          <w:numId w:val="1"/>
        </w:numPr>
      </w:pPr>
      <w:r>
        <w:t>actividades programadas por el Comité de Participación de los Padres</w:t>
      </w:r>
    </w:p>
    <w:p w:rsidR="00A30A99" w:rsidRDefault="00515E63">
      <w:pPr>
        <w:numPr>
          <w:ilvl w:val="0"/>
          <w:numId w:val="1"/>
        </w:numPr>
      </w:pPr>
      <w:r>
        <w:t>Como los padres pueden comunicarse de una, de dos vías regulares, y de manera significativa con el maestro de su hijo y el director de la escuela</w:t>
      </w:r>
    </w:p>
    <w:p w:rsidR="00A30A99" w:rsidRDefault="00A30A99"/>
    <w:p w:rsidR="00A30A99" w:rsidRDefault="00515E63">
      <w:r>
        <w:t>Si necesita información adicional, por f</w:t>
      </w:r>
      <w:r>
        <w:t>avor no dude en ponerse en contacto con nosotros. Queremos trabajar junto con usted para ayudar a su hijo a alcanzar su pleno potencial.</w:t>
      </w:r>
    </w:p>
    <w:p w:rsidR="00A30A99" w:rsidRDefault="00515E63">
      <w:pPr>
        <w:jc w:val="center"/>
        <w:rPr>
          <w:b/>
          <w:sz w:val="40"/>
          <w:szCs w:val="40"/>
        </w:rPr>
      </w:pPr>
      <w:r>
        <w:br w:type="page"/>
      </w:r>
      <w:r>
        <w:rPr>
          <w:noProof/>
          <w:lang w:val="en-US"/>
        </w:rPr>
        <w:lastRenderedPageBreak/>
        <w:drawing>
          <wp:inline distT="0" distB="0" distL="0" distR="0">
            <wp:extent cx="2657475" cy="2647950"/>
            <wp:effectExtent l="0" t="0" r="0" b="0"/>
            <wp:docPr id="8" name="image25.jpg" descr="Attendance3"/>
            <wp:cNvGraphicFramePr/>
            <a:graphic xmlns:a="http://schemas.openxmlformats.org/drawingml/2006/main">
              <a:graphicData uri="http://schemas.openxmlformats.org/drawingml/2006/picture">
                <pic:pic xmlns:pic="http://schemas.openxmlformats.org/drawingml/2006/picture">
                  <pic:nvPicPr>
                    <pic:cNvPr id="0" name="image25.jpg" descr="Attendance3"/>
                    <pic:cNvPicPr preferRelativeResize="0"/>
                  </pic:nvPicPr>
                  <pic:blipFill>
                    <a:blip r:embed="rId13"/>
                    <a:srcRect/>
                    <a:stretch>
                      <a:fillRect/>
                    </a:stretch>
                  </pic:blipFill>
                  <pic:spPr>
                    <a:xfrm>
                      <a:off x="0" y="0"/>
                      <a:ext cx="2657475" cy="2647950"/>
                    </a:xfrm>
                    <a:prstGeom prst="rect">
                      <a:avLst/>
                    </a:prstGeom>
                    <a:ln/>
                  </pic:spPr>
                </pic:pic>
              </a:graphicData>
            </a:graphic>
          </wp:inline>
        </w:drawing>
      </w:r>
    </w:p>
    <w:p w:rsidR="00A30A99" w:rsidRDefault="00515E63">
      <w:pPr>
        <w:jc w:val="center"/>
        <w:rPr>
          <w:b/>
          <w:sz w:val="32"/>
          <w:szCs w:val="32"/>
          <w:u w:val="single"/>
        </w:rPr>
      </w:pPr>
      <w:r>
        <w:rPr>
          <w:b/>
          <w:sz w:val="32"/>
          <w:szCs w:val="32"/>
          <w:u w:val="single"/>
        </w:rPr>
        <w:t xml:space="preserve">AUSENCIAS Y EXCUSAS </w:t>
      </w:r>
    </w:p>
    <w:p w:rsidR="00A30A99" w:rsidRDefault="00A30A99">
      <w:pPr>
        <w:jc w:val="center"/>
        <w:rPr>
          <w:sz w:val="32"/>
          <w:szCs w:val="32"/>
        </w:rPr>
      </w:pPr>
    </w:p>
    <w:p w:rsidR="00A30A99" w:rsidRDefault="00515E63">
      <w:r>
        <w:t>De acuerdo con la política de la Junta, las ausencias justificadas serán consideradas solament</w:t>
      </w:r>
      <w:r>
        <w:t xml:space="preserve">e las siguientes ausencias, siempre que en tales casos la confirmación de los padres ha sido recibida por la razón de la ausencia: </w:t>
      </w:r>
    </w:p>
    <w:p w:rsidR="00A30A99" w:rsidRDefault="00A30A99"/>
    <w:p w:rsidR="00A30A99" w:rsidRDefault="00515E63">
      <w:pPr>
        <w:ind w:left="80" w:firstLine="260"/>
      </w:pPr>
      <w:r>
        <w:t xml:space="preserve">1. Enfermedad </w:t>
      </w:r>
    </w:p>
    <w:p w:rsidR="00A30A99" w:rsidRDefault="00515E63">
      <w:pPr>
        <w:ind w:left="80" w:firstLine="260"/>
      </w:pPr>
      <w:r>
        <w:t>2. La existencia de una emergencia familiar u otra familia situaciones que han recibido la aprobación previa</w:t>
      </w:r>
      <w:r>
        <w:t xml:space="preserve"> del director; </w:t>
      </w:r>
    </w:p>
    <w:p w:rsidR="00A30A99" w:rsidRDefault="00515E63">
      <w:pPr>
        <w:ind w:left="80" w:firstLine="260"/>
      </w:pPr>
      <w:r>
        <w:t xml:space="preserve">3. La muerte o enfermedad grave de un familiar cercano; </w:t>
      </w:r>
    </w:p>
    <w:p w:rsidR="00A30A99" w:rsidRDefault="00515E63">
      <w:pPr>
        <w:ind w:left="80" w:firstLine="260"/>
      </w:pPr>
      <w:r>
        <w:t xml:space="preserve">4. La observancia de días festivos reconocidos observados por su / su fe; o </w:t>
      </w:r>
    </w:p>
    <w:p w:rsidR="00A30A99" w:rsidRDefault="00515E63">
      <w:pPr>
        <w:ind w:left="80" w:firstLine="260"/>
      </w:pPr>
      <w:r>
        <w:t xml:space="preserve">5. La asistencia a una cita médica o una cita con la agencia de gobierno. </w:t>
      </w:r>
    </w:p>
    <w:p w:rsidR="00A30A99" w:rsidRDefault="00A30A99">
      <w:pPr>
        <w:ind w:left="80" w:firstLine="260"/>
      </w:pPr>
    </w:p>
    <w:p w:rsidR="00A30A99" w:rsidRDefault="00515E63">
      <w:pPr>
        <w:ind w:left="80" w:firstLine="260"/>
      </w:pPr>
      <w:r>
        <w:t>Todas las demás ausencias será</w:t>
      </w:r>
      <w:r>
        <w:t xml:space="preserve">n injustificadas. </w:t>
      </w:r>
    </w:p>
    <w:p w:rsidR="00A30A99" w:rsidRDefault="00A30A99">
      <w:pPr>
        <w:ind w:left="80" w:firstLine="260"/>
      </w:pPr>
    </w:p>
    <w:p w:rsidR="00A30A99" w:rsidRDefault="00515E63">
      <w:pPr>
        <w:ind w:firstLine="360"/>
      </w:pPr>
      <w:r>
        <w:t xml:space="preserve">Cuando un estudiante regresa a la escuela después de estar ausente, él / ella deberá traer una declaración por escrito </w:t>
      </w:r>
      <w:r>
        <w:rPr>
          <w:b/>
        </w:rPr>
        <w:t xml:space="preserve">dentro de los cinco (5) días escolares </w:t>
      </w:r>
      <w:r>
        <w:t xml:space="preserve">de los padres con una explicación de la razón de la ausencia y la fecha de la </w:t>
      </w:r>
      <w:r>
        <w:t xml:space="preserve">ausencia. Los estudiantes que tienen tardanzas o ausencias serán disciplinados en consecuencia. Sin el trabajo de recuperación será permitido si la ausencia es injustificada. </w:t>
      </w:r>
    </w:p>
    <w:p w:rsidR="00A30A99" w:rsidRDefault="00515E63">
      <w:pPr>
        <w:jc w:val="center"/>
        <w:rPr>
          <w:sz w:val="30"/>
          <w:szCs w:val="30"/>
        </w:rPr>
      </w:pPr>
      <w:r>
        <w:br w:type="page"/>
      </w:r>
    </w:p>
    <w:p w:rsidR="00A30A99" w:rsidRDefault="00515E63">
      <w:pPr>
        <w:ind w:left="2880" w:firstLine="720"/>
        <w:rPr>
          <w:sz w:val="20"/>
          <w:szCs w:val="20"/>
        </w:rPr>
      </w:pPr>
      <w:r>
        <w:rPr>
          <w:noProof/>
          <w:lang w:val="en-US"/>
        </w:rPr>
        <w:lastRenderedPageBreak/>
        <w:drawing>
          <wp:anchor distT="0" distB="0" distL="114300" distR="114300" simplePos="0" relativeHeight="251658240" behindDoc="0" locked="0" layoutInCell="1" hidden="0" allowOverlap="1">
            <wp:simplePos x="0" y="0"/>
            <wp:positionH relativeFrom="margin">
              <wp:posOffset>-685799</wp:posOffset>
            </wp:positionH>
            <wp:positionV relativeFrom="paragraph">
              <wp:posOffset>-257808</wp:posOffset>
            </wp:positionV>
            <wp:extent cx="1680210" cy="1475740"/>
            <wp:effectExtent l="0" t="0" r="0" b="0"/>
            <wp:wrapSquare wrapText="bothSides" distT="0" distB="0" distL="114300" distR="114300"/>
            <wp:docPr id="15" name="image32.png" descr="MCj02873130000[1]"/>
            <wp:cNvGraphicFramePr/>
            <a:graphic xmlns:a="http://schemas.openxmlformats.org/drawingml/2006/main">
              <a:graphicData uri="http://schemas.openxmlformats.org/drawingml/2006/picture">
                <pic:pic xmlns:pic="http://schemas.openxmlformats.org/drawingml/2006/picture">
                  <pic:nvPicPr>
                    <pic:cNvPr id="0" name="image32.png" descr="MCj02873130000[1]"/>
                    <pic:cNvPicPr preferRelativeResize="0"/>
                  </pic:nvPicPr>
                  <pic:blipFill>
                    <a:blip r:embed="rId14"/>
                    <a:srcRect/>
                    <a:stretch>
                      <a:fillRect/>
                    </a:stretch>
                  </pic:blipFill>
                  <pic:spPr>
                    <a:xfrm>
                      <a:off x="0" y="0"/>
                      <a:ext cx="1680210" cy="1475740"/>
                    </a:xfrm>
                    <a:prstGeom prst="rect">
                      <a:avLst/>
                    </a:prstGeom>
                    <a:ln/>
                  </pic:spPr>
                </pic:pic>
              </a:graphicData>
            </a:graphic>
          </wp:anchor>
        </w:drawing>
      </w:r>
    </w:p>
    <w:p w:rsidR="00A30A99" w:rsidRDefault="00A30A99">
      <w:pPr>
        <w:ind w:left="2880" w:firstLine="720"/>
        <w:rPr>
          <w:sz w:val="20"/>
          <w:szCs w:val="20"/>
        </w:rPr>
      </w:pPr>
    </w:p>
    <w:p w:rsidR="00A30A99" w:rsidRDefault="00515E63">
      <w:pPr>
        <w:rPr>
          <w:b/>
          <w:sz w:val="36"/>
          <w:szCs w:val="36"/>
          <w:u w:val="single"/>
        </w:rPr>
      </w:pPr>
      <w:r>
        <w:rPr>
          <w:b/>
          <w:sz w:val="36"/>
          <w:szCs w:val="36"/>
          <w:u w:val="single"/>
        </w:rPr>
        <w:t>Cómo ponerse en contacto con nosotros y adquirir información</w:t>
      </w:r>
    </w:p>
    <w:p w:rsidR="00A30A99" w:rsidRDefault="00A30A99"/>
    <w:p w:rsidR="00A30A99" w:rsidRDefault="00A30A99"/>
    <w:p w:rsidR="00A30A99" w:rsidRDefault="00A30A99"/>
    <w:p w:rsidR="00A30A99" w:rsidRDefault="00515E63">
      <w:r>
        <w:t xml:space="preserve">Director Administrativo de Educación Primaria, la Sra Rosie Coleman: </w:t>
      </w:r>
    </w:p>
    <w:p w:rsidR="00A30A99" w:rsidRDefault="00515E63">
      <w:r>
        <w:t xml:space="preserve">501-771-8021 </w:t>
      </w:r>
      <w:hyperlink r:id="rId15">
        <w:r>
          <w:rPr>
            <w:color w:val="0000FF"/>
            <w:u w:val="single"/>
          </w:rPr>
          <w:t>colemanr@nlrsd.org</w:t>
        </w:r>
      </w:hyperlink>
      <w:r>
        <w:t xml:space="preserve"> </w:t>
      </w:r>
    </w:p>
    <w:p w:rsidR="00A30A99" w:rsidRDefault="00A30A99"/>
    <w:p w:rsidR="00A30A99" w:rsidRDefault="00515E63">
      <w:r>
        <w:t>Escuela Primaria Amboy Número de teléfono: 501-771-8185</w:t>
      </w:r>
    </w:p>
    <w:p w:rsidR="00A30A99" w:rsidRDefault="00A30A99"/>
    <w:p w:rsidR="00A30A99" w:rsidRDefault="00515E63">
      <w:r>
        <w:t>Escuela Primaria Amboy Fax:501-907-5736</w:t>
      </w:r>
    </w:p>
    <w:p w:rsidR="00A30A99" w:rsidRDefault="00A30A99"/>
    <w:p w:rsidR="00A30A99" w:rsidRDefault="00515E63">
      <w:r>
        <w:t>Sitio Web</w:t>
      </w:r>
      <w:r>
        <w:t xml:space="preserve"> del DistritoNorth Little Rock School, que incluye un enlace a la Escuela Primaria Amboy: </w:t>
      </w:r>
      <w:hyperlink r:id="rId16">
        <w:r>
          <w:rPr>
            <w:color w:val="0000FF"/>
            <w:u w:val="single"/>
          </w:rPr>
          <w:t>www.nlrsd.org</w:t>
        </w:r>
      </w:hyperlink>
      <w:r>
        <w:t xml:space="preserve"> </w:t>
      </w:r>
    </w:p>
    <w:p w:rsidR="00A30A99" w:rsidRDefault="00A30A99"/>
    <w:p w:rsidR="00A30A99" w:rsidRDefault="00515E63">
      <w:r>
        <w:t xml:space="preserve">Director, el Sr. Allen E. Pennington: </w:t>
      </w:r>
      <w:hyperlink r:id="rId17">
        <w:r>
          <w:rPr>
            <w:color w:val="0000FF"/>
            <w:u w:val="single"/>
          </w:rPr>
          <w:t>penningtona@nlrsd.org</w:t>
        </w:r>
      </w:hyperlink>
      <w:r>
        <w:t xml:space="preserve"> </w:t>
      </w:r>
    </w:p>
    <w:p w:rsidR="00A30A99" w:rsidRDefault="00A30A99"/>
    <w:p w:rsidR="00A30A99" w:rsidRDefault="00515E63">
      <w:r>
        <w:t xml:space="preserve">Asistente del Director, la señora Abby Stone: </w:t>
      </w:r>
      <w:hyperlink r:id="rId18">
        <w:r>
          <w:rPr>
            <w:color w:val="0000FF"/>
            <w:u w:val="single"/>
          </w:rPr>
          <w:t>stonea@nlrsd.org</w:t>
        </w:r>
      </w:hyperlink>
      <w:r>
        <w:t xml:space="preserve"> </w:t>
      </w:r>
    </w:p>
    <w:p w:rsidR="00A30A99" w:rsidRDefault="00A30A99"/>
    <w:p w:rsidR="00A30A99" w:rsidRDefault="00515E63">
      <w:r>
        <w:t xml:space="preserve">Consejero de la dirección, la señora Mary Claire Welch: </w:t>
      </w:r>
      <w:hyperlink r:id="rId19">
        <w:r>
          <w:rPr>
            <w:color w:val="0000FF"/>
            <w:u w:val="single"/>
          </w:rPr>
          <w:t>welchmc@nlrsd.org</w:t>
        </w:r>
      </w:hyperlink>
      <w:r>
        <w:t xml:space="preserve"> </w:t>
      </w:r>
    </w:p>
    <w:p w:rsidR="00A30A99" w:rsidRDefault="00A30A99"/>
    <w:p w:rsidR="00A30A99" w:rsidRDefault="00515E63">
      <w:r>
        <w:t xml:space="preserve">Secretario de la directora, </w:t>
      </w:r>
      <w:r>
        <w:t xml:space="preserve">Sra. Jennifer Skaggs: </w:t>
      </w:r>
      <w:hyperlink r:id="rId20">
        <w:r>
          <w:rPr>
            <w:color w:val="0000FF"/>
            <w:u w:val="single"/>
          </w:rPr>
          <w:t>skaggsj@nlrsd.org~~V~~singular~~3rd</w:t>
        </w:r>
      </w:hyperlink>
    </w:p>
    <w:p w:rsidR="00A30A99" w:rsidRDefault="00A30A99"/>
    <w:p w:rsidR="00A30A99" w:rsidRDefault="00515E63">
      <w:r>
        <w:rPr>
          <w:shd w:val="clear" w:color="auto" w:fill="EFEFEF"/>
        </w:rPr>
        <w:t xml:space="preserve">Secretario de oficina, la Sra  Tra’Nita Kelley: </w:t>
      </w:r>
      <w:hyperlink r:id="rId21">
        <w:r>
          <w:rPr>
            <w:color w:val="1155CC"/>
            <w:u w:val="single"/>
            <w:shd w:val="clear" w:color="auto" w:fill="EFEFEF"/>
          </w:rPr>
          <w:t>kelleyt@nlrsd.org</w:t>
        </w:r>
      </w:hyperlink>
      <w:r>
        <w:rPr>
          <w:shd w:val="clear" w:color="auto" w:fill="EFEFEF"/>
        </w:rPr>
        <w:t xml:space="preserve"> </w:t>
      </w:r>
    </w:p>
    <w:p w:rsidR="00A30A99" w:rsidRDefault="00A30A99"/>
    <w:p w:rsidR="00A30A99" w:rsidRDefault="00515E63">
      <w:r>
        <w:t>Facilitador de Padres: Los salarios señor</w:t>
      </w:r>
      <w:r>
        <w:t xml:space="preserve">a Courtney: </w:t>
      </w:r>
      <w:hyperlink r:id="rId22">
        <w:r>
          <w:rPr>
            <w:color w:val="0000FF"/>
            <w:u w:val="single"/>
          </w:rPr>
          <w:t>wagesc@nlrsd.org</w:t>
        </w:r>
      </w:hyperlink>
      <w:r>
        <w:t xml:space="preserve">  </w:t>
      </w:r>
    </w:p>
    <w:p w:rsidR="00A30A99" w:rsidRDefault="00A30A99"/>
    <w:p w:rsidR="00A30A99" w:rsidRDefault="00A30A99">
      <w:pPr>
        <w:rPr>
          <w:b/>
          <w:sz w:val="52"/>
          <w:szCs w:val="52"/>
        </w:rPr>
      </w:pPr>
    </w:p>
    <w:p w:rsidR="00A30A99" w:rsidRDefault="00A30A99">
      <w:pPr>
        <w:rPr>
          <w:b/>
          <w:sz w:val="52"/>
          <w:szCs w:val="52"/>
        </w:rPr>
      </w:pPr>
    </w:p>
    <w:p w:rsidR="00A30A99" w:rsidRDefault="00A30A99">
      <w:pPr>
        <w:rPr>
          <w:b/>
          <w:sz w:val="52"/>
          <w:szCs w:val="52"/>
        </w:rPr>
      </w:pPr>
    </w:p>
    <w:p w:rsidR="00A30A99" w:rsidRDefault="00A30A99"/>
    <w:p w:rsidR="00A30A99" w:rsidRDefault="00515E63">
      <w:pPr>
        <w:jc w:val="center"/>
        <w:rPr>
          <w:b/>
          <w:sz w:val="28"/>
          <w:szCs w:val="28"/>
        </w:rPr>
      </w:pPr>
      <w:r>
        <w:rPr>
          <w:b/>
          <w:noProof/>
          <w:sz w:val="28"/>
          <w:szCs w:val="28"/>
          <w:lang w:val="en-US"/>
        </w:rPr>
        <w:lastRenderedPageBreak/>
        <w:drawing>
          <wp:inline distT="0" distB="0" distL="0" distR="0">
            <wp:extent cx="3162158" cy="2187114"/>
            <wp:effectExtent l="0" t="0" r="0" b="0"/>
            <wp:docPr id="9" name="image26.png" descr="C:\Program Files (x86)\Microsoft Office\MEDIA\CAGCAT10\j0233018.wmf"/>
            <wp:cNvGraphicFramePr/>
            <a:graphic xmlns:a="http://schemas.openxmlformats.org/drawingml/2006/main">
              <a:graphicData uri="http://schemas.openxmlformats.org/drawingml/2006/picture">
                <pic:pic xmlns:pic="http://schemas.openxmlformats.org/drawingml/2006/picture">
                  <pic:nvPicPr>
                    <pic:cNvPr id="0" name="image26.png" descr="C:\Program Files (x86)\Microsoft Office\MEDIA\CAGCAT10\j0233018.wmf"/>
                    <pic:cNvPicPr preferRelativeResize="0"/>
                  </pic:nvPicPr>
                  <pic:blipFill>
                    <a:blip r:embed="rId23"/>
                    <a:srcRect/>
                    <a:stretch>
                      <a:fillRect/>
                    </a:stretch>
                  </pic:blipFill>
                  <pic:spPr>
                    <a:xfrm>
                      <a:off x="0" y="0"/>
                      <a:ext cx="3162158" cy="2187114"/>
                    </a:xfrm>
                    <a:prstGeom prst="rect">
                      <a:avLst/>
                    </a:prstGeom>
                    <a:ln/>
                  </pic:spPr>
                </pic:pic>
              </a:graphicData>
            </a:graphic>
          </wp:inline>
        </w:drawing>
      </w:r>
    </w:p>
    <w:p w:rsidR="00A30A99" w:rsidRDefault="00A30A99">
      <w:pPr>
        <w:jc w:val="center"/>
        <w:rPr>
          <w:b/>
          <w:sz w:val="28"/>
          <w:szCs w:val="28"/>
        </w:rPr>
      </w:pPr>
    </w:p>
    <w:p w:rsidR="00A30A99" w:rsidRDefault="00A30A99">
      <w:pPr>
        <w:jc w:val="center"/>
        <w:rPr>
          <w:b/>
          <w:sz w:val="28"/>
          <w:szCs w:val="28"/>
        </w:rPr>
      </w:pPr>
    </w:p>
    <w:p w:rsidR="00A30A99" w:rsidRDefault="00515E63">
      <w:pPr>
        <w:jc w:val="center"/>
        <w:rPr>
          <w:b/>
          <w:sz w:val="28"/>
          <w:szCs w:val="28"/>
          <w:u w:val="single"/>
        </w:rPr>
      </w:pPr>
      <w:r>
        <w:rPr>
          <w:b/>
          <w:sz w:val="28"/>
          <w:szCs w:val="28"/>
          <w:u w:val="single"/>
        </w:rPr>
        <w:t>Conferencias de Padres y Maestros - No se los pierda !!!</w:t>
      </w:r>
    </w:p>
    <w:p w:rsidR="00A30A99" w:rsidRDefault="00A30A99">
      <w:pPr>
        <w:rPr>
          <w:u w:val="single"/>
        </w:rPr>
      </w:pPr>
    </w:p>
    <w:p w:rsidR="00A30A99" w:rsidRDefault="00515E63">
      <w:r>
        <w:t xml:space="preserve">Las conferencias de padres y otros eventos patrocinados por la escuela son fundamentales para mantenerse informado sobre el progreso de su hijo, ver muestras del trabajo de su hijo, y el intercambio de ideas de mejora. Como conferencias son por lo general </w:t>
      </w:r>
      <w:r>
        <w:t>bien programadas, asegúrese de llegar a tiempo o temprano para conseguir la mayor parte de la reunión.</w:t>
      </w:r>
    </w:p>
    <w:p w:rsidR="00A30A99" w:rsidRDefault="00A30A99"/>
    <w:p w:rsidR="00A30A99" w:rsidRDefault="00515E63">
      <w:r>
        <w:t xml:space="preserve">Recuerdo que uno de los propósitos principales de las conferencias con los padres es hacer frente a sus preocupaciones. Por lo tanto, no se siente como </w:t>
      </w:r>
      <w:r>
        <w:t>si usted está poniendo a cabo el profesor haciendo preguntas. Si tiene preguntas específicas, hacer una lista de antemano. Esto asegurará todas sus preocupaciones se abordan.</w:t>
      </w:r>
    </w:p>
    <w:p w:rsidR="00A30A99" w:rsidRDefault="00A30A99"/>
    <w:p w:rsidR="00A30A99" w:rsidRDefault="00515E63">
      <w:pPr>
        <w:rPr>
          <w:sz w:val="28"/>
          <w:szCs w:val="28"/>
        </w:rPr>
      </w:pPr>
      <w:r>
        <w:t>Además, no sea tímido si usted tiene que ofrecer consejos acerca de su hijo. Nad</w:t>
      </w:r>
      <w:r>
        <w:t>ie conoce a su hijo mejor que tú, y el maestro se beneficiarán enormemente de sus</w:t>
      </w:r>
      <w:r>
        <w:rPr>
          <w:sz w:val="28"/>
          <w:szCs w:val="28"/>
        </w:rPr>
        <w:t>ideas.</w:t>
      </w:r>
    </w:p>
    <w:p w:rsidR="00A30A99" w:rsidRDefault="00A30A99">
      <w:pPr>
        <w:rPr>
          <w:sz w:val="28"/>
          <w:szCs w:val="28"/>
        </w:rPr>
      </w:pPr>
    </w:p>
    <w:p w:rsidR="00A30A99" w:rsidRDefault="00515E63">
      <w:pPr>
        <w:rPr>
          <w:b/>
        </w:rPr>
      </w:pPr>
      <w:r>
        <w:rPr>
          <w:b/>
        </w:rPr>
        <w:t>Conferencias de padres y maestros están previstas para las siguientes fechas:</w:t>
      </w:r>
    </w:p>
    <w:p w:rsidR="00A30A99" w:rsidRDefault="00A30A99"/>
    <w:p w:rsidR="00A30A99" w:rsidRDefault="00515E63">
      <w:pPr>
        <w:numPr>
          <w:ilvl w:val="0"/>
          <w:numId w:val="2"/>
        </w:numPr>
        <w:rPr>
          <w:b/>
        </w:rPr>
      </w:pPr>
      <w:r>
        <w:rPr>
          <w:b/>
        </w:rPr>
        <w:t>September 21 de</w:t>
      </w:r>
      <w:r>
        <w:rPr>
          <w:b/>
          <w:vertAlign w:val="superscript"/>
        </w:rPr>
        <w:t xml:space="preserve"> </w:t>
      </w:r>
      <w:r>
        <w:rPr>
          <w:b/>
        </w:rPr>
        <w:t xml:space="preserve">Y 22,2017 </w:t>
      </w:r>
    </w:p>
    <w:p w:rsidR="00A30A99" w:rsidRDefault="00515E63">
      <w:pPr>
        <w:numPr>
          <w:ilvl w:val="0"/>
          <w:numId w:val="2"/>
        </w:numPr>
        <w:rPr>
          <w:b/>
        </w:rPr>
      </w:pPr>
      <w:r>
        <w:rPr>
          <w:b/>
        </w:rPr>
        <w:t>de febrero de15 y 16 de 2017</w:t>
      </w:r>
    </w:p>
    <w:p w:rsidR="00A30A99" w:rsidRDefault="00A30A99"/>
    <w:p w:rsidR="00A30A99" w:rsidRDefault="00515E63">
      <w:r>
        <w:t>Más información sobre estas con</w:t>
      </w:r>
      <w:r>
        <w:t>ferencias vendrán en el futuro. Si tienes alguna pregunta, duda, o desea hablar con el maestro de su hijo, póngase en contacto con la oficina al 501-771-8185. Trabajando juntos podemos asegurar el viaje educativo de su hijo es un éxito !!</w:t>
      </w:r>
    </w:p>
    <w:p w:rsidR="00A30A99" w:rsidRDefault="00515E63">
      <w:r>
        <w:br w:type="page"/>
      </w:r>
    </w:p>
    <w:p w:rsidR="00A30A99" w:rsidRDefault="00515E63">
      <w:r>
        <w:lastRenderedPageBreak/>
        <w:t>Estimados padre</w:t>
      </w:r>
      <w:r>
        <w:t>s,</w:t>
      </w:r>
    </w:p>
    <w:p w:rsidR="00A30A99" w:rsidRDefault="00A30A99"/>
    <w:p w:rsidR="00A30A99" w:rsidRDefault="00515E63">
      <w:r>
        <w:t>Por favor, recuerde que North Little Rock School Distrito requiere que los estudiantes a cumplir con el código de vestimenta del distrito. A continuación se ofrece el código de vestimenta requerida para estudiantes de K-8.</w:t>
      </w:r>
    </w:p>
    <w:p w:rsidR="00A30A99" w:rsidRDefault="00A30A99"/>
    <w:p w:rsidR="00A30A99" w:rsidRDefault="00515E63">
      <w:r>
        <w:t>Si usted tiene alguna pregun</w:t>
      </w:r>
      <w:r>
        <w:t>ta o inquietud no dude en llamarme al 501-771-8185.</w:t>
      </w:r>
    </w:p>
    <w:p w:rsidR="00A30A99" w:rsidRDefault="00A30A99"/>
    <w:p w:rsidR="00A30A99" w:rsidRDefault="00515E63">
      <w:r>
        <w:t>Muchas gracias por su cooperación,</w:t>
      </w:r>
    </w:p>
    <w:p w:rsidR="00A30A99" w:rsidRDefault="00A30A99"/>
    <w:p w:rsidR="00A30A99" w:rsidRDefault="00515E63">
      <w:r>
        <w:t>Allen E. Pennington, directora</w:t>
      </w:r>
    </w:p>
    <w:p w:rsidR="00A30A99" w:rsidRDefault="00515E63">
      <w:r>
        <w:t>deprimaria Escuela</w:t>
      </w:r>
    </w:p>
    <w:p w:rsidR="00A30A99" w:rsidRDefault="00A30A99"/>
    <w:p w:rsidR="00A30A99" w:rsidRDefault="00A30A99">
      <w:pPr>
        <w:rPr>
          <w:b/>
          <w:sz w:val="40"/>
          <w:szCs w:val="40"/>
          <w:u w:val="single"/>
        </w:rPr>
      </w:pPr>
    </w:p>
    <w:p w:rsidR="00A30A99" w:rsidRDefault="00515E63">
      <w:pPr>
        <w:rPr>
          <w:b/>
          <w:sz w:val="28"/>
          <w:szCs w:val="28"/>
          <w:u w:val="single"/>
        </w:rPr>
      </w:pPr>
      <w:r>
        <w:rPr>
          <w:b/>
          <w:sz w:val="28"/>
          <w:szCs w:val="28"/>
          <w:u w:val="single"/>
        </w:rPr>
        <w:t>Código de vestimenta con uniforme  escuelaAmboy:</w:t>
      </w:r>
      <w:r>
        <w:rPr>
          <w:noProof/>
          <w:lang w:val="en-US"/>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33020</wp:posOffset>
            </wp:positionV>
            <wp:extent cx="585470" cy="610235"/>
            <wp:effectExtent l="0" t="0" r="0" b="0"/>
            <wp:wrapSquare wrapText="bothSides" distT="0" distB="0" distL="114300" distR="114300"/>
            <wp:docPr id="5" name="image22.png" descr="MCj03962940000[1]"/>
            <wp:cNvGraphicFramePr/>
            <a:graphic xmlns:a="http://schemas.openxmlformats.org/drawingml/2006/main">
              <a:graphicData uri="http://schemas.openxmlformats.org/drawingml/2006/picture">
                <pic:pic xmlns:pic="http://schemas.openxmlformats.org/drawingml/2006/picture">
                  <pic:nvPicPr>
                    <pic:cNvPr id="0" name="image22.png" descr="MCj03962940000[1]"/>
                    <pic:cNvPicPr preferRelativeResize="0"/>
                  </pic:nvPicPr>
                  <pic:blipFill>
                    <a:blip r:embed="rId24"/>
                    <a:srcRect/>
                    <a:stretch>
                      <a:fillRect/>
                    </a:stretch>
                  </pic:blipFill>
                  <pic:spPr>
                    <a:xfrm>
                      <a:off x="0" y="0"/>
                      <a:ext cx="585470" cy="610235"/>
                    </a:xfrm>
                    <a:prstGeom prst="rect">
                      <a:avLst/>
                    </a:prstGeom>
                    <a:ln/>
                  </pic:spPr>
                </pic:pic>
              </a:graphicData>
            </a:graphic>
          </wp:anchor>
        </w:drawing>
      </w:r>
    </w:p>
    <w:p w:rsidR="00A30A99" w:rsidRDefault="00515E63">
      <w:r>
        <w:t>Nuestros colores uniformes son:</w:t>
      </w:r>
    </w:p>
    <w:p w:rsidR="00A30A99" w:rsidRDefault="00A30A99">
      <w:pPr>
        <w:rPr>
          <w:sz w:val="28"/>
          <w:szCs w:val="28"/>
        </w:rPr>
      </w:pPr>
    </w:p>
    <w:p w:rsidR="00A30A99" w:rsidRDefault="00515E63">
      <w:pPr>
        <w:rPr>
          <w:sz w:val="28"/>
          <w:szCs w:val="28"/>
        </w:rPr>
      </w:pPr>
      <w:r>
        <w:rPr>
          <w:sz w:val="28"/>
          <w:szCs w:val="28"/>
        </w:rPr>
        <w:t>Camisas:</w:t>
      </w:r>
    </w:p>
    <w:p w:rsidR="00A30A99" w:rsidRDefault="00515E63">
      <w:r>
        <w:rPr>
          <w:u w:val="single"/>
        </w:rPr>
        <w:t>Cualquier camisa de polo de color sólido sin logo tipos</w:t>
      </w:r>
      <w:r>
        <w:t xml:space="preserve"> </w:t>
      </w:r>
    </w:p>
    <w:p w:rsidR="00A30A99" w:rsidRDefault="00A30A99">
      <w:pPr>
        <w:rPr>
          <w:sz w:val="28"/>
          <w:szCs w:val="28"/>
        </w:rPr>
      </w:pPr>
    </w:p>
    <w:p w:rsidR="00A30A99" w:rsidRDefault="00515E63">
      <w:pPr>
        <w:rPr>
          <w:sz w:val="28"/>
          <w:szCs w:val="28"/>
        </w:rPr>
      </w:pPr>
      <w:r>
        <w:rPr>
          <w:sz w:val="28"/>
          <w:szCs w:val="28"/>
        </w:rPr>
        <w:t>Pantalones:</w:t>
      </w:r>
    </w:p>
    <w:p w:rsidR="00A30A99" w:rsidRDefault="00515E63">
      <w:r>
        <w:rPr>
          <w:u w:val="single"/>
        </w:rPr>
        <w:t>Sólido Azul marino o caqui sólido</w:t>
      </w:r>
      <w:r>
        <w:t xml:space="preserve">  </w:t>
      </w:r>
      <w:r>
        <w:rPr>
          <w:b/>
        </w:rPr>
        <w:t>(No jeans)</w:t>
      </w:r>
    </w:p>
    <w:p w:rsidR="00A30A99" w:rsidRDefault="00A30A99">
      <w:pPr>
        <w:rPr>
          <w:b/>
          <w:sz w:val="28"/>
          <w:szCs w:val="28"/>
        </w:rPr>
      </w:pPr>
    </w:p>
    <w:p w:rsidR="00A30A99" w:rsidRDefault="00515E63">
      <w:pPr>
        <w:rPr>
          <w:b/>
          <w:sz w:val="28"/>
          <w:szCs w:val="28"/>
        </w:rPr>
      </w:pPr>
      <w:r>
        <w:rPr>
          <w:b/>
          <w:sz w:val="28"/>
          <w:szCs w:val="28"/>
        </w:rPr>
        <w:t>Zapatos:</w:t>
      </w:r>
    </w:p>
    <w:p w:rsidR="00A30A99" w:rsidRDefault="00515E63">
      <w:r>
        <w:t xml:space="preserve">zapatos abiertos, zapatos con ruedas, sandalias y las diapositivas están </w:t>
      </w:r>
      <w:r>
        <w:rPr>
          <w:u w:val="single"/>
        </w:rPr>
        <w:t>prohibidos</w:t>
      </w:r>
    </w:p>
    <w:p w:rsidR="00A30A99" w:rsidRDefault="00A30A99">
      <w:pPr>
        <w:rPr>
          <w:b/>
          <w:sz w:val="28"/>
          <w:szCs w:val="28"/>
        </w:rPr>
      </w:pPr>
    </w:p>
    <w:p w:rsidR="00A30A99" w:rsidRDefault="00515E63">
      <w:pPr>
        <w:rPr>
          <w:b/>
          <w:sz w:val="28"/>
          <w:szCs w:val="28"/>
        </w:rPr>
      </w:pPr>
      <w:r>
        <w:rPr>
          <w:b/>
          <w:sz w:val="28"/>
          <w:szCs w:val="28"/>
        </w:rPr>
        <w:t>mochilas:</w:t>
      </w:r>
    </w:p>
    <w:p w:rsidR="00A30A99" w:rsidRDefault="00515E63">
      <w:r>
        <w:t>plastico o malla Sólo</w:t>
      </w:r>
    </w:p>
    <w:p w:rsidR="00A30A99" w:rsidRDefault="00A30A99">
      <w:pPr>
        <w:rPr>
          <w:b/>
        </w:rPr>
      </w:pPr>
    </w:p>
    <w:p w:rsidR="00A30A99" w:rsidRDefault="00515E63">
      <w:pPr>
        <w:rPr>
          <w:b/>
        </w:rPr>
      </w:pPr>
      <w:r>
        <w:rPr>
          <w:b/>
        </w:rPr>
        <w:t>se contactar</w:t>
      </w:r>
      <w:r>
        <w:rPr>
          <w:b/>
        </w:rPr>
        <w:t>álos padres, el maestro, (verbal o escrito) si los estudiantes están fuera de uniforme.</w:t>
      </w:r>
      <w:r>
        <w:rPr>
          <w:noProof/>
          <w:lang w:val="en-US"/>
        </w:rPr>
        <w:drawing>
          <wp:anchor distT="0" distB="0" distL="114300" distR="114300" simplePos="0" relativeHeight="251660288" behindDoc="0" locked="0" layoutInCell="1" hidden="0" allowOverlap="1">
            <wp:simplePos x="0" y="0"/>
            <wp:positionH relativeFrom="margin">
              <wp:posOffset>-228599</wp:posOffset>
            </wp:positionH>
            <wp:positionV relativeFrom="paragraph">
              <wp:posOffset>0</wp:posOffset>
            </wp:positionV>
            <wp:extent cx="685800" cy="685800"/>
            <wp:effectExtent l="0" t="0" r="0" b="0"/>
            <wp:wrapSquare wrapText="bothSides" distT="0" distB="0" distL="114300" distR="114300"/>
            <wp:docPr id="1" name="image6.png" descr="MCj04338680000[1]"/>
            <wp:cNvGraphicFramePr/>
            <a:graphic xmlns:a="http://schemas.openxmlformats.org/drawingml/2006/main">
              <a:graphicData uri="http://schemas.openxmlformats.org/drawingml/2006/picture">
                <pic:pic xmlns:pic="http://schemas.openxmlformats.org/drawingml/2006/picture">
                  <pic:nvPicPr>
                    <pic:cNvPr id="0" name="image6.png" descr="MCj04338680000[1]"/>
                    <pic:cNvPicPr preferRelativeResize="0"/>
                  </pic:nvPicPr>
                  <pic:blipFill>
                    <a:blip r:embed="rId25"/>
                    <a:srcRect/>
                    <a:stretch>
                      <a:fillRect/>
                    </a:stretch>
                  </pic:blipFill>
                  <pic:spPr>
                    <a:xfrm>
                      <a:off x="0" y="0"/>
                      <a:ext cx="685800" cy="685800"/>
                    </a:xfrm>
                    <a:prstGeom prst="rect">
                      <a:avLst/>
                    </a:prstGeom>
                    <a:ln/>
                  </pic:spPr>
                </pic:pic>
              </a:graphicData>
            </a:graphic>
          </wp:anchor>
        </w:drawing>
      </w:r>
    </w:p>
    <w:p w:rsidR="00A30A99" w:rsidRDefault="00515E63">
      <w:pPr>
        <w:jc w:val="center"/>
        <w:rPr>
          <w:b/>
          <w:sz w:val="28"/>
          <w:szCs w:val="28"/>
        </w:rPr>
      </w:pPr>
      <w:r>
        <w:br w:type="page"/>
      </w:r>
    </w:p>
    <w:p w:rsidR="00A30A99" w:rsidRDefault="00A30A99">
      <w:pPr>
        <w:jc w:val="center"/>
        <w:rPr>
          <w:b/>
          <w:sz w:val="28"/>
          <w:szCs w:val="28"/>
          <w:u w:val="single"/>
        </w:rPr>
      </w:pPr>
    </w:p>
    <w:p w:rsidR="00A30A99" w:rsidRDefault="00515E63">
      <w:pPr>
        <w:jc w:val="center"/>
        <w:rPr>
          <w:b/>
          <w:sz w:val="28"/>
          <w:szCs w:val="28"/>
          <w:u w:val="single"/>
        </w:rPr>
      </w:pPr>
      <w:r>
        <w:rPr>
          <w:b/>
          <w:noProof/>
          <w:sz w:val="28"/>
          <w:szCs w:val="28"/>
          <w:u w:val="single"/>
          <w:lang w:val="en-US"/>
        </w:rPr>
        <w:drawing>
          <wp:inline distT="0" distB="0" distL="0" distR="0">
            <wp:extent cx="2382520" cy="2685415"/>
            <wp:effectExtent l="0" t="0" r="0" b="0"/>
            <wp:docPr id="10" name="image27.gif" descr="C:\Users\penningtona\AppData\Local\Microsoft\Windows\Temporary Internet Files\Content.IE5\H578FU67\student[1].gif"/>
            <wp:cNvGraphicFramePr/>
            <a:graphic xmlns:a="http://schemas.openxmlformats.org/drawingml/2006/main">
              <a:graphicData uri="http://schemas.openxmlformats.org/drawingml/2006/picture">
                <pic:pic xmlns:pic="http://schemas.openxmlformats.org/drawingml/2006/picture">
                  <pic:nvPicPr>
                    <pic:cNvPr id="0" name="image27.gif" descr="C:\Users\penningtona\AppData\Local\Microsoft\Windows\Temporary Internet Files\Content.IE5\H578FU67\student[1].gif"/>
                    <pic:cNvPicPr preferRelativeResize="0"/>
                  </pic:nvPicPr>
                  <pic:blipFill>
                    <a:blip r:embed="rId26"/>
                    <a:srcRect/>
                    <a:stretch>
                      <a:fillRect/>
                    </a:stretch>
                  </pic:blipFill>
                  <pic:spPr>
                    <a:xfrm>
                      <a:off x="0" y="0"/>
                      <a:ext cx="2382520" cy="2685415"/>
                    </a:xfrm>
                    <a:prstGeom prst="rect">
                      <a:avLst/>
                    </a:prstGeom>
                    <a:ln/>
                  </pic:spPr>
                </pic:pic>
              </a:graphicData>
            </a:graphic>
          </wp:inline>
        </w:drawing>
      </w:r>
    </w:p>
    <w:p w:rsidR="00A30A99" w:rsidRDefault="00A30A99">
      <w:pPr>
        <w:jc w:val="center"/>
        <w:rPr>
          <w:b/>
          <w:sz w:val="28"/>
          <w:szCs w:val="28"/>
          <w:u w:val="single"/>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515E63">
      <w:pPr>
        <w:jc w:val="center"/>
        <w:rPr>
          <w:b/>
          <w:sz w:val="28"/>
          <w:szCs w:val="28"/>
          <w:u w:val="single"/>
        </w:rPr>
      </w:pPr>
      <w:r>
        <w:rPr>
          <w:b/>
          <w:sz w:val="28"/>
          <w:szCs w:val="28"/>
          <w:u w:val="single"/>
        </w:rPr>
        <w:t xml:space="preserve">  PRUEBAS ACT Aspire</w:t>
      </w:r>
    </w:p>
    <w:p w:rsidR="00A30A99" w:rsidRDefault="00A30A99">
      <w:pPr>
        <w:rPr>
          <w:u w:val="single"/>
        </w:rPr>
      </w:pPr>
    </w:p>
    <w:p w:rsidR="00A30A99" w:rsidRDefault="00515E63">
      <w:r>
        <w:t>La ley de Arkansas requiere que todos los estudiantes de escuelas públicas participarán en un programa estatal de las evaluaciones educa</w:t>
      </w:r>
      <w:r>
        <w:t>tivas por Ark. Code Ann. §§ 6-15-419, 6-15-433, 06/15/2009. La Junta de Educación del Estado de Arkansas ha adoptado la evaluación sumativa ACT Aspire para el año escolar 2015-16.</w:t>
      </w:r>
    </w:p>
    <w:p w:rsidR="00A30A99" w:rsidRDefault="00515E63">
      <w:r>
        <w:t> </w:t>
      </w:r>
    </w:p>
    <w:p w:rsidR="00A30A99" w:rsidRDefault="00515E63">
      <w:r>
        <w:t>La evaluación sumativa de fin de año ACT Aspire será utilizado para evaluar a todos los estudiantes de escuelas públicas de Arkansas en los grados 3-10 menos que califiquen para una evaluación alternativa. Cada estudiante participará en las pruebas de Ingl</w:t>
      </w:r>
      <w:r>
        <w:t>és, lectura, escritura, matemáticas y ciencias.</w:t>
      </w: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A30A99">
      <w:pPr>
        <w:jc w:val="center"/>
        <w:rPr>
          <w:b/>
          <w:sz w:val="36"/>
          <w:szCs w:val="36"/>
          <w:u w:val="single"/>
        </w:rPr>
      </w:pPr>
    </w:p>
    <w:p w:rsidR="00A30A99" w:rsidRDefault="00515E63">
      <w:pPr>
        <w:jc w:val="center"/>
        <w:rPr>
          <w:b/>
          <w:sz w:val="36"/>
          <w:szCs w:val="36"/>
          <w:u w:val="single"/>
        </w:rPr>
      </w:pPr>
      <w:r>
        <w:rPr>
          <w:b/>
          <w:noProof/>
          <w:sz w:val="36"/>
          <w:szCs w:val="36"/>
          <w:u w:val="single"/>
          <w:lang w:val="en-US"/>
        </w:rPr>
        <w:drawing>
          <wp:inline distT="0" distB="0" distL="0" distR="0">
            <wp:extent cx="4024237" cy="2859405"/>
            <wp:effectExtent l="0" t="0" r="0" b="0"/>
            <wp:docPr id="11" name="image28.gif" descr="C:\Users\penningtona\AppData\Local\Microsoft\Windows\Temporary Internet Files\Content.IE5\H578FU67\calendar_this[1].gif"/>
            <wp:cNvGraphicFramePr/>
            <a:graphic xmlns:a="http://schemas.openxmlformats.org/drawingml/2006/main">
              <a:graphicData uri="http://schemas.openxmlformats.org/drawingml/2006/picture">
                <pic:pic xmlns:pic="http://schemas.openxmlformats.org/drawingml/2006/picture">
                  <pic:nvPicPr>
                    <pic:cNvPr id="0" name="image28.gif" descr="C:\Users\penningtona\AppData\Local\Microsoft\Windows\Temporary Internet Files\Content.IE5\H578FU67\calendar_this[1].gif"/>
                    <pic:cNvPicPr preferRelativeResize="0"/>
                  </pic:nvPicPr>
                  <pic:blipFill>
                    <a:blip r:embed="rId27"/>
                    <a:srcRect/>
                    <a:stretch>
                      <a:fillRect/>
                    </a:stretch>
                  </pic:blipFill>
                  <pic:spPr>
                    <a:xfrm>
                      <a:off x="0" y="0"/>
                      <a:ext cx="4024237" cy="2859405"/>
                    </a:xfrm>
                    <a:prstGeom prst="rect">
                      <a:avLst/>
                    </a:prstGeom>
                    <a:ln/>
                  </pic:spPr>
                </pic:pic>
              </a:graphicData>
            </a:graphic>
          </wp:inline>
        </w:drawing>
      </w:r>
    </w:p>
    <w:p w:rsidR="00A30A99" w:rsidRDefault="00A30A99">
      <w:pPr>
        <w:jc w:val="center"/>
        <w:rPr>
          <w:b/>
          <w:sz w:val="36"/>
          <w:szCs w:val="36"/>
          <w:u w:val="single"/>
        </w:rPr>
      </w:pPr>
    </w:p>
    <w:p w:rsidR="00A30A99" w:rsidRDefault="00515E63">
      <w:pPr>
        <w:jc w:val="center"/>
        <w:rPr>
          <w:b/>
          <w:sz w:val="36"/>
          <w:szCs w:val="36"/>
          <w:u w:val="single"/>
        </w:rPr>
      </w:pPr>
      <w:r>
        <w:rPr>
          <w:b/>
          <w:sz w:val="36"/>
          <w:szCs w:val="36"/>
          <w:u w:val="single"/>
        </w:rPr>
        <w:t xml:space="preserve">Fechas Importantes </w:t>
      </w:r>
    </w:p>
    <w:p w:rsidR="00A30A99" w:rsidRDefault="00515E63">
      <w:pPr>
        <w:jc w:val="center"/>
        <w:rPr>
          <w:sz w:val="28"/>
          <w:szCs w:val="28"/>
        </w:rPr>
      </w:pPr>
      <w:r>
        <w:rPr>
          <w:noProof/>
          <w:lang w:val="en-US"/>
        </w:rPr>
        <w:drawing>
          <wp:inline distT="0" distB="0" distL="0" distR="0">
            <wp:extent cx="819150" cy="885825"/>
            <wp:effectExtent l="0" t="0" r="0" b="0"/>
            <wp:docPr id="12" name="image29.jpg" descr="parent-teacher-conference_~REL030"/>
            <wp:cNvGraphicFramePr/>
            <a:graphic xmlns:a="http://schemas.openxmlformats.org/drawingml/2006/main">
              <a:graphicData uri="http://schemas.openxmlformats.org/drawingml/2006/picture">
                <pic:pic xmlns:pic="http://schemas.openxmlformats.org/drawingml/2006/picture">
                  <pic:nvPicPr>
                    <pic:cNvPr id="0" name="image29.jpg" descr="parent-teacher-conference_~REL030"/>
                    <pic:cNvPicPr preferRelativeResize="0"/>
                  </pic:nvPicPr>
                  <pic:blipFill>
                    <a:blip r:embed="rId28"/>
                    <a:srcRect/>
                    <a:stretch>
                      <a:fillRect/>
                    </a:stretch>
                  </pic:blipFill>
                  <pic:spPr>
                    <a:xfrm>
                      <a:off x="0" y="0"/>
                      <a:ext cx="819150" cy="885825"/>
                    </a:xfrm>
                    <a:prstGeom prst="rect">
                      <a:avLst/>
                    </a:prstGeom>
                    <a:ln/>
                  </pic:spPr>
                </pic:pic>
              </a:graphicData>
            </a:graphic>
          </wp:inline>
        </w:drawing>
      </w:r>
    </w:p>
    <w:p w:rsidR="00A30A99" w:rsidRDefault="00515E63">
      <w:pPr>
        <w:jc w:val="center"/>
        <w:rPr>
          <w:b/>
        </w:rPr>
      </w:pPr>
      <w:r>
        <w:rPr>
          <w:b/>
        </w:rPr>
        <w:t>CONFERENCIA de PADRES- FECHAS</w:t>
      </w:r>
    </w:p>
    <w:p w:rsidR="00A30A99" w:rsidRDefault="00515E63">
      <w:pPr>
        <w:jc w:val="center"/>
      </w:pPr>
      <w:r>
        <w:t>21 de Septiembre y 22 de 2017</w:t>
      </w:r>
    </w:p>
    <w:p w:rsidR="00A30A99" w:rsidRDefault="00515E63">
      <w:pPr>
        <w:jc w:val="center"/>
      </w:pPr>
      <w:r>
        <w:t>15 y 16 de febrero de 2017</w:t>
      </w:r>
    </w:p>
    <w:p w:rsidR="00A30A99" w:rsidRDefault="00A30A99">
      <w:pPr>
        <w:jc w:val="center"/>
      </w:pPr>
    </w:p>
    <w:p w:rsidR="00A30A99" w:rsidRDefault="00515E63">
      <w:pPr>
        <w:jc w:val="center"/>
        <w:rPr>
          <w:b/>
        </w:rPr>
      </w:pPr>
      <w:r>
        <w:rPr>
          <w:b/>
        </w:rPr>
        <w:t>DESARROLLO PROFESIONAL</w:t>
      </w:r>
    </w:p>
    <w:p w:rsidR="00A30A99" w:rsidRDefault="00515E63">
      <w:pPr>
        <w:jc w:val="center"/>
        <w:rPr>
          <w:b/>
        </w:rPr>
      </w:pPr>
      <w:r>
        <w:rPr>
          <w:b/>
        </w:rPr>
        <w:t>(No Estudiantes)</w:t>
      </w:r>
    </w:p>
    <w:p w:rsidR="00A30A99" w:rsidRDefault="00515E63">
      <w:pPr>
        <w:jc w:val="center"/>
      </w:pPr>
      <w:r>
        <w:t>2. de enero de 2017</w:t>
      </w:r>
    </w:p>
    <w:p w:rsidR="00A30A99" w:rsidRDefault="00515E63">
      <w:pPr>
        <w:jc w:val="center"/>
      </w:pPr>
      <w:r>
        <w:t>16 de de marzo de 2017</w:t>
      </w:r>
    </w:p>
    <w:p w:rsidR="00A30A99" w:rsidRDefault="00A30A99">
      <w:pPr>
        <w:jc w:val="center"/>
      </w:pPr>
    </w:p>
    <w:p w:rsidR="00A30A99" w:rsidRDefault="00515E63">
      <w:pPr>
        <w:jc w:val="center"/>
        <w:rPr>
          <w:b/>
        </w:rPr>
      </w:pPr>
      <w:r>
        <w:rPr>
          <w:b/>
        </w:rPr>
        <w:t>NO Colegio</w:t>
      </w:r>
    </w:p>
    <w:p w:rsidR="00A30A99" w:rsidRDefault="00515E63">
      <w:pPr>
        <w:ind w:left="720" w:firstLine="720"/>
      </w:pPr>
      <w:r>
        <w:t>4 de septiembre de 2017</w:t>
      </w:r>
      <w:r>
        <w:tab/>
      </w:r>
      <w:r>
        <w:tab/>
      </w:r>
      <w:r>
        <w:tab/>
        <w:t>Día del Trabajo</w:t>
      </w:r>
    </w:p>
    <w:p w:rsidR="00A30A99" w:rsidRDefault="00515E63">
      <w:r>
        <w:tab/>
      </w:r>
      <w:r>
        <w:tab/>
        <w:t>20 de Noviembre - 24, 2017</w:t>
      </w:r>
      <w:r>
        <w:tab/>
      </w:r>
      <w:r>
        <w:tab/>
      </w:r>
      <w:r>
        <w:tab/>
        <w:t>rotura caída del</w:t>
      </w:r>
    </w:p>
    <w:p w:rsidR="00A30A99" w:rsidRDefault="00515E63">
      <w:r>
        <w:tab/>
      </w:r>
      <w:r>
        <w:tab/>
        <w:t>18 Diciembre - de enero de  1</w:t>
      </w:r>
      <w:r>
        <w:tab/>
      </w:r>
      <w:r>
        <w:tab/>
      </w:r>
      <w:r>
        <w:tab/>
        <w:t>encuentroinvierno</w:t>
      </w:r>
    </w:p>
    <w:p w:rsidR="00A30A99" w:rsidRDefault="00515E63">
      <w:r>
        <w:tab/>
      </w:r>
      <w:r>
        <w:tab/>
        <w:t>2 de enero de 2017</w:t>
      </w:r>
      <w:r>
        <w:tab/>
      </w:r>
      <w:r>
        <w:tab/>
      </w:r>
      <w:r>
        <w:tab/>
      </w:r>
      <w:r>
        <w:tab/>
        <w:t>Maestro Día de trabajo de</w:t>
      </w:r>
    </w:p>
    <w:p w:rsidR="00A30A99" w:rsidRDefault="00515E63">
      <w:r>
        <w:tab/>
      </w:r>
      <w:r>
        <w:tab/>
        <w:t>19 de Marzo - 23, 2017</w:t>
      </w:r>
      <w:r>
        <w:tab/>
      </w:r>
      <w:r>
        <w:tab/>
      </w:r>
      <w:r>
        <w:tab/>
        <w:t>vacaciones de resorte</w:t>
      </w:r>
    </w:p>
    <w:p w:rsidR="00A30A99" w:rsidRDefault="00515E63">
      <w:pPr>
        <w:ind w:left="720" w:firstLine="720"/>
      </w:pPr>
      <w:r>
        <w:t>28 de mayo de 2017</w:t>
      </w:r>
      <w:r>
        <w:tab/>
      </w:r>
      <w:r>
        <w:tab/>
      </w:r>
      <w:r>
        <w:tab/>
      </w:r>
      <w:r>
        <w:tab/>
        <w:t>Memorial Day</w:t>
      </w:r>
    </w:p>
    <w:p w:rsidR="00A30A99" w:rsidRDefault="00515E63">
      <w:pPr>
        <w:ind w:left="720" w:firstLine="720"/>
      </w:pPr>
      <w:r>
        <w:t>25 de de mayo de 2017</w:t>
      </w:r>
      <w:r>
        <w:tab/>
      </w:r>
      <w:r>
        <w:tab/>
      </w:r>
      <w:r>
        <w:tab/>
        <w:t>Último día de Escuela</w:t>
      </w:r>
    </w:p>
    <w:p w:rsidR="00A30A99" w:rsidRDefault="00515E63">
      <w:r>
        <w:lastRenderedPageBreak/>
        <w:tab/>
      </w:r>
      <w:r>
        <w:tab/>
        <w:t>May 29 de - 1 de junio de 2017,</w:t>
      </w:r>
      <w:r>
        <w:tab/>
      </w:r>
      <w:r>
        <w:tab/>
        <w:t>el tiempo inclemente Maquillaje</w:t>
      </w:r>
    </w:p>
    <w:p w:rsidR="00A30A99" w:rsidRDefault="00A30A99">
      <w:pPr>
        <w:jc w:val="center"/>
        <w:rPr>
          <w:b/>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A30A99">
      <w:pPr>
        <w:jc w:val="center"/>
        <w:rPr>
          <w:b/>
          <w:sz w:val="28"/>
          <w:szCs w:val="28"/>
          <w:u w:val="single"/>
        </w:rPr>
      </w:pPr>
    </w:p>
    <w:p w:rsidR="00A30A99" w:rsidRDefault="00515E63">
      <w:pPr>
        <w:jc w:val="center"/>
        <w:rPr>
          <w:b/>
          <w:sz w:val="28"/>
          <w:szCs w:val="28"/>
          <w:u w:val="single"/>
        </w:rPr>
      </w:pPr>
      <w:r>
        <w:rPr>
          <w:b/>
          <w:noProof/>
          <w:sz w:val="28"/>
          <w:szCs w:val="28"/>
          <w:u w:val="single"/>
          <w:lang w:val="en-US"/>
        </w:rPr>
        <w:drawing>
          <wp:inline distT="0" distB="0" distL="0" distR="0">
            <wp:extent cx="2009140" cy="1474470"/>
            <wp:effectExtent l="0" t="0" r="0" b="0"/>
            <wp:docPr id="13" name="image30.gif" descr="C:\Users\penningtona\AppData\Local\Microsoft\Windows\Temporary Internet Files\Content.IE5\7LMGD11M\lunch_cafeteria[1].gif"/>
            <wp:cNvGraphicFramePr/>
            <a:graphic xmlns:a="http://schemas.openxmlformats.org/drawingml/2006/main">
              <a:graphicData uri="http://schemas.openxmlformats.org/drawingml/2006/picture">
                <pic:pic xmlns:pic="http://schemas.openxmlformats.org/drawingml/2006/picture">
                  <pic:nvPicPr>
                    <pic:cNvPr id="0" name="image30.gif" descr="C:\Users\penningtona\AppData\Local\Microsoft\Windows\Temporary Internet Files\Content.IE5\7LMGD11M\lunch_cafeteria[1].gif"/>
                    <pic:cNvPicPr preferRelativeResize="0"/>
                  </pic:nvPicPr>
                  <pic:blipFill>
                    <a:blip r:embed="rId29"/>
                    <a:srcRect/>
                    <a:stretch>
                      <a:fillRect/>
                    </a:stretch>
                  </pic:blipFill>
                  <pic:spPr>
                    <a:xfrm>
                      <a:off x="0" y="0"/>
                      <a:ext cx="2009140" cy="1474470"/>
                    </a:xfrm>
                    <a:prstGeom prst="rect">
                      <a:avLst/>
                    </a:prstGeom>
                    <a:ln/>
                  </pic:spPr>
                </pic:pic>
              </a:graphicData>
            </a:graphic>
          </wp:inline>
        </w:drawing>
      </w:r>
    </w:p>
    <w:p w:rsidR="00A30A99" w:rsidRDefault="00515E63">
      <w:pPr>
        <w:jc w:val="center"/>
        <w:rPr>
          <w:b/>
          <w:sz w:val="28"/>
          <w:szCs w:val="28"/>
          <w:u w:val="single"/>
        </w:rPr>
      </w:pPr>
      <w:r>
        <w:rPr>
          <w:b/>
          <w:sz w:val="28"/>
          <w:szCs w:val="28"/>
          <w:u w:val="single"/>
        </w:rPr>
        <w:t>Desayuno y tasas almuerzo</w:t>
      </w:r>
    </w:p>
    <w:p w:rsidR="00A30A99" w:rsidRDefault="00515E63">
      <w:pPr>
        <w:ind w:firstLine="720"/>
      </w:pPr>
      <w:r>
        <w:t>Grandes noticias para usted y su hijo (s) primaria!</w:t>
      </w:r>
    </w:p>
    <w:p w:rsidR="00A30A99" w:rsidRDefault="00A30A99">
      <w:pPr>
        <w:ind w:firstLine="720"/>
      </w:pPr>
    </w:p>
    <w:p w:rsidR="00A30A99" w:rsidRDefault="00515E63">
      <w:pPr>
        <w:ind w:firstLine="720"/>
      </w:pPr>
      <w:r>
        <w:t>Todos los estudiantes</w:t>
      </w:r>
      <w:r>
        <w:t xml:space="preserve"> de primaria en el Distrito de North Little Rock School pueden recibir un desayuno saludable de almuerzo gratis en la escuela durante el año escolar 2017-2018.</w:t>
      </w:r>
    </w:p>
    <w:p w:rsidR="00A30A99" w:rsidRDefault="00A30A99">
      <w:pPr>
        <w:ind w:firstLine="720"/>
      </w:pPr>
    </w:p>
    <w:p w:rsidR="00A30A99" w:rsidRDefault="00515E63">
      <w:pPr>
        <w:ind w:firstLine="720"/>
      </w:pPr>
      <w:r>
        <w:t xml:space="preserve">    Usted no tiene que pagar ningún dinero o llenar ningún formulario.</w:t>
      </w:r>
    </w:p>
    <w:p w:rsidR="00A30A99" w:rsidRDefault="00A30A99">
      <w:pPr>
        <w:ind w:firstLine="720"/>
      </w:pPr>
    </w:p>
    <w:p w:rsidR="00A30A99" w:rsidRDefault="00515E63">
      <w:pPr>
        <w:ind w:firstLine="720"/>
      </w:pPr>
      <w:r>
        <w:t xml:space="preserve">    Es necesario  envia</w:t>
      </w:r>
      <w:r>
        <w:t>r a su hijo primaria (s) a la escuela entre las horas de 07:20 y 07:50 am Desayuno será parte de la jornada académica. El almuerzo será servido por grado programado.</w:t>
      </w:r>
    </w:p>
    <w:p w:rsidR="00A30A99" w:rsidRDefault="00A30A99">
      <w:pPr>
        <w:ind w:firstLine="720"/>
      </w:pPr>
    </w:p>
    <w:p w:rsidR="00A30A99" w:rsidRDefault="00515E63">
      <w:pPr>
        <w:ind w:firstLine="720"/>
      </w:pPr>
      <w:r>
        <w:t>Nuestra escuela está recibiendo comida gratis para todos los estudiantes de primaria como</w:t>
      </w:r>
      <w:r>
        <w:t xml:space="preserve"> parte del Programa Nacional de Almuerzos Escolares (NSLP) y el Programa de Desayuno Escolar (SBP) a través de una opción para las escuelas llaman la disposición comunitaria Elegibilidad (CEP). Estamos emocionados y listos para servir a nuestros estudiante</w:t>
      </w:r>
      <w:r>
        <w:t xml:space="preserve">s de primaria, además de ahorrar tiempo y </w:t>
      </w:r>
    </w:p>
    <w:p w:rsidR="00A30A99" w:rsidRDefault="00515E63">
      <w:pPr>
        <w:ind w:firstLine="720"/>
      </w:pPr>
      <w:r>
        <w:t>dinero.</w:t>
      </w:r>
    </w:p>
    <w:p w:rsidR="00A30A99" w:rsidRDefault="00515E63">
      <w:pPr>
        <w:ind w:firstLine="720"/>
      </w:pPr>
      <w:r>
        <w:t>Adultos</w:t>
      </w:r>
      <w:r>
        <w:tab/>
      </w:r>
      <w:r>
        <w:tab/>
        <w:t>con desayuno</w:t>
      </w:r>
      <w:r>
        <w:tab/>
      </w:r>
      <w:r>
        <w:tab/>
      </w:r>
      <w:r>
        <w:tab/>
      </w:r>
      <w:r>
        <w:tab/>
        <w:t>$ 2.10</w:t>
      </w:r>
      <w:r>
        <w:tab/>
      </w:r>
    </w:p>
    <w:p w:rsidR="00A30A99" w:rsidRDefault="00515E63">
      <w:pPr>
        <w:ind w:firstLine="720"/>
      </w:pPr>
      <w:r>
        <w:tab/>
      </w:r>
      <w:r>
        <w:tab/>
        <w:t>almuerzo</w:t>
      </w:r>
      <w:r>
        <w:tab/>
      </w:r>
      <w:r>
        <w:tab/>
      </w:r>
      <w:r>
        <w:tab/>
      </w:r>
      <w:r>
        <w:tab/>
      </w:r>
      <w:r>
        <w:tab/>
        <w:t>$ 3.75</w:t>
      </w:r>
    </w:p>
    <w:p w:rsidR="00A30A99" w:rsidRDefault="00515E63">
      <w:pPr>
        <w:ind w:firstLine="720"/>
        <w:rPr>
          <w:color w:val="FF0000"/>
        </w:rPr>
      </w:pPr>
      <w:r>
        <w:tab/>
      </w:r>
      <w:r>
        <w:tab/>
        <w:t xml:space="preserve">leche extra </w:t>
      </w:r>
      <w:r>
        <w:tab/>
      </w:r>
      <w:r>
        <w:tab/>
      </w:r>
      <w:r>
        <w:tab/>
      </w:r>
      <w:r>
        <w:tab/>
      </w:r>
      <w:r>
        <w:tab/>
        <w:t>$ 0.45</w:t>
      </w:r>
    </w:p>
    <w:p w:rsidR="00A30A99" w:rsidRDefault="00A30A99">
      <w:pPr>
        <w:rPr>
          <w:b/>
          <w:u w:val="single"/>
        </w:rPr>
      </w:pPr>
    </w:p>
    <w:p w:rsidR="00A30A99" w:rsidRDefault="00A30A99">
      <w:pPr>
        <w:jc w:val="center"/>
        <w:rPr>
          <w:b/>
          <w:u w:val="single"/>
        </w:rPr>
      </w:pPr>
    </w:p>
    <w:p w:rsidR="00A30A99" w:rsidRDefault="00A30A99">
      <w:pPr>
        <w:jc w:val="center"/>
        <w:rPr>
          <w:b/>
          <w:u w:val="single"/>
        </w:rPr>
      </w:pPr>
    </w:p>
    <w:p w:rsidR="00A30A99" w:rsidRDefault="00A30A99">
      <w:pPr>
        <w:jc w:val="center"/>
        <w:rPr>
          <w:b/>
          <w:u w:val="single"/>
        </w:rPr>
      </w:pPr>
    </w:p>
    <w:p w:rsidR="00A30A99" w:rsidRDefault="00515E63">
      <w:pPr>
        <w:jc w:val="center"/>
        <w:rPr>
          <w:b/>
          <w:u w:val="single"/>
        </w:rPr>
      </w:pPr>
      <w:r>
        <w:rPr>
          <w:b/>
          <w:u w:val="single"/>
        </w:rPr>
        <w:t>ACERCA Amboy PRIMARIA</w:t>
      </w:r>
    </w:p>
    <w:p w:rsidR="00A30A99" w:rsidRDefault="00A30A99"/>
    <w:p w:rsidR="00A30A99" w:rsidRDefault="00515E63">
      <w:r>
        <w:t>Director: Allen E. Pennington</w:t>
      </w:r>
    </w:p>
    <w:p w:rsidR="00A30A99" w:rsidRDefault="00515E63">
      <w:r>
        <w:t>Asistente Principal: Abby Stone</w:t>
      </w:r>
    </w:p>
    <w:p w:rsidR="00A30A99" w:rsidRDefault="00515E63">
      <w:r>
        <w:t>Número de estudiantes: 450</w:t>
      </w:r>
    </w:p>
    <w:p w:rsidR="00A30A99" w:rsidRDefault="00515E63">
      <w:r>
        <w:t>Número de personal certificado: 31</w:t>
      </w:r>
    </w:p>
    <w:p w:rsidR="00A30A99" w:rsidRDefault="00515E63">
      <w:r>
        <w:t>Número de personal clasificado: 7</w:t>
      </w:r>
    </w:p>
    <w:p w:rsidR="00A30A99" w:rsidRDefault="00515E63">
      <w:pPr>
        <w:pStyle w:val="Heading1"/>
      </w:pPr>
      <w:r>
        <w:t>Número de personal de apoyo: 24</w:t>
      </w:r>
    </w:p>
    <w:p w:rsidR="00A30A99" w:rsidRDefault="00A30A99">
      <w:pPr>
        <w:rPr>
          <w:highlight w:val="yellow"/>
        </w:rPr>
      </w:pPr>
    </w:p>
    <w:p w:rsidR="00A30A99" w:rsidRDefault="00515E63">
      <w:pPr>
        <w:pStyle w:val="Heading2"/>
      </w:pPr>
      <w:r>
        <w:t>PROGRAMAS ESPECIALES</w:t>
      </w:r>
    </w:p>
    <w:p w:rsidR="00A30A99" w:rsidRDefault="00515E63">
      <w:r>
        <w:t>Dotados y El programa de talento - QUEST</w:t>
      </w:r>
      <w:r>
        <w:tab/>
      </w:r>
      <w:r>
        <w:tab/>
        <w:t>ESFUÉRCESE</w:t>
      </w:r>
    </w:p>
    <w:p w:rsidR="00A30A99" w:rsidRDefault="00515E63">
      <w:r>
        <w:t>completamente automatizado Media Center</w:t>
      </w:r>
      <w:r>
        <w:tab/>
      </w:r>
      <w:r>
        <w:tab/>
        <w:t>Título 1 Escuela</w:t>
      </w:r>
      <w:r>
        <w:tab/>
      </w:r>
    </w:p>
    <w:p w:rsidR="00A30A99" w:rsidRDefault="00515E63">
      <w:r>
        <w:t>NLRHS -estrellas</w:t>
      </w:r>
      <w:r>
        <w:tab/>
      </w:r>
      <w:r>
        <w:tab/>
      </w:r>
      <w:r>
        <w:tab/>
        <w:t>Re</w:t>
      </w:r>
      <w:r>
        <w:t>ading recuperación</w:t>
      </w:r>
      <w:r>
        <w:tab/>
      </w:r>
      <w:r>
        <w:tab/>
      </w:r>
      <w:r>
        <w:tab/>
        <w:t>Olimpiada de Matemáticas</w:t>
      </w:r>
    </w:p>
    <w:p w:rsidR="00A30A99" w:rsidRDefault="00515E63">
      <w:r>
        <w:t>Tiempo completoConsejero</w:t>
      </w:r>
      <w:r>
        <w:tab/>
      </w:r>
      <w:r>
        <w:tab/>
        <w:t>Clasesrecursos</w:t>
      </w:r>
      <w:r>
        <w:tab/>
      </w:r>
      <w:r>
        <w:tab/>
      </w:r>
      <w:r>
        <w:tab/>
      </w:r>
      <w:r>
        <w:tab/>
        <w:t>de PadresCentro</w:t>
      </w:r>
    </w:p>
    <w:p w:rsidR="00A30A99" w:rsidRDefault="00515E63">
      <w:r>
        <w:t>/ Fisioterapia</w:t>
      </w:r>
      <w:r>
        <w:tab/>
      </w:r>
      <w:r>
        <w:tab/>
        <w:t>logopedia</w:t>
      </w:r>
    </w:p>
    <w:p w:rsidR="00A30A99" w:rsidRDefault="00A30A99"/>
    <w:p w:rsidR="00A30A99" w:rsidRDefault="00515E63">
      <w:r>
        <w:rPr>
          <w:b/>
          <w:u w:val="single"/>
        </w:rPr>
        <w:t>Business Partners de Educación</w:t>
      </w:r>
      <w:r>
        <w:rPr>
          <w:b/>
        </w:rPr>
        <w:t>Ocupacional:</w:t>
      </w:r>
      <w:r>
        <w:t xml:space="preserve"> Amboy Barrio Grupo Asociación, Amboy metodistas unidos, Primera libre albedrío B</w:t>
      </w:r>
      <w:r>
        <w:t xml:space="preserve">autista , la libertad de becas, sonic, Farmers Insurance, Phi Beta Sigma Fraternity, Inc., Zeta Phi Beta Sorority, Inc., Kappa Epsilon Psi Militar hermandad. </w:t>
      </w:r>
    </w:p>
    <w:p w:rsidR="00A30A99" w:rsidRDefault="00A30A99"/>
    <w:p w:rsidR="00A30A99" w:rsidRDefault="00515E63">
      <w:pPr>
        <w:pStyle w:val="Heading3"/>
        <w:rPr>
          <w:sz w:val="24"/>
          <w:szCs w:val="24"/>
        </w:rPr>
      </w:pPr>
      <w:r>
        <w:rPr>
          <w:sz w:val="24"/>
          <w:szCs w:val="24"/>
        </w:rPr>
        <w:t>Técnicas de instrucción INNOVADORAS</w:t>
      </w:r>
    </w:p>
    <w:p w:rsidR="00A30A99" w:rsidRDefault="00515E63">
      <w:r>
        <w:t>Evaluación formativa</w:t>
      </w:r>
      <w:r>
        <w:tab/>
      </w:r>
      <w:r>
        <w:tab/>
        <w:t>Cooperativa Agrupación</w:t>
      </w:r>
      <w:r>
        <w:tab/>
      </w:r>
      <w:r>
        <w:tab/>
        <w:t>Alfabetización</w:t>
      </w:r>
      <w:r>
        <w:t xml:space="preserve"> Portafolios</w:t>
      </w:r>
    </w:p>
    <w:p w:rsidR="00A30A99" w:rsidRDefault="00515E63">
      <w:r>
        <w:t>carácter centrado eneducación</w:t>
      </w:r>
      <w:r>
        <w:tab/>
        <w:t>técnicas dede lectura de recuperación</w:t>
      </w:r>
      <w:r>
        <w:tab/>
        <w:t>Story Webs</w:t>
      </w:r>
    </w:p>
    <w:p w:rsidR="00A30A99" w:rsidRDefault="00515E63">
      <w:r>
        <w:t>Cada Día Cuenta Matemáticas Programa de</w:t>
      </w:r>
      <w:r>
        <w:tab/>
      </w:r>
      <w:r>
        <w:tab/>
        <w:t>Música</w:t>
      </w:r>
      <w:r>
        <w:tab/>
      </w:r>
      <w:r>
        <w:tab/>
      </w:r>
      <w:r>
        <w:tab/>
        <w:t xml:space="preserve">Matemáticas Curriculum </w:t>
      </w:r>
      <w:r>
        <w:br/>
        <w:t>todo elEnseñanza deIdioma</w:t>
      </w:r>
      <w:r>
        <w:tab/>
      </w:r>
      <w:r>
        <w:tab/>
        <w:t xml:space="preserve">ProyectoCienciasLead the Way </w:t>
      </w:r>
    </w:p>
    <w:p w:rsidR="00A30A99" w:rsidRDefault="00515E63">
      <w:r>
        <w:t>Alfabetización Evaluación del Des</w:t>
      </w:r>
      <w:r>
        <w:t>empeño</w:t>
      </w:r>
      <w:r>
        <w:tab/>
      </w:r>
      <w:r>
        <w:tab/>
        <w:t>Multimedia Instrucción</w:t>
      </w:r>
      <w:r>
        <w:tab/>
        <w:t>entrenador Ciencia</w:t>
      </w:r>
    </w:p>
    <w:p w:rsidR="00A30A99" w:rsidRDefault="00515E63">
      <w:r>
        <w:t>celebración de la historia afroamericana Mes</w:t>
      </w:r>
      <w:r>
        <w:tab/>
        <w:t>Aula Bibliotecas</w:t>
      </w:r>
      <w:r>
        <w:tab/>
        <w:t>campo educativo viajes</w:t>
      </w:r>
    </w:p>
    <w:p w:rsidR="00A30A99" w:rsidRDefault="00515E63">
      <w:r>
        <w:t>diferenciada Instrucción</w:t>
      </w:r>
      <w:r>
        <w:tab/>
      </w:r>
      <w:r>
        <w:tab/>
      </w:r>
      <w:r>
        <w:tab/>
        <w:t>ELLA</w:t>
      </w:r>
      <w:r>
        <w:tab/>
      </w:r>
      <w:r>
        <w:tab/>
      </w:r>
      <w:r>
        <w:tab/>
      </w:r>
      <w:r>
        <w:tab/>
        <w:t>Alfabetización Lab Aulas</w:t>
      </w:r>
      <w:r>
        <w:tab/>
      </w:r>
      <w:r>
        <w:tab/>
      </w:r>
      <w:r>
        <w:tab/>
        <w:t>Lectores nivelados</w:t>
      </w:r>
      <w:r>
        <w:tab/>
      </w:r>
      <w:r>
        <w:tab/>
        <w:t>Tareas Arte</w:t>
      </w:r>
    </w:p>
    <w:p w:rsidR="00A30A99" w:rsidRDefault="00515E63">
      <w:r>
        <w:rPr>
          <w:vertAlign w:val="superscript"/>
        </w:rPr>
        <w:t>100º</w:t>
      </w:r>
      <w:r>
        <w:t xml:space="preserve"> celebración del Día</w:t>
      </w:r>
      <w:r>
        <w:tab/>
      </w:r>
      <w:r>
        <w:tab/>
      </w:r>
      <w:r>
        <w:tab/>
      </w:r>
      <w:r>
        <w:t>flexible Agrupación</w:t>
      </w:r>
      <w:r>
        <w:tab/>
      </w:r>
      <w:r>
        <w:tab/>
        <w:t>Alfabetización entrenador</w:t>
      </w:r>
      <w:r>
        <w:tab/>
      </w:r>
    </w:p>
    <w:p w:rsidR="00A30A99" w:rsidRDefault="00515E63">
      <w:r>
        <w:t>“manos en” experiencias de aprendizaje</w:t>
      </w:r>
      <w:r>
        <w:tab/>
        <w:t>Acceso ade información en línea</w:t>
      </w:r>
      <w:r>
        <w:tab/>
        <w:t>Paredesde Word</w:t>
      </w:r>
    </w:p>
    <w:p w:rsidR="00A30A99" w:rsidRDefault="00515E63">
      <w:r>
        <w:t>Mensual de padres</w:t>
      </w:r>
      <w:r>
        <w:tab/>
      </w:r>
      <w:r>
        <w:tab/>
        <w:t>de comportamiento semanal / Informes Académico a los padres</w:t>
      </w:r>
    </w:p>
    <w:p w:rsidR="00A30A99" w:rsidRDefault="00515E63">
      <w:r>
        <w:t>generales de formación Modelo</w:t>
      </w:r>
      <w:r>
        <w:tab/>
      </w:r>
      <w:r>
        <w:tab/>
        <w:t>individualiz</w:t>
      </w:r>
      <w:r>
        <w:t>ada y en grupo pequeño instrucción</w:t>
      </w:r>
      <w:r>
        <w:tab/>
      </w:r>
    </w:p>
    <w:p w:rsidR="00A30A99" w:rsidRDefault="00515E63">
      <w:r>
        <w:lastRenderedPageBreak/>
        <w:t>Laboratorio de Computación</w:t>
      </w:r>
      <w:r>
        <w:tab/>
      </w:r>
      <w:r>
        <w:tab/>
      </w:r>
      <w:r>
        <w:tab/>
      </w:r>
      <w:r>
        <w:tab/>
        <w:t>de alfabetización eficazde aprendizaje personalizado</w:t>
      </w:r>
    </w:p>
    <w:p w:rsidR="00A30A99" w:rsidRDefault="00A30A99">
      <w:pPr>
        <w:rPr>
          <w:b/>
        </w:rPr>
      </w:pPr>
    </w:p>
    <w:p w:rsidR="00A30A99" w:rsidRDefault="00515E63">
      <w:r>
        <w:rPr>
          <w:b/>
        </w:rPr>
        <w:t>TecnologíaDisponible:</w:t>
      </w:r>
      <w:r>
        <w:t xml:space="preserve">   reproductores de CD, televisores, videograbadoras, cámaras digitales y de enfoque máquinas, aviones de pasajeros</w:t>
      </w:r>
      <w:r>
        <w:t xml:space="preserve">, pizarras, ordenadores portátiles para estudiantes, iPads, iPod touch, flip vino ras y una mesa inteligente                                      </w:t>
      </w:r>
    </w:p>
    <w:p w:rsidR="00A30A99" w:rsidRDefault="00A30A99"/>
    <w:p w:rsidR="00A30A99" w:rsidRDefault="00515E63">
      <w:pPr>
        <w:pStyle w:val="Heading2"/>
      </w:pPr>
      <w:r>
        <w:t>oportunidades únicas</w:t>
      </w:r>
    </w:p>
    <w:p w:rsidR="00A30A99" w:rsidRDefault="00515E63">
      <w:r>
        <w:t>ALE aula</w:t>
      </w:r>
      <w:r>
        <w:tab/>
      </w:r>
      <w:r>
        <w:tab/>
      </w:r>
      <w:r>
        <w:tab/>
        <w:t>Rocketeers</w:t>
      </w:r>
    </w:p>
    <w:p w:rsidR="00A30A99" w:rsidRDefault="00515E63">
      <w:r>
        <w:t>Toda la Escuela de Talento</w:t>
      </w:r>
      <w:r>
        <w:tab/>
        <w:t>PTA Festival de Otoño</w:t>
      </w:r>
      <w:r>
        <w:tab/>
        <w:t>Los padres marca</w:t>
      </w:r>
      <w:r>
        <w:t>n la diferencia</w:t>
      </w:r>
    </w:p>
    <w:p w:rsidR="00A30A99" w:rsidRDefault="00515E63">
      <w:r>
        <w:t>apto para vivir Actividades</w:t>
      </w:r>
    </w:p>
    <w:p w:rsidR="00A30A99" w:rsidRDefault="00515E63">
      <w:r>
        <w:t>Negro Mes de la Historia observancia</w:t>
      </w:r>
      <w:r>
        <w:tab/>
      </w:r>
      <w:r>
        <w:tab/>
        <w:t>Celebración del día de la Cultura (s)</w:t>
      </w:r>
      <w:r>
        <w:tab/>
        <w:t>VIPS</w:t>
      </w:r>
      <w:r>
        <w:tab/>
      </w:r>
    </w:p>
    <w:p w:rsidR="00A30A99" w:rsidRDefault="00515E63">
      <w:r>
        <w:tab/>
      </w:r>
    </w:p>
    <w:p w:rsidR="00A30A99" w:rsidRDefault="00515E63">
      <w:pPr>
        <w:pStyle w:val="Heading2"/>
      </w:pPr>
      <w:r>
        <w:t>otrasACTIVIDADES ESPECIALES</w:t>
      </w:r>
    </w:p>
    <w:p w:rsidR="00A30A99" w:rsidRDefault="00515E63">
      <w:r>
        <w:t>celebracionesCuadro de Honor</w:t>
      </w:r>
      <w:r>
        <w:tab/>
      </w:r>
      <w:r>
        <w:tab/>
        <w:t>BoletínSchool</w:t>
      </w:r>
      <w:r>
        <w:tab/>
      </w:r>
      <w:r>
        <w:tab/>
        <w:t xml:space="preserve">DaySpirit </w:t>
      </w:r>
    </w:p>
    <w:p w:rsidR="00A30A99" w:rsidRDefault="00515E63">
      <w:r>
        <w:t>Spelling Bee</w:t>
      </w:r>
      <w:r>
        <w:tab/>
        <w:t>Multicultural actividades</w:t>
      </w:r>
      <w:r>
        <w:tab/>
      </w:r>
      <w:r>
        <w:t>cumpleaños Reconocimiento</w:t>
      </w:r>
      <w:r>
        <w:tab/>
      </w:r>
      <w:r>
        <w:tab/>
        <w:t>Arte Concursos</w:t>
      </w:r>
      <w:r>
        <w:tab/>
      </w:r>
    </w:p>
    <w:p w:rsidR="00A30A99" w:rsidRDefault="00515E63">
      <w:r>
        <w:t>librodesfile de caracteres</w:t>
      </w:r>
      <w:r>
        <w:tab/>
      </w:r>
      <w:r>
        <w:tab/>
        <w:t>Comportamientobashes</w:t>
      </w:r>
      <w:r>
        <w:tab/>
      </w:r>
      <w:r>
        <w:tab/>
        <w:t>Feria del libro</w:t>
      </w:r>
    </w:p>
    <w:p w:rsidR="00A30A99" w:rsidRDefault="00515E63">
      <w:r>
        <w:t>Mensual</w:t>
      </w:r>
      <w:r>
        <w:tab/>
      </w:r>
      <w:r>
        <w:tab/>
      </w:r>
      <w:r>
        <w:tab/>
        <w:t>Altavocesrecursos de la Comunidad</w:t>
      </w:r>
      <w:r>
        <w:tab/>
      </w:r>
    </w:p>
    <w:p w:rsidR="00A30A99" w:rsidRDefault="00515E63">
      <w:r>
        <w:tab/>
        <w:t>Semana del Listón rojo</w:t>
      </w:r>
      <w:r>
        <w:tab/>
      </w:r>
      <w:r>
        <w:tab/>
      </w:r>
      <w:r>
        <w:tab/>
        <w:t>Feria de Ciencias campo educativo viajes</w:t>
      </w:r>
      <w:r>
        <w:tab/>
      </w:r>
    </w:p>
    <w:p w:rsidR="00A30A99" w:rsidRDefault="00515E63">
      <w:r>
        <w:t>de evaluación de la noche porLos p</w:t>
      </w:r>
      <w:r>
        <w:t>adres</w:t>
      </w:r>
      <w:r>
        <w:tab/>
      </w:r>
      <w:r>
        <w:tab/>
        <w:t>el Día de campoAsistencia perfecta Premios</w:t>
      </w:r>
      <w:r>
        <w:tab/>
      </w:r>
    </w:p>
    <w:p w:rsidR="00A30A99" w:rsidRDefault="00515E63">
      <w:r>
        <w:t>PTA</w:t>
      </w:r>
      <w:r>
        <w:tab/>
      </w:r>
      <w:r>
        <w:tab/>
      </w:r>
      <w:r>
        <w:tab/>
      </w:r>
      <w:r>
        <w:tab/>
      </w:r>
      <w:r>
        <w:tab/>
        <w:t>Maestro / personal de la Semana de Reconocimiento</w:t>
      </w:r>
      <w:r>
        <w:tab/>
      </w:r>
    </w:p>
    <w:p w:rsidR="00A30A99" w:rsidRDefault="00515E63">
      <w:r>
        <w:t>Familiar de Matemáticas / Ciencia y Noche de Literatura</w:t>
      </w:r>
    </w:p>
    <w:p w:rsidR="00A30A99" w:rsidRDefault="00A30A99">
      <w:pPr>
        <w:jc w:val="center"/>
      </w:pPr>
      <w:bookmarkStart w:id="1" w:name="_gjdgxs" w:colFirst="0" w:colLast="0"/>
      <w:bookmarkEnd w:id="1"/>
    </w:p>
    <w:p w:rsidR="00A30A99" w:rsidRDefault="00515E63">
      <w:pPr>
        <w:jc w:val="center"/>
        <w:rPr>
          <w:b/>
        </w:rPr>
      </w:pPr>
      <w:r>
        <w:rPr>
          <w:b/>
        </w:rPr>
        <w:t>Somos una Escuela título I</w:t>
      </w:r>
    </w:p>
    <w:p w:rsidR="00A30A99" w:rsidRDefault="00A30A99">
      <w:pPr>
        <w:rPr>
          <w:b/>
        </w:rPr>
      </w:pPr>
    </w:p>
    <w:p w:rsidR="00A30A99" w:rsidRDefault="00515E63">
      <w:r>
        <w:rPr>
          <w:b/>
          <w:color w:val="232F63"/>
        </w:rPr>
        <w:t>título I - Mejorando el rendimiento académico de los desfavor</w:t>
      </w:r>
      <w:r>
        <w:rPr>
          <w:b/>
          <w:color w:val="232F63"/>
        </w:rPr>
        <w:t>ecidos</w:t>
      </w:r>
      <w:r>
        <w:br/>
      </w:r>
    </w:p>
    <w:p w:rsidR="00A30A99" w:rsidRDefault="00515E63">
      <w:pPr>
        <w:spacing w:before="280" w:after="280"/>
        <w:rPr>
          <w:b/>
          <w:color w:val="232F63"/>
        </w:rPr>
      </w:pPr>
      <w:r>
        <w:rPr>
          <w:b/>
          <w:color w:val="232F63"/>
        </w:rPr>
        <w:t>SEC. 101. mejorar el logro académico de los desfavorecidos.</w:t>
      </w:r>
    </w:p>
    <w:p w:rsidR="00A30A99" w:rsidRDefault="00515E63">
      <w:pPr>
        <w:ind w:left="720"/>
      </w:pPr>
      <w:r>
        <w:t>Título I de la Ley de Educación Primaria y Secundaria de 1965 (. 20 USC 6301 y siguientes) se modifica para que lea como sigue:</w:t>
      </w:r>
    </w:p>
    <w:p w:rsidR="00A30A99" w:rsidRDefault="00515E63">
      <w:pPr>
        <w:ind w:left="1440"/>
      </w:pPr>
      <w:r>
        <w:t>TÍTULO I - mejorar el logro académico de los desfavorecidos</w:t>
      </w:r>
    </w:p>
    <w:p w:rsidR="00A30A99" w:rsidRDefault="00515E63">
      <w:pPr>
        <w:spacing w:before="280" w:after="280"/>
        <w:rPr>
          <w:b/>
          <w:color w:val="232F63"/>
        </w:rPr>
      </w:pPr>
      <w:r>
        <w:rPr>
          <w:b/>
          <w:color w:val="232F63"/>
        </w:rPr>
        <w:t>SEC. 1001. DECLARACIÓN de propósito.</w:t>
      </w:r>
    </w:p>
    <w:p w:rsidR="00A30A99" w:rsidRDefault="00515E63">
      <w:pPr>
        <w:ind w:left="720"/>
      </w:pPr>
      <w:r>
        <w:t xml:space="preserve">El objetivo de este título es asegurar que todos los niños tengan una oportunidad justa, igual y significativa para obtener una educación de alta calidad y alcanzar, </w:t>
      </w:r>
      <w:r>
        <w:lastRenderedPageBreak/>
        <w:t>como mínimo, el dominio de los estándares de logros a</w:t>
      </w:r>
      <w:r>
        <w:t xml:space="preserve">cadémicos del estado y las evaluaciones académicas estatales. Este objetivo se puede lograr mediante - </w:t>
      </w:r>
    </w:p>
    <w:p w:rsidR="00A30A99" w:rsidRDefault="00515E63">
      <w:pPr>
        <w:ind w:left="1440"/>
      </w:pPr>
      <w:r>
        <w:t>(1) asegurar que la alta calidad de las evaluaciones académicas, los sistemas de rendición de cuentas, preparación y formación del profesorado, el currí</w:t>
      </w:r>
      <w:r>
        <w:t>culo y los materiales de instrucción están alineados con los estándares académicos del estado para que los estudiantes, los profesores, los padres y los administradores pueden medir el progreso frente a las expectativas comunes para el logro académico de l</w:t>
      </w:r>
      <w:r>
        <w:t>os estudiantes;</w:t>
      </w:r>
    </w:p>
    <w:p w:rsidR="00A30A99" w:rsidRDefault="00515E63">
      <w:pPr>
        <w:ind w:left="1440"/>
      </w:pPr>
      <w:r>
        <w:t>(2) la satisfacción de las necesidades educativas de bajo rendimiento niños en las escuelas de mayor pobreza de nuestro país, los niños dominio limitado del inglés, los niños migrantes, los niños con discapacidades, los niños de la India, o</w:t>
      </w:r>
      <w:r>
        <w:t>lvidadas o niños delincuentes y los niños pequeños que necesitan ayuda con la lectura;</w:t>
      </w:r>
    </w:p>
    <w:p w:rsidR="00A30A99" w:rsidRDefault="00515E63">
      <w:pPr>
        <w:ind w:left="1440"/>
      </w:pPr>
      <w:r>
        <w:t>(3) cerrar la brecha entre los niños de alto y de bajo rendimiento, especialmente las brechas de rendimiento entre los estudiantes minoritarios y no minoritarios, y entr</w:t>
      </w:r>
      <w:r>
        <w:t>e niños desfavorecidos y sus compañeros más favorecidos;</w:t>
      </w:r>
    </w:p>
    <w:p w:rsidR="00A30A99" w:rsidRDefault="00515E63">
      <w:pPr>
        <w:ind w:left="1440"/>
      </w:pPr>
      <w:r>
        <w:t>(4) la celebración de las escuelas, las agencias locales de educación, y los Estados la responsabilidad de mejorar el logro académico de todos los estudiantes, y la identificación y girando alrededor</w:t>
      </w:r>
      <w:r>
        <w:t xml:space="preserve"> de las escuelas de bajo rendimiento que han fallado en proporcionar una educación de alta calidad a sus estudiantes, al tiempo que proporciona alternativas para los estudiantes en tales escuelas para permitir a los estudiantes a recibir una educación de a</w:t>
      </w:r>
      <w:r>
        <w:t>lta calidad;</w:t>
      </w:r>
    </w:p>
    <w:p w:rsidR="00A30A99" w:rsidRDefault="00515E63">
      <w:pPr>
        <w:ind w:left="1440"/>
      </w:pPr>
      <w:r>
        <w:t>(5) la distribución de los recursos y orientarlos lo suficiente como para hacer una diferencia en las agencias locales de educación y escuelas donde las necesidades son mayores;</w:t>
      </w:r>
    </w:p>
    <w:p w:rsidR="00A30A99" w:rsidRDefault="00515E63">
      <w:pPr>
        <w:ind w:left="1440"/>
      </w:pPr>
      <w:r>
        <w:t>(6) la mejora y el fortalecimiento de la rendición de cuentas, la</w:t>
      </w:r>
      <w:r>
        <w:t xml:space="preserve"> enseñanza y el aprendizaje mediante el uso de los sistemas estatales de evaluación diseñados para asegurar que los estudiantes están cumpliendo con los estándares de logro y de contenido académicos del estado y aumentar el rendimiento en general, pero esp</w:t>
      </w:r>
      <w:r>
        <w:t>ecialmente para los más desfavorecidos;</w:t>
      </w:r>
    </w:p>
    <w:p w:rsidR="00A30A99" w:rsidRDefault="00515E63">
      <w:pPr>
        <w:ind w:left="1440"/>
      </w:pPr>
      <w:r>
        <w:t>(7) que proporciona una mayor toma de autoridad y flexibilidad a las escuelas y los maestros a cambio de una mayor responsabilidad en el desempeño del estudiante decisión;</w:t>
      </w:r>
    </w:p>
    <w:p w:rsidR="00A30A99" w:rsidRDefault="00515E63">
      <w:pPr>
        <w:ind w:left="1440"/>
      </w:pPr>
      <w:r>
        <w:t>(8) proporcionar a los niños un programa edu</w:t>
      </w:r>
      <w:r>
        <w:t>cativo enriquecido y acelerado, incluyendo el uso de programas de toda la escuela o servicios adicionales que aumentan la cantidad y la calidad del tiempo de instrucción;</w:t>
      </w:r>
    </w:p>
    <w:p w:rsidR="00A30A99" w:rsidRDefault="00515E63">
      <w:pPr>
        <w:ind w:left="1440"/>
      </w:pPr>
      <w:r>
        <w:t>(9) promover la amplia reforma escolar y garantizar el acceso de los niños a la efect</w:t>
      </w:r>
      <w:r>
        <w:t>iva, basada científicamente las estrategias de instrucción y el contenido académico exigente;</w:t>
      </w:r>
    </w:p>
    <w:p w:rsidR="00A30A99" w:rsidRDefault="00515E63">
      <w:pPr>
        <w:ind w:left="1440"/>
      </w:pPr>
      <w:r>
        <w:lastRenderedPageBreak/>
        <w:t>(10) elevar significativamente la calidad de la enseñanza, proporcionando el personal en las escuelas con oportunidades de desarrollo profesional que participa;</w:t>
      </w:r>
    </w:p>
    <w:p w:rsidR="00A30A99" w:rsidRDefault="00515E63">
      <w:pPr>
        <w:ind w:left="1440"/>
      </w:pPr>
      <w:r>
        <w:t>(</w:t>
      </w:r>
      <w:r>
        <w:t>11) la coordinación de los servicios en todas las partes de este título uno con el otro, con otros servicios educativos, y, en la medida de lo posible, con otros organismos que prestan servicios a los jóvenes, los niños y las familias; y</w:t>
      </w:r>
    </w:p>
    <w:p w:rsidR="00A30A99" w:rsidRDefault="00515E63">
      <w:pPr>
        <w:ind w:left="1440"/>
      </w:pPr>
      <w:r>
        <w:t>(12), proporcionan</w:t>
      </w:r>
      <w:r>
        <w:t>do a los padres oportunidades sustanciales y significativas para participar en la educación de sus hijos.</w:t>
      </w:r>
    </w:p>
    <w:p w:rsidR="00A30A99" w:rsidRDefault="00A30A99">
      <w:pPr>
        <w:rPr>
          <w:b/>
        </w:rPr>
      </w:pPr>
    </w:p>
    <w:p w:rsidR="00A30A99" w:rsidRDefault="00A30A99">
      <w:pPr>
        <w:jc w:val="center"/>
        <w:rPr>
          <w:b/>
        </w:rPr>
      </w:pPr>
    </w:p>
    <w:p w:rsidR="00A30A99" w:rsidRDefault="00515E63">
      <w:pPr>
        <w:jc w:val="center"/>
        <w:rPr>
          <w:b/>
          <w:u w:val="single"/>
        </w:rPr>
      </w:pPr>
      <w:r>
        <w:rPr>
          <w:b/>
          <w:u w:val="single"/>
        </w:rPr>
        <w:t>NECESIDAD antes y / o cuidado extraescolar?</w:t>
      </w:r>
    </w:p>
    <w:p w:rsidR="00A30A99" w:rsidRDefault="00A30A99">
      <w:pPr>
        <w:jc w:val="center"/>
        <w:rPr>
          <w:b/>
        </w:rPr>
      </w:pPr>
    </w:p>
    <w:p w:rsidR="00A30A99" w:rsidRDefault="00515E63">
      <w:pPr>
        <w:rPr>
          <w:b/>
        </w:rPr>
      </w:pPr>
      <w:r>
        <w:rPr>
          <w:b/>
        </w:rPr>
        <w:t>Como muchos de ustedes saben, el horario de la escuela no siempre malla con horario de trabajo de su fa</w:t>
      </w:r>
      <w:r>
        <w:rPr>
          <w:b/>
        </w:rPr>
        <w:t>milia. El Distrito Escolar de North Little Rock no proporciona antes - y - después de la atención en Amboy.</w:t>
      </w:r>
    </w:p>
    <w:p w:rsidR="00A30A99" w:rsidRDefault="00515E63">
      <w:pPr>
        <w:rPr>
          <w:b/>
        </w:rPr>
      </w:pPr>
      <w:r>
        <w:rPr>
          <w:b/>
        </w:rPr>
        <w:br/>
        <w:t>Actualmente, los siguientes guarderías proporcionan el transporte hacia y desde Amboy a sus instalaciones. Estas guarderías no son seleccionados po</w:t>
      </w:r>
      <w:r>
        <w:rPr>
          <w:b/>
        </w:rPr>
        <w:t>r la escuela. Otros guarderías pueden estar interesados en tener su negocio y la prestación de este servicio.</w:t>
      </w:r>
    </w:p>
    <w:p w:rsidR="00A30A99" w:rsidRDefault="00A30A99">
      <w:pPr>
        <w:rPr>
          <w:b/>
        </w:rPr>
      </w:pPr>
    </w:p>
    <w:p w:rsidR="00A30A99" w:rsidRDefault="00515E63">
      <w:pPr>
        <w:rPr>
          <w:b/>
        </w:rPr>
      </w:pPr>
      <w:r>
        <w:rPr>
          <w:b/>
        </w:rPr>
        <w:t>Todos los niños de.............................................................................. ..955-2030</w:t>
      </w:r>
    </w:p>
    <w:p w:rsidR="00A30A99" w:rsidRDefault="00515E63">
      <w:pPr>
        <w:rPr>
          <w:b/>
        </w:rPr>
      </w:pPr>
      <w:r>
        <w:rPr>
          <w:b/>
        </w:rPr>
        <w:t>la guardería.........................</w:t>
      </w:r>
      <w:r>
        <w:rPr>
          <w:b/>
        </w:rPr>
        <w:t>.............. calidad del Carmel ............... ..541-4305</w:t>
      </w:r>
    </w:p>
    <w:p w:rsidR="00A30A99" w:rsidRDefault="00515E63">
      <w:pPr>
        <w:rPr>
          <w:b/>
        </w:rPr>
      </w:pPr>
      <w:r>
        <w:rPr>
          <w:b/>
        </w:rPr>
        <w:t>de .................................................................................... 374 a 2611Dorien,</w:t>
      </w:r>
    </w:p>
    <w:p w:rsidR="00A30A99" w:rsidRDefault="00A30A99">
      <w:pPr>
        <w:rPr>
          <w:b/>
        </w:rPr>
      </w:pPr>
    </w:p>
    <w:p w:rsidR="00A30A99" w:rsidRDefault="00A30A99">
      <w:pPr>
        <w:rPr>
          <w:b/>
        </w:rPr>
      </w:pPr>
    </w:p>
    <w:p w:rsidR="00A30A99" w:rsidRDefault="00515E63">
      <w:pPr>
        <w:jc w:val="center"/>
        <w:rPr>
          <w:b/>
          <w:u w:val="single"/>
        </w:rPr>
      </w:pPr>
      <w:r>
        <w:rPr>
          <w:b/>
          <w:u w:val="single"/>
        </w:rPr>
        <w:t>Amboy Horario de los autobuses</w:t>
      </w:r>
    </w:p>
    <w:p w:rsidR="00A30A99" w:rsidRDefault="00A30A99">
      <w:pPr>
        <w:jc w:val="center"/>
        <w:rPr>
          <w:b/>
        </w:rPr>
      </w:pPr>
    </w:p>
    <w:p w:rsidR="00A30A99" w:rsidRDefault="00515E63">
      <w:pPr>
        <w:jc w:val="center"/>
        <w:rPr>
          <w:b/>
        </w:rPr>
      </w:pPr>
      <w:r>
        <w:rPr>
          <w:b/>
        </w:rPr>
        <w:t>TBD</w:t>
      </w:r>
    </w:p>
    <w:p w:rsidR="00A30A99" w:rsidRDefault="00515E63">
      <w:pPr>
        <w:widowControl w:val="0"/>
        <w:jc w:val="center"/>
        <w:rPr>
          <w:b/>
        </w:rPr>
      </w:pPr>
      <w:r>
        <w:rPr>
          <w:b/>
        </w:rPr>
        <w:t>Para Information Bus  en contacto con el despachador entre las horas de 5:30 am y 9:00 pm en 501-340-5151.</w:t>
      </w:r>
    </w:p>
    <w:p w:rsidR="00A30A99" w:rsidRDefault="00A30A99">
      <w:pPr>
        <w:widowControl w:val="0"/>
        <w:jc w:val="center"/>
        <w:rPr>
          <w:b/>
          <w:u w:val="single"/>
        </w:rPr>
      </w:pPr>
    </w:p>
    <w:p w:rsidR="00A30A99" w:rsidRDefault="00A30A99">
      <w:pPr>
        <w:widowControl w:val="0"/>
        <w:jc w:val="center"/>
        <w:rPr>
          <w:b/>
          <w:u w:val="single"/>
        </w:rPr>
      </w:pPr>
    </w:p>
    <w:p w:rsidR="00A30A99" w:rsidRDefault="00A30A99">
      <w:pPr>
        <w:widowControl w:val="0"/>
        <w:jc w:val="center"/>
        <w:rPr>
          <w:b/>
          <w:u w:val="single"/>
        </w:rPr>
      </w:pPr>
    </w:p>
    <w:p w:rsidR="00A30A99" w:rsidRDefault="00A30A99">
      <w:pPr>
        <w:widowControl w:val="0"/>
        <w:jc w:val="center"/>
        <w:rPr>
          <w:b/>
          <w:u w:val="single"/>
        </w:rPr>
      </w:pPr>
    </w:p>
    <w:p w:rsidR="00A30A99" w:rsidRDefault="00A30A99">
      <w:pPr>
        <w:widowControl w:val="0"/>
        <w:jc w:val="center"/>
        <w:rPr>
          <w:b/>
          <w:u w:val="single"/>
        </w:rPr>
      </w:pPr>
    </w:p>
    <w:p w:rsidR="00A30A99" w:rsidRDefault="00A30A99">
      <w:pPr>
        <w:widowControl w:val="0"/>
        <w:jc w:val="center"/>
        <w:rPr>
          <w:b/>
          <w:u w:val="single"/>
        </w:rPr>
      </w:pPr>
    </w:p>
    <w:p w:rsidR="00A30A99" w:rsidRDefault="00A30A99">
      <w:pPr>
        <w:widowControl w:val="0"/>
        <w:jc w:val="center"/>
        <w:rPr>
          <w:b/>
          <w:u w:val="single"/>
        </w:rPr>
      </w:pPr>
    </w:p>
    <w:p w:rsidR="00A30A99" w:rsidRDefault="00515E63">
      <w:pPr>
        <w:widowControl w:val="0"/>
        <w:spacing w:line="300" w:lineRule="auto"/>
        <w:jc w:val="center"/>
        <w:rPr>
          <w:b/>
        </w:rPr>
      </w:pPr>
      <w:r>
        <w:rPr>
          <w:b/>
          <w:noProof/>
          <w:lang w:val="en-US"/>
        </w:rPr>
        <w:drawing>
          <wp:inline distT="0" distB="0" distL="0" distR="0">
            <wp:extent cx="747085" cy="839917"/>
            <wp:effectExtent l="0" t="0" r="0" b="0"/>
            <wp:docPr id="14" name="image31.png" descr="C:\Program Files (x86)\Microsoft Office\MEDIA\CAGCAT10\j0216588.wmf"/>
            <wp:cNvGraphicFramePr/>
            <a:graphic xmlns:a="http://schemas.openxmlformats.org/drawingml/2006/main">
              <a:graphicData uri="http://schemas.openxmlformats.org/drawingml/2006/picture">
                <pic:pic xmlns:pic="http://schemas.openxmlformats.org/drawingml/2006/picture">
                  <pic:nvPicPr>
                    <pic:cNvPr id="0" name="image31.png" descr="C:\Program Files (x86)\Microsoft Office\MEDIA\CAGCAT10\j0216588.wmf"/>
                    <pic:cNvPicPr preferRelativeResize="0"/>
                  </pic:nvPicPr>
                  <pic:blipFill>
                    <a:blip r:embed="rId30"/>
                    <a:srcRect/>
                    <a:stretch>
                      <a:fillRect/>
                    </a:stretch>
                  </pic:blipFill>
                  <pic:spPr>
                    <a:xfrm>
                      <a:off x="0" y="0"/>
                      <a:ext cx="747085" cy="839917"/>
                    </a:xfrm>
                    <a:prstGeom prst="rect">
                      <a:avLst/>
                    </a:prstGeom>
                    <a:ln/>
                  </pic:spPr>
                </pic:pic>
              </a:graphicData>
            </a:graphic>
          </wp:inline>
        </w:drawing>
      </w:r>
    </w:p>
    <w:p w:rsidR="00A30A99" w:rsidRDefault="00A30A99">
      <w:pPr>
        <w:widowControl w:val="0"/>
        <w:spacing w:line="300" w:lineRule="auto"/>
        <w:jc w:val="center"/>
        <w:rPr>
          <w:b/>
        </w:rPr>
      </w:pPr>
    </w:p>
    <w:p w:rsidR="00A30A99" w:rsidRDefault="00515E63">
      <w:pPr>
        <w:widowControl w:val="0"/>
        <w:spacing w:line="300" w:lineRule="auto"/>
        <w:jc w:val="center"/>
        <w:rPr>
          <w:b/>
          <w:u w:val="single"/>
        </w:rPr>
      </w:pPr>
      <w:r>
        <w:rPr>
          <w:b/>
          <w:u w:val="single"/>
        </w:rPr>
        <w:t>Celebraciones especiales</w:t>
      </w:r>
    </w:p>
    <w:p w:rsidR="00A30A99" w:rsidRDefault="00A30A99">
      <w:pPr>
        <w:widowControl w:val="0"/>
        <w:spacing w:line="300" w:lineRule="auto"/>
      </w:pPr>
    </w:p>
    <w:p w:rsidR="00A30A99" w:rsidRDefault="00515E63">
      <w:pPr>
        <w:widowControl w:val="0"/>
        <w:spacing w:line="300" w:lineRule="auto"/>
      </w:pPr>
      <w:r>
        <w:t>de cumpleaños de su hijo es un gran evento, y si decide dejar a su hijo a celebrar su día especial con compañeros</w:t>
      </w:r>
      <w:r>
        <w:t xml:space="preserve"> de la escuela, hay maneras de hacerlo.</w:t>
      </w:r>
    </w:p>
    <w:p w:rsidR="00A30A99" w:rsidRDefault="00515E63">
      <w:pPr>
        <w:widowControl w:val="0"/>
        <w:spacing w:line="300" w:lineRule="auto"/>
      </w:pPr>
      <w:r>
        <w:t> </w:t>
      </w:r>
    </w:p>
    <w:p w:rsidR="00A30A99" w:rsidRDefault="00515E63">
      <w:pPr>
        <w:widowControl w:val="0"/>
        <w:spacing w:line="300" w:lineRule="auto"/>
      </w:pPr>
      <w:r>
        <w:t xml:space="preserve">Por favor recuerde que nuestro día escolar está lleno de aprendizaje y una fiesta en la escuelaes la </w:t>
      </w:r>
      <w:r>
        <w:rPr>
          <w:b/>
        </w:rPr>
        <w:t>no</w:t>
      </w:r>
      <w:r>
        <w:t xml:space="preserve"> adecuada.</w:t>
      </w:r>
    </w:p>
    <w:p w:rsidR="00A30A99" w:rsidRDefault="00515E63">
      <w:pPr>
        <w:widowControl w:val="0"/>
        <w:spacing w:line="300" w:lineRule="auto"/>
      </w:pPr>
      <w:r>
        <w:t> </w:t>
      </w:r>
    </w:p>
    <w:p w:rsidR="00A30A99" w:rsidRDefault="00515E63">
      <w:pPr>
        <w:widowControl w:val="0"/>
        <w:spacing w:line="300" w:lineRule="auto"/>
      </w:pPr>
      <w:r>
        <w:rPr>
          <w:b/>
        </w:rPr>
        <w:t>La comida no será llevado a celebrar el cumpleaños de un estudiante en particular.</w:t>
      </w:r>
      <w:r>
        <w:t xml:space="preserve">  </w:t>
      </w:r>
      <w:r>
        <w:rPr>
          <w:b/>
        </w:rPr>
        <w:t>¡SIN EXCEPCION</w:t>
      </w:r>
      <w:r>
        <w:rPr>
          <w:b/>
        </w:rPr>
        <w:t>ES!</w:t>
      </w:r>
    </w:p>
    <w:p w:rsidR="00A30A99" w:rsidRDefault="00515E63">
      <w:pPr>
        <w:widowControl w:val="0"/>
        <w:spacing w:line="300" w:lineRule="auto"/>
      </w:pPr>
      <w:r>
        <w:t> </w:t>
      </w:r>
    </w:p>
    <w:p w:rsidR="00A30A99" w:rsidRDefault="00515E63">
      <w:pPr>
        <w:widowControl w:val="0"/>
        <w:spacing w:line="300" w:lineRule="auto"/>
      </w:pPr>
      <w:r>
        <w:rPr>
          <w:b/>
        </w:rPr>
        <w:t xml:space="preserve">Invitaciones de cumpleaños parte </w:t>
      </w:r>
      <w:r>
        <w:t>debe ser manejado con discreción. Si usted está invitando a toda clase de su hijo a una fiesta, es apropiado para repartir invitaciones en la escuela con el permiso de su maestro obtenido con antelación. (Es posible q</w:t>
      </w:r>
      <w:r>
        <w:t>ue quiera ser el uno para ponerlos en mochilas para evitar distracciones.)</w:t>
      </w:r>
    </w:p>
    <w:p w:rsidR="00A30A99" w:rsidRDefault="00515E63">
      <w:pPr>
        <w:widowControl w:val="0"/>
        <w:spacing w:line="300" w:lineRule="auto"/>
      </w:pPr>
      <w:r>
        <w:t> </w:t>
      </w:r>
    </w:p>
    <w:p w:rsidR="00A30A99" w:rsidRDefault="00515E63">
      <w:pPr>
        <w:widowControl w:val="0"/>
        <w:spacing w:line="300" w:lineRule="auto"/>
        <w:rPr>
          <w:b/>
        </w:rPr>
      </w:pPr>
      <w:r>
        <w:rPr>
          <w:b/>
        </w:rPr>
        <w:t>Si sólo unos pocos estudiantes están siendo invitados a una fiesta, por favor envíe invitaciones a los invitados. Es la cosa educada a hacer y evita sentimientos de dolor y trasto</w:t>
      </w:r>
      <w:r>
        <w:rPr>
          <w:b/>
        </w:rPr>
        <w:t>rnos de clase.</w:t>
      </w:r>
    </w:p>
    <w:p w:rsidR="00A30A99" w:rsidRDefault="00515E63">
      <w:pPr>
        <w:widowControl w:val="0"/>
        <w:spacing w:line="300" w:lineRule="auto"/>
        <w:rPr>
          <w:sz w:val="28"/>
          <w:szCs w:val="28"/>
        </w:rPr>
      </w:pPr>
      <w:r>
        <w:rPr>
          <w:sz w:val="28"/>
          <w:szCs w:val="28"/>
        </w:rPr>
        <w:t> </w:t>
      </w:r>
    </w:p>
    <w:p w:rsidR="00A30A99" w:rsidRDefault="00515E63">
      <w:pPr>
        <w:widowControl w:val="0"/>
        <w:spacing w:line="300" w:lineRule="auto"/>
        <w:jc w:val="center"/>
        <w:rPr>
          <w:b/>
        </w:rPr>
      </w:pPr>
      <w:r>
        <w:rPr>
          <w:b/>
          <w:highlight w:val="yellow"/>
        </w:rPr>
        <w:t>GLOBOS Y REGALOS EN LA ESCUELA:</w:t>
      </w:r>
    </w:p>
    <w:p w:rsidR="00A30A99" w:rsidRDefault="00A30A99">
      <w:pPr>
        <w:widowControl w:val="0"/>
        <w:spacing w:line="300" w:lineRule="auto"/>
      </w:pPr>
    </w:p>
    <w:p w:rsidR="00A30A99" w:rsidRDefault="00515E63">
      <w:pPr>
        <w:widowControl w:val="0"/>
        <w:spacing w:line="300" w:lineRule="auto"/>
        <w:jc w:val="center"/>
        <w:rPr>
          <w:i/>
        </w:rPr>
      </w:pPr>
      <w:r>
        <w:rPr>
          <w:i/>
        </w:rPr>
        <w:t>Por el Manual de Padres / Estudiante: (Página 8)</w:t>
      </w:r>
    </w:p>
    <w:p w:rsidR="00A30A99" w:rsidRDefault="00515E63">
      <w:pPr>
        <w:widowControl w:val="0"/>
        <w:spacing w:line="300" w:lineRule="auto"/>
      </w:pPr>
      <w:r>
        <w:t xml:space="preserve">En ningún momento, ¿es aceptable para entregar, o dictar globos o regalos a la escuela para los estudiantes. </w:t>
      </w:r>
    </w:p>
    <w:p w:rsidR="00A30A99" w:rsidRDefault="00515E63">
      <w:pPr>
        <w:widowControl w:val="0"/>
      </w:pPr>
      <w:r>
        <w:t> </w:t>
      </w:r>
    </w:p>
    <w:p w:rsidR="00A30A99" w:rsidRDefault="00A30A99">
      <w:pPr>
        <w:widowControl w:val="0"/>
      </w:pPr>
    </w:p>
    <w:p w:rsidR="00A30A99" w:rsidRDefault="00A30A99">
      <w:pPr>
        <w:widowControl w:val="0"/>
      </w:pPr>
    </w:p>
    <w:p w:rsidR="00A30A99" w:rsidRDefault="00A30A99">
      <w:pPr>
        <w:widowControl w:val="0"/>
      </w:pPr>
    </w:p>
    <w:p w:rsidR="00A30A99" w:rsidRDefault="00A30A99">
      <w:pPr>
        <w:widowControl w:val="0"/>
      </w:pPr>
    </w:p>
    <w:p w:rsidR="00A30A99" w:rsidRDefault="00A30A99">
      <w:pPr>
        <w:widowControl w:val="0"/>
      </w:pPr>
    </w:p>
    <w:p w:rsidR="00A30A99" w:rsidRDefault="00515E63">
      <w:pPr>
        <w:spacing w:before="100" w:after="100"/>
        <w:jc w:val="center"/>
        <w:rPr>
          <w:highlight w:val="yellow"/>
        </w:rPr>
      </w:pPr>
      <w:r>
        <w:rPr>
          <w:noProof/>
          <w:sz w:val="20"/>
          <w:szCs w:val="20"/>
          <w:highlight w:val="yellow"/>
          <w:lang w:val="en-US"/>
        </w:rPr>
        <w:drawing>
          <wp:inline distT="0" distB="0" distL="0" distR="0">
            <wp:extent cx="3162300" cy="1419225"/>
            <wp:effectExtent l="0" t="0" r="0" b="0"/>
            <wp:docPr id="16" name="image33.png" descr="dji_schooltop_homework_c_revised"/>
            <wp:cNvGraphicFramePr/>
            <a:graphic xmlns:a="http://schemas.openxmlformats.org/drawingml/2006/main">
              <a:graphicData uri="http://schemas.openxmlformats.org/drawingml/2006/picture">
                <pic:pic xmlns:pic="http://schemas.openxmlformats.org/drawingml/2006/picture">
                  <pic:nvPicPr>
                    <pic:cNvPr id="0" name="image33.png" descr="dji_schooltop_homework_c_revised"/>
                    <pic:cNvPicPr preferRelativeResize="0"/>
                  </pic:nvPicPr>
                  <pic:blipFill>
                    <a:blip r:embed="rId31"/>
                    <a:srcRect/>
                    <a:stretch>
                      <a:fillRect/>
                    </a:stretch>
                  </pic:blipFill>
                  <pic:spPr>
                    <a:xfrm>
                      <a:off x="0" y="0"/>
                      <a:ext cx="3162300" cy="1419225"/>
                    </a:xfrm>
                    <a:prstGeom prst="rect">
                      <a:avLst/>
                    </a:prstGeom>
                    <a:ln/>
                  </pic:spPr>
                </pic:pic>
              </a:graphicData>
            </a:graphic>
          </wp:inline>
        </w:drawing>
      </w:r>
    </w:p>
    <w:tbl>
      <w:tblPr>
        <w:tblStyle w:val="a0"/>
        <w:tblW w:w="94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340"/>
        <w:gridCol w:w="3870"/>
        <w:gridCol w:w="1638"/>
      </w:tblGrid>
      <w:tr w:rsidR="00A30A99">
        <w:tc>
          <w:tcPr>
            <w:tcW w:w="1620" w:type="dxa"/>
          </w:tcPr>
          <w:p w:rsidR="00A30A99" w:rsidRDefault="00515E63">
            <w:pPr>
              <w:spacing w:before="100" w:after="100"/>
              <w:jc w:val="center"/>
              <w:rPr>
                <w:b/>
                <w:sz w:val="22"/>
                <w:szCs w:val="22"/>
              </w:rPr>
            </w:pPr>
            <w:r>
              <w:rPr>
                <w:b/>
                <w:sz w:val="22"/>
                <w:szCs w:val="22"/>
              </w:rPr>
              <w:t>Nivel de Grado</w:t>
            </w:r>
          </w:p>
        </w:tc>
        <w:tc>
          <w:tcPr>
            <w:tcW w:w="2340" w:type="dxa"/>
          </w:tcPr>
          <w:p w:rsidR="00A30A99" w:rsidRDefault="00515E63">
            <w:pPr>
              <w:spacing w:before="100" w:after="100"/>
              <w:jc w:val="center"/>
              <w:rPr>
                <w:b/>
                <w:sz w:val="22"/>
                <w:szCs w:val="22"/>
              </w:rPr>
            </w:pPr>
            <w:r>
              <w:rPr>
                <w:b/>
                <w:sz w:val="22"/>
                <w:szCs w:val="22"/>
              </w:rPr>
              <w:t>Días tarea será asignada</w:t>
            </w:r>
          </w:p>
        </w:tc>
        <w:tc>
          <w:tcPr>
            <w:tcW w:w="3870" w:type="dxa"/>
          </w:tcPr>
          <w:p w:rsidR="00A30A99" w:rsidRDefault="00515E63">
            <w:pPr>
              <w:spacing w:before="100" w:after="100"/>
              <w:jc w:val="center"/>
              <w:rPr>
                <w:b/>
                <w:sz w:val="22"/>
                <w:szCs w:val="22"/>
              </w:rPr>
            </w:pPr>
            <w:r>
              <w:rPr>
                <w:b/>
                <w:sz w:val="22"/>
                <w:szCs w:val="22"/>
              </w:rPr>
              <w:t>Sujetos</w:t>
            </w:r>
          </w:p>
        </w:tc>
        <w:tc>
          <w:tcPr>
            <w:tcW w:w="1638" w:type="dxa"/>
          </w:tcPr>
          <w:p w:rsidR="00A30A99" w:rsidRDefault="00515E63">
            <w:pPr>
              <w:spacing w:before="100" w:after="100"/>
              <w:jc w:val="center"/>
              <w:rPr>
                <w:b/>
                <w:sz w:val="22"/>
                <w:szCs w:val="22"/>
              </w:rPr>
            </w:pPr>
            <w:r>
              <w:rPr>
                <w:b/>
                <w:sz w:val="22"/>
                <w:szCs w:val="22"/>
              </w:rPr>
              <w:t>tiempo aproximado necesario para completar las tareas</w:t>
            </w:r>
          </w:p>
        </w:tc>
      </w:tr>
      <w:tr w:rsidR="00A30A99">
        <w:tc>
          <w:tcPr>
            <w:tcW w:w="1620" w:type="dxa"/>
          </w:tcPr>
          <w:p w:rsidR="00A30A99" w:rsidRDefault="00515E63">
            <w:pPr>
              <w:spacing w:before="100" w:after="100"/>
              <w:rPr>
                <w:sz w:val="22"/>
                <w:szCs w:val="22"/>
              </w:rPr>
            </w:pPr>
            <w:r>
              <w:rPr>
                <w:sz w:val="22"/>
                <w:szCs w:val="22"/>
              </w:rPr>
              <w:t>Kinder</w:t>
            </w:r>
          </w:p>
        </w:tc>
        <w:tc>
          <w:tcPr>
            <w:tcW w:w="2340" w:type="dxa"/>
            <w:vMerge w:val="restart"/>
          </w:tcPr>
          <w:p w:rsidR="00A30A99" w:rsidRDefault="00515E63">
            <w:pPr>
              <w:spacing w:before="100" w:after="100"/>
              <w:rPr>
                <w:sz w:val="22"/>
                <w:szCs w:val="22"/>
              </w:rPr>
            </w:pPr>
            <w:r>
              <w:rPr>
                <w:sz w:val="22"/>
                <w:szCs w:val="22"/>
              </w:rPr>
              <w:t xml:space="preserve">Lunes - Jueves </w:t>
            </w:r>
          </w:p>
          <w:p w:rsidR="00A30A99" w:rsidRDefault="00A30A99">
            <w:pPr>
              <w:spacing w:before="100" w:after="100"/>
              <w:rPr>
                <w:sz w:val="22"/>
                <w:szCs w:val="22"/>
              </w:rPr>
            </w:pPr>
          </w:p>
          <w:p w:rsidR="00A30A99" w:rsidRDefault="00515E63">
            <w:pPr>
              <w:spacing w:before="100" w:after="100"/>
              <w:rPr>
                <w:sz w:val="22"/>
                <w:szCs w:val="22"/>
              </w:rPr>
            </w:pPr>
            <w:r>
              <w:rPr>
                <w:sz w:val="22"/>
                <w:szCs w:val="22"/>
              </w:rPr>
              <w:t>semanales Los paquetes serán enviados a casa en los grados K-2. Paquetes de tarea se deben cada viernes.</w:t>
            </w:r>
          </w:p>
        </w:tc>
        <w:tc>
          <w:tcPr>
            <w:tcW w:w="3870" w:type="dxa"/>
          </w:tcPr>
          <w:p w:rsidR="00A30A99" w:rsidRDefault="00515E63">
            <w:pPr>
              <w:spacing w:before="100" w:after="100"/>
              <w:rPr>
                <w:sz w:val="22"/>
                <w:szCs w:val="22"/>
              </w:rPr>
            </w:pPr>
            <w:r>
              <w:rPr>
                <w:sz w:val="22"/>
                <w:szCs w:val="22"/>
              </w:rPr>
              <w:t>Todos los sujetos</w:t>
            </w:r>
          </w:p>
        </w:tc>
        <w:tc>
          <w:tcPr>
            <w:tcW w:w="1638" w:type="dxa"/>
          </w:tcPr>
          <w:p w:rsidR="00A30A99" w:rsidRDefault="00515E63">
            <w:pPr>
              <w:spacing w:before="100" w:after="100"/>
              <w:jc w:val="center"/>
              <w:rPr>
                <w:sz w:val="22"/>
                <w:szCs w:val="22"/>
              </w:rPr>
            </w:pPr>
            <w:r>
              <w:rPr>
                <w:sz w:val="22"/>
                <w:szCs w:val="22"/>
              </w:rPr>
              <w:t>de 15-20 minutos</w:t>
            </w:r>
          </w:p>
        </w:tc>
      </w:tr>
      <w:tr w:rsidR="00A30A99">
        <w:tc>
          <w:tcPr>
            <w:tcW w:w="1620" w:type="dxa"/>
          </w:tcPr>
          <w:p w:rsidR="00A30A99" w:rsidRDefault="00515E63">
            <w:pPr>
              <w:spacing w:before="100" w:after="100"/>
              <w:rPr>
                <w:sz w:val="22"/>
                <w:szCs w:val="22"/>
              </w:rPr>
            </w:pPr>
            <w:r>
              <w:rPr>
                <w:sz w:val="22"/>
                <w:szCs w:val="22"/>
              </w:rPr>
              <w:t>Grado 1</w:t>
            </w:r>
          </w:p>
        </w:tc>
        <w:tc>
          <w:tcPr>
            <w:tcW w:w="2340" w:type="dxa"/>
            <w:vMerge/>
          </w:tcPr>
          <w:p w:rsidR="00A30A99" w:rsidRDefault="00A30A99">
            <w:pPr>
              <w:spacing w:before="100" w:after="100"/>
              <w:rPr>
                <w:sz w:val="22"/>
                <w:szCs w:val="22"/>
              </w:rPr>
            </w:pPr>
          </w:p>
        </w:tc>
        <w:tc>
          <w:tcPr>
            <w:tcW w:w="3870" w:type="dxa"/>
          </w:tcPr>
          <w:p w:rsidR="00A30A99" w:rsidRDefault="00515E63">
            <w:pPr>
              <w:numPr>
                <w:ilvl w:val="0"/>
                <w:numId w:val="3"/>
              </w:numPr>
              <w:spacing w:before="100" w:after="100"/>
              <w:rPr>
                <w:sz w:val="22"/>
                <w:szCs w:val="22"/>
              </w:rPr>
            </w:pPr>
            <w:r>
              <w:rPr>
                <w:sz w:val="22"/>
                <w:szCs w:val="22"/>
              </w:rPr>
              <w:t>de ortografía</w:t>
            </w:r>
          </w:p>
          <w:p w:rsidR="00A30A99" w:rsidRDefault="00515E63">
            <w:pPr>
              <w:numPr>
                <w:ilvl w:val="0"/>
                <w:numId w:val="3"/>
              </w:numPr>
              <w:spacing w:before="100" w:after="100"/>
              <w:rPr>
                <w:sz w:val="22"/>
                <w:szCs w:val="22"/>
              </w:rPr>
            </w:pPr>
            <w:r>
              <w:rPr>
                <w:sz w:val="22"/>
                <w:szCs w:val="22"/>
              </w:rPr>
              <w:t xml:space="preserve">defrecuente </w:t>
            </w:r>
          </w:p>
          <w:p w:rsidR="00A30A99" w:rsidRDefault="00515E63">
            <w:pPr>
              <w:numPr>
                <w:ilvl w:val="0"/>
                <w:numId w:val="3"/>
              </w:numPr>
              <w:spacing w:before="100" w:after="100"/>
              <w:rPr>
                <w:sz w:val="22"/>
                <w:szCs w:val="22"/>
              </w:rPr>
            </w:pPr>
            <w:r>
              <w:rPr>
                <w:sz w:val="22"/>
                <w:szCs w:val="22"/>
              </w:rPr>
              <w:t>Palabrasuso</w:t>
            </w:r>
          </w:p>
          <w:p w:rsidR="00A30A99" w:rsidRDefault="00515E63">
            <w:pPr>
              <w:numPr>
                <w:ilvl w:val="0"/>
                <w:numId w:val="3"/>
              </w:numPr>
              <w:spacing w:before="100" w:after="100"/>
              <w:rPr>
                <w:sz w:val="22"/>
                <w:szCs w:val="22"/>
              </w:rPr>
            </w:pPr>
            <w:r>
              <w:rPr>
                <w:sz w:val="22"/>
                <w:szCs w:val="22"/>
              </w:rPr>
              <w:t>Matemáticas</w:t>
            </w:r>
          </w:p>
          <w:p w:rsidR="00A30A99" w:rsidRDefault="00515E63">
            <w:pPr>
              <w:numPr>
                <w:ilvl w:val="0"/>
                <w:numId w:val="3"/>
              </w:numPr>
              <w:spacing w:before="100" w:after="100"/>
              <w:rPr>
                <w:sz w:val="22"/>
                <w:szCs w:val="22"/>
              </w:rPr>
            </w:pPr>
            <w:r>
              <w:rPr>
                <w:sz w:val="22"/>
                <w:szCs w:val="22"/>
              </w:rPr>
              <w:t>Lectura</w:t>
            </w:r>
          </w:p>
        </w:tc>
        <w:tc>
          <w:tcPr>
            <w:tcW w:w="1638" w:type="dxa"/>
          </w:tcPr>
          <w:p w:rsidR="00A30A99" w:rsidRDefault="00515E63">
            <w:pPr>
              <w:spacing w:before="100" w:after="100"/>
              <w:jc w:val="center"/>
              <w:rPr>
                <w:sz w:val="22"/>
                <w:szCs w:val="22"/>
              </w:rPr>
            </w:pPr>
            <w:r>
              <w:rPr>
                <w:sz w:val="22"/>
                <w:szCs w:val="22"/>
              </w:rPr>
              <w:t>30 minutos</w:t>
            </w:r>
          </w:p>
        </w:tc>
      </w:tr>
      <w:tr w:rsidR="00A30A99">
        <w:trPr>
          <w:trHeight w:val="1140"/>
        </w:trPr>
        <w:tc>
          <w:tcPr>
            <w:tcW w:w="1620" w:type="dxa"/>
          </w:tcPr>
          <w:p w:rsidR="00A30A99" w:rsidRDefault="00515E63">
            <w:pPr>
              <w:spacing w:before="100" w:after="100"/>
              <w:rPr>
                <w:sz w:val="22"/>
                <w:szCs w:val="22"/>
              </w:rPr>
            </w:pPr>
            <w:r>
              <w:rPr>
                <w:sz w:val="22"/>
                <w:szCs w:val="22"/>
              </w:rPr>
              <w:t>Grado 2</w:t>
            </w:r>
          </w:p>
        </w:tc>
        <w:tc>
          <w:tcPr>
            <w:tcW w:w="2340" w:type="dxa"/>
            <w:vMerge/>
          </w:tcPr>
          <w:p w:rsidR="00A30A99" w:rsidRDefault="00A30A99">
            <w:pPr>
              <w:spacing w:before="100" w:after="100"/>
              <w:rPr>
                <w:sz w:val="22"/>
                <w:szCs w:val="22"/>
              </w:rPr>
            </w:pPr>
          </w:p>
        </w:tc>
        <w:tc>
          <w:tcPr>
            <w:tcW w:w="3870" w:type="dxa"/>
          </w:tcPr>
          <w:p w:rsidR="00A30A99" w:rsidRDefault="00515E63">
            <w:pPr>
              <w:numPr>
                <w:ilvl w:val="0"/>
                <w:numId w:val="4"/>
              </w:numPr>
              <w:spacing w:before="100" w:after="100"/>
              <w:rPr>
                <w:sz w:val="22"/>
                <w:szCs w:val="22"/>
              </w:rPr>
            </w:pPr>
            <w:r>
              <w:rPr>
                <w:sz w:val="22"/>
                <w:szCs w:val="22"/>
              </w:rPr>
              <w:t>Matemáticas</w:t>
            </w:r>
          </w:p>
          <w:p w:rsidR="00A30A99" w:rsidRDefault="00515E63">
            <w:pPr>
              <w:numPr>
                <w:ilvl w:val="0"/>
                <w:numId w:val="4"/>
              </w:numPr>
              <w:spacing w:before="100" w:after="100"/>
              <w:rPr>
                <w:sz w:val="22"/>
                <w:szCs w:val="22"/>
              </w:rPr>
            </w:pPr>
            <w:r>
              <w:rPr>
                <w:sz w:val="22"/>
                <w:szCs w:val="22"/>
              </w:rPr>
              <w:t>Lectura</w:t>
            </w:r>
          </w:p>
          <w:p w:rsidR="00A30A99" w:rsidRDefault="00515E63">
            <w:pPr>
              <w:numPr>
                <w:ilvl w:val="0"/>
                <w:numId w:val="4"/>
              </w:numPr>
              <w:spacing w:before="100" w:after="100"/>
              <w:rPr>
                <w:sz w:val="22"/>
                <w:szCs w:val="22"/>
              </w:rPr>
            </w:pPr>
            <w:r>
              <w:rPr>
                <w:sz w:val="22"/>
                <w:szCs w:val="22"/>
              </w:rPr>
              <w:t>Ortografía</w:t>
            </w:r>
          </w:p>
          <w:p w:rsidR="00A30A99" w:rsidRDefault="00515E63">
            <w:pPr>
              <w:numPr>
                <w:ilvl w:val="0"/>
                <w:numId w:val="4"/>
              </w:numPr>
              <w:spacing w:before="100" w:after="100"/>
              <w:rPr>
                <w:sz w:val="22"/>
                <w:szCs w:val="22"/>
              </w:rPr>
            </w:pPr>
            <w:r>
              <w:rPr>
                <w:sz w:val="22"/>
                <w:szCs w:val="22"/>
              </w:rPr>
              <w:t>Escritura</w:t>
            </w:r>
          </w:p>
        </w:tc>
        <w:tc>
          <w:tcPr>
            <w:tcW w:w="1638" w:type="dxa"/>
          </w:tcPr>
          <w:p w:rsidR="00A30A99" w:rsidRDefault="00515E63">
            <w:pPr>
              <w:spacing w:before="100" w:after="100"/>
              <w:jc w:val="center"/>
              <w:rPr>
                <w:sz w:val="22"/>
                <w:szCs w:val="22"/>
              </w:rPr>
            </w:pPr>
            <w:r>
              <w:rPr>
                <w:sz w:val="22"/>
                <w:szCs w:val="22"/>
              </w:rPr>
              <w:t>30 minutos</w:t>
            </w:r>
          </w:p>
        </w:tc>
      </w:tr>
      <w:tr w:rsidR="00A30A99">
        <w:tc>
          <w:tcPr>
            <w:tcW w:w="1620" w:type="dxa"/>
          </w:tcPr>
          <w:p w:rsidR="00A30A99" w:rsidRDefault="00515E63">
            <w:pPr>
              <w:spacing w:before="100" w:after="100"/>
              <w:rPr>
                <w:sz w:val="22"/>
                <w:szCs w:val="22"/>
              </w:rPr>
            </w:pPr>
            <w:r>
              <w:rPr>
                <w:sz w:val="22"/>
                <w:szCs w:val="22"/>
              </w:rPr>
              <w:t>Grado 3</w:t>
            </w:r>
          </w:p>
        </w:tc>
        <w:tc>
          <w:tcPr>
            <w:tcW w:w="2340" w:type="dxa"/>
          </w:tcPr>
          <w:p w:rsidR="00A30A99" w:rsidRDefault="00515E63">
            <w:pPr>
              <w:spacing w:before="100" w:after="100"/>
              <w:rPr>
                <w:sz w:val="22"/>
                <w:szCs w:val="22"/>
              </w:rPr>
            </w:pPr>
            <w:r>
              <w:rPr>
                <w:sz w:val="22"/>
                <w:szCs w:val="22"/>
              </w:rPr>
              <w:t>Lunes - Jueves</w:t>
            </w:r>
          </w:p>
        </w:tc>
        <w:tc>
          <w:tcPr>
            <w:tcW w:w="3870" w:type="dxa"/>
          </w:tcPr>
          <w:p w:rsidR="00A30A99" w:rsidRDefault="00515E63">
            <w:pPr>
              <w:spacing w:before="100" w:after="100"/>
              <w:rPr>
                <w:sz w:val="22"/>
                <w:szCs w:val="22"/>
              </w:rPr>
            </w:pPr>
            <w:r>
              <w:rPr>
                <w:sz w:val="22"/>
                <w:szCs w:val="22"/>
              </w:rPr>
              <w:t>Todos los sujetos</w:t>
            </w:r>
          </w:p>
        </w:tc>
        <w:tc>
          <w:tcPr>
            <w:tcW w:w="1638" w:type="dxa"/>
          </w:tcPr>
          <w:p w:rsidR="00A30A99" w:rsidRDefault="00515E63">
            <w:pPr>
              <w:spacing w:before="100" w:after="100"/>
              <w:jc w:val="center"/>
              <w:rPr>
                <w:sz w:val="22"/>
                <w:szCs w:val="22"/>
              </w:rPr>
            </w:pPr>
            <w:r>
              <w:rPr>
                <w:sz w:val="22"/>
                <w:szCs w:val="22"/>
              </w:rPr>
              <w:t>30 minutos</w:t>
            </w:r>
          </w:p>
        </w:tc>
      </w:tr>
      <w:tr w:rsidR="00A30A99">
        <w:tc>
          <w:tcPr>
            <w:tcW w:w="1620" w:type="dxa"/>
          </w:tcPr>
          <w:p w:rsidR="00A30A99" w:rsidRDefault="00515E63">
            <w:pPr>
              <w:spacing w:before="100" w:after="100"/>
              <w:rPr>
                <w:sz w:val="22"/>
                <w:szCs w:val="22"/>
              </w:rPr>
            </w:pPr>
            <w:r>
              <w:rPr>
                <w:sz w:val="22"/>
                <w:szCs w:val="22"/>
              </w:rPr>
              <w:t>Grado 4</w:t>
            </w:r>
          </w:p>
        </w:tc>
        <w:tc>
          <w:tcPr>
            <w:tcW w:w="2340" w:type="dxa"/>
          </w:tcPr>
          <w:p w:rsidR="00A30A99" w:rsidRDefault="00515E63">
            <w:pPr>
              <w:spacing w:before="100" w:after="100"/>
              <w:rPr>
                <w:sz w:val="22"/>
                <w:szCs w:val="22"/>
              </w:rPr>
            </w:pPr>
            <w:r>
              <w:rPr>
                <w:sz w:val="22"/>
                <w:szCs w:val="22"/>
              </w:rPr>
              <w:t>Lunes - Jueves</w:t>
            </w:r>
          </w:p>
        </w:tc>
        <w:tc>
          <w:tcPr>
            <w:tcW w:w="3870" w:type="dxa"/>
          </w:tcPr>
          <w:p w:rsidR="00A30A99" w:rsidRDefault="00515E63">
            <w:pPr>
              <w:spacing w:before="100" w:after="100"/>
              <w:rPr>
                <w:sz w:val="22"/>
                <w:szCs w:val="22"/>
              </w:rPr>
            </w:pPr>
            <w:r>
              <w:rPr>
                <w:sz w:val="22"/>
                <w:szCs w:val="22"/>
              </w:rPr>
              <w:t>Todos los sujetos</w:t>
            </w:r>
          </w:p>
        </w:tc>
        <w:tc>
          <w:tcPr>
            <w:tcW w:w="1638" w:type="dxa"/>
          </w:tcPr>
          <w:p w:rsidR="00A30A99" w:rsidRDefault="00515E63">
            <w:pPr>
              <w:spacing w:before="100" w:after="100"/>
              <w:jc w:val="center"/>
              <w:rPr>
                <w:sz w:val="22"/>
                <w:szCs w:val="22"/>
              </w:rPr>
            </w:pPr>
            <w:r>
              <w:rPr>
                <w:sz w:val="22"/>
                <w:szCs w:val="22"/>
              </w:rPr>
              <w:t>45 minutos</w:t>
            </w:r>
          </w:p>
        </w:tc>
      </w:tr>
      <w:tr w:rsidR="00A30A99">
        <w:trPr>
          <w:trHeight w:val="960"/>
        </w:trPr>
        <w:tc>
          <w:tcPr>
            <w:tcW w:w="1620" w:type="dxa"/>
          </w:tcPr>
          <w:p w:rsidR="00A30A99" w:rsidRDefault="00515E63">
            <w:pPr>
              <w:spacing w:before="100" w:after="100"/>
              <w:rPr>
                <w:sz w:val="22"/>
                <w:szCs w:val="22"/>
              </w:rPr>
            </w:pPr>
            <w:r>
              <w:rPr>
                <w:sz w:val="22"/>
                <w:szCs w:val="22"/>
              </w:rPr>
              <w:t>Grado 5</w:t>
            </w:r>
          </w:p>
        </w:tc>
        <w:tc>
          <w:tcPr>
            <w:tcW w:w="2340" w:type="dxa"/>
          </w:tcPr>
          <w:p w:rsidR="00A30A99" w:rsidRDefault="00515E63">
            <w:pPr>
              <w:spacing w:before="100" w:after="100"/>
              <w:rPr>
                <w:sz w:val="22"/>
                <w:szCs w:val="22"/>
              </w:rPr>
            </w:pPr>
            <w:r>
              <w:rPr>
                <w:sz w:val="22"/>
                <w:szCs w:val="22"/>
              </w:rPr>
              <w:t>Lunes - Viernes</w:t>
            </w:r>
          </w:p>
        </w:tc>
        <w:tc>
          <w:tcPr>
            <w:tcW w:w="3870" w:type="dxa"/>
          </w:tcPr>
          <w:p w:rsidR="00A30A99" w:rsidRDefault="00515E63">
            <w:pPr>
              <w:numPr>
                <w:ilvl w:val="0"/>
                <w:numId w:val="8"/>
              </w:numPr>
              <w:spacing w:before="100" w:after="100"/>
              <w:rPr>
                <w:sz w:val="22"/>
                <w:szCs w:val="22"/>
              </w:rPr>
            </w:pPr>
            <w:r>
              <w:rPr>
                <w:sz w:val="22"/>
                <w:szCs w:val="22"/>
              </w:rPr>
              <w:t>Matemáticas (Mon ., mar, y jueves)</w:t>
            </w:r>
          </w:p>
          <w:p w:rsidR="00A30A99" w:rsidRDefault="00515E63">
            <w:pPr>
              <w:numPr>
                <w:ilvl w:val="0"/>
                <w:numId w:val="8"/>
              </w:numPr>
              <w:spacing w:before="100" w:after="100"/>
              <w:rPr>
                <w:sz w:val="22"/>
                <w:szCs w:val="22"/>
              </w:rPr>
            </w:pPr>
            <w:r>
              <w:rPr>
                <w:sz w:val="22"/>
                <w:szCs w:val="22"/>
              </w:rPr>
              <w:t xml:space="preserve">Ciencia (lunes, martes, y jueves) </w:t>
            </w:r>
          </w:p>
          <w:p w:rsidR="00A30A99" w:rsidRDefault="00515E63">
            <w:pPr>
              <w:numPr>
                <w:ilvl w:val="0"/>
                <w:numId w:val="8"/>
              </w:numPr>
              <w:spacing w:before="100" w:after="100"/>
              <w:rPr>
                <w:sz w:val="22"/>
                <w:szCs w:val="22"/>
              </w:rPr>
            </w:pPr>
            <w:r>
              <w:rPr>
                <w:sz w:val="22"/>
                <w:szCs w:val="22"/>
              </w:rPr>
              <w:t>lectura (todos los días)</w:t>
            </w:r>
          </w:p>
        </w:tc>
        <w:tc>
          <w:tcPr>
            <w:tcW w:w="1638" w:type="dxa"/>
          </w:tcPr>
          <w:p w:rsidR="00A30A99" w:rsidRDefault="00515E63">
            <w:pPr>
              <w:spacing w:before="100" w:after="100"/>
              <w:jc w:val="center"/>
              <w:rPr>
                <w:sz w:val="22"/>
                <w:szCs w:val="22"/>
              </w:rPr>
            </w:pPr>
            <w:r>
              <w:rPr>
                <w:sz w:val="22"/>
                <w:szCs w:val="22"/>
              </w:rPr>
              <w:t>60 minutos</w:t>
            </w:r>
          </w:p>
        </w:tc>
      </w:tr>
    </w:tbl>
    <w:p w:rsidR="00A30A99" w:rsidRDefault="00A30A99">
      <w:pPr>
        <w:widowControl w:val="0"/>
        <w:spacing w:line="300" w:lineRule="auto"/>
        <w:rPr>
          <w:b/>
          <w:sz w:val="28"/>
          <w:szCs w:val="28"/>
        </w:rPr>
      </w:pPr>
    </w:p>
    <w:p w:rsidR="00A30A99" w:rsidRDefault="00515E63">
      <w:pPr>
        <w:jc w:val="center"/>
        <w:rPr>
          <w:b/>
          <w:i/>
          <w:sz w:val="28"/>
          <w:szCs w:val="28"/>
        </w:rPr>
      </w:pPr>
      <w:r>
        <w:rPr>
          <w:b/>
          <w:i/>
          <w:sz w:val="28"/>
          <w:szCs w:val="28"/>
        </w:rPr>
        <w:t>* sujeto a cambios *</w:t>
      </w:r>
    </w:p>
    <w:p w:rsidR="00A30A99" w:rsidRDefault="00A30A99">
      <w:pPr>
        <w:jc w:val="center"/>
        <w:rPr>
          <w:b/>
          <w:i/>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A30A99">
      <w:pPr>
        <w:rPr>
          <w:b/>
          <w:sz w:val="28"/>
          <w:szCs w:val="28"/>
        </w:rPr>
      </w:pPr>
    </w:p>
    <w:p w:rsidR="00A30A99" w:rsidRDefault="00515E63">
      <w:pPr>
        <w:jc w:val="center"/>
        <w:rPr>
          <w:b/>
          <w:sz w:val="32"/>
          <w:szCs w:val="32"/>
        </w:rPr>
      </w:pPr>
      <w:r>
        <w:rPr>
          <w:b/>
          <w:sz w:val="32"/>
          <w:szCs w:val="32"/>
        </w:rPr>
        <w:t>Escuela Primaria Amboy</w:t>
      </w:r>
    </w:p>
    <w:p w:rsidR="00A30A99" w:rsidRDefault="00515E63">
      <w:pPr>
        <w:jc w:val="center"/>
        <w:rPr>
          <w:sz w:val="32"/>
          <w:szCs w:val="32"/>
        </w:rPr>
      </w:pPr>
      <w:r>
        <w:rPr>
          <w:b/>
          <w:sz w:val="32"/>
          <w:szCs w:val="32"/>
        </w:rPr>
        <w:t>Formulario de Voluntarios 2017-2018</w:t>
      </w:r>
    </w:p>
    <w:p w:rsidR="00A30A99" w:rsidRDefault="00A30A99">
      <w:pPr>
        <w:rPr>
          <w:sz w:val="28"/>
          <w:szCs w:val="28"/>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048"/>
      </w:tblGrid>
      <w:tr w:rsidR="00A30A99">
        <w:tc>
          <w:tcPr>
            <w:tcW w:w="2808" w:type="dxa"/>
          </w:tcPr>
          <w:p w:rsidR="00A30A99" w:rsidRDefault="00515E63">
            <w:r>
              <w:t>Nombre</w:t>
            </w:r>
          </w:p>
        </w:tc>
        <w:tc>
          <w:tcPr>
            <w:tcW w:w="6048" w:type="dxa"/>
          </w:tcPr>
          <w:p w:rsidR="00A30A99" w:rsidRDefault="00A30A99">
            <w:pPr>
              <w:rPr>
                <w:sz w:val="28"/>
                <w:szCs w:val="28"/>
              </w:rPr>
            </w:pPr>
          </w:p>
        </w:tc>
      </w:tr>
      <w:tr w:rsidR="00A30A99">
        <w:tc>
          <w:tcPr>
            <w:tcW w:w="2808" w:type="dxa"/>
          </w:tcPr>
          <w:p w:rsidR="00A30A99" w:rsidRDefault="00515E63">
            <w:r>
              <w:t>Nombre deldel estudiante</w:t>
            </w:r>
          </w:p>
        </w:tc>
        <w:tc>
          <w:tcPr>
            <w:tcW w:w="6048" w:type="dxa"/>
          </w:tcPr>
          <w:p w:rsidR="00A30A99" w:rsidRDefault="00A30A99">
            <w:pPr>
              <w:rPr>
                <w:sz w:val="28"/>
                <w:szCs w:val="28"/>
              </w:rPr>
            </w:pPr>
          </w:p>
        </w:tc>
      </w:tr>
      <w:tr w:rsidR="00A30A99">
        <w:tc>
          <w:tcPr>
            <w:tcW w:w="2808" w:type="dxa"/>
          </w:tcPr>
          <w:p w:rsidR="00A30A99" w:rsidRDefault="00515E63">
            <w:r>
              <w:t>Maestro / Grado</w:t>
            </w:r>
          </w:p>
        </w:tc>
        <w:tc>
          <w:tcPr>
            <w:tcW w:w="6048" w:type="dxa"/>
          </w:tcPr>
          <w:p w:rsidR="00A30A99" w:rsidRDefault="00A30A99">
            <w:pPr>
              <w:rPr>
                <w:sz w:val="28"/>
                <w:szCs w:val="28"/>
              </w:rPr>
            </w:pPr>
          </w:p>
        </w:tc>
      </w:tr>
      <w:tr w:rsidR="00A30A99">
        <w:tc>
          <w:tcPr>
            <w:tcW w:w="2808" w:type="dxa"/>
          </w:tcPr>
          <w:p w:rsidR="00A30A99" w:rsidRDefault="00515E63">
            <w:r>
              <w:t>Número de teléfono</w:t>
            </w:r>
          </w:p>
        </w:tc>
        <w:tc>
          <w:tcPr>
            <w:tcW w:w="6048" w:type="dxa"/>
          </w:tcPr>
          <w:p w:rsidR="00A30A99" w:rsidRDefault="00A30A99">
            <w:pPr>
              <w:rPr>
                <w:sz w:val="28"/>
                <w:szCs w:val="28"/>
              </w:rPr>
            </w:pPr>
          </w:p>
        </w:tc>
      </w:tr>
      <w:tr w:rsidR="00A30A99">
        <w:tc>
          <w:tcPr>
            <w:tcW w:w="2808" w:type="dxa"/>
          </w:tcPr>
          <w:p w:rsidR="00A30A99" w:rsidRDefault="00515E63">
            <w:r>
              <w:t>Teléfono del trabajoNúmero</w:t>
            </w:r>
          </w:p>
        </w:tc>
        <w:tc>
          <w:tcPr>
            <w:tcW w:w="6048" w:type="dxa"/>
          </w:tcPr>
          <w:p w:rsidR="00A30A99" w:rsidRDefault="00A30A99">
            <w:pPr>
              <w:rPr>
                <w:sz w:val="28"/>
                <w:szCs w:val="28"/>
              </w:rPr>
            </w:pPr>
          </w:p>
        </w:tc>
      </w:tr>
      <w:tr w:rsidR="00A30A99">
        <w:tc>
          <w:tcPr>
            <w:tcW w:w="2808" w:type="dxa"/>
          </w:tcPr>
          <w:p w:rsidR="00A30A99" w:rsidRDefault="00515E63">
            <w:r>
              <w:t>Número de Teléfono celular</w:t>
            </w:r>
          </w:p>
        </w:tc>
        <w:tc>
          <w:tcPr>
            <w:tcW w:w="6048" w:type="dxa"/>
          </w:tcPr>
          <w:p w:rsidR="00A30A99" w:rsidRDefault="00A30A99">
            <w:pPr>
              <w:rPr>
                <w:sz w:val="28"/>
                <w:szCs w:val="28"/>
              </w:rPr>
            </w:pPr>
          </w:p>
        </w:tc>
      </w:tr>
    </w:tbl>
    <w:p w:rsidR="00A30A99" w:rsidRDefault="00A30A99">
      <w:pPr>
        <w:rPr>
          <w:sz w:val="28"/>
          <w:szCs w:val="28"/>
        </w:rPr>
      </w:pPr>
    </w:p>
    <w:p w:rsidR="00A30A99" w:rsidRDefault="00515E63">
      <w:r>
        <w:t>Dónde está interesado en ser voluntario?</w:t>
      </w:r>
    </w:p>
    <w:p w:rsidR="00A30A99" w:rsidRDefault="00515E63">
      <w:pPr>
        <w:numPr>
          <w:ilvl w:val="0"/>
          <w:numId w:val="5"/>
        </w:numPr>
      </w:pPr>
      <w:r>
        <w:t>Biblioteca</w:t>
      </w:r>
    </w:p>
    <w:p w:rsidR="00A30A99" w:rsidRDefault="00515E63">
      <w:pPr>
        <w:numPr>
          <w:ilvl w:val="0"/>
          <w:numId w:val="5"/>
        </w:numPr>
      </w:pPr>
      <w:r>
        <w:t>Aula</w:t>
      </w:r>
    </w:p>
    <w:p w:rsidR="00A30A99" w:rsidRDefault="00515E63">
      <w:pPr>
        <w:numPr>
          <w:ilvl w:val="0"/>
          <w:numId w:val="5"/>
        </w:numPr>
        <w:rPr>
          <w:b/>
        </w:rPr>
      </w:pPr>
      <w:r>
        <w:rPr>
          <w:b/>
        </w:rPr>
        <w:t>PTA($ 5.00 Cuota de membresía)</w:t>
      </w:r>
    </w:p>
    <w:p w:rsidR="00A30A99" w:rsidRDefault="00515E63">
      <w:pPr>
        <w:numPr>
          <w:ilvl w:val="0"/>
          <w:numId w:val="5"/>
        </w:numPr>
      </w:pPr>
      <w:r>
        <w:t>Oficina</w:t>
      </w:r>
    </w:p>
    <w:p w:rsidR="00A30A99" w:rsidRDefault="00515E63">
      <w:pPr>
        <w:numPr>
          <w:ilvl w:val="0"/>
          <w:numId w:val="5"/>
        </w:numPr>
      </w:pPr>
      <w:r>
        <w:t>Otros ___________________________________________________</w:t>
      </w:r>
    </w:p>
    <w:p w:rsidR="00A30A99" w:rsidRDefault="00A30A99"/>
    <w:p w:rsidR="00A30A99" w:rsidRDefault="00515E63">
      <w:r>
        <w:t>Por favor indicar el día (s) y hora (s) que están disponibles:</w:t>
      </w:r>
    </w:p>
    <w:p w:rsidR="00A30A99" w:rsidRDefault="00A30A99">
      <w:pPr>
        <w:ind w:left="720" w:hanging="360"/>
        <w:sectPr w:rsidR="00A30A99">
          <w:footerReference w:type="even" r:id="rId32"/>
          <w:footerReference w:type="default" r:id="rId33"/>
          <w:pgSz w:w="12240" w:h="15840"/>
          <w:pgMar w:top="1440" w:right="1800" w:bottom="1440" w:left="1800" w:header="0" w:footer="720" w:gutter="0"/>
          <w:pgNumType w:start="1"/>
          <w:cols w:space="720"/>
          <w:titlePg/>
        </w:sectPr>
      </w:pPr>
    </w:p>
    <w:p w:rsidR="00A30A99" w:rsidRDefault="00515E63">
      <w:pPr>
        <w:numPr>
          <w:ilvl w:val="0"/>
          <w:numId w:val="6"/>
        </w:numPr>
      </w:pPr>
      <w:r>
        <w:t>Lunes</w:t>
      </w:r>
    </w:p>
    <w:p w:rsidR="00A30A99" w:rsidRDefault="00515E63">
      <w:pPr>
        <w:numPr>
          <w:ilvl w:val="0"/>
          <w:numId w:val="6"/>
        </w:numPr>
      </w:pPr>
      <w:r>
        <w:t>Martes</w:t>
      </w:r>
    </w:p>
    <w:p w:rsidR="00A30A99" w:rsidRDefault="00515E63">
      <w:pPr>
        <w:numPr>
          <w:ilvl w:val="0"/>
          <w:numId w:val="6"/>
        </w:numPr>
      </w:pPr>
      <w:r>
        <w:t>Miércoles</w:t>
      </w:r>
    </w:p>
    <w:p w:rsidR="00A30A99" w:rsidRDefault="00515E63">
      <w:pPr>
        <w:numPr>
          <w:ilvl w:val="0"/>
          <w:numId w:val="6"/>
        </w:numPr>
      </w:pPr>
      <w:r>
        <w:t>Jueves</w:t>
      </w:r>
    </w:p>
    <w:p w:rsidR="00A30A99" w:rsidRDefault="00515E63">
      <w:pPr>
        <w:numPr>
          <w:ilvl w:val="0"/>
          <w:numId w:val="6"/>
        </w:numPr>
      </w:pPr>
      <w:r>
        <w:t>Viernes</w:t>
      </w:r>
    </w:p>
    <w:p w:rsidR="00A30A99" w:rsidRDefault="00515E63">
      <w:pPr>
        <w:numPr>
          <w:ilvl w:val="0"/>
          <w:numId w:val="6"/>
        </w:numPr>
      </w:pPr>
      <w:r>
        <w:t>Mañanas</w:t>
      </w:r>
    </w:p>
    <w:p w:rsidR="00A30A99" w:rsidRDefault="00515E63">
      <w:pPr>
        <w:numPr>
          <w:ilvl w:val="0"/>
          <w:numId w:val="6"/>
        </w:numPr>
      </w:pPr>
      <w:r>
        <w:t>Tardes</w:t>
      </w:r>
    </w:p>
    <w:p w:rsidR="00A30A99" w:rsidRDefault="00515E63">
      <w:pPr>
        <w:numPr>
          <w:ilvl w:val="0"/>
          <w:numId w:val="6"/>
        </w:numPr>
      </w:pPr>
      <w:r>
        <w:t>de una sola vez</w:t>
      </w:r>
    </w:p>
    <w:p w:rsidR="00A30A99" w:rsidRDefault="00515E63">
      <w:pPr>
        <w:numPr>
          <w:ilvl w:val="0"/>
          <w:numId w:val="6"/>
        </w:numPr>
      </w:pPr>
      <w:r>
        <w:t>a petición</w:t>
      </w:r>
    </w:p>
    <w:p w:rsidR="00A30A99" w:rsidRDefault="00A30A99">
      <w:pPr>
        <w:sectPr w:rsidR="00A30A99">
          <w:type w:val="continuous"/>
          <w:pgSz w:w="12240" w:h="15840"/>
          <w:pgMar w:top="1440" w:right="1800" w:bottom="1440" w:left="1800" w:header="0" w:footer="720" w:gutter="0"/>
          <w:cols w:num="2" w:space="720" w:equalWidth="0">
            <w:col w:w="3960" w:space="720"/>
            <w:col w:w="3960" w:space="0"/>
          </w:cols>
        </w:sectPr>
      </w:pPr>
    </w:p>
    <w:p w:rsidR="00A30A99" w:rsidRDefault="00A30A99"/>
    <w:p w:rsidR="00A30A99" w:rsidRDefault="00515E63">
      <w:r>
        <w:t>Compruebe los elementos que le interesan:</w:t>
      </w:r>
    </w:p>
    <w:p w:rsidR="00A30A99" w:rsidRDefault="00515E63">
      <w:pPr>
        <w:numPr>
          <w:ilvl w:val="0"/>
          <w:numId w:val="9"/>
        </w:numPr>
      </w:pPr>
      <w:r>
        <w:t>Lectura con estudiantes individuales</w:t>
      </w:r>
    </w:p>
    <w:p w:rsidR="00A30A99" w:rsidRDefault="00515E63">
      <w:pPr>
        <w:numPr>
          <w:ilvl w:val="0"/>
          <w:numId w:val="9"/>
        </w:numPr>
      </w:pPr>
      <w:r>
        <w:t>Tablones de anuncios / arte / Artesanía</w:t>
      </w:r>
    </w:p>
    <w:p w:rsidR="00A30A99" w:rsidRDefault="00515E63">
      <w:pPr>
        <w:numPr>
          <w:ilvl w:val="0"/>
          <w:numId w:val="9"/>
        </w:numPr>
      </w:pPr>
      <w:r>
        <w:t>Feria del libro de</w:t>
      </w:r>
    </w:p>
    <w:p w:rsidR="00A30A99" w:rsidRDefault="00515E63">
      <w:pPr>
        <w:numPr>
          <w:ilvl w:val="0"/>
          <w:numId w:val="9"/>
        </w:numPr>
      </w:pPr>
      <w:r>
        <w:t>trabajo en el país (cortar, elaboración, etc.)</w:t>
      </w:r>
    </w:p>
    <w:p w:rsidR="00A30A99" w:rsidRDefault="00A30A99"/>
    <w:p w:rsidR="00A30A99" w:rsidRDefault="00515E63">
      <w:r>
        <w:t>Si usted tiene un talento especial, idioma ex</w:t>
      </w:r>
      <w:r>
        <w:t>tranjero, el arte, la danza, la música, o un pasatiempo especial que usted estaría dispuesto a compartir, por favor indique:</w:t>
      </w:r>
    </w:p>
    <w:p w:rsidR="00A30A99" w:rsidRDefault="00515E63">
      <w:r>
        <w:rPr>
          <w:noProof/>
          <w:lang w:val="en-US"/>
        </w:rPr>
        <mc:AlternateContent>
          <mc:Choice Requires="wpg">
            <w:drawing>
              <wp:anchor distT="0" distB="0" distL="114300" distR="114300" simplePos="0" relativeHeight="251661312" behindDoc="0" locked="0" layoutInCell="1" hidden="0" allowOverlap="1">
                <wp:simplePos x="0" y="0"/>
                <wp:positionH relativeFrom="margin">
                  <wp:posOffset>-228599</wp:posOffset>
                </wp:positionH>
                <wp:positionV relativeFrom="paragraph">
                  <wp:posOffset>76200</wp:posOffset>
                </wp:positionV>
                <wp:extent cx="5943600" cy="914400"/>
                <wp:effectExtent l="0" t="0" r="0" b="0"/>
                <wp:wrapNone/>
                <wp:docPr id="18" name="Rectangle 18"/>
                <wp:cNvGraphicFramePr/>
                <a:graphic xmlns:a="http://schemas.openxmlformats.org/drawingml/2006/main">
                  <a:graphicData uri="http://schemas.microsoft.com/office/word/2010/wordprocessingShape">
                    <wps:wsp>
                      <wps:cNvSpPr/>
                      <wps:spPr>
                        <a:xfrm>
                          <a:off x="2374200" y="3322800"/>
                          <a:ext cx="5943599"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0A99" w:rsidRDefault="00A30A99">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-228599</wp:posOffset>
                </wp:positionH>
                <wp:positionV relativeFrom="paragraph">
                  <wp:posOffset>76200</wp:posOffset>
                </wp:positionV>
                <wp:extent cx="5943600" cy="914400"/>
                <wp:effectExtent b="0" l="0" r="0" t="0"/>
                <wp:wrapNone/>
                <wp:docPr id="18"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5943600" cy="914400"/>
                        </a:xfrm>
                        <a:prstGeom prst="rect"/>
                        <a:ln/>
                      </pic:spPr>
                    </pic:pic>
                  </a:graphicData>
                </a:graphic>
              </wp:anchor>
            </w:drawing>
          </mc:Fallback>
        </mc:AlternateContent>
      </w:r>
    </w:p>
    <w:p w:rsidR="00A30A99" w:rsidRDefault="00A30A99"/>
    <w:p w:rsidR="00A30A99" w:rsidRDefault="00A30A99"/>
    <w:p w:rsidR="00A30A99" w:rsidRDefault="00A30A99"/>
    <w:p w:rsidR="00A30A99" w:rsidRDefault="00A30A99"/>
    <w:p w:rsidR="00A30A99" w:rsidRDefault="00A30A99"/>
    <w:p w:rsidR="00A30A99" w:rsidRDefault="00515E63">
      <w:pPr>
        <w:jc w:val="center"/>
      </w:pPr>
      <w:r>
        <w:rPr>
          <w:noProof/>
          <w:sz w:val="20"/>
          <w:szCs w:val="20"/>
          <w:lang w:val="en-US"/>
        </w:rPr>
        <w:drawing>
          <wp:inline distT="0" distB="0" distL="0" distR="0">
            <wp:extent cx="1779356" cy="1779356"/>
            <wp:effectExtent l="0" t="0" r="0" b="0"/>
            <wp:docPr id="17" name="image34.jpg" descr="writing"/>
            <wp:cNvGraphicFramePr/>
            <a:graphic xmlns:a="http://schemas.openxmlformats.org/drawingml/2006/main">
              <a:graphicData uri="http://schemas.openxmlformats.org/drawingml/2006/picture">
                <pic:pic xmlns:pic="http://schemas.openxmlformats.org/drawingml/2006/picture">
                  <pic:nvPicPr>
                    <pic:cNvPr id="0" name="image34.jpg" descr="writing"/>
                    <pic:cNvPicPr preferRelativeResize="0"/>
                  </pic:nvPicPr>
                  <pic:blipFill>
                    <a:blip r:embed="rId35"/>
                    <a:srcRect/>
                    <a:stretch>
                      <a:fillRect/>
                    </a:stretch>
                  </pic:blipFill>
                  <pic:spPr>
                    <a:xfrm>
                      <a:off x="0" y="0"/>
                      <a:ext cx="1779356" cy="1779356"/>
                    </a:xfrm>
                    <a:prstGeom prst="rect">
                      <a:avLst/>
                    </a:prstGeom>
                    <a:ln/>
                  </pic:spPr>
                </pic:pic>
              </a:graphicData>
            </a:graphic>
          </wp:inline>
        </w:drawing>
      </w:r>
    </w:p>
    <w:p w:rsidR="00A30A99" w:rsidRDefault="00515E63">
      <w:pPr>
        <w:jc w:val="center"/>
        <w:rPr>
          <w:b/>
          <w:sz w:val="32"/>
          <w:szCs w:val="32"/>
        </w:rPr>
      </w:pPr>
      <w:r>
        <w:rPr>
          <w:b/>
          <w:sz w:val="40"/>
          <w:szCs w:val="40"/>
        </w:rPr>
        <w:t xml:space="preserve"> </w:t>
      </w:r>
      <w:r>
        <w:rPr>
          <w:b/>
          <w:sz w:val="32"/>
          <w:szCs w:val="32"/>
        </w:rPr>
        <w:t>Página de Firmas</w:t>
      </w:r>
    </w:p>
    <w:p w:rsidR="00A30A99" w:rsidRDefault="00A30A99"/>
    <w:p w:rsidR="00A30A99" w:rsidRDefault="00515E63">
      <w:r>
        <w:t>He recibido una copia de la Escuela de Padres Primaria Amboy Paquete de información. Me anima a hace</w:t>
      </w:r>
      <w:r>
        <w:t>r preguntas sobre cualquier aspecto de este paquete. Si tengo preguntas en el futuro, debería ponerse en contacto con:</w:t>
      </w:r>
    </w:p>
    <w:p w:rsidR="00A30A99" w:rsidRDefault="00515E63">
      <w:r>
        <w:t xml:space="preserve"> </w:t>
      </w:r>
    </w:p>
    <w:p w:rsidR="00A30A99" w:rsidRDefault="00515E63">
      <w:r>
        <w:t xml:space="preserve">Nombre: El Sr. Allen E. Pennington      </w:t>
      </w:r>
    </w:p>
    <w:p w:rsidR="00A30A99" w:rsidRDefault="00515E63">
      <w:r>
        <w:t xml:space="preserve">Título: Directorade </w:t>
      </w:r>
    </w:p>
    <w:p w:rsidR="00A30A99" w:rsidRDefault="00515E63">
      <w:r>
        <w:t xml:space="preserve"> NúmeroTeléfono: 501-771-8185</w:t>
      </w:r>
    </w:p>
    <w:p w:rsidR="00A30A99" w:rsidRDefault="00A30A99"/>
    <w:p w:rsidR="00A30A99" w:rsidRDefault="00A30A99"/>
    <w:p w:rsidR="00A30A99" w:rsidRDefault="00515E63">
      <w:r>
        <w:t xml:space="preserve">Al firmar este formulario reconozco que he recibido una copia de la Escuela de Padres Primaria Amboy Paquete de información para el año escolar 2017-2018. </w:t>
      </w:r>
    </w:p>
    <w:p w:rsidR="00A30A99" w:rsidRDefault="00A30A99"/>
    <w:p w:rsidR="00A30A99" w:rsidRDefault="00A30A99"/>
    <w:p w:rsidR="00A30A99" w:rsidRDefault="00515E63">
      <w:r>
        <w:t>_______________________</w:t>
      </w:r>
      <w:r>
        <w:tab/>
      </w:r>
      <w:r>
        <w:tab/>
        <w:t>______________________</w:t>
      </w:r>
      <w:r>
        <w:tab/>
      </w:r>
      <w:r>
        <w:tab/>
        <w:t>__________</w:t>
      </w:r>
    </w:p>
    <w:p w:rsidR="00A30A99" w:rsidRDefault="00515E63">
      <w:r>
        <w:t>(Imprimir) Nombre de lapadre</w:t>
      </w:r>
      <w:r>
        <w:tab/>
      </w:r>
      <w:r>
        <w:tab/>
        <w:t>Firma de</w:t>
      </w:r>
      <w:r>
        <w:t>ldel Padre</w:t>
      </w:r>
      <w:r>
        <w:tab/>
      </w:r>
      <w:r>
        <w:tab/>
        <w:t>Fecha</w:t>
      </w:r>
    </w:p>
    <w:p w:rsidR="00A30A99" w:rsidRDefault="00A30A99"/>
    <w:p w:rsidR="00A30A99" w:rsidRDefault="00A30A99"/>
    <w:p w:rsidR="00A30A99" w:rsidRDefault="00A30A99"/>
    <w:p w:rsidR="00A30A99" w:rsidRDefault="00A30A99"/>
    <w:p w:rsidR="00A30A99" w:rsidRDefault="00A30A99"/>
    <w:p w:rsidR="00A30A99" w:rsidRDefault="00A30A99"/>
    <w:p w:rsidR="00A30A99" w:rsidRDefault="00A30A99"/>
    <w:p w:rsidR="00A30A99" w:rsidRDefault="00A30A99"/>
    <w:p w:rsidR="00A30A99" w:rsidRDefault="00A30A99"/>
    <w:p w:rsidR="00A30A99" w:rsidRDefault="00A30A99"/>
    <w:p w:rsidR="00A30A99" w:rsidRDefault="00A30A99"/>
    <w:sectPr w:rsidR="00A30A99">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63" w:rsidRDefault="00515E63">
      <w:r>
        <w:separator/>
      </w:r>
    </w:p>
  </w:endnote>
  <w:endnote w:type="continuationSeparator" w:id="0">
    <w:p w:rsidR="00515E63" w:rsidRDefault="0051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99" w:rsidRDefault="00515E63">
    <w:pPr>
      <w:tabs>
        <w:tab w:val="center" w:pos="4320"/>
        <w:tab w:val="right" w:pos="8640"/>
      </w:tabs>
      <w:jc w:val="right"/>
    </w:pPr>
    <w:r>
      <w:fldChar w:fldCharType="begin"/>
    </w:r>
    <w:r>
      <w:instrText>PAGE</w:instrText>
    </w:r>
    <w:r>
      <w:fldChar w:fldCharType="end"/>
    </w:r>
  </w:p>
  <w:p w:rsidR="00A30A99" w:rsidRDefault="00A30A99">
    <w:pPr>
      <w:tabs>
        <w:tab w:val="center" w:pos="4320"/>
        <w:tab w:val="right" w:pos="8640"/>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99" w:rsidRDefault="00515E63">
    <w:pPr>
      <w:tabs>
        <w:tab w:val="center" w:pos="4320"/>
        <w:tab w:val="right" w:pos="8640"/>
      </w:tabs>
      <w:jc w:val="right"/>
    </w:pPr>
    <w:r>
      <w:fldChar w:fldCharType="begin"/>
    </w:r>
    <w:r>
      <w:instrText>PAGE</w:instrText>
    </w:r>
    <w:r w:rsidR="00D9748D">
      <w:fldChar w:fldCharType="separate"/>
    </w:r>
    <w:r w:rsidR="00D9748D">
      <w:rPr>
        <w:noProof/>
      </w:rPr>
      <w:t>19</w:t>
    </w:r>
    <w:r>
      <w:fldChar w:fldCharType="end"/>
    </w:r>
  </w:p>
  <w:p w:rsidR="00A30A99" w:rsidRDefault="00A30A99">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63" w:rsidRDefault="00515E63">
      <w:r>
        <w:separator/>
      </w:r>
    </w:p>
  </w:footnote>
  <w:footnote w:type="continuationSeparator" w:id="0">
    <w:p w:rsidR="00515E63" w:rsidRDefault="0051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79B"/>
    <w:multiLevelType w:val="multilevel"/>
    <w:tmpl w:val="B10CAF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3B90713"/>
    <w:multiLevelType w:val="multilevel"/>
    <w:tmpl w:val="185E3F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6227570"/>
    <w:multiLevelType w:val="multilevel"/>
    <w:tmpl w:val="3A88D0D8"/>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CA2421"/>
    <w:multiLevelType w:val="multilevel"/>
    <w:tmpl w:val="87287F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14359E6"/>
    <w:multiLevelType w:val="multilevel"/>
    <w:tmpl w:val="113A2E1A"/>
    <w:lvl w:ilvl="0">
      <w:start w:val="1"/>
      <w:numFmt w:val="bullet"/>
      <w:lvlText w:val="•"/>
      <w:lvlJc w:val="left"/>
      <w:pPr>
        <w:ind w:left="720" w:hanging="360"/>
      </w:pPr>
      <w:rPr>
        <w:rFonts w:ascii="Arial" w:eastAsia="Arial" w:hAnsi="Arial" w:cs="Arial"/>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5965F77"/>
    <w:multiLevelType w:val="multilevel"/>
    <w:tmpl w:val="2CECD8D0"/>
    <w:lvl w:ilvl="0">
      <w:start w:val="1"/>
      <w:numFmt w:val="bullet"/>
      <w:lvlText w:val="•"/>
      <w:lvlJc w:val="left"/>
      <w:pPr>
        <w:ind w:left="720" w:hanging="360"/>
      </w:pPr>
      <w:rPr>
        <w:rFonts w:ascii="Arial" w:eastAsia="Arial" w:hAnsi="Arial" w:cs="Arial"/>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26A0252"/>
    <w:multiLevelType w:val="multilevel"/>
    <w:tmpl w:val="5AD6418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2225B48"/>
    <w:multiLevelType w:val="multilevel"/>
    <w:tmpl w:val="32C281D6"/>
    <w:lvl w:ilvl="0">
      <w:start w:val="1"/>
      <w:numFmt w:val="bullet"/>
      <w:lvlText w:val="●"/>
      <w:lvlJc w:val="left"/>
      <w:pPr>
        <w:ind w:left="1080" w:hanging="360"/>
      </w:pPr>
      <w:rPr>
        <w:rFonts w:ascii="Arial" w:eastAsia="Arial" w:hAnsi="Arial" w:cs="Arial"/>
        <w:color w:val="000000"/>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nsid w:val="7547047A"/>
    <w:multiLevelType w:val="multilevel"/>
    <w:tmpl w:val="E12880D4"/>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0A99"/>
    <w:rsid w:val="00515E63"/>
    <w:rsid w:val="00A30A99"/>
    <w:rsid w:val="00D9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748D"/>
    <w:rPr>
      <w:rFonts w:ascii="Tahoma" w:hAnsi="Tahoma" w:cs="Tahoma"/>
      <w:sz w:val="16"/>
      <w:szCs w:val="16"/>
    </w:rPr>
  </w:style>
  <w:style w:type="character" w:customStyle="1" w:styleId="BalloonTextChar">
    <w:name w:val="Balloon Text Char"/>
    <w:basedOn w:val="DefaultParagraphFont"/>
    <w:link w:val="BalloonText"/>
    <w:uiPriority w:val="99"/>
    <w:semiHidden/>
    <w:rsid w:val="00D97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748D"/>
    <w:rPr>
      <w:rFonts w:ascii="Tahoma" w:hAnsi="Tahoma" w:cs="Tahoma"/>
      <w:sz w:val="16"/>
      <w:szCs w:val="16"/>
    </w:rPr>
  </w:style>
  <w:style w:type="character" w:customStyle="1" w:styleId="BalloonTextChar">
    <w:name w:val="Balloon Text Char"/>
    <w:basedOn w:val="DefaultParagraphFont"/>
    <w:link w:val="BalloonText"/>
    <w:uiPriority w:val="99"/>
    <w:semiHidden/>
    <w:rsid w:val="00D9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mailto:stonea@nlrsd.org" TargetMode="External"/><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mailto:kelleyt@nlrsd.org" TargetMode="External"/><Relationship Id="rId34" Type="http://schemas.openxmlformats.org/officeDocument/2006/relationships/image" Target="media/image36.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penningtona@nlrsd.org" TargetMode="External"/><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lrsd.org" TargetMode="External"/><Relationship Id="rId20" Type="http://schemas.openxmlformats.org/officeDocument/2006/relationships/hyperlink" Target="mailto:skaggsj@nlrsd.org" TargetMode="External"/><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lemanr@nlrsd.org" TargetMode="External"/><Relationship Id="rId23" Type="http://schemas.openxmlformats.org/officeDocument/2006/relationships/image" Target="media/image8.png"/><Relationship Id="rId28" Type="http://schemas.openxmlformats.org/officeDocument/2006/relationships/image" Target="media/image13.jp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welchmc@nlrsd.org"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wagesc@nlrsd.org" TargetMode="External"/><Relationship Id="rId27" Type="http://schemas.openxmlformats.org/officeDocument/2006/relationships/image" Target="media/image12.gif"/><Relationship Id="rId30" Type="http://schemas.openxmlformats.org/officeDocument/2006/relationships/image" Target="media/image15.png"/><Relationship Id="rId35"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NLRSD</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Pennington</dc:creator>
  <cp:lastModifiedBy>Allen Pennington</cp:lastModifiedBy>
  <cp:revision>2</cp:revision>
  <dcterms:created xsi:type="dcterms:W3CDTF">2017-08-16T22:29:00Z</dcterms:created>
  <dcterms:modified xsi:type="dcterms:W3CDTF">2017-08-16T22:29:00Z</dcterms:modified>
</cp:coreProperties>
</file>