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135" w:type="dxa"/>
        <w:tblLook w:val="04A0" w:firstRow="1" w:lastRow="0" w:firstColumn="1" w:lastColumn="0" w:noHBand="0" w:noVBand="1"/>
      </w:tblPr>
      <w:tblGrid>
        <w:gridCol w:w="2986"/>
        <w:gridCol w:w="3226"/>
        <w:gridCol w:w="3613"/>
        <w:gridCol w:w="3310"/>
      </w:tblGrid>
      <w:tr w:rsidR="00176587" w:rsidTr="00A82D3D">
        <w:tc>
          <w:tcPr>
            <w:tcW w:w="6212" w:type="dxa"/>
            <w:gridSpan w:val="2"/>
          </w:tcPr>
          <w:p w:rsidR="00176587" w:rsidRPr="00542255" w:rsidRDefault="00176587" w:rsidP="00DE6015">
            <w:pPr>
              <w:rPr>
                <w:rFonts w:ascii="Times New Roman" w:hAnsi="Times New Roman" w:cs="Times New Roman"/>
                <w:b/>
                <w:sz w:val="24"/>
                <w:szCs w:val="24"/>
              </w:rPr>
            </w:pPr>
            <w:r w:rsidRPr="00542255">
              <w:rPr>
                <w:rFonts w:ascii="Times New Roman" w:hAnsi="Times New Roman" w:cs="Times New Roman"/>
                <w:b/>
                <w:sz w:val="24"/>
                <w:szCs w:val="24"/>
              </w:rPr>
              <w:t xml:space="preserve">Grade Level: </w:t>
            </w:r>
            <w:r w:rsidR="00BE1CFD" w:rsidRPr="00542255">
              <w:rPr>
                <w:rFonts w:ascii="Times New Roman" w:hAnsi="Times New Roman" w:cs="Times New Roman"/>
                <w:b/>
                <w:sz w:val="24"/>
                <w:szCs w:val="24"/>
              </w:rPr>
              <w:t>2nd</w:t>
            </w:r>
            <w:r w:rsidR="00026AA7" w:rsidRPr="00542255">
              <w:rPr>
                <w:rFonts w:ascii="Times New Roman" w:hAnsi="Times New Roman" w:cs="Times New Roman"/>
                <w:b/>
                <w:sz w:val="24"/>
                <w:szCs w:val="24"/>
              </w:rPr>
              <w:t xml:space="preserve"> Grade</w:t>
            </w:r>
          </w:p>
          <w:p w:rsidR="00176587" w:rsidRPr="00542255" w:rsidRDefault="00176587" w:rsidP="00DE6015">
            <w:pPr>
              <w:rPr>
                <w:rFonts w:ascii="Times New Roman" w:hAnsi="Times New Roman" w:cs="Times New Roman"/>
                <w:sz w:val="24"/>
                <w:szCs w:val="24"/>
              </w:rPr>
            </w:pPr>
          </w:p>
        </w:tc>
        <w:tc>
          <w:tcPr>
            <w:tcW w:w="6923" w:type="dxa"/>
            <w:gridSpan w:val="2"/>
          </w:tcPr>
          <w:p w:rsidR="00176587" w:rsidRPr="009668FF" w:rsidRDefault="00176587" w:rsidP="00DE6015">
            <w:pPr>
              <w:rPr>
                <w:sz w:val="20"/>
                <w:szCs w:val="20"/>
              </w:rPr>
            </w:pPr>
            <w:r w:rsidRPr="0002182C">
              <w:rPr>
                <w:b/>
                <w:sz w:val="20"/>
                <w:szCs w:val="20"/>
              </w:rPr>
              <w:t xml:space="preserve">Timeframe Needed for Completion: </w:t>
            </w:r>
            <w:r w:rsidR="0055617C" w:rsidRPr="00F92659">
              <w:rPr>
                <w:sz w:val="20"/>
                <w:szCs w:val="20"/>
              </w:rPr>
              <w:t>April</w:t>
            </w:r>
            <w:r w:rsidR="0055617C">
              <w:rPr>
                <w:b/>
                <w:sz w:val="20"/>
                <w:szCs w:val="20"/>
              </w:rPr>
              <w:t xml:space="preserve">, </w:t>
            </w:r>
            <w:r w:rsidR="0055617C">
              <w:rPr>
                <w:sz w:val="20"/>
                <w:szCs w:val="20"/>
              </w:rPr>
              <w:t>May, June</w:t>
            </w:r>
          </w:p>
          <w:p w:rsidR="00176587" w:rsidRDefault="00176587" w:rsidP="00DE6015">
            <w:r w:rsidRPr="0002182C">
              <w:rPr>
                <w:b/>
                <w:sz w:val="20"/>
                <w:szCs w:val="20"/>
              </w:rPr>
              <w:t xml:space="preserve">Grading Period: </w:t>
            </w:r>
            <w:r w:rsidR="0055617C">
              <w:rPr>
                <w:sz w:val="20"/>
                <w:szCs w:val="20"/>
              </w:rPr>
              <w:t>Fourth</w:t>
            </w:r>
            <w:r w:rsidR="00BE1CFD">
              <w:rPr>
                <w:sz w:val="20"/>
                <w:szCs w:val="20"/>
              </w:rPr>
              <w:t xml:space="preserve"> </w:t>
            </w:r>
            <w:r w:rsidRPr="0002182C">
              <w:rPr>
                <w:sz w:val="20"/>
                <w:szCs w:val="20"/>
              </w:rPr>
              <w:t>Nine Weeks</w:t>
            </w:r>
          </w:p>
        </w:tc>
      </w:tr>
      <w:tr w:rsidR="00F92659" w:rsidTr="00311983">
        <w:tc>
          <w:tcPr>
            <w:tcW w:w="13135" w:type="dxa"/>
            <w:gridSpan w:val="4"/>
          </w:tcPr>
          <w:p w:rsidR="00F92659" w:rsidRPr="00542255" w:rsidRDefault="00F92659" w:rsidP="00DE6015">
            <w:pPr>
              <w:jc w:val="center"/>
              <w:rPr>
                <w:rFonts w:ascii="Times New Roman" w:hAnsi="Times New Roman" w:cs="Times New Roman"/>
                <w:b/>
                <w:sz w:val="24"/>
                <w:szCs w:val="24"/>
              </w:rPr>
            </w:pPr>
            <w:r w:rsidRPr="00542255">
              <w:rPr>
                <w:rFonts w:ascii="Times New Roman" w:hAnsi="Times New Roman" w:cs="Times New Roman"/>
                <w:b/>
                <w:sz w:val="24"/>
                <w:szCs w:val="24"/>
              </w:rPr>
              <w:t>Essential Questions: Language Arts</w:t>
            </w:r>
          </w:p>
          <w:p w:rsidR="00F92659" w:rsidRDefault="00F92659" w:rsidP="0055617C">
            <w:pPr>
              <w:tabs>
                <w:tab w:val="left" w:pos="2310"/>
              </w:tabs>
              <w:spacing w:line="255" w:lineRule="atLeast"/>
              <w:rPr>
                <w:rFonts w:ascii="Times New Roman" w:hAnsi="Times New Roman" w:cs="Times New Roman"/>
                <w:sz w:val="24"/>
                <w:szCs w:val="24"/>
              </w:rPr>
            </w:pPr>
            <w:r w:rsidRPr="00542255">
              <w:rPr>
                <w:rFonts w:ascii="Times New Roman" w:eastAsia="Times New Roman" w:hAnsi="Times New Roman" w:cs="Times New Roman"/>
                <w:color w:val="333333"/>
                <w:sz w:val="24"/>
                <w:szCs w:val="24"/>
              </w:rPr>
              <w:tab/>
            </w:r>
            <w:r w:rsidRPr="00542255">
              <w:rPr>
                <w:rFonts w:ascii="Times New Roman" w:hAnsi="Times New Roman" w:cs="Times New Roman"/>
                <w:sz w:val="24"/>
                <w:szCs w:val="24"/>
              </w:rPr>
              <w:t xml:space="preserve">How can I compare events, scientific ideas, or steps in technical procedures? </w:t>
            </w:r>
          </w:p>
          <w:p w:rsidR="00F92659" w:rsidRPr="00F92659" w:rsidRDefault="00F92659" w:rsidP="00F92659">
            <w:pPr>
              <w:pStyle w:val="ListParagraph"/>
              <w:numPr>
                <w:ilvl w:val="0"/>
                <w:numId w:val="30"/>
              </w:numPr>
              <w:tabs>
                <w:tab w:val="left" w:pos="2310"/>
              </w:tabs>
              <w:spacing w:line="255" w:lineRule="atLeast"/>
              <w:rPr>
                <w:rFonts w:ascii="Times New Roman" w:hAnsi="Times New Roman" w:cs="Times New Roman"/>
                <w:szCs w:val="24"/>
              </w:rPr>
            </w:pPr>
            <w:r w:rsidRPr="00F92659">
              <w:rPr>
                <w:rFonts w:ascii="Times New Roman" w:hAnsi="Times New Roman" w:cs="Times New Roman"/>
                <w:szCs w:val="24"/>
              </w:rPr>
              <w:t xml:space="preserve">What reasons support an author's ideas? </w:t>
            </w:r>
          </w:p>
          <w:p w:rsidR="00F92659" w:rsidRPr="00F92659" w:rsidRDefault="00F92659" w:rsidP="00F92659">
            <w:pPr>
              <w:pStyle w:val="ListParagraph"/>
              <w:numPr>
                <w:ilvl w:val="0"/>
                <w:numId w:val="30"/>
              </w:numPr>
              <w:tabs>
                <w:tab w:val="left" w:pos="2310"/>
              </w:tabs>
              <w:spacing w:line="255" w:lineRule="atLeast"/>
              <w:rPr>
                <w:rFonts w:ascii="Times New Roman" w:hAnsi="Times New Roman" w:cs="Times New Roman"/>
                <w:szCs w:val="24"/>
              </w:rPr>
            </w:pPr>
            <w:r w:rsidRPr="00F92659">
              <w:rPr>
                <w:rFonts w:ascii="Times New Roman" w:hAnsi="Times New Roman" w:cs="Times New Roman"/>
                <w:szCs w:val="24"/>
              </w:rPr>
              <w:t xml:space="preserve">How can I analyze two texts on the same topic? </w:t>
            </w:r>
          </w:p>
          <w:p w:rsidR="00F92659" w:rsidRPr="00F92659" w:rsidRDefault="00F92659" w:rsidP="00F92659">
            <w:pPr>
              <w:pStyle w:val="ListParagraph"/>
              <w:numPr>
                <w:ilvl w:val="0"/>
                <w:numId w:val="30"/>
              </w:numPr>
              <w:tabs>
                <w:tab w:val="left" w:pos="2310"/>
              </w:tabs>
              <w:spacing w:line="255" w:lineRule="atLeast"/>
              <w:rPr>
                <w:rFonts w:ascii="Times New Roman" w:hAnsi="Times New Roman" w:cs="Times New Roman"/>
                <w:szCs w:val="24"/>
              </w:rPr>
            </w:pPr>
            <w:r w:rsidRPr="00F92659">
              <w:rPr>
                <w:rFonts w:ascii="Times New Roman" w:hAnsi="Times New Roman" w:cs="Times New Roman"/>
                <w:szCs w:val="24"/>
              </w:rPr>
              <w:t xml:space="preserve">How do I select text on my level? </w:t>
            </w:r>
          </w:p>
          <w:p w:rsidR="00F92659" w:rsidRPr="00F92659" w:rsidRDefault="00F92659" w:rsidP="00F92659">
            <w:pPr>
              <w:pStyle w:val="ListParagraph"/>
              <w:numPr>
                <w:ilvl w:val="0"/>
                <w:numId w:val="30"/>
              </w:numPr>
              <w:tabs>
                <w:tab w:val="left" w:pos="2310"/>
              </w:tabs>
              <w:spacing w:line="255" w:lineRule="atLeast"/>
              <w:rPr>
                <w:rFonts w:ascii="Times New Roman" w:hAnsi="Times New Roman" w:cs="Times New Roman"/>
                <w:szCs w:val="24"/>
              </w:rPr>
            </w:pPr>
            <w:r w:rsidRPr="00F92659">
              <w:rPr>
                <w:rFonts w:ascii="Times New Roman" w:hAnsi="Times New Roman" w:cs="Times New Roman"/>
                <w:szCs w:val="24"/>
              </w:rPr>
              <w:t xml:space="preserve">How do I independently read and comprehend informational text? How can I use the 5Ws to retell a story, fable or folktale and determine a central message, lesson, or moral? </w:t>
            </w:r>
          </w:p>
          <w:p w:rsidR="00F92659" w:rsidRPr="00F92659" w:rsidRDefault="00F92659" w:rsidP="00F92659">
            <w:pPr>
              <w:pStyle w:val="ListParagraph"/>
              <w:numPr>
                <w:ilvl w:val="0"/>
                <w:numId w:val="30"/>
              </w:numPr>
              <w:tabs>
                <w:tab w:val="left" w:pos="2310"/>
              </w:tabs>
              <w:spacing w:line="255" w:lineRule="atLeast"/>
              <w:rPr>
                <w:rFonts w:ascii="Times New Roman" w:hAnsi="Times New Roman" w:cs="Times New Roman"/>
                <w:szCs w:val="24"/>
              </w:rPr>
            </w:pPr>
            <w:r w:rsidRPr="00F92659">
              <w:rPr>
                <w:rFonts w:ascii="Times New Roman" w:hAnsi="Times New Roman" w:cs="Times New Roman"/>
                <w:szCs w:val="24"/>
              </w:rPr>
              <w:t xml:space="preserve">How can I connect the text to the world, myself or another text? How do I decode and use expression to read fluently? </w:t>
            </w:r>
          </w:p>
          <w:p w:rsidR="00F92659" w:rsidRPr="00F92659" w:rsidRDefault="00F92659" w:rsidP="00F92659">
            <w:pPr>
              <w:pStyle w:val="ListParagraph"/>
              <w:numPr>
                <w:ilvl w:val="0"/>
                <w:numId w:val="30"/>
              </w:numPr>
              <w:tabs>
                <w:tab w:val="left" w:pos="2310"/>
              </w:tabs>
              <w:spacing w:line="255" w:lineRule="atLeast"/>
              <w:rPr>
                <w:rFonts w:ascii="Times New Roman" w:hAnsi="Times New Roman" w:cs="Times New Roman"/>
                <w:szCs w:val="24"/>
              </w:rPr>
            </w:pPr>
            <w:r w:rsidRPr="00F92659">
              <w:rPr>
                <w:rFonts w:ascii="Times New Roman" w:hAnsi="Times New Roman" w:cs="Times New Roman"/>
                <w:szCs w:val="24"/>
              </w:rPr>
              <w:t xml:space="preserve">Can you find an illustration that tells you how a character is feeling? </w:t>
            </w:r>
          </w:p>
          <w:p w:rsidR="00F92659" w:rsidRPr="00F92659" w:rsidRDefault="00F92659" w:rsidP="00F92659">
            <w:pPr>
              <w:pStyle w:val="ListParagraph"/>
              <w:numPr>
                <w:ilvl w:val="0"/>
                <w:numId w:val="30"/>
              </w:numPr>
              <w:tabs>
                <w:tab w:val="left" w:pos="2310"/>
              </w:tabs>
              <w:spacing w:line="255" w:lineRule="atLeast"/>
              <w:rPr>
                <w:rFonts w:ascii="Times New Roman" w:hAnsi="Times New Roman" w:cs="Times New Roman"/>
                <w:szCs w:val="24"/>
              </w:rPr>
            </w:pPr>
            <w:r w:rsidRPr="00F92659">
              <w:rPr>
                <w:rFonts w:ascii="Times New Roman" w:hAnsi="Times New Roman" w:cs="Times New Roman"/>
                <w:szCs w:val="24"/>
              </w:rPr>
              <w:t xml:space="preserve">What is the same about the characters in the two stories? </w:t>
            </w:r>
          </w:p>
          <w:p w:rsidR="00F92659" w:rsidRPr="00F92659" w:rsidRDefault="00F92659" w:rsidP="00F92659">
            <w:pPr>
              <w:pStyle w:val="ListParagraph"/>
              <w:numPr>
                <w:ilvl w:val="0"/>
                <w:numId w:val="30"/>
              </w:numPr>
              <w:tabs>
                <w:tab w:val="left" w:pos="2310"/>
              </w:tabs>
              <w:spacing w:line="255" w:lineRule="atLeast"/>
              <w:rPr>
                <w:rFonts w:ascii="Times New Roman" w:hAnsi="Times New Roman" w:cs="Times New Roman"/>
                <w:szCs w:val="24"/>
              </w:rPr>
            </w:pPr>
            <w:r w:rsidRPr="00F92659">
              <w:rPr>
                <w:rFonts w:ascii="Times New Roman" w:hAnsi="Times New Roman" w:cs="Times New Roman"/>
                <w:szCs w:val="24"/>
              </w:rPr>
              <w:t xml:space="preserve">What is different? </w:t>
            </w:r>
          </w:p>
          <w:p w:rsidR="00F92659" w:rsidRPr="00F92659" w:rsidRDefault="00F92659" w:rsidP="00F92659">
            <w:pPr>
              <w:pStyle w:val="ListParagraph"/>
              <w:numPr>
                <w:ilvl w:val="0"/>
                <w:numId w:val="30"/>
              </w:numPr>
              <w:tabs>
                <w:tab w:val="left" w:pos="2310"/>
              </w:tabs>
              <w:spacing w:line="255" w:lineRule="atLeast"/>
              <w:rPr>
                <w:rFonts w:ascii="Times New Roman" w:hAnsi="Times New Roman" w:cs="Times New Roman"/>
                <w:szCs w:val="24"/>
              </w:rPr>
            </w:pPr>
            <w:r w:rsidRPr="00F92659">
              <w:rPr>
                <w:rFonts w:ascii="Times New Roman" w:hAnsi="Times New Roman" w:cs="Times New Roman"/>
                <w:szCs w:val="24"/>
              </w:rPr>
              <w:t xml:space="preserve">What happened to the characters that is the same? </w:t>
            </w:r>
          </w:p>
          <w:p w:rsidR="00F92659" w:rsidRPr="00F92659" w:rsidRDefault="00F92659" w:rsidP="00F92659">
            <w:pPr>
              <w:pStyle w:val="ListParagraph"/>
              <w:numPr>
                <w:ilvl w:val="0"/>
                <w:numId w:val="30"/>
              </w:numPr>
              <w:tabs>
                <w:tab w:val="left" w:pos="2310"/>
              </w:tabs>
              <w:spacing w:line="255" w:lineRule="atLeast"/>
              <w:rPr>
                <w:rFonts w:ascii="Times New Roman" w:hAnsi="Times New Roman" w:cs="Times New Roman"/>
                <w:szCs w:val="24"/>
              </w:rPr>
            </w:pPr>
            <w:r w:rsidRPr="00F92659">
              <w:rPr>
                <w:rFonts w:ascii="Times New Roman" w:hAnsi="Times New Roman" w:cs="Times New Roman"/>
                <w:szCs w:val="24"/>
              </w:rPr>
              <w:t xml:space="preserve">What happened that is different? </w:t>
            </w:r>
          </w:p>
          <w:p w:rsidR="00F92659" w:rsidRPr="00F92659" w:rsidRDefault="00F92659" w:rsidP="00F92659">
            <w:pPr>
              <w:pStyle w:val="ListParagraph"/>
              <w:numPr>
                <w:ilvl w:val="0"/>
                <w:numId w:val="30"/>
              </w:numPr>
              <w:tabs>
                <w:tab w:val="left" w:pos="2310"/>
              </w:tabs>
              <w:spacing w:line="255" w:lineRule="atLeast"/>
              <w:rPr>
                <w:rFonts w:ascii="Times New Roman" w:eastAsia="Times New Roman" w:hAnsi="Times New Roman" w:cs="Times New Roman"/>
                <w:color w:val="333333"/>
                <w:szCs w:val="24"/>
              </w:rPr>
            </w:pPr>
            <w:r w:rsidRPr="00F92659">
              <w:rPr>
                <w:rFonts w:ascii="Times New Roman" w:hAnsi="Times New Roman" w:cs="Times New Roman"/>
                <w:szCs w:val="24"/>
              </w:rPr>
              <w:t>Look at these two stories. How did the authors solve the same problem in different ways? What cultural references are found in the texts? How do I select appropriate text?</w:t>
            </w:r>
          </w:p>
          <w:p w:rsidR="00F92659" w:rsidRDefault="00F92659" w:rsidP="00164BAA">
            <w:pPr>
              <w:autoSpaceDE w:val="0"/>
              <w:autoSpaceDN w:val="0"/>
              <w:adjustRightInd w:val="0"/>
              <w:ind w:left="720"/>
              <w:rPr>
                <w:b/>
                <w:sz w:val="20"/>
                <w:szCs w:val="20"/>
              </w:rPr>
            </w:pPr>
          </w:p>
          <w:p w:rsidR="00F92659" w:rsidRPr="006F7311" w:rsidRDefault="00F92659" w:rsidP="00164BAA">
            <w:pPr>
              <w:autoSpaceDE w:val="0"/>
              <w:autoSpaceDN w:val="0"/>
              <w:adjustRightInd w:val="0"/>
              <w:ind w:left="720"/>
              <w:rPr>
                <w:rFonts w:ascii="Century Gothic" w:hAnsi="Century Gothic"/>
                <w:sz w:val="20"/>
                <w:szCs w:val="20"/>
              </w:rPr>
            </w:pPr>
          </w:p>
          <w:p w:rsidR="00F92659" w:rsidRDefault="00F92659" w:rsidP="00F23D45"/>
        </w:tc>
      </w:tr>
      <w:tr w:rsidR="00176587" w:rsidTr="00A82D3D">
        <w:tc>
          <w:tcPr>
            <w:tcW w:w="13135" w:type="dxa"/>
            <w:gridSpan w:val="4"/>
          </w:tcPr>
          <w:p w:rsidR="00176587" w:rsidRPr="00542255" w:rsidRDefault="00176587" w:rsidP="00DE6015">
            <w:pPr>
              <w:jc w:val="center"/>
              <w:rPr>
                <w:rFonts w:ascii="Times New Roman" w:hAnsi="Times New Roman" w:cs="Times New Roman"/>
                <w:b/>
                <w:sz w:val="24"/>
                <w:szCs w:val="24"/>
              </w:rPr>
            </w:pPr>
            <w:r w:rsidRPr="00542255">
              <w:rPr>
                <w:rFonts w:ascii="Times New Roman" w:hAnsi="Times New Roman" w:cs="Times New Roman"/>
                <w:b/>
                <w:sz w:val="24"/>
                <w:szCs w:val="24"/>
              </w:rPr>
              <w:t>Language Arts</w:t>
            </w:r>
          </w:p>
        </w:tc>
      </w:tr>
      <w:tr w:rsidR="00176587" w:rsidTr="00A82D3D">
        <w:tc>
          <w:tcPr>
            <w:tcW w:w="2986" w:type="dxa"/>
          </w:tcPr>
          <w:p w:rsidR="00176587" w:rsidRPr="00542255" w:rsidRDefault="00176587" w:rsidP="00DE6015">
            <w:pPr>
              <w:jc w:val="center"/>
              <w:rPr>
                <w:rFonts w:ascii="Times New Roman" w:hAnsi="Times New Roman" w:cs="Times New Roman"/>
                <w:b/>
                <w:sz w:val="24"/>
                <w:szCs w:val="24"/>
                <w:u w:val="single"/>
              </w:rPr>
            </w:pPr>
            <w:r w:rsidRPr="00542255">
              <w:rPr>
                <w:rFonts w:ascii="Times New Roman" w:hAnsi="Times New Roman" w:cs="Times New Roman"/>
                <w:b/>
                <w:sz w:val="24"/>
                <w:szCs w:val="24"/>
                <w:u w:val="single"/>
              </w:rPr>
              <w:t>Reading</w:t>
            </w:r>
          </w:p>
          <w:p w:rsidR="00F23D45" w:rsidRPr="00542255" w:rsidRDefault="00F23D45" w:rsidP="00F23D45">
            <w:pPr>
              <w:jc w:val="center"/>
              <w:rPr>
                <w:rFonts w:ascii="Times New Roman" w:hAnsi="Times New Roman" w:cs="Times New Roman"/>
                <w:b/>
                <w:i/>
                <w:sz w:val="24"/>
                <w:szCs w:val="24"/>
              </w:rPr>
            </w:pPr>
            <w:r w:rsidRPr="00542255">
              <w:rPr>
                <w:rFonts w:ascii="Times New Roman" w:hAnsi="Times New Roman" w:cs="Times New Roman"/>
                <w:b/>
                <w:i/>
                <w:sz w:val="24"/>
                <w:szCs w:val="24"/>
              </w:rPr>
              <w:t>Phonological Awareness</w:t>
            </w:r>
          </w:p>
          <w:p w:rsidR="00F23D45" w:rsidRPr="00542255" w:rsidRDefault="00F23D45" w:rsidP="00F23D45">
            <w:pPr>
              <w:pStyle w:val="NormalWeb"/>
              <w:spacing w:before="0" w:beforeAutospacing="0" w:after="0" w:afterAutospacing="0"/>
              <w:rPr>
                <w:color w:val="333333"/>
              </w:rPr>
            </w:pPr>
          </w:p>
          <w:p w:rsidR="00F23D45" w:rsidRPr="00542255" w:rsidRDefault="00F23D45" w:rsidP="00F23D45">
            <w:pPr>
              <w:pStyle w:val="NormalWeb"/>
              <w:spacing w:before="0" w:beforeAutospacing="0" w:after="0" w:afterAutospacing="0"/>
              <w:rPr>
                <w:b/>
                <w:color w:val="333333"/>
              </w:rPr>
            </w:pPr>
            <w:r w:rsidRPr="00542255">
              <w:rPr>
                <w:rStyle w:val="Emphasis"/>
                <w:b/>
                <w:color w:val="333333"/>
                <w:u w:val="single"/>
              </w:rPr>
              <w:t>Phonics and Word Recognition</w:t>
            </w:r>
          </w:p>
          <w:p w:rsidR="00A75541" w:rsidRPr="00542255" w:rsidRDefault="00A75541" w:rsidP="00E76894">
            <w:pPr>
              <w:pStyle w:val="ListParagraph"/>
              <w:ind w:left="0" w:firstLine="0"/>
              <w:rPr>
                <w:rFonts w:ascii="Times New Roman" w:hAnsi="Times New Roman" w:cs="Times New Roman"/>
                <w:szCs w:val="24"/>
              </w:rPr>
            </w:pPr>
          </w:p>
          <w:p w:rsidR="00EA4044" w:rsidRPr="00542255" w:rsidRDefault="00542255" w:rsidP="00EA4044">
            <w:pPr>
              <w:rPr>
                <w:rFonts w:ascii="Times New Roman" w:hAnsi="Times New Roman" w:cs="Times New Roman"/>
                <w:sz w:val="24"/>
                <w:szCs w:val="24"/>
              </w:rPr>
            </w:pPr>
            <w:r w:rsidRPr="00542255">
              <w:rPr>
                <w:rFonts w:ascii="Times New Roman" w:hAnsi="Times New Roman" w:cs="Times New Roman"/>
                <w:b/>
                <w:sz w:val="24"/>
                <w:szCs w:val="24"/>
              </w:rPr>
              <w:t>RF2.3d</w:t>
            </w:r>
            <w:r w:rsidR="00EA4044" w:rsidRPr="00542255">
              <w:rPr>
                <w:rFonts w:ascii="Times New Roman" w:hAnsi="Times New Roman" w:cs="Times New Roman"/>
                <w:sz w:val="24"/>
                <w:szCs w:val="24"/>
              </w:rPr>
              <w:t xml:space="preserve">- Know and apply grade-level phonics and word analysis in decoding words. </w:t>
            </w:r>
          </w:p>
          <w:p w:rsidR="00EA4044" w:rsidRPr="00542255" w:rsidRDefault="00EA4044" w:rsidP="00EA4044">
            <w:pPr>
              <w:rPr>
                <w:rFonts w:ascii="Times New Roman" w:hAnsi="Times New Roman" w:cs="Times New Roman"/>
                <w:sz w:val="24"/>
                <w:szCs w:val="24"/>
              </w:rPr>
            </w:pPr>
            <w:r w:rsidRPr="00542255">
              <w:rPr>
                <w:rFonts w:ascii="Times New Roman" w:hAnsi="Times New Roman" w:cs="Times New Roman"/>
                <w:sz w:val="24"/>
                <w:szCs w:val="24"/>
              </w:rPr>
              <w:t>Decode words with common prefixes and suffixes.</w:t>
            </w:r>
          </w:p>
          <w:p w:rsidR="00403D63" w:rsidRPr="00542255" w:rsidRDefault="00403D63" w:rsidP="00403D63">
            <w:pPr>
              <w:rPr>
                <w:rFonts w:ascii="Times New Roman" w:hAnsi="Times New Roman" w:cs="Times New Roman"/>
                <w:sz w:val="24"/>
                <w:szCs w:val="24"/>
              </w:rPr>
            </w:pPr>
          </w:p>
          <w:p w:rsidR="00403D63" w:rsidRPr="00542255" w:rsidRDefault="00403D63" w:rsidP="00403D63">
            <w:pPr>
              <w:rPr>
                <w:rFonts w:ascii="Times New Roman" w:hAnsi="Times New Roman" w:cs="Times New Roman"/>
                <w:sz w:val="24"/>
                <w:szCs w:val="24"/>
              </w:rPr>
            </w:pPr>
            <w:r w:rsidRPr="00542255">
              <w:rPr>
                <w:rFonts w:ascii="Times New Roman" w:hAnsi="Times New Roman" w:cs="Times New Roman"/>
                <w:sz w:val="24"/>
                <w:szCs w:val="24"/>
              </w:rPr>
              <w:tab/>
            </w:r>
          </w:p>
          <w:p w:rsidR="00F92659" w:rsidRDefault="00BC4381" w:rsidP="00F92659">
            <w:pPr>
              <w:rPr>
                <w:rFonts w:ascii="Times New Roman" w:hAnsi="Times New Roman" w:cs="Times New Roman"/>
                <w:b/>
                <w:sz w:val="24"/>
                <w:szCs w:val="24"/>
              </w:rPr>
            </w:pPr>
            <w:r w:rsidRPr="00F92659">
              <w:rPr>
                <w:b/>
                <w:bCs/>
                <w:color w:val="333333"/>
                <w:sz w:val="32"/>
                <w:u w:val="single"/>
              </w:rPr>
              <w:t>Fluency</w:t>
            </w:r>
            <w:r w:rsidR="00F92659" w:rsidRPr="00542255">
              <w:rPr>
                <w:rFonts w:ascii="Times New Roman" w:hAnsi="Times New Roman" w:cs="Times New Roman"/>
                <w:b/>
                <w:sz w:val="24"/>
                <w:szCs w:val="24"/>
              </w:rPr>
              <w:t xml:space="preserve"> </w:t>
            </w:r>
          </w:p>
          <w:p w:rsidR="00F92659" w:rsidRPr="00542255" w:rsidRDefault="00F92659" w:rsidP="00F92659">
            <w:pPr>
              <w:rPr>
                <w:rFonts w:ascii="Times New Roman" w:hAnsi="Times New Roman" w:cs="Times New Roman"/>
                <w:sz w:val="24"/>
                <w:szCs w:val="24"/>
              </w:rPr>
            </w:pPr>
            <w:r w:rsidRPr="00542255">
              <w:rPr>
                <w:rFonts w:ascii="Times New Roman" w:hAnsi="Times New Roman" w:cs="Times New Roman"/>
                <w:b/>
                <w:sz w:val="24"/>
                <w:szCs w:val="24"/>
              </w:rPr>
              <w:t>RF2.4</w:t>
            </w:r>
            <w:r w:rsidRPr="00542255">
              <w:rPr>
                <w:rFonts w:ascii="Times New Roman" w:hAnsi="Times New Roman" w:cs="Times New Roman"/>
                <w:sz w:val="24"/>
                <w:szCs w:val="24"/>
              </w:rPr>
              <w:t xml:space="preserve"> - Read with sufficient accuracy and fluency to support comprehension.  </w:t>
            </w:r>
          </w:p>
          <w:p w:rsidR="00F92659" w:rsidRPr="00542255" w:rsidRDefault="00F92659" w:rsidP="00F92659">
            <w:pPr>
              <w:ind w:left="720"/>
              <w:rPr>
                <w:rFonts w:ascii="Times New Roman" w:hAnsi="Times New Roman" w:cs="Times New Roman"/>
                <w:sz w:val="24"/>
                <w:szCs w:val="24"/>
              </w:rPr>
            </w:pPr>
            <w:r w:rsidRPr="00542255">
              <w:rPr>
                <w:rFonts w:ascii="Times New Roman" w:hAnsi="Times New Roman" w:cs="Times New Roman"/>
                <w:sz w:val="24"/>
                <w:szCs w:val="24"/>
              </w:rPr>
              <w:t>a – Read on-level text with purpose and understanding.</w:t>
            </w:r>
          </w:p>
          <w:p w:rsidR="00F92659" w:rsidRPr="00542255" w:rsidRDefault="00F92659" w:rsidP="00F92659">
            <w:pPr>
              <w:ind w:left="720"/>
              <w:rPr>
                <w:rFonts w:ascii="Times New Roman" w:hAnsi="Times New Roman" w:cs="Times New Roman"/>
                <w:sz w:val="24"/>
                <w:szCs w:val="24"/>
              </w:rPr>
            </w:pPr>
            <w:r w:rsidRPr="00542255">
              <w:rPr>
                <w:rFonts w:ascii="Times New Roman" w:hAnsi="Times New Roman" w:cs="Times New Roman"/>
                <w:sz w:val="24"/>
                <w:szCs w:val="24"/>
                <w:highlight w:val="lightGray"/>
              </w:rPr>
              <w:t>c</w:t>
            </w:r>
            <w:r w:rsidRPr="00542255">
              <w:rPr>
                <w:rFonts w:ascii="Times New Roman" w:hAnsi="Times New Roman" w:cs="Times New Roman"/>
                <w:sz w:val="24"/>
                <w:szCs w:val="24"/>
              </w:rPr>
              <w:t xml:space="preserve"> - Use context to confirm or self-correct word recognition and understanding,</w:t>
            </w:r>
          </w:p>
          <w:p w:rsidR="00F92659" w:rsidRPr="00542255" w:rsidRDefault="00F92659" w:rsidP="00F92659">
            <w:pPr>
              <w:ind w:left="720"/>
              <w:rPr>
                <w:rFonts w:ascii="Times New Roman" w:hAnsi="Times New Roman" w:cs="Times New Roman"/>
                <w:sz w:val="24"/>
                <w:szCs w:val="24"/>
              </w:rPr>
            </w:pPr>
            <w:r w:rsidRPr="00542255">
              <w:rPr>
                <w:rFonts w:ascii="Times New Roman" w:hAnsi="Times New Roman" w:cs="Times New Roman"/>
                <w:sz w:val="24"/>
                <w:szCs w:val="24"/>
              </w:rPr>
              <w:t xml:space="preserve">     </w:t>
            </w:r>
            <w:proofErr w:type="gramStart"/>
            <w:r w:rsidRPr="00542255">
              <w:rPr>
                <w:rFonts w:ascii="Times New Roman" w:hAnsi="Times New Roman" w:cs="Times New Roman"/>
                <w:sz w:val="24"/>
                <w:szCs w:val="24"/>
              </w:rPr>
              <w:t>rereading</w:t>
            </w:r>
            <w:proofErr w:type="gramEnd"/>
            <w:r w:rsidRPr="00542255">
              <w:rPr>
                <w:rFonts w:ascii="Times New Roman" w:hAnsi="Times New Roman" w:cs="Times New Roman"/>
                <w:sz w:val="24"/>
                <w:szCs w:val="24"/>
              </w:rPr>
              <w:t xml:space="preserve"> as necessary.</w:t>
            </w:r>
          </w:p>
          <w:p w:rsidR="00BC4381" w:rsidRPr="00542255" w:rsidRDefault="00BC4381" w:rsidP="009668FF">
            <w:pPr>
              <w:pStyle w:val="NormalWeb"/>
              <w:shd w:val="clear" w:color="auto" w:fill="FFFFFF"/>
              <w:spacing w:before="0" w:beforeAutospacing="0" w:after="0" w:afterAutospacing="0"/>
              <w:rPr>
                <w:b/>
                <w:bCs/>
                <w:color w:val="333333"/>
                <w:u w:val="single"/>
              </w:rPr>
            </w:pPr>
          </w:p>
          <w:p w:rsidR="00BC4381" w:rsidRPr="00542255" w:rsidRDefault="00BC4381" w:rsidP="00BC4381">
            <w:pPr>
              <w:rPr>
                <w:rFonts w:ascii="Times New Roman" w:hAnsi="Times New Roman" w:cs="Times New Roman"/>
                <w:b/>
                <w:sz w:val="24"/>
                <w:szCs w:val="24"/>
                <w:u w:val="single"/>
              </w:rPr>
            </w:pPr>
            <w:r w:rsidRPr="00542255">
              <w:rPr>
                <w:rFonts w:ascii="Times New Roman" w:hAnsi="Times New Roman" w:cs="Times New Roman"/>
                <w:b/>
                <w:sz w:val="24"/>
                <w:szCs w:val="24"/>
                <w:u w:val="single"/>
              </w:rPr>
              <w:t xml:space="preserve">Informational Text: </w:t>
            </w:r>
          </w:p>
          <w:p w:rsidR="00F92659" w:rsidRDefault="00F92659" w:rsidP="00F92659">
            <w:pPr>
              <w:rPr>
                <w:rFonts w:ascii="Times New Roman" w:hAnsi="Times New Roman" w:cs="Times New Roman"/>
                <w:b/>
                <w:sz w:val="24"/>
                <w:szCs w:val="24"/>
              </w:rPr>
            </w:pPr>
          </w:p>
          <w:p w:rsidR="00F92659" w:rsidRPr="00542255" w:rsidRDefault="00F92659" w:rsidP="00F92659">
            <w:pPr>
              <w:rPr>
                <w:rFonts w:ascii="Times New Roman" w:hAnsi="Times New Roman" w:cs="Times New Roman"/>
                <w:sz w:val="24"/>
                <w:szCs w:val="24"/>
              </w:rPr>
            </w:pPr>
            <w:r w:rsidRPr="00542255">
              <w:rPr>
                <w:rFonts w:ascii="Times New Roman" w:hAnsi="Times New Roman" w:cs="Times New Roman"/>
                <w:b/>
                <w:sz w:val="24"/>
                <w:szCs w:val="24"/>
              </w:rPr>
              <w:t xml:space="preserve">RI2.3 – </w:t>
            </w:r>
            <w:r w:rsidRPr="00542255">
              <w:rPr>
                <w:rFonts w:ascii="Times New Roman" w:hAnsi="Times New Roman" w:cs="Times New Roman"/>
                <w:sz w:val="24"/>
                <w:szCs w:val="24"/>
              </w:rPr>
              <w:t>Describe the connection between a series of historical events, scientific</w:t>
            </w:r>
          </w:p>
          <w:p w:rsidR="00F92659" w:rsidRPr="00542255" w:rsidRDefault="00F92659" w:rsidP="00F92659">
            <w:pPr>
              <w:rPr>
                <w:rFonts w:ascii="Times New Roman" w:hAnsi="Times New Roman" w:cs="Times New Roman"/>
                <w:sz w:val="24"/>
                <w:szCs w:val="24"/>
              </w:rPr>
            </w:pPr>
            <w:r w:rsidRPr="00542255">
              <w:rPr>
                <w:rFonts w:ascii="Times New Roman" w:hAnsi="Times New Roman" w:cs="Times New Roman"/>
                <w:sz w:val="24"/>
                <w:szCs w:val="24"/>
              </w:rPr>
              <w:t>Ideas or concepts, or steps in technical procedures in a text.</w:t>
            </w:r>
          </w:p>
          <w:p w:rsidR="005670F2" w:rsidRPr="00542255" w:rsidRDefault="005670F2" w:rsidP="00BC4381">
            <w:pPr>
              <w:jc w:val="center"/>
              <w:rPr>
                <w:rFonts w:ascii="Times New Roman" w:hAnsi="Times New Roman" w:cs="Times New Roman"/>
                <w:b/>
                <w:i/>
                <w:sz w:val="24"/>
                <w:szCs w:val="24"/>
              </w:rPr>
            </w:pPr>
          </w:p>
          <w:p w:rsidR="00403D63" w:rsidRPr="00542255" w:rsidRDefault="00BC4381" w:rsidP="00BC4381">
            <w:pPr>
              <w:pStyle w:val="NormalWeb"/>
              <w:shd w:val="clear" w:color="auto" w:fill="FFFFFF"/>
              <w:spacing w:before="0" w:beforeAutospacing="0" w:after="0" w:afterAutospacing="0"/>
              <w:rPr>
                <w:b/>
                <w:color w:val="333333"/>
              </w:rPr>
            </w:pPr>
            <w:r w:rsidRPr="00542255">
              <w:rPr>
                <w:b/>
                <w:color w:val="333333"/>
              </w:rPr>
              <w:t>Integration of Knowledge &amp; Ideas</w:t>
            </w:r>
          </w:p>
          <w:p w:rsidR="00EA4044" w:rsidRPr="00542255" w:rsidRDefault="00EA4044" w:rsidP="00EA4044">
            <w:pPr>
              <w:rPr>
                <w:rFonts w:ascii="Times New Roman" w:hAnsi="Times New Roman" w:cs="Times New Roman"/>
                <w:sz w:val="24"/>
                <w:szCs w:val="24"/>
              </w:rPr>
            </w:pPr>
            <w:r w:rsidRPr="00542255">
              <w:rPr>
                <w:rFonts w:ascii="Times New Roman" w:hAnsi="Times New Roman" w:cs="Times New Roman"/>
                <w:b/>
                <w:sz w:val="24"/>
                <w:szCs w:val="24"/>
              </w:rPr>
              <w:t xml:space="preserve">RI2.8 – </w:t>
            </w:r>
            <w:r w:rsidRPr="00542255">
              <w:rPr>
                <w:rFonts w:ascii="Times New Roman" w:hAnsi="Times New Roman" w:cs="Times New Roman"/>
                <w:sz w:val="24"/>
                <w:szCs w:val="24"/>
              </w:rPr>
              <w:t>Describe how reasons support specific points the author makes in a</w:t>
            </w:r>
          </w:p>
          <w:p w:rsidR="00EA4044" w:rsidRPr="00542255" w:rsidRDefault="00EA4044" w:rsidP="00EA4044">
            <w:pPr>
              <w:rPr>
                <w:rFonts w:ascii="Times New Roman" w:hAnsi="Times New Roman" w:cs="Times New Roman"/>
                <w:sz w:val="24"/>
                <w:szCs w:val="24"/>
              </w:rPr>
            </w:pPr>
            <w:proofErr w:type="gramStart"/>
            <w:r w:rsidRPr="00542255">
              <w:rPr>
                <w:rFonts w:ascii="Times New Roman" w:hAnsi="Times New Roman" w:cs="Times New Roman"/>
                <w:sz w:val="24"/>
                <w:szCs w:val="24"/>
              </w:rPr>
              <w:t>text</w:t>
            </w:r>
            <w:proofErr w:type="gramEnd"/>
            <w:r w:rsidRPr="00542255">
              <w:rPr>
                <w:rFonts w:ascii="Times New Roman" w:hAnsi="Times New Roman" w:cs="Times New Roman"/>
                <w:sz w:val="24"/>
                <w:szCs w:val="24"/>
              </w:rPr>
              <w:t>.</w:t>
            </w:r>
          </w:p>
          <w:p w:rsidR="00EA4044" w:rsidRPr="00542255" w:rsidRDefault="00542255" w:rsidP="00EA4044">
            <w:pPr>
              <w:rPr>
                <w:rFonts w:ascii="Times New Roman" w:hAnsi="Times New Roman" w:cs="Times New Roman"/>
                <w:sz w:val="24"/>
                <w:szCs w:val="24"/>
              </w:rPr>
            </w:pPr>
            <w:r w:rsidRPr="00542255">
              <w:rPr>
                <w:rFonts w:ascii="Times New Roman" w:hAnsi="Times New Roman" w:cs="Times New Roman"/>
                <w:b/>
                <w:sz w:val="24"/>
                <w:szCs w:val="24"/>
              </w:rPr>
              <w:lastRenderedPageBreak/>
              <w:t>RI2.9</w:t>
            </w:r>
            <w:r w:rsidR="00EA4044" w:rsidRPr="00542255">
              <w:rPr>
                <w:rFonts w:ascii="Times New Roman" w:hAnsi="Times New Roman" w:cs="Times New Roman"/>
                <w:sz w:val="24"/>
                <w:szCs w:val="24"/>
              </w:rPr>
              <w:t>– Compare and contrast the most important point presented by two texts on</w:t>
            </w:r>
            <w:r>
              <w:rPr>
                <w:rFonts w:ascii="Times New Roman" w:hAnsi="Times New Roman" w:cs="Times New Roman"/>
                <w:sz w:val="24"/>
                <w:szCs w:val="24"/>
              </w:rPr>
              <w:t xml:space="preserve"> </w:t>
            </w:r>
            <w:r w:rsidR="00EA4044" w:rsidRPr="00542255">
              <w:rPr>
                <w:rFonts w:ascii="Times New Roman" w:hAnsi="Times New Roman" w:cs="Times New Roman"/>
                <w:sz w:val="24"/>
                <w:szCs w:val="24"/>
              </w:rPr>
              <w:t>the same topic.</w:t>
            </w:r>
          </w:p>
          <w:p w:rsidR="00EA4044" w:rsidRPr="00542255" w:rsidRDefault="00EA4044" w:rsidP="00EA4044">
            <w:pPr>
              <w:rPr>
                <w:rFonts w:ascii="Times New Roman" w:hAnsi="Times New Roman" w:cs="Times New Roman"/>
                <w:sz w:val="24"/>
                <w:szCs w:val="24"/>
              </w:rPr>
            </w:pPr>
            <w:r w:rsidRPr="00542255">
              <w:rPr>
                <w:rFonts w:ascii="Times New Roman" w:hAnsi="Times New Roman" w:cs="Times New Roman"/>
                <w:b/>
                <w:sz w:val="24"/>
                <w:szCs w:val="24"/>
              </w:rPr>
              <w:t xml:space="preserve">RI2.10 - </w:t>
            </w:r>
            <w:r w:rsidRPr="00542255">
              <w:rPr>
                <w:rFonts w:ascii="Times New Roman" w:hAnsi="Times New Roman" w:cs="Times New Roman"/>
                <w:sz w:val="24"/>
                <w:szCs w:val="24"/>
              </w:rPr>
              <w:t xml:space="preserve">By the end of the year, read and comprehend informational texts, </w:t>
            </w:r>
          </w:p>
          <w:p w:rsidR="00EA4044" w:rsidRPr="00542255" w:rsidRDefault="00EA4044" w:rsidP="00EA4044">
            <w:pPr>
              <w:rPr>
                <w:rFonts w:ascii="Times New Roman" w:hAnsi="Times New Roman" w:cs="Times New Roman"/>
                <w:sz w:val="24"/>
                <w:szCs w:val="24"/>
              </w:rPr>
            </w:pPr>
            <w:r w:rsidRPr="00542255">
              <w:rPr>
                <w:rFonts w:ascii="Times New Roman" w:hAnsi="Times New Roman" w:cs="Times New Roman"/>
                <w:sz w:val="24"/>
                <w:szCs w:val="24"/>
              </w:rPr>
              <w:t xml:space="preserve">including history/social studies, science, and technical texts, in the grades 2-3 </w:t>
            </w:r>
          </w:p>
          <w:p w:rsidR="00EA4044" w:rsidRPr="00542255" w:rsidRDefault="00EA4044" w:rsidP="00EA4044">
            <w:pPr>
              <w:rPr>
                <w:rFonts w:ascii="Times New Roman" w:hAnsi="Times New Roman" w:cs="Times New Roman"/>
                <w:sz w:val="24"/>
                <w:szCs w:val="24"/>
              </w:rPr>
            </w:pPr>
            <w:r w:rsidRPr="00542255">
              <w:rPr>
                <w:rFonts w:ascii="Times New Roman" w:hAnsi="Times New Roman" w:cs="Times New Roman"/>
                <w:sz w:val="24"/>
                <w:szCs w:val="24"/>
              </w:rPr>
              <w:t xml:space="preserve">text complexity band proficiently with scaffolding as needed at the high end of </w:t>
            </w:r>
          </w:p>
          <w:p w:rsidR="00EA4044" w:rsidRPr="00542255" w:rsidRDefault="00EA4044" w:rsidP="00EA4044">
            <w:pPr>
              <w:rPr>
                <w:rFonts w:ascii="Times New Roman" w:hAnsi="Times New Roman" w:cs="Times New Roman"/>
                <w:sz w:val="24"/>
                <w:szCs w:val="24"/>
              </w:rPr>
            </w:pPr>
            <w:proofErr w:type="gramStart"/>
            <w:r w:rsidRPr="00542255">
              <w:rPr>
                <w:rFonts w:ascii="Times New Roman" w:hAnsi="Times New Roman" w:cs="Times New Roman"/>
                <w:sz w:val="24"/>
                <w:szCs w:val="24"/>
              </w:rPr>
              <w:t>the</w:t>
            </w:r>
            <w:proofErr w:type="gramEnd"/>
            <w:r w:rsidRPr="00542255">
              <w:rPr>
                <w:rFonts w:ascii="Times New Roman" w:hAnsi="Times New Roman" w:cs="Times New Roman"/>
                <w:sz w:val="24"/>
                <w:szCs w:val="24"/>
              </w:rPr>
              <w:t xml:space="preserve"> range.</w:t>
            </w:r>
          </w:p>
          <w:p w:rsidR="00C1678C" w:rsidRPr="00542255" w:rsidRDefault="00C1678C" w:rsidP="00BC4381">
            <w:pPr>
              <w:pStyle w:val="NormalWeb"/>
              <w:shd w:val="clear" w:color="auto" w:fill="FFFFFF"/>
              <w:spacing w:before="0" w:beforeAutospacing="0" w:after="0" w:afterAutospacing="0"/>
              <w:rPr>
                <w:b/>
                <w:color w:val="333333"/>
              </w:rPr>
            </w:pPr>
          </w:p>
          <w:p w:rsidR="001A3671" w:rsidRPr="00542255" w:rsidRDefault="001A3671" w:rsidP="00DE6015">
            <w:pPr>
              <w:rPr>
                <w:rFonts w:ascii="Times New Roman" w:hAnsi="Times New Roman" w:cs="Times New Roman"/>
                <w:sz w:val="24"/>
                <w:szCs w:val="24"/>
              </w:rPr>
            </w:pPr>
          </w:p>
          <w:p w:rsidR="00176587" w:rsidRPr="00542255" w:rsidRDefault="00176587" w:rsidP="00DE6015">
            <w:pPr>
              <w:rPr>
                <w:rFonts w:ascii="Times New Roman" w:hAnsi="Times New Roman" w:cs="Times New Roman"/>
                <w:b/>
                <w:sz w:val="24"/>
                <w:szCs w:val="24"/>
                <w:u w:val="single"/>
              </w:rPr>
            </w:pPr>
            <w:r w:rsidRPr="00542255">
              <w:rPr>
                <w:rFonts w:ascii="Times New Roman" w:hAnsi="Times New Roman" w:cs="Times New Roman"/>
                <w:b/>
                <w:sz w:val="24"/>
                <w:szCs w:val="24"/>
                <w:u w:val="single"/>
              </w:rPr>
              <w:t xml:space="preserve">Literature: </w:t>
            </w:r>
          </w:p>
          <w:p w:rsidR="00BC4381" w:rsidRPr="00542255" w:rsidRDefault="00176587" w:rsidP="00BC4381">
            <w:pPr>
              <w:jc w:val="center"/>
              <w:rPr>
                <w:rFonts w:ascii="Times New Roman" w:hAnsi="Times New Roman" w:cs="Times New Roman"/>
                <w:b/>
                <w:i/>
                <w:sz w:val="24"/>
                <w:szCs w:val="24"/>
              </w:rPr>
            </w:pPr>
            <w:r w:rsidRPr="00542255">
              <w:rPr>
                <w:rFonts w:ascii="Times New Roman" w:hAnsi="Times New Roman" w:cs="Times New Roman"/>
                <w:b/>
                <w:i/>
                <w:sz w:val="24"/>
                <w:szCs w:val="24"/>
              </w:rPr>
              <w:t>Craft and Structure</w:t>
            </w:r>
          </w:p>
          <w:p w:rsidR="00EA4044" w:rsidRPr="00542255" w:rsidRDefault="00EA4044" w:rsidP="00EA4044">
            <w:pPr>
              <w:rPr>
                <w:rFonts w:ascii="Times New Roman" w:hAnsi="Times New Roman" w:cs="Times New Roman"/>
                <w:sz w:val="24"/>
                <w:szCs w:val="24"/>
              </w:rPr>
            </w:pPr>
            <w:r w:rsidRPr="00542255">
              <w:rPr>
                <w:rFonts w:ascii="Times New Roman" w:hAnsi="Times New Roman" w:cs="Times New Roman"/>
                <w:b/>
                <w:sz w:val="24"/>
                <w:szCs w:val="24"/>
              </w:rPr>
              <w:t xml:space="preserve">RL2.2 – </w:t>
            </w:r>
            <w:r w:rsidRPr="00542255">
              <w:rPr>
                <w:rFonts w:ascii="Times New Roman" w:hAnsi="Times New Roman" w:cs="Times New Roman"/>
                <w:sz w:val="24"/>
                <w:szCs w:val="24"/>
              </w:rPr>
              <w:t>Recount stories, including fables and folktales from diverse cultures, and determine their central message, lesson, or moral.</w:t>
            </w:r>
          </w:p>
          <w:p w:rsidR="00EA4044" w:rsidRPr="00542255" w:rsidRDefault="00542255" w:rsidP="00EA4044">
            <w:pPr>
              <w:ind w:left="-18" w:firstLine="18"/>
              <w:rPr>
                <w:rFonts w:ascii="Times New Roman" w:hAnsi="Times New Roman" w:cs="Times New Roman"/>
                <w:sz w:val="24"/>
                <w:szCs w:val="24"/>
              </w:rPr>
            </w:pPr>
            <w:r w:rsidRPr="00542255">
              <w:rPr>
                <w:rFonts w:ascii="Times New Roman" w:hAnsi="Times New Roman" w:cs="Times New Roman"/>
                <w:b/>
                <w:sz w:val="24"/>
                <w:szCs w:val="24"/>
              </w:rPr>
              <w:t>RL2.4</w:t>
            </w:r>
            <w:r w:rsidR="00EA4044" w:rsidRPr="00542255">
              <w:rPr>
                <w:rFonts w:ascii="Times New Roman" w:hAnsi="Times New Roman" w:cs="Times New Roman"/>
                <w:sz w:val="24"/>
                <w:szCs w:val="24"/>
              </w:rPr>
              <w:t>– Describe how words and phrases (e.g., regular beats, alliteration, rhymes, repeated lines) supply rhythm and meaning in a story, poem, or song.</w:t>
            </w:r>
          </w:p>
          <w:p w:rsidR="00CB0EDE" w:rsidRPr="00542255" w:rsidRDefault="00CB0EDE" w:rsidP="00CB0EDE">
            <w:pPr>
              <w:jc w:val="center"/>
              <w:rPr>
                <w:rFonts w:ascii="Times New Roman" w:hAnsi="Times New Roman" w:cs="Times New Roman"/>
                <w:b/>
                <w:i/>
                <w:sz w:val="24"/>
                <w:szCs w:val="24"/>
              </w:rPr>
            </w:pPr>
          </w:p>
          <w:p w:rsidR="009668FF" w:rsidRPr="00542255" w:rsidRDefault="009668FF" w:rsidP="00BC4381">
            <w:pPr>
              <w:jc w:val="center"/>
              <w:rPr>
                <w:rFonts w:ascii="Times New Roman" w:hAnsi="Times New Roman" w:cs="Times New Roman"/>
                <w:b/>
                <w:color w:val="333333"/>
                <w:sz w:val="24"/>
                <w:szCs w:val="24"/>
              </w:rPr>
            </w:pPr>
            <w:r w:rsidRPr="00542255">
              <w:rPr>
                <w:rFonts w:ascii="Times New Roman" w:hAnsi="Times New Roman" w:cs="Times New Roman"/>
                <w:b/>
                <w:color w:val="333333"/>
                <w:sz w:val="24"/>
                <w:szCs w:val="24"/>
              </w:rPr>
              <w:lastRenderedPageBreak/>
              <w:t>Integration of Knowledge &amp; Ideas</w:t>
            </w:r>
          </w:p>
          <w:p w:rsidR="00EA4044" w:rsidRPr="00542255" w:rsidRDefault="00CB0EDE" w:rsidP="00EA4044">
            <w:pPr>
              <w:rPr>
                <w:rFonts w:ascii="Times New Roman" w:hAnsi="Times New Roman" w:cs="Times New Roman"/>
                <w:sz w:val="24"/>
                <w:szCs w:val="24"/>
              </w:rPr>
            </w:pPr>
            <w:r w:rsidRPr="00542255">
              <w:rPr>
                <w:rFonts w:ascii="Times New Roman" w:hAnsi="Times New Roman" w:cs="Times New Roman"/>
                <w:sz w:val="24"/>
                <w:szCs w:val="24"/>
              </w:rPr>
              <w:t xml:space="preserve"> </w:t>
            </w:r>
            <w:r w:rsidR="00542255" w:rsidRPr="00542255">
              <w:rPr>
                <w:rFonts w:ascii="Times New Roman" w:hAnsi="Times New Roman" w:cs="Times New Roman"/>
                <w:b/>
                <w:sz w:val="24"/>
                <w:szCs w:val="24"/>
              </w:rPr>
              <w:t>RL2.9</w:t>
            </w:r>
            <w:r w:rsidR="00EA4044" w:rsidRPr="00542255">
              <w:rPr>
                <w:rFonts w:ascii="Times New Roman" w:hAnsi="Times New Roman" w:cs="Times New Roman"/>
                <w:sz w:val="24"/>
                <w:szCs w:val="24"/>
              </w:rPr>
              <w:t>– Compare and contrast two or more versions of the same story (e.g., Cinderella stories) by different authors or from different cultures.</w:t>
            </w:r>
          </w:p>
          <w:p w:rsidR="00EA4044" w:rsidRPr="00542255" w:rsidRDefault="00EA4044" w:rsidP="00EA4044">
            <w:pPr>
              <w:ind w:left="-18" w:firstLine="18"/>
              <w:rPr>
                <w:rFonts w:ascii="Times New Roman" w:hAnsi="Times New Roman" w:cs="Times New Roman"/>
                <w:sz w:val="24"/>
                <w:szCs w:val="24"/>
              </w:rPr>
            </w:pPr>
            <w:r w:rsidRPr="00542255">
              <w:rPr>
                <w:rFonts w:ascii="Times New Roman" w:hAnsi="Times New Roman" w:cs="Times New Roman"/>
                <w:b/>
                <w:sz w:val="24"/>
                <w:szCs w:val="24"/>
              </w:rPr>
              <w:t xml:space="preserve">RL2.10 – </w:t>
            </w:r>
            <w:r w:rsidRPr="00542255">
              <w:rPr>
                <w:rFonts w:ascii="Times New Roman" w:hAnsi="Times New Roman" w:cs="Times New Roman"/>
                <w:sz w:val="24"/>
                <w:szCs w:val="24"/>
              </w:rPr>
              <w:t>By the end of the year, read and comprehend literature, including stories and poetry, in the grades 2-3 text complexity band proficiently, with scaffolding as needed at the high end of the range.</w:t>
            </w:r>
          </w:p>
          <w:p w:rsidR="00176587" w:rsidRPr="00542255" w:rsidRDefault="00176587" w:rsidP="0055617C">
            <w:pPr>
              <w:rPr>
                <w:rFonts w:ascii="Times New Roman" w:hAnsi="Times New Roman" w:cs="Times New Roman"/>
                <w:sz w:val="24"/>
                <w:szCs w:val="24"/>
              </w:rPr>
            </w:pPr>
          </w:p>
        </w:tc>
        <w:tc>
          <w:tcPr>
            <w:tcW w:w="3226" w:type="dxa"/>
          </w:tcPr>
          <w:p w:rsidR="00176587" w:rsidRPr="00542255" w:rsidRDefault="00176587" w:rsidP="00DE6015">
            <w:pPr>
              <w:jc w:val="center"/>
              <w:rPr>
                <w:rFonts w:ascii="Times New Roman" w:hAnsi="Times New Roman" w:cs="Times New Roman"/>
                <w:b/>
                <w:sz w:val="24"/>
                <w:szCs w:val="24"/>
                <w:u w:val="single"/>
              </w:rPr>
            </w:pPr>
            <w:r w:rsidRPr="00542255">
              <w:rPr>
                <w:rFonts w:ascii="Times New Roman" w:hAnsi="Times New Roman" w:cs="Times New Roman"/>
                <w:b/>
                <w:sz w:val="24"/>
                <w:szCs w:val="24"/>
                <w:u w:val="single"/>
              </w:rPr>
              <w:lastRenderedPageBreak/>
              <w:t>Writing</w:t>
            </w:r>
          </w:p>
          <w:p w:rsidR="003421C7" w:rsidRPr="00542255" w:rsidRDefault="00854557" w:rsidP="003421C7">
            <w:pPr>
              <w:jc w:val="center"/>
              <w:rPr>
                <w:rFonts w:ascii="Times New Roman" w:hAnsi="Times New Roman" w:cs="Times New Roman"/>
                <w:color w:val="333333"/>
                <w:sz w:val="24"/>
                <w:szCs w:val="24"/>
              </w:rPr>
            </w:pPr>
            <w:r w:rsidRPr="00542255">
              <w:rPr>
                <w:rFonts w:ascii="Times New Roman" w:hAnsi="Times New Roman" w:cs="Times New Roman"/>
                <w:b/>
                <w:i/>
                <w:sz w:val="24"/>
                <w:szCs w:val="24"/>
              </w:rPr>
              <w:t>Text Types and Purposes</w:t>
            </w:r>
            <w:r w:rsidRPr="00542255">
              <w:rPr>
                <w:rFonts w:ascii="Times New Roman" w:hAnsi="Times New Roman" w:cs="Times New Roman"/>
                <w:color w:val="333333"/>
                <w:sz w:val="24"/>
                <w:szCs w:val="24"/>
              </w:rPr>
              <w:t xml:space="preserve"> </w:t>
            </w:r>
          </w:p>
          <w:p w:rsidR="00183AF6" w:rsidRDefault="003421C7" w:rsidP="00C83E66">
            <w:pPr>
              <w:tabs>
                <w:tab w:val="center" w:pos="1505"/>
                <w:tab w:val="right" w:pos="3010"/>
              </w:tabs>
              <w:rPr>
                <w:rFonts w:ascii="Times New Roman" w:hAnsi="Times New Roman" w:cs="Times New Roman"/>
                <w:b/>
                <w:i/>
                <w:sz w:val="24"/>
                <w:szCs w:val="24"/>
                <w:u w:val="single"/>
              </w:rPr>
            </w:pPr>
            <w:r w:rsidRPr="00542255">
              <w:rPr>
                <w:rFonts w:ascii="Times New Roman" w:hAnsi="Times New Roman" w:cs="Times New Roman"/>
                <w:b/>
                <w:i/>
                <w:sz w:val="24"/>
                <w:szCs w:val="24"/>
                <w:u w:val="single"/>
              </w:rPr>
              <w:tab/>
              <w:t xml:space="preserve">Theme: </w:t>
            </w:r>
            <w:r w:rsidR="00EA4044" w:rsidRPr="00542255">
              <w:rPr>
                <w:rFonts w:ascii="Times New Roman" w:hAnsi="Times New Roman" w:cs="Times New Roman"/>
                <w:b/>
                <w:i/>
                <w:sz w:val="24"/>
                <w:szCs w:val="24"/>
                <w:u w:val="single"/>
              </w:rPr>
              <w:t>Persuasive Writing</w:t>
            </w:r>
          </w:p>
          <w:p w:rsidR="00542255" w:rsidRPr="00542255" w:rsidRDefault="00542255" w:rsidP="00C83E66">
            <w:pPr>
              <w:tabs>
                <w:tab w:val="center" w:pos="1505"/>
                <w:tab w:val="right" w:pos="3010"/>
              </w:tabs>
              <w:rPr>
                <w:rFonts w:ascii="Times New Roman" w:hAnsi="Times New Roman" w:cs="Times New Roman"/>
                <w:b/>
                <w:i/>
                <w:sz w:val="24"/>
                <w:szCs w:val="24"/>
                <w:u w:val="single"/>
              </w:rPr>
            </w:pPr>
          </w:p>
          <w:p w:rsidR="00EA4044" w:rsidRPr="00542255" w:rsidRDefault="00EA4044" w:rsidP="00EA4044">
            <w:pPr>
              <w:rPr>
                <w:rFonts w:ascii="Times New Roman" w:hAnsi="Times New Roman" w:cs="Times New Roman"/>
                <w:sz w:val="24"/>
                <w:szCs w:val="24"/>
              </w:rPr>
            </w:pPr>
            <w:r w:rsidRPr="00542255">
              <w:rPr>
                <w:rFonts w:ascii="Times New Roman" w:hAnsi="Times New Roman" w:cs="Times New Roman"/>
                <w:b/>
                <w:sz w:val="24"/>
                <w:szCs w:val="24"/>
              </w:rPr>
              <w:t xml:space="preserve">W2.1 - </w:t>
            </w:r>
            <w:r w:rsidRPr="00542255">
              <w:rPr>
                <w:rFonts w:ascii="Times New Roman" w:hAnsi="Times New Roman" w:cs="Times New Roman"/>
                <w:sz w:val="24"/>
                <w:szCs w:val="24"/>
              </w:rPr>
              <w:t xml:space="preserve">Write opinion pieces in which they introduce the topic or book they are writing about, state an opinion, supply reasons that support the opinion, use linking words (e.g., because, and, also) to connect opinion and reasons, </w:t>
            </w:r>
            <w:r w:rsidRPr="00542255">
              <w:rPr>
                <w:rFonts w:ascii="Times New Roman" w:hAnsi="Times New Roman" w:cs="Times New Roman"/>
                <w:sz w:val="24"/>
                <w:szCs w:val="24"/>
              </w:rPr>
              <w:lastRenderedPageBreak/>
              <w:t>and provide a concluding statement or section.</w:t>
            </w:r>
          </w:p>
          <w:p w:rsidR="00EA4044" w:rsidRPr="00542255" w:rsidRDefault="00EA4044" w:rsidP="00EA4044">
            <w:pPr>
              <w:rPr>
                <w:rFonts w:ascii="Times New Roman" w:hAnsi="Times New Roman" w:cs="Times New Roman"/>
                <w:sz w:val="24"/>
                <w:szCs w:val="24"/>
              </w:rPr>
            </w:pPr>
            <w:r w:rsidRPr="00542255">
              <w:rPr>
                <w:rFonts w:ascii="Times New Roman" w:hAnsi="Times New Roman" w:cs="Times New Roman"/>
                <w:b/>
                <w:sz w:val="24"/>
                <w:szCs w:val="24"/>
              </w:rPr>
              <w:t xml:space="preserve">W2.2 – </w:t>
            </w:r>
            <w:r w:rsidRPr="00542255">
              <w:rPr>
                <w:rFonts w:ascii="Times New Roman" w:hAnsi="Times New Roman" w:cs="Times New Roman"/>
                <w:sz w:val="24"/>
                <w:szCs w:val="24"/>
              </w:rPr>
              <w:t xml:space="preserve">Write informative/ explanatory texts in which they introduce a topic, use facts and definitions to develop points, and provide a concluding statement or section. </w:t>
            </w:r>
          </w:p>
          <w:p w:rsidR="00EA4044" w:rsidRPr="00542255" w:rsidRDefault="00EA4044" w:rsidP="00EA4044">
            <w:pPr>
              <w:rPr>
                <w:rFonts w:ascii="Times New Roman" w:hAnsi="Times New Roman" w:cs="Times New Roman"/>
                <w:sz w:val="24"/>
                <w:szCs w:val="24"/>
              </w:rPr>
            </w:pPr>
            <w:r w:rsidRPr="00542255">
              <w:rPr>
                <w:rFonts w:ascii="Times New Roman" w:hAnsi="Times New Roman" w:cs="Times New Roman"/>
                <w:b/>
                <w:sz w:val="24"/>
                <w:szCs w:val="24"/>
              </w:rPr>
              <w:t>L2.1e</w:t>
            </w:r>
            <w:r w:rsidRPr="00542255">
              <w:rPr>
                <w:rFonts w:ascii="Times New Roman" w:hAnsi="Times New Roman" w:cs="Times New Roman"/>
                <w:sz w:val="24"/>
                <w:szCs w:val="24"/>
              </w:rPr>
              <w:t xml:space="preserve"> - Demonstrate command of the conventions of standard English grammar and usage when writing or speaking.  Use adjectives and adverbs, and choose between them depending on what is to be modified.</w:t>
            </w:r>
          </w:p>
          <w:p w:rsidR="00A75541" w:rsidRPr="00542255" w:rsidRDefault="00A75541" w:rsidP="0055617C">
            <w:pPr>
              <w:rPr>
                <w:rFonts w:ascii="Times New Roman" w:hAnsi="Times New Roman" w:cs="Times New Roman"/>
                <w:sz w:val="24"/>
                <w:szCs w:val="24"/>
              </w:rPr>
            </w:pPr>
          </w:p>
          <w:p w:rsidR="00A75541" w:rsidRPr="00542255" w:rsidRDefault="00A75541" w:rsidP="00C83E66">
            <w:pPr>
              <w:tabs>
                <w:tab w:val="center" w:pos="1505"/>
                <w:tab w:val="right" w:pos="3010"/>
              </w:tabs>
              <w:rPr>
                <w:rFonts w:ascii="Times New Roman" w:hAnsi="Times New Roman" w:cs="Times New Roman"/>
                <w:b/>
                <w:i/>
                <w:sz w:val="24"/>
                <w:szCs w:val="24"/>
                <w:u w:val="single"/>
              </w:rPr>
            </w:pPr>
          </w:p>
          <w:p w:rsidR="00176587" w:rsidRPr="00542255" w:rsidRDefault="00EA4044" w:rsidP="00DE6015">
            <w:pPr>
              <w:jc w:val="center"/>
              <w:rPr>
                <w:rFonts w:ascii="Times New Roman" w:hAnsi="Times New Roman" w:cs="Times New Roman"/>
                <w:b/>
                <w:i/>
                <w:sz w:val="24"/>
                <w:szCs w:val="24"/>
                <w:u w:val="single"/>
              </w:rPr>
            </w:pPr>
            <w:r w:rsidRPr="00542255">
              <w:rPr>
                <w:rFonts w:ascii="Times New Roman" w:hAnsi="Times New Roman" w:cs="Times New Roman"/>
                <w:b/>
                <w:i/>
                <w:sz w:val="24"/>
                <w:szCs w:val="24"/>
                <w:u w:val="single"/>
              </w:rPr>
              <w:t>Theme: Imagination Writing</w:t>
            </w:r>
          </w:p>
          <w:p w:rsidR="00854557" w:rsidRPr="00542255" w:rsidRDefault="00854557" w:rsidP="00854557">
            <w:pPr>
              <w:rPr>
                <w:rFonts w:ascii="Times New Roman" w:hAnsi="Times New Roman" w:cs="Times New Roman"/>
                <w:b/>
                <w:sz w:val="24"/>
                <w:szCs w:val="24"/>
              </w:rPr>
            </w:pPr>
          </w:p>
          <w:p w:rsidR="00EA4044" w:rsidRPr="00542255" w:rsidRDefault="00542255" w:rsidP="00EA4044">
            <w:pPr>
              <w:ind w:left="63" w:hanging="63"/>
              <w:rPr>
                <w:rFonts w:ascii="Times New Roman" w:hAnsi="Times New Roman" w:cs="Times New Roman"/>
                <w:sz w:val="24"/>
                <w:szCs w:val="24"/>
              </w:rPr>
            </w:pPr>
            <w:r w:rsidRPr="00542255">
              <w:rPr>
                <w:rFonts w:ascii="Times New Roman" w:hAnsi="Times New Roman" w:cs="Times New Roman"/>
                <w:b/>
                <w:sz w:val="24"/>
                <w:szCs w:val="24"/>
              </w:rPr>
              <w:t>W2.3</w:t>
            </w:r>
            <w:r w:rsidR="00EA4044" w:rsidRPr="00542255">
              <w:rPr>
                <w:rFonts w:ascii="Times New Roman" w:hAnsi="Times New Roman" w:cs="Times New Roman"/>
                <w:sz w:val="24"/>
                <w:szCs w:val="24"/>
              </w:rPr>
              <w:t xml:space="preserve">– Write narratives in which they recount a well-elaborated event or short sequence of events, include details to describe actions, thoughts and feelings, use temporal words to signal event order, and provide a sense of closure. </w:t>
            </w:r>
          </w:p>
          <w:p w:rsidR="00EA4044" w:rsidRPr="00542255" w:rsidRDefault="00542255" w:rsidP="00EA4044">
            <w:pPr>
              <w:ind w:left="63"/>
              <w:rPr>
                <w:rFonts w:ascii="Times New Roman" w:hAnsi="Times New Roman" w:cs="Times New Roman"/>
                <w:sz w:val="24"/>
                <w:szCs w:val="24"/>
              </w:rPr>
            </w:pPr>
            <w:r w:rsidRPr="00542255">
              <w:rPr>
                <w:rFonts w:ascii="Times New Roman" w:hAnsi="Times New Roman" w:cs="Times New Roman"/>
                <w:b/>
                <w:sz w:val="24"/>
                <w:szCs w:val="24"/>
              </w:rPr>
              <w:t>W2.6</w:t>
            </w:r>
            <w:r w:rsidR="00EA4044" w:rsidRPr="00542255">
              <w:rPr>
                <w:rFonts w:ascii="Times New Roman" w:hAnsi="Times New Roman" w:cs="Times New Roman"/>
                <w:sz w:val="24"/>
                <w:szCs w:val="24"/>
              </w:rPr>
              <w:t xml:space="preserve">- With guidance and support from adults, use a variety of digital tools to </w:t>
            </w:r>
            <w:r w:rsidR="00EA4044" w:rsidRPr="00542255">
              <w:rPr>
                <w:rFonts w:ascii="Times New Roman" w:hAnsi="Times New Roman" w:cs="Times New Roman"/>
                <w:sz w:val="24"/>
                <w:szCs w:val="24"/>
              </w:rPr>
              <w:lastRenderedPageBreak/>
              <w:t>produce and publish writing, including in collaboration with peers.</w:t>
            </w:r>
          </w:p>
          <w:p w:rsidR="00F23D45" w:rsidRPr="00542255" w:rsidRDefault="00EA4044" w:rsidP="00EA4044">
            <w:pPr>
              <w:rPr>
                <w:rFonts w:ascii="Times New Roman" w:hAnsi="Times New Roman" w:cs="Times New Roman"/>
                <w:sz w:val="24"/>
                <w:szCs w:val="24"/>
              </w:rPr>
            </w:pPr>
            <w:r w:rsidRPr="00542255">
              <w:rPr>
                <w:rFonts w:ascii="Times New Roman" w:hAnsi="Times New Roman" w:cs="Times New Roman"/>
                <w:b/>
                <w:sz w:val="24"/>
                <w:szCs w:val="24"/>
              </w:rPr>
              <w:t>L2.2c</w:t>
            </w:r>
            <w:r w:rsidRPr="00542255">
              <w:rPr>
                <w:rFonts w:ascii="Times New Roman" w:hAnsi="Times New Roman" w:cs="Times New Roman"/>
                <w:sz w:val="24"/>
                <w:szCs w:val="24"/>
              </w:rPr>
              <w:t xml:space="preserve"> - Demonstrate command of the conventions of standard English capitalization, punctuation, and spelling when writing.  Use an apostrophe to form contractions and frequently occurring possessives.</w:t>
            </w:r>
          </w:p>
          <w:p w:rsidR="0080227B" w:rsidRPr="00542255" w:rsidRDefault="0080227B" w:rsidP="0080227B">
            <w:pPr>
              <w:jc w:val="center"/>
              <w:rPr>
                <w:rFonts w:ascii="Times New Roman" w:hAnsi="Times New Roman" w:cs="Times New Roman"/>
                <w:color w:val="333333"/>
                <w:sz w:val="24"/>
                <w:szCs w:val="24"/>
                <w:shd w:val="clear" w:color="auto" w:fill="FFFFFF"/>
              </w:rPr>
            </w:pPr>
          </w:p>
        </w:tc>
        <w:tc>
          <w:tcPr>
            <w:tcW w:w="3613" w:type="dxa"/>
          </w:tcPr>
          <w:p w:rsidR="00176587" w:rsidRPr="00542255" w:rsidRDefault="00176587" w:rsidP="00DE6015">
            <w:pPr>
              <w:jc w:val="center"/>
              <w:rPr>
                <w:rFonts w:ascii="Times New Roman" w:hAnsi="Times New Roman" w:cs="Times New Roman"/>
                <w:b/>
                <w:sz w:val="24"/>
                <w:szCs w:val="24"/>
                <w:u w:val="single"/>
              </w:rPr>
            </w:pPr>
            <w:r w:rsidRPr="00542255">
              <w:rPr>
                <w:rFonts w:ascii="Times New Roman" w:hAnsi="Times New Roman" w:cs="Times New Roman"/>
                <w:b/>
                <w:sz w:val="24"/>
                <w:szCs w:val="24"/>
                <w:u w:val="single"/>
              </w:rPr>
              <w:lastRenderedPageBreak/>
              <w:t>Speaking and Listening</w:t>
            </w:r>
          </w:p>
          <w:p w:rsidR="00403D63" w:rsidRPr="00542255" w:rsidRDefault="00055AFA" w:rsidP="00403D63">
            <w:pPr>
              <w:pStyle w:val="NormalWeb"/>
              <w:spacing w:before="0" w:beforeAutospacing="0" w:after="0" w:afterAutospacing="0"/>
              <w:jc w:val="center"/>
              <w:rPr>
                <w:color w:val="333333"/>
              </w:rPr>
            </w:pPr>
            <w:r w:rsidRPr="00542255">
              <w:rPr>
                <w:rStyle w:val="Strong"/>
                <w:color w:val="333333"/>
              </w:rPr>
              <w:t>Presentation of Knowledge and Ideas</w:t>
            </w:r>
          </w:p>
          <w:p w:rsidR="00E76894" w:rsidRPr="00542255" w:rsidRDefault="00403D63" w:rsidP="00E76894">
            <w:pPr>
              <w:rPr>
                <w:rFonts w:ascii="Times New Roman" w:hAnsi="Times New Roman" w:cs="Times New Roman"/>
                <w:sz w:val="24"/>
                <w:szCs w:val="24"/>
              </w:rPr>
            </w:pPr>
            <w:r w:rsidRPr="00542255">
              <w:rPr>
                <w:rFonts w:ascii="Times New Roman" w:hAnsi="Times New Roman" w:cs="Times New Roman"/>
                <w:sz w:val="24"/>
                <w:szCs w:val="24"/>
              </w:rPr>
              <w:tab/>
            </w:r>
          </w:p>
          <w:p w:rsidR="00EA4044" w:rsidRPr="00F92659" w:rsidRDefault="00542255" w:rsidP="00F92659">
            <w:pPr>
              <w:rPr>
                <w:rFonts w:ascii="Times New Roman" w:hAnsi="Times New Roman" w:cs="Times New Roman"/>
                <w:szCs w:val="24"/>
              </w:rPr>
            </w:pPr>
            <w:r w:rsidRPr="00F92659">
              <w:rPr>
                <w:rFonts w:ascii="Times New Roman" w:hAnsi="Times New Roman" w:cs="Times New Roman"/>
                <w:b/>
                <w:szCs w:val="24"/>
              </w:rPr>
              <w:t>SL2.3</w:t>
            </w:r>
            <w:r w:rsidR="00EA4044" w:rsidRPr="00F92659">
              <w:rPr>
                <w:rFonts w:ascii="Times New Roman" w:hAnsi="Times New Roman" w:cs="Times New Roman"/>
                <w:szCs w:val="24"/>
              </w:rPr>
              <w:t>– Ask and answer questions about what a speaker says in order to clarify comprehension, gather additional information, or deepen understanding of a topic or issue.</w:t>
            </w:r>
          </w:p>
          <w:p w:rsidR="00EA4044" w:rsidRPr="00F92659" w:rsidRDefault="00542255" w:rsidP="00F92659">
            <w:pPr>
              <w:rPr>
                <w:rFonts w:ascii="Times New Roman" w:hAnsi="Times New Roman" w:cs="Times New Roman"/>
                <w:szCs w:val="24"/>
              </w:rPr>
            </w:pPr>
            <w:r w:rsidRPr="00F92659">
              <w:rPr>
                <w:rFonts w:ascii="Times New Roman" w:hAnsi="Times New Roman" w:cs="Times New Roman"/>
                <w:b/>
                <w:szCs w:val="24"/>
              </w:rPr>
              <w:t>SL2.4</w:t>
            </w:r>
            <w:r w:rsidR="00EA4044" w:rsidRPr="00F92659">
              <w:rPr>
                <w:rFonts w:ascii="Times New Roman" w:hAnsi="Times New Roman" w:cs="Times New Roman"/>
                <w:szCs w:val="24"/>
              </w:rPr>
              <w:t>– Tell a story or recount an experience with appropriate facts and relevant, descriptive details, speaking audibly in coherent sentences.</w:t>
            </w:r>
          </w:p>
          <w:p w:rsidR="00EA4044" w:rsidRPr="00F92659" w:rsidRDefault="00542255" w:rsidP="00F92659">
            <w:pPr>
              <w:rPr>
                <w:rFonts w:ascii="Times New Roman" w:hAnsi="Times New Roman" w:cs="Times New Roman"/>
                <w:szCs w:val="24"/>
              </w:rPr>
            </w:pPr>
            <w:r w:rsidRPr="00F92659">
              <w:rPr>
                <w:rFonts w:ascii="Times New Roman" w:hAnsi="Times New Roman" w:cs="Times New Roman"/>
                <w:b/>
                <w:szCs w:val="24"/>
              </w:rPr>
              <w:lastRenderedPageBreak/>
              <w:t>SL2.6</w:t>
            </w:r>
            <w:r w:rsidR="00EA4044" w:rsidRPr="00F92659">
              <w:rPr>
                <w:rFonts w:ascii="Times New Roman" w:hAnsi="Times New Roman" w:cs="Times New Roman"/>
                <w:szCs w:val="24"/>
              </w:rPr>
              <w:t>– Produce complete sentences when appropriate to task and situation in order to provide requested detail or clarification.</w:t>
            </w:r>
          </w:p>
          <w:p w:rsidR="008271FA" w:rsidRPr="00542255" w:rsidRDefault="008271FA" w:rsidP="00EA4044">
            <w:pPr>
              <w:pStyle w:val="ListParagraph"/>
              <w:ind w:left="360" w:firstLine="0"/>
              <w:rPr>
                <w:rFonts w:ascii="Times New Roman" w:hAnsi="Times New Roman" w:cs="Times New Roman"/>
                <w:szCs w:val="24"/>
              </w:rPr>
            </w:pPr>
          </w:p>
        </w:tc>
        <w:tc>
          <w:tcPr>
            <w:tcW w:w="3310" w:type="dxa"/>
          </w:tcPr>
          <w:p w:rsidR="00176587" w:rsidRPr="00542255" w:rsidRDefault="00176587" w:rsidP="00DE6015">
            <w:pPr>
              <w:jc w:val="center"/>
              <w:rPr>
                <w:rFonts w:ascii="Times New Roman" w:hAnsi="Times New Roman" w:cs="Times New Roman"/>
                <w:b/>
                <w:sz w:val="24"/>
                <w:szCs w:val="24"/>
                <w:u w:val="single"/>
              </w:rPr>
            </w:pPr>
            <w:r w:rsidRPr="00542255">
              <w:rPr>
                <w:rFonts w:ascii="Times New Roman" w:hAnsi="Times New Roman" w:cs="Times New Roman"/>
                <w:b/>
                <w:sz w:val="24"/>
                <w:szCs w:val="24"/>
                <w:u w:val="single"/>
              </w:rPr>
              <w:lastRenderedPageBreak/>
              <w:t>Language</w:t>
            </w:r>
          </w:p>
          <w:p w:rsidR="00176587" w:rsidRPr="00542255" w:rsidRDefault="00176587" w:rsidP="00DE6015">
            <w:pPr>
              <w:rPr>
                <w:rFonts w:ascii="Times New Roman" w:hAnsi="Times New Roman" w:cs="Times New Roman"/>
                <w:b/>
                <w:i/>
                <w:sz w:val="24"/>
                <w:szCs w:val="24"/>
              </w:rPr>
            </w:pPr>
          </w:p>
          <w:p w:rsidR="00EA4044" w:rsidRPr="00F92659" w:rsidRDefault="00542255" w:rsidP="00F92659">
            <w:pPr>
              <w:rPr>
                <w:rFonts w:ascii="Times New Roman" w:hAnsi="Times New Roman" w:cs="Times New Roman"/>
                <w:szCs w:val="24"/>
              </w:rPr>
            </w:pPr>
            <w:r w:rsidRPr="00F92659">
              <w:rPr>
                <w:rFonts w:ascii="Times New Roman" w:hAnsi="Times New Roman" w:cs="Times New Roman"/>
                <w:b/>
                <w:szCs w:val="24"/>
              </w:rPr>
              <w:t>L2.3a</w:t>
            </w:r>
            <w:r w:rsidR="00EA4044" w:rsidRPr="00F92659">
              <w:rPr>
                <w:rFonts w:ascii="Times New Roman" w:hAnsi="Times New Roman" w:cs="Times New Roman"/>
                <w:szCs w:val="24"/>
              </w:rPr>
              <w:t>– Use knowledge of language and its conventions when writing, speaking, reading, or listening.  Compare formal and informal uses of English.</w:t>
            </w:r>
          </w:p>
          <w:p w:rsidR="00EA4044" w:rsidRPr="00F92659" w:rsidRDefault="00542255" w:rsidP="00F92659">
            <w:pPr>
              <w:rPr>
                <w:rFonts w:ascii="Times New Roman" w:hAnsi="Times New Roman" w:cs="Times New Roman"/>
                <w:szCs w:val="24"/>
              </w:rPr>
            </w:pPr>
            <w:r w:rsidRPr="00F92659">
              <w:rPr>
                <w:rFonts w:ascii="Times New Roman" w:hAnsi="Times New Roman" w:cs="Times New Roman"/>
                <w:b/>
                <w:szCs w:val="24"/>
              </w:rPr>
              <w:t>L2.5a</w:t>
            </w:r>
            <w:r w:rsidR="00EA4044" w:rsidRPr="00F92659">
              <w:rPr>
                <w:rFonts w:ascii="Times New Roman" w:hAnsi="Times New Roman" w:cs="Times New Roman"/>
                <w:szCs w:val="24"/>
              </w:rPr>
              <w:t xml:space="preserve">- Demonstrates understanding of word relationships and nuances in word meanings.  Identify real-life connections between words and </w:t>
            </w:r>
            <w:r w:rsidR="00EA4044" w:rsidRPr="00F92659">
              <w:rPr>
                <w:rFonts w:ascii="Times New Roman" w:hAnsi="Times New Roman" w:cs="Times New Roman"/>
                <w:szCs w:val="24"/>
              </w:rPr>
              <w:lastRenderedPageBreak/>
              <w:t>their use (e.g., describe foods that are spicy or juicy).</w:t>
            </w:r>
          </w:p>
          <w:p w:rsidR="001A3671" w:rsidRPr="00F92659" w:rsidRDefault="00542255" w:rsidP="00F92659">
            <w:pPr>
              <w:rPr>
                <w:rFonts w:ascii="Times New Roman" w:hAnsi="Times New Roman" w:cs="Times New Roman"/>
                <w:szCs w:val="24"/>
              </w:rPr>
            </w:pPr>
            <w:r w:rsidRPr="00F92659">
              <w:rPr>
                <w:rFonts w:ascii="Times New Roman" w:hAnsi="Times New Roman" w:cs="Times New Roman"/>
                <w:b/>
                <w:szCs w:val="24"/>
              </w:rPr>
              <w:t>L2.6</w:t>
            </w:r>
            <w:r w:rsidR="00EA4044" w:rsidRPr="00F92659">
              <w:rPr>
                <w:rFonts w:ascii="Times New Roman" w:hAnsi="Times New Roman" w:cs="Times New Roman"/>
                <w:szCs w:val="24"/>
              </w:rPr>
              <w:t>- Use words and phrases acquired through conversations, reading and being read to, and responding to texts, including using adjectives and adverbs to describe (e.g., When other kids are happy that makes me happy).</w:t>
            </w:r>
          </w:p>
        </w:tc>
      </w:tr>
      <w:tr w:rsidR="00A82D3D" w:rsidTr="00DE6015">
        <w:tc>
          <w:tcPr>
            <w:tcW w:w="6212" w:type="dxa"/>
            <w:gridSpan w:val="2"/>
          </w:tcPr>
          <w:p w:rsidR="00A82D3D" w:rsidRPr="00542255" w:rsidRDefault="00A82D3D" w:rsidP="00A82D3D">
            <w:pPr>
              <w:pStyle w:val="NormalWeb"/>
              <w:shd w:val="clear" w:color="auto" w:fill="FFFFFF"/>
              <w:spacing w:before="0" w:beforeAutospacing="0" w:after="0" w:afterAutospacing="0"/>
              <w:rPr>
                <w:b/>
                <w:color w:val="333333"/>
              </w:rPr>
            </w:pPr>
            <w:r w:rsidRPr="00542255">
              <w:rPr>
                <w:b/>
                <w:color w:val="333333"/>
              </w:rPr>
              <w:lastRenderedPageBreak/>
              <w:t>Essential Vocabulary:</w:t>
            </w:r>
          </w:p>
          <w:p w:rsidR="00B26C97" w:rsidRPr="00542255" w:rsidRDefault="00EA4044" w:rsidP="00403D63">
            <w:pPr>
              <w:rPr>
                <w:rFonts w:ascii="Times New Roman" w:hAnsi="Times New Roman" w:cs="Times New Roman"/>
                <w:sz w:val="24"/>
                <w:szCs w:val="24"/>
              </w:rPr>
            </w:pPr>
            <w:r w:rsidRPr="00542255">
              <w:rPr>
                <w:rFonts w:ascii="Times New Roman" w:hAnsi="Times New Roman" w:cs="Times New Roman"/>
                <w:sz w:val="24"/>
                <w:szCs w:val="24"/>
              </w:rPr>
              <w:t>historical, scientific, technical, procedures, sequence, purpose, time line, main idea, details, evidence in text or text evidence reliability of a source, compare, contrast, author's purpose, text purpose , topic proficient, reading level, text complexity, comprehension, fluency, miscues, informational text</w:t>
            </w:r>
            <w:r w:rsidR="00B26C97" w:rsidRPr="00542255">
              <w:rPr>
                <w:rFonts w:ascii="Times New Roman" w:hAnsi="Times New Roman" w:cs="Times New Roman"/>
                <w:sz w:val="24"/>
                <w:szCs w:val="24"/>
              </w:rPr>
              <w:t xml:space="preserve"> retell, culture, diversity, events, details, fables, folktales, lesson, moral, central message, fluency, decoding, accuracy, expression, purpose,</w:t>
            </w:r>
            <w:r w:rsidR="00F92659">
              <w:rPr>
                <w:rFonts w:ascii="Times New Roman" w:hAnsi="Times New Roman" w:cs="Times New Roman"/>
                <w:sz w:val="24"/>
                <w:szCs w:val="24"/>
              </w:rPr>
              <w:t xml:space="preserve"> </w:t>
            </w:r>
            <w:r w:rsidR="00B26C97" w:rsidRPr="00542255">
              <w:rPr>
                <w:rFonts w:ascii="Times New Roman" w:hAnsi="Times New Roman" w:cs="Times New Roman"/>
                <w:sz w:val="24"/>
                <w:szCs w:val="24"/>
              </w:rPr>
              <w:t>compare, contrast, version, authors, culture, proficient, reading level, text complexity, comprehension, fluency, miscues</w:t>
            </w:r>
          </w:p>
        </w:tc>
        <w:tc>
          <w:tcPr>
            <w:tcW w:w="6923" w:type="dxa"/>
            <w:gridSpan w:val="2"/>
          </w:tcPr>
          <w:p w:rsidR="00A82D3D" w:rsidRPr="007E2E2A" w:rsidRDefault="00A82D3D" w:rsidP="00A82D3D">
            <w:pPr>
              <w:rPr>
                <w:rFonts w:ascii="Times New Roman" w:hAnsi="Times New Roman" w:cs="Times New Roman"/>
                <w:b/>
                <w:sz w:val="14"/>
              </w:rPr>
            </w:pPr>
            <w:r w:rsidRPr="007E2E2A">
              <w:rPr>
                <w:rFonts w:ascii="Times New Roman" w:hAnsi="Times New Roman" w:cs="Times New Roman"/>
                <w:b/>
                <w:sz w:val="14"/>
              </w:rPr>
              <w:t>Resources:</w:t>
            </w:r>
          </w:p>
          <w:p w:rsidR="00406FDC" w:rsidRPr="007E2E2A" w:rsidRDefault="00424184" w:rsidP="00406FDC">
            <w:pPr>
              <w:spacing w:after="160" w:line="259" w:lineRule="auto"/>
              <w:rPr>
                <w:rFonts w:ascii="Times New Roman" w:hAnsi="Times New Roman" w:cs="Times New Roman"/>
                <w:sz w:val="14"/>
              </w:rPr>
            </w:pPr>
            <w:hyperlink r:id="rId7" w:history="1">
              <w:r w:rsidR="00406FDC" w:rsidRPr="007E2E2A">
                <w:rPr>
                  <w:rFonts w:ascii="Times New Roman" w:hAnsi="Times New Roman" w:cs="Times New Roman"/>
                  <w:color w:val="0563C1" w:themeColor="hyperlink"/>
                  <w:sz w:val="14"/>
                  <w:u w:val="single"/>
                </w:rPr>
                <w:t>http://readingandwritingproject.org/resources/assessments/running-records</w:t>
              </w:r>
            </w:hyperlink>
          </w:p>
          <w:p w:rsidR="00406FDC" w:rsidRPr="007E2E2A" w:rsidRDefault="00406FDC" w:rsidP="00406FDC">
            <w:pPr>
              <w:spacing w:after="160" w:line="259" w:lineRule="auto"/>
              <w:rPr>
                <w:rFonts w:ascii="Times New Roman" w:hAnsi="Times New Roman" w:cs="Times New Roman"/>
                <w:sz w:val="16"/>
              </w:rPr>
            </w:pPr>
            <w:proofErr w:type="spellStart"/>
            <w:r w:rsidRPr="007E2E2A">
              <w:rPr>
                <w:rFonts w:ascii="Times New Roman" w:hAnsi="Times New Roman" w:cs="Times New Roman"/>
                <w:sz w:val="14"/>
              </w:rPr>
              <w:t>NYEngage</w:t>
            </w:r>
            <w:proofErr w:type="spellEnd"/>
            <w:r w:rsidRPr="007E2E2A">
              <w:rPr>
                <w:rFonts w:ascii="Times New Roman" w:hAnsi="Times New Roman" w:cs="Times New Roman"/>
                <w:sz w:val="14"/>
              </w:rPr>
              <w:t xml:space="preserve"> Modules:</w:t>
            </w:r>
            <w:r w:rsidRPr="007E2E2A">
              <w:rPr>
                <w:rFonts w:ascii="Times New Roman" w:hAnsi="Times New Roman" w:cs="Times New Roman"/>
                <w:sz w:val="16"/>
              </w:rPr>
              <w:t xml:space="preserve"> </w:t>
            </w:r>
          </w:p>
          <w:p w:rsidR="00406FDC" w:rsidRPr="007E2E2A" w:rsidRDefault="00424184" w:rsidP="00406FDC">
            <w:pPr>
              <w:spacing w:after="160" w:line="259" w:lineRule="auto"/>
              <w:rPr>
                <w:rFonts w:ascii="Times New Roman" w:hAnsi="Times New Roman" w:cs="Times New Roman"/>
                <w:sz w:val="16"/>
              </w:rPr>
            </w:pPr>
            <w:hyperlink r:id="rId8" w:history="1">
              <w:r w:rsidR="00406FDC" w:rsidRPr="007E2E2A">
                <w:rPr>
                  <w:rStyle w:val="Hyperlink"/>
                  <w:rFonts w:ascii="Times New Roman" w:hAnsi="Times New Roman" w:cs="Times New Roman"/>
                  <w:sz w:val="16"/>
                </w:rPr>
                <w:t>https://www.engageny.org/resource/grade-2-english-language-arts</w:t>
              </w:r>
            </w:hyperlink>
          </w:p>
          <w:p w:rsidR="00406FDC" w:rsidRPr="007E2E2A" w:rsidRDefault="00424184" w:rsidP="00406FDC">
            <w:pPr>
              <w:spacing w:after="160" w:line="259" w:lineRule="auto"/>
              <w:rPr>
                <w:rFonts w:ascii="Times New Roman" w:hAnsi="Times New Roman" w:cs="Times New Roman"/>
                <w:sz w:val="14"/>
              </w:rPr>
            </w:pPr>
            <w:hyperlink r:id="rId9" w:history="1">
              <w:r w:rsidR="00406FDC" w:rsidRPr="007E2E2A">
                <w:rPr>
                  <w:rFonts w:ascii="Times New Roman" w:hAnsi="Times New Roman" w:cs="Times New Roman"/>
                  <w:color w:val="0563C1" w:themeColor="hyperlink"/>
                  <w:sz w:val="14"/>
                  <w:u w:val="single"/>
                </w:rPr>
                <w:t>https://learnzillion.com/</w:t>
              </w:r>
            </w:hyperlink>
          </w:p>
          <w:p w:rsidR="00406FDC" w:rsidRPr="007E2E2A" w:rsidRDefault="00424184" w:rsidP="00406FDC">
            <w:pPr>
              <w:spacing w:after="160" w:line="259" w:lineRule="auto"/>
              <w:rPr>
                <w:rFonts w:ascii="Times New Roman" w:hAnsi="Times New Roman" w:cs="Times New Roman"/>
                <w:sz w:val="14"/>
              </w:rPr>
            </w:pPr>
            <w:hyperlink r:id="rId10" w:history="1">
              <w:r w:rsidR="00406FDC" w:rsidRPr="007E2E2A">
                <w:rPr>
                  <w:rFonts w:ascii="Times New Roman" w:hAnsi="Times New Roman" w:cs="Times New Roman"/>
                  <w:color w:val="0563C1" w:themeColor="hyperlink"/>
                  <w:sz w:val="14"/>
                  <w:u w:val="single"/>
                </w:rPr>
                <w:t>http://achievethecore.org/</w:t>
              </w:r>
            </w:hyperlink>
          </w:p>
          <w:p w:rsidR="00406FDC" w:rsidRPr="007E2E2A" w:rsidRDefault="00424184" w:rsidP="00406FDC">
            <w:pPr>
              <w:spacing w:after="160" w:line="259" w:lineRule="auto"/>
              <w:rPr>
                <w:rFonts w:ascii="Times New Roman" w:hAnsi="Times New Roman" w:cs="Times New Roman"/>
                <w:sz w:val="14"/>
              </w:rPr>
            </w:pPr>
            <w:hyperlink r:id="rId11" w:history="1">
              <w:r w:rsidR="00406FDC" w:rsidRPr="007E2E2A">
                <w:rPr>
                  <w:rFonts w:ascii="Times New Roman" w:hAnsi="Times New Roman" w:cs="Times New Roman"/>
                  <w:color w:val="0563C1" w:themeColor="hyperlink"/>
                  <w:sz w:val="14"/>
                  <w:u w:val="single"/>
                </w:rPr>
                <w:t>https://www.readinga-z.com/</w:t>
              </w:r>
            </w:hyperlink>
          </w:p>
          <w:p w:rsidR="00406FDC" w:rsidRPr="007E2E2A" w:rsidRDefault="00424184" w:rsidP="00406FDC">
            <w:pPr>
              <w:spacing w:after="160" w:line="259" w:lineRule="auto"/>
              <w:rPr>
                <w:rFonts w:ascii="Times New Roman" w:hAnsi="Times New Roman" w:cs="Times New Roman"/>
                <w:sz w:val="14"/>
              </w:rPr>
            </w:pPr>
            <w:hyperlink r:id="rId12" w:history="1">
              <w:r w:rsidR="00406FDC" w:rsidRPr="007E2E2A">
                <w:rPr>
                  <w:rFonts w:ascii="Times New Roman" w:hAnsi="Times New Roman" w:cs="Times New Roman"/>
                  <w:color w:val="0563C1" w:themeColor="hyperlink"/>
                  <w:sz w:val="14"/>
                  <w:u w:val="single"/>
                </w:rPr>
                <w:t>http://www.starfall.com/</w:t>
              </w:r>
            </w:hyperlink>
          </w:p>
          <w:p w:rsidR="00406FDC" w:rsidRPr="007E2E2A" w:rsidRDefault="00406FDC" w:rsidP="00406FDC">
            <w:pPr>
              <w:spacing w:after="160" w:line="259" w:lineRule="auto"/>
              <w:rPr>
                <w:rFonts w:ascii="Times New Roman" w:hAnsi="Times New Roman" w:cs="Times New Roman"/>
                <w:sz w:val="14"/>
              </w:rPr>
            </w:pPr>
            <w:r w:rsidRPr="007E2E2A">
              <w:rPr>
                <w:rFonts w:ascii="Times New Roman" w:hAnsi="Times New Roman" w:cs="Times New Roman"/>
                <w:sz w:val="14"/>
              </w:rPr>
              <w:t>Games and practice:</w:t>
            </w:r>
            <w:bookmarkStart w:id="0" w:name="_GoBack"/>
            <w:bookmarkEnd w:id="0"/>
          </w:p>
          <w:p w:rsidR="00406FDC" w:rsidRPr="007E2E2A" w:rsidRDefault="00424184" w:rsidP="00406FDC">
            <w:pPr>
              <w:spacing w:after="160" w:line="259" w:lineRule="auto"/>
              <w:rPr>
                <w:rFonts w:ascii="Times New Roman" w:hAnsi="Times New Roman" w:cs="Times New Roman"/>
                <w:sz w:val="14"/>
              </w:rPr>
            </w:pPr>
            <w:hyperlink r:id="rId13" w:history="1">
              <w:r w:rsidR="00406FDC" w:rsidRPr="007E2E2A">
                <w:rPr>
                  <w:rFonts w:ascii="Times New Roman" w:hAnsi="Times New Roman" w:cs="Times New Roman"/>
                  <w:color w:val="0563C1" w:themeColor="hyperlink"/>
                  <w:sz w:val="14"/>
                  <w:u w:val="single"/>
                </w:rPr>
                <w:t>https://www.studyladder.com/</w:t>
              </w:r>
            </w:hyperlink>
          </w:p>
          <w:p w:rsidR="00406FDC" w:rsidRPr="007E2E2A" w:rsidRDefault="00424184" w:rsidP="00406FDC">
            <w:pPr>
              <w:spacing w:after="160" w:line="259" w:lineRule="auto"/>
              <w:rPr>
                <w:rFonts w:ascii="Times New Roman" w:hAnsi="Times New Roman" w:cs="Times New Roman"/>
                <w:sz w:val="14"/>
              </w:rPr>
            </w:pPr>
            <w:hyperlink r:id="rId14" w:history="1">
              <w:r w:rsidR="00406FDC" w:rsidRPr="007E2E2A">
                <w:rPr>
                  <w:rFonts w:ascii="Times New Roman" w:hAnsi="Times New Roman" w:cs="Times New Roman"/>
                  <w:color w:val="0563C1" w:themeColor="hyperlink"/>
                  <w:sz w:val="14"/>
                  <w:u w:val="single"/>
                </w:rPr>
                <w:t>http://pbskids.org/games/reading/</w:t>
              </w:r>
            </w:hyperlink>
          </w:p>
          <w:p w:rsidR="00406FDC" w:rsidRPr="007E2E2A" w:rsidRDefault="00424184" w:rsidP="00406FDC">
            <w:pPr>
              <w:rPr>
                <w:rFonts w:ascii="Times New Roman" w:hAnsi="Times New Roman" w:cs="Times New Roman"/>
                <w:b/>
                <w:sz w:val="14"/>
                <w:szCs w:val="20"/>
                <w:u w:val="single"/>
              </w:rPr>
            </w:pPr>
            <w:hyperlink r:id="rId15" w:history="1">
              <w:r w:rsidR="00406FDC" w:rsidRPr="007E2E2A">
                <w:rPr>
                  <w:rStyle w:val="Hyperlink"/>
                  <w:rFonts w:ascii="Times New Roman" w:hAnsi="Times New Roman" w:cs="Times New Roman"/>
                  <w:b/>
                  <w:sz w:val="14"/>
                  <w:szCs w:val="20"/>
                </w:rPr>
                <w:t>https://www.abcya.com/second_grade_computers.htm</w:t>
              </w:r>
            </w:hyperlink>
          </w:p>
          <w:p w:rsidR="00406FDC" w:rsidRPr="007E2E2A" w:rsidRDefault="00424184" w:rsidP="00406FDC">
            <w:pPr>
              <w:spacing w:after="160" w:line="259" w:lineRule="auto"/>
              <w:rPr>
                <w:rFonts w:ascii="Times New Roman" w:hAnsi="Times New Roman" w:cs="Times New Roman"/>
                <w:sz w:val="14"/>
              </w:rPr>
            </w:pPr>
            <w:hyperlink r:id="rId16" w:history="1">
              <w:r w:rsidR="00406FDC" w:rsidRPr="007E2E2A">
                <w:rPr>
                  <w:rFonts w:ascii="Times New Roman" w:hAnsi="Times New Roman" w:cs="Times New Roman"/>
                  <w:color w:val="0563C1" w:themeColor="hyperlink"/>
                  <w:sz w:val="14"/>
                  <w:u w:val="single"/>
                </w:rPr>
                <w:t>http://www.learninggamesforkids.com/vocabulary_games.html</w:t>
              </w:r>
            </w:hyperlink>
          </w:p>
          <w:p w:rsidR="00406FDC" w:rsidRPr="007E2E2A" w:rsidRDefault="00424184" w:rsidP="00406FDC">
            <w:pPr>
              <w:spacing w:after="160" w:line="259" w:lineRule="auto"/>
              <w:rPr>
                <w:rFonts w:ascii="Times New Roman" w:hAnsi="Times New Roman" w:cs="Times New Roman"/>
                <w:sz w:val="14"/>
              </w:rPr>
            </w:pPr>
            <w:hyperlink r:id="rId17" w:history="1">
              <w:r w:rsidR="00406FDC" w:rsidRPr="007E2E2A">
                <w:rPr>
                  <w:rFonts w:ascii="Times New Roman" w:hAnsi="Times New Roman" w:cs="Times New Roman"/>
                  <w:color w:val="0563C1" w:themeColor="hyperlink"/>
                  <w:sz w:val="14"/>
                  <w:u w:val="single"/>
                </w:rPr>
                <w:t>http://www.sheppardsoftware.com/web_games_vocab.htm</w:t>
              </w:r>
            </w:hyperlink>
          </w:p>
          <w:p w:rsidR="00406FDC" w:rsidRPr="00170EF8" w:rsidRDefault="00406FDC" w:rsidP="00AE42A0">
            <w:pPr>
              <w:rPr>
                <w:b/>
                <w:sz w:val="20"/>
                <w:szCs w:val="20"/>
                <w:u w:val="single"/>
              </w:rPr>
            </w:pPr>
          </w:p>
        </w:tc>
      </w:tr>
    </w:tbl>
    <w:p w:rsidR="00176587" w:rsidRDefault="00176587" w:rsidP="00176587">
      <w:pPr>
        <w:pStyle w:val="NormalWeb"/>
        <w:shd w:val="clear" w:color="auto" w:fill="FFFFFF"/>
        <w:spacing w:before="0" w:beforeAutospacing="0" w:after="0" w:afterAutospacing="0"/>
        <w:rPr>
          <w:rFonts w:ascii="Calibri" w:hAnsi="Calibri" w:cs="Arial"/>
          <w:b/>
          <w:color w:val="333333"/>
          <w:sz w:val="20"/>
        </w:rPr>
        <w:sectPr w:rsidR="00176587" w:rsidSect="00DE6015">
          <w:headerReference w:type="even" r:id="rId18"/>
          <w:headerReference w:type="default" r:id="rId19"/>
          <w:footerReference w:type="default" r:id="rId20"/>
          <w:headerReference w:type="first" r:id="rId21"/>
          <w:pgSz w:w="15840" w:h="12240" w:orient="landscape"/>
          <w:pgMar w:top="1440" w:right="1440" w:bottom="1440" w:left="1440" w:header="720" w:footer="720" w:gutter="0"/>
          <w:cols w:space="720"/>
          <w:docGrid w:linePitch="360"/>
        </w:sectPr>
      </w:pPr>
    </w:p>
    <w:p w:rsidR="00176587" w:rsidRDefault="00176587" w:rsidP="00176587">
      <w:pPr>
        <w:sectPr w:rsidR="00176587" w:rsidSect="001A3671">
          <w:type w:val="continuous"/>
          <w:pgSz w:w="15840" w:h="12240" w:orient="landscape"/>
          <w:pgMar w:top="1440" w:right="1440" w:bottom="1440" w:left="1440" w:header="720" w:footer="720" w:gutter="0"/>
          <w:cols w:space="720"/>
          <w:docGrid w:linePitch="360"/>
        </w:sectPr>
      </w:pPr>
    </w:p>
    <w:p w:rsidR="004546EF" w:rsidRDefault="004546EF"/>
    <w:sectPr w:rsidR="004546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184" w:rsidRDefault="00424184" w:rsidP="0032295E">
      <w:pPr>
        <w:spacing w:after="0" w:line="240" w:lineRule="auto"/>
      </w:pPr>
      <w:r>
        <w:separator/>
      </w:r>
    </w:p>
  </w:endnote>
  <w:endnote w:type="continuationSeparator" w:id="0">
    <w:p w:rsidR="00424184" w:rsidRDefault="00424184" w:rsidP="0032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017950"/>
      <w:docPartObj>
        <w:docPartGallery w:val="Page Numbers (Bottom of Page)"/>
        <w:docPartUnique/>
      </w:docPartObj>
    </w:sdtPr>
    <w:sdtEndPr>
      <w:rPr>
        <w:noProof/>
      </w:rPr>
    </w:sdtEndPr>
    <w:sdtContent>
      <w:p w:rsidR="001A76ED" w:rsidRDefault="001A76ED">
        <w:pPr>
          <w:pStyle w:val="Footer"/>
          <w:jc w:val="right"/>
        </w:pPr>
        <w:r>
          <w:fldChar w:fldCharType="begin"/>
        </w:r>
        <w:r>
          <w:instrText xml:space="preserve"> PAGE   \* MERGEFORMAT </w:instrText>
        </w:r>
        <w:r>
          <w:fldChar w:fldCharType="separate"/>
        </w:r>
        <w:r w:rsidR="007E2E2A">
          <w:rPr>
            <w:noProof/>
          </w:rPr>
          <w:t>3</w:t>
        </w:r>
        <w:r>
          <w:rPr>
            <w:noProof/>
          </w:rPr>
          <w:fldChar w:fldCharType="end"/>
        </w:r>
      </w:p>
    </w:sdtContent>
  </w:sdt>
  <w:p w:rsidR="001A76ED" w:rsidRDefault="001A7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184" w:rsidRDefault="00424184" w:rsidP="0032295E">
      <w:pPr>
        <w:spacing w:after="0" w:line="240" w:lineRule="auto"/>
      </w:pPr>
      <w:r>
        <w:separator/>
      </w:r>
    </w:p>
  </w:footnote>
  <w:footnote w:type="continuationSeparator" w:id="0">
    <w:p w:rsidR="00424184" w:rsidRDefault="00424184" w:rsidP="00322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015" w:rsidRDefault="004241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67109" o:spid="_x0000_s2050" type="#_x0000_t75" style="position:absolute;margin-left:0;margin-top:0;width:502.3pt;height:467.95pt;z-index:-251657216;mso-position-horizontal:center;mso-position-horizontal-relative:margin;mso-position-vertical:center;mso-position-vertical-relative:margin" o:allowincell="f">
          <v:imagedata r:id="rId1" o:title="PSRC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015" w:rsidRDefault="004241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67110" o:spid="_x0000_s2051" type="#_x0000_t75" style="position:absolute;margin-left:0;margin-top:0;width:502.3pt;height:467.95pt;z-index:-251656192;mso-position-horizontal:center;mso-position-horizontal-relative:margin;mso-position-vertical:center;mso-position-vertical-relative:margin" o:allowincell="f">
          <v:imagedata r:id="rId1" o:title="PSRC logo" gain="19661f" blacklevel="22938f"/>
          <w10:wrap anchorx="margin" anchory="margin"/>
        </v:shape>
      </w:pict>
    </w:r>
    <w:r w:rsidR="00F92659">
      <w:t>2</w:t>
    </w:r>
    <w:r w:rsidR="00F92659" w:rsidRPr="00F92659">
      <w:rPr>
        <w:vertAlign w:val="superscript"/>
      </w:rPr>
      <w:t>nd</w:t>
    </w:r>
    <w:r w:rsidR="00F92659">
      <w:t xml:space="preserve"> Grade ELA Pacing Guide                                                                                                                                                   Public Schools of Robeson County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015" w:rsidRDefault="004241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67108" o:spid="_x0000_s2049" type="#_x0000_t75" style="position:absolute;margin-left:0;margin-top:0;width:502.3pt;height:467.95pt;z-index:-251658240;mso-position-horizontal:center;mso-position-horizontal-relative:margin;mso-position-vertical:center;mso-position-vertical-relative:margin" o:allowincell="f">
          <v:imagedata r:id="rId1" o:title="PSRC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ABB"/>
    <w:multiLevelType w:val="hybridMultilevel"/>
    <w:tmpl w:val="75C47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1165EE"/>
    <w:multiLevelType w:val="hybridMultilevel"/>
    <w:tmpl w:val="47E812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095A65"/>
    <w:multiLevelType w:val="hybridMultilevel"/>
    <w:tmpl w:val="7A5CB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02125"/>
    <w:multiLevelType w:val="hybridMultilevel"/>
    <w:tmpl w:val="B5588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B00F7"/>
    <w:multiLevelType w:val="multilevel"/>
    <w:tmpl w:val="A8CE5E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B525AE"/>
    <w:multiLevelType w:val="hybridMultilevel"/>
    <w:tmpl w:val="4DB2175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C48CD"/>
    <w:multiLevelType w:val="hybridMultilevel"/>
    <w:tmpl w:val="88D84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D7432"/>
    <w:multiLevelType w:val="hybridMultilevel"/>
    <w:tmpl w:val="85DA83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53055"/>
    <w:multiLevelType w:val="hybridMultilevel"/>
    <w:tmpl w:val="503095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B7A33"/>
    <w:multiLevelType w:val="hybridMultilevel"/>
    <w:tmpl w:val="D7B6E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85DED"/>
    <w:multiLevelType w:val="hybridMultilevel"/>
    <w:tmpl w:val="0A00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E3584"/>
    <w:multiLevelType w:val="multilevel"/>
    <w:tmpl w:val="6BE4A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8313BB"/>
    <w:multiLevelType w:val="hybridMultilevel"/>
    <w:tmpl w:val="37A07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D30672"/>
    <w:multiLevelType w:val="hybridMultilevel"/>
    <w:tmpl w:val="9E9C30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62D2C"/>
    <w:multiLevelType w:val="multilevel"/>
    <w:tmpl w:val="7CB6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E61E59"/>
    <w:multiLevelType w:val="hybridMultilevel"/>
    <w:tmpl w:val="55588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6431B2"/>
    <w:multiLevelType w:val="multilevel"/>
    <w:tmpl w:val="7A76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515931"/>
    <w:multiLevelType w:val="hybridMultilevel"/>
    <w:tmpl w:val="39643C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9B7379"/>
    <w:multiLevelType w:val="hybridMultilevel"/>
    <w:tmpl w:val="282460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7532C0"/>
    <w:multiLevelType w:val="multilevel"/>
    <w:tmpl w:val="359E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674908"/>
    <w:multiLevelType w:val="multilevel"/>
    <w:tmpl w:val="1AD8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7E1C8A"/>
    <w:multiLevelType w:val="hybridMultilevel"/>
    <w:tmpl w:val="D334186E"/>
    <w:lvl w:ilvl="0" w:tplc="519675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D81984"/>
    <w:multiLevelType w:val="hybridMultilevel"/>
    <w:tmpl w:val="376CA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21B38"/>
    <w:multiLevelType w:val="hybridMultilevel"/>
    <w:tmpl w:val="F896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83277E"/>
    <w:multiLevelType w:val="hybridMultilevel"/>
    <w:tmpl w:val="9D182C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F528FF"/>
    <w:multiLevelType w:val="multilevel"/>
    <w:tmpl w:val="D656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2E32DB"/>
    <w:multiLevelType w:val="multilevel"/>
    <w:tmpl w:val="9638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D21DE9"/>
    <w:multiLevelType w:val="hybridMultilevel"/>
    <w:tmpl w:val="6D1AE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2F2A23"/>
    <w:multiLevelType w:val="multilevel"/>
    <w:tmpl w:val="6A06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641072"/>
    <w:multiLevelType w:val="hybridMultilevel"/>
    <w:tmpl w:val="4586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26"/>
  </w:num>
  <w:num w:numId="4">
    <w:abstractNumId w:val="11"/>
    <w:lvlOverride w:ilvl="0">
      <w:lvl w:ilvl="0">
        <w:numFmt w:val="lowerLetter"/>
        <w:lvlText w:val="%1."/>
        <w:lvlJc w:val="left"/>
      </w:lvl>
    </w:lvlOverride>
  </w:num>
  <w:num w:numId="5">
    <w:abstractNumId w:val="16"/>
  </w:num>
  <w:num w:numId="6">
    <w:abstractNumId w:val="14"/>
  </w:num>
  <w:num w:numId="7">
    <w:abstractNumId w:val="20"/>
  </w:num>
  <w:num w:numId="8">
    <w:abstractNumId w:val="25"/>
  </w:num>
  <w:num w:numId="9">
    <w:abstractNumId w:val="19"/>
  </w:num>
  <w:num w:numId="10">
    <w:abstractNumId w:val="1"/>
  </w:num>
  <w:num w:numId="11">
    <w:abstractNumId w:val="7"/>
  </w:num>
  <w:num w:numId="12">
    <w:abstractNumId w:val="17"/>
  </w:num>
  <w:num w:numId="13">
    <w:abstractNumId w:val="3"/>
  </w:num>
  <w:num w:numId="14">
    <w:abstractNumId w:val="10"/>
  </w:num>
  <w:num w:numId="15">
    <w:abstractNumId w:val="4"/>
  </w:num>
  <w:num w:numId="16">
    <w:abstractNumId w:val="29"/>
  </w:num>
  <w:num w:numId="17">
    <w:abstractNumId w:val="22"/>
  </w:num>
  <w:num w:numId="18">
    <w:abstractNumId w:val="18"/>
  </w:num>
  <w:num w:numId="19">
    <w:abstractNumId w:val="13"/>
  </w:num>
  <w:num w:numId="20">
    <w:abstractNumId w:val="6"/>
  </w:num>
  <w:num w:numId="21">
    <w:abstractNumId w:val="9"/>
  </w:num>
  <w:num w:numId="22">
    <w:abstractNumId w:val="21"/>
  </w:num>
  <w:num w:numId="23">
    <w:abstractNumId w:val="12"/>
  </w:num>
  <w:num w:numId="24">
    <w:abstractNumId w:val="2"/>
  </w:num>
  <w:num w:numId="25">
    <w:abstractNumId w:val="8"/>
  </w:num>
  <w:num w:numId="26">
    <w:abstractNumId w:val="5"/>
  </w:num>
  <w:num w:numId="27">
    <w:abstractNumId w:val="27"/>
  </w:num>
  <w:num w:numId="28">
    <w:abstractNumId w:val="24"/>
  </w:num>
  <w:num w:numId="29">
    <w:abstractNumId w:val="1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587"/>
    <w:rsid w:val="0001742E"/>
    <w:rsid w:val="00026AA7"/>
    <w:rsid w:val="000433F9"/>
    <w:rsid w:val="00055AFA"/>
    <w:rsid w:val="000A336B"/>
    <w:rsid w:val="00122AF3"/>
    <w:rsid w:val="00126B5A"/>
    <w:rsid w:val="001533C2"/>
    <w:rsid w:val="00164BAA"/>
    <w:rsid w:val="00176587"/>
    <w:rsid w:val="00183AF6"/>
    <w:rsid w:val="001A3671"/>
    <w:rsid w:val="001A76ED"/>
    <w:rsid w:val="001E2C6E"/>
    <w:rsid w:val="00251E07"/>
    <w:rsid w:val="002716A0"/>
    <w:rsid w:val="002A591B"/>
    <w:rsid w:val="0032295E"/>
    <w:rsid w:val="003421C7"/>
    <w:rsid w:val="0039300A"/>
    <w:rsid w:val="00403D63"/>
    <w:rsid w:val="00406FDC"/>
    <w:rsid w:val="00424184"/>
    <w:rsid w:val="004546EF"/>
    <w:rsid w:val="00542255"/>
    <w:rsid w:val="0055617C"/>
    <w:rsid w:val="005670F2"/>
    <w:rsid w:val="005F1004"/>
    <w:rsid w:val="005F3F2A"/>
    <w:rsid w:val="00712092"/>
    <w:rsid w:val="007E2E2A"/>
    <w:rsid w:val="007F6263"/>
    <w:rsid w:val="0080227B"/>
    <w:rsid w:val="008271FA"/>
    <w:rsid w:val="00854557"/>
    <w:rsid w:val="008B509C"/>
    <w:rsid w:val="008C0D64"/>
    <w:rsid w:val="009668FF"/>
    <w:rsid w:val="009B206B"/>
    <w:rsid w:val="009F2960"/>
    <w:rsid w:val="00A00725"/>
    <w:rsid w:val="00A723FF"/>
    <w:rsid w:val="00A752AB"/>
    <w:rsid w:val="00A75541"/>
    <w:rsid w:val="00A82D3D"/>
    <w:rsid w:val="00AE2257"/>
    <w:rsid w:val="00AE42A0"/>
    <w:rsid w:val="00B26C97"/>
    <w:rsid w:val="00BC4381"/>
    <w:rsid w:val="00BE1CFD"/>
    <w:rsid w:val="00C1678C"/>
    <w:rsid w:val="00C83E66"/>
    <w:rsid w:val="00CB0EDE"/>
    <w:rsid w:val="00CB6095"/>
    <w:rsid w:val="00CF6CE9"/>
    <w:rsid w:val="00D305DC"/>
    <w:rsid w:val="00D63AA1"/>
    <w:rsid w:val="00D96AC7"/>
    <w:rsid w:val="00DE6015"/>
    <w:rsid w:val="00E76894"/>
    <w:rsid w:val="00E856B4"/>
    <w:rsid w:val="00E9551A"/>
    <w:rsid w:val="00EA4044"/>
    <w:rsid w:val="00F23D45"/>
    <w:rsid w:val="00F254CC"/>
    <w:rsid w:val="00F82C95"/>
    <w:rsid w:val="00F92659"/>
    <w:rsid w:val="00FC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1B1A6D4-2DC4-4332-80A3-3B631C72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6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65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6587"/>
    <w:rPr>
      <w:b/>
      <w:bCs/>
    </w:rPr>
  </w:style>
  <w:style w:type="character" w:customStyle="1" w:styleId="apple-converted-space">
    <w:name w:val="apple-converted-space"/>
    <w:basedOn w:val="DefaultParagraphFont"/>
    <w:rsid w:val="00176587"/>
  </w:style>
  <w:style w:type="character" w:styleId="Emphasis">
    <w:name w:val="Emphasis"/>
    <w:basedOn w:val="DefaultParagraphFont"/>
    <w:uiPriority w:val="20"/>
    <w:qFormat/>
    <w:rsid w:val="001A3671"/>
    <w:rPr>
      <w:i/>
      <w:iCs/>
    </w:rPr>
  </w:style>
  <w:style w:type="paragraph" w:styleId="BalloonText">
    <w:name w:val="Balloon Text"/>
    <w:basedOn w:val="Normal"/>
    <w:link w:val="BalloonTextChar"/>
    <w:uiPriority w:val="99"/>
    <w:semiHidden/>
    <w:unhideWhenUsed/>
    <w:rsid w:val="00E85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6B4"/>
    <w:rPr>
      <w:rFonts w:ascii="Segoe UI" w:hAnsi="Segoe UI" w:cs="Segoe UI"/>
      <w:sz w:val="18"/>
      <w:szCs w:val="18"/>
    </w:rPr>
  </w:style>
  <w:style w:type="character" w:styleId="Hyperlink">
    <w:name w:val="Hyperlink"/>
    <w:basedOn w:val="DefaultParagraphFont"/>
    <w:uiPriority w:val="99"/>
    <w:unhideWhenUsed/>
    <w:rsid w:val="0001742E"/>
    <w:rPr>
      <w:color w:val="0563C1" w:themeColor="hyperlink"/>
      <w:u w:val="single"/>
    </w:rPr>
  </w:style>
  <w:style w:type="paragraph" w:styleId="Header">
    <w:name w:val="header"/>
    <w:basedOn w:val="Normal"/>
    <w:link w:val="HeaderChar"/>
    <w:uiPriority w:val="99"/>
    <w:unhideWhenUsed/>
    <w:rsid w:val="00322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95E"/>
  </w:style>
  <w:style w:type="paragraph" w:styleId="Footer">
    <w:name w:val="footer"/>
    <w:basedOn w:val="Normal"/>
    <w:link w:val="FooterChar"/>
    <w:uiPriority w:val="99"/>
    <w:unhideWhenUsed/>
    <w:rsid w:val="00322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95E"/>
  </w:style>
  <w:style w:type="paragraph" w:customStyle="1" w:styleId="normal1">
    <w:name w:val="normal1"/>
    <w:basedOn w:val="Normal"/>
    <w:rsid w:val="00BC43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227B"/>
    <w:pPr>
      <w:spacing w:after="0" w:line="240" w:lineRule="auto"/>
      <w:ind w:left="720" w:hanging="360"/>
      <w:contextualSpacing/>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1448">
      <w:bodyDiv w:val="1"/>
      <w:marLeft w:val="0"/>
      <w:marRight w:val="0"/>
      <w:marTop w:val="0"/>
      <w:marBottom w:val="0"/>
      <w:divBdr>
        <w:top w:val="none" w:sz="0" w:space="0" w:color="auto"/>
        <w:left w:val="none" w:sz="0" w:space="0" w:color="auto"/>
        <w:bottom w:val="none" w:sz="0" w:space="0" w:color="auto"/>
        <w:right w:val="none" w:sz="0" w:space="0" w:color="auto"/>
      </w:divBdr>
    </w:div>
    <w:div w:id="96944170">
      <w:bodyDiv w:val="1"/>
      <w:marLeft w:val="0"/>
      <w:marRight w:val="0"/>
      <w:marTop w:val="0"/>
      <w:marBottom w:val="0"/>
      <w:divBdr>
        <w:top w:val="none" w:sz="0" w:space="0" w:color="auto"/>
        <w:left w:val="none" w:sz="0" w:space="0" w:color="auto"/>
        <w:bottom w:val="none" w:sz="0" w:space="0" w:color="auto"/>
        <w:right w:val="none" w:sz="0" w:space="0" w:color="auto"/>
      </w:divBdr>
    </w:div>
    <w:div w:id="113989129">
      <w:bodyDiv w:val="1"/>
      <w:marLeft w:val="0"/>
      <w:marRight w:val="0"/>
      <w:marTop w:val="0"/>
      <w:marBottom w:val="0"/>
      <w:divBdr>
        <w:top w:val="none" w:sz="0" w:space="0" w:color="auto"/>
        <w:left w:val="none" w:sz="0" w:space="0" w:color="auto"/>
        <w:bottom w:val="none" w:sz="0" w:space="0" w:color="auto"/>
        <w:right w:val="none" w:sz="0" w:space="0" w:color="auto"/>
      </w:divBdr>
    </w:div>
    <w:div w:id="154421360">
      <w:bodyDiv w:val="1"/>
      <w:marLeft w:val="0"/>
      <w:marRight w:val="0"/>
      <w:marTop w:val="0"/>
      <w:marBottom w:val="0"/>
      <w:divBdr>
        <w:top w:val="none" w:sz="0" w:space="0" w:color="auto"/>
        <w:left w:val="none" w:sz="0" w:space="0" w:color="auto"/>
        <w:bottom w:val="none" w:sz="0" w:space="0" w:color="auto"/>
        <w:right w:val="none" w:sz="0" w:space="0" w:color="auto"/>
      </w:divBdr>
    </w:div>
    <w:div w:id="181555463">
      <w:bodyDiv w:val="1"/>
      <w:marLeft w:val="0"/>
      <w:marRight w:val="0"/>
      <w:marTop w:val="0"/>
      <w:marBottom w:val="0"/>
      <w:divBdr>
        <w:top w:val="none" w:sz="0" w:space="0" w:color="auto"/>
        <w:left w:val="none" w:sz="0" w:space="0" w:color="auto"/>
        <w:bottom w:val="none" w:sz="0" w:space="0" w:color="auto"/>
        <w:right w:val="none" w:sz="0" w:space="0" w:color="auto"/>
      </w:divBdr>
    </w:div>
    <w:div w:id="183595981">
      <w:bodyDiv w:val="1"/>
      <w:marLeft w:val="0"/>
      <w:marRight w:val="0"/>
      <w:marTop w:val="0"/>
      <w:marBottom w:val="0"/>
      <w:divBdr>
        <w:top w:val="none" w:sz="0" w:space="0" w:color="auto"/>
        <w:left w:val="none" w:sz="0" w:space="0" w:color="auto"/>
        <w:bottom w:val="none" w:sz="0" w:space="0" w:color="auto"/>
        <w:right w:val="none" w:sz="0" w:space="0" w:color="auto"/>
      </w:divBdr>
    </w:div>
    <w:div w:id="264578829">
      <w:bodyDiv w:val="1"/>
      <w:marLeft w:val="0"/>
      <w:marRight w:val="0"/>
      <w:marTop w:val="0"/>
      <w:marBottom w:val="0"/>
      <w:divBdr>
        <w:top w:val="none" w:sz="0" w:space="0" w:color="auto"/>
        <w:left w:val="none" w:sz="0" w:space="0" w:color="auto"/>
        <w:bottom w:val="none" w:sz="0" w:space="0" w:color="auto"/>
        <w:right w:val="none" w:sz="0" w:space="0" w:color="auto"/>
      </w:divBdr>
    </w:div>
    <w:div w:id="284123576">
      <w:bodyDiv w:val="1"/>
      <w:marLeft w:val="0"/>
      <w:marRight w:val="0"/>
      <w:marTop w:val="0"/>
      <w:marBottom w:val="0"/>
      <w:divBdr>
        <w:top w:val="none" w:sz="0" w:space="0" w:color="auto"/>
        <w:left w:val="none" w:sz="0" w:space="0" w:color="auto"/>
        <w:bottom w:val="none" w:sz="0" w:space="0" w:color="auto"/>
        <w:right w:val="none" w:sz="0" w:space="0" w:color="auto"/>
      </w:divBdr>
    </w:div>
    <w:div w:id="394016024">
      <w:bodyDiv w:val="1"/>
      <w:marLeft w:val="0"/>
      <w:marRight w:val="0"/>
      <w:marTop w:val="0"/>
      <w:marBottom w:val="0"/>
      <w:divBdr>
        <w:top w:val="none" w:sz="0" w:space="0" w:color="auto"/>
        <w:left w:val="none" w:sz="0" w:space="0" w:color="auto"/>
        <w:bottom w:val="none" w:sz="0" w:space="0" w:color="auto"/>
        <w:right w:val="none" w:sz="0" w:space="0" w:color="auto"/>
      </w:divBdr>
    </w:div>
    <w:div w:id="458258196">
      <w:bodyDiv w:val="1"/>
      <w:marLeft w:val="0"/>
      <w:marRight w:val="0"/>
      <w:marTop w:val="0"/>
      <w:marBottom w:val="0"/>
      <w:divBdr>
        <w:top w:val="none" w:sz="0" w:space="0" w:color="auto"/>
        <w:left w:val="none" w:sz="0" w:space="0" w:color="auto"/>
        <w:bottom w:val="none" w:sz="0" w:space="0" w:color="auto"/>
        <w:right w:val="none" w:sz="0" w:space="0" w:color="auto"/>
      </w:divBdr>
    </w:div>
    <w:div w:id="515312293">
      <w:bodyDiv w:val="1"/>
      <w:marLeft w:val="0"/>
      <w:marRight w:val="0"/>
      <w:marTop w:val="0"/>
      <w:marBottom w:val="0"/>
      <w:divBdr>
        <w:top w:val="none" w:sz="0" w:space="0" w:color="auto"/>
        <w:left w:val="none" w:sz="0" w:space="0" w:color="auto"/>
        <w:bottom w:val="none" w:sz="0" w:space="0" w:color="auto"/>
        <w:right w:val="none" w:sz="0" w:space="0" w:color="auto"/>
      </w:divBdr>
    </w:div>
    <w:div w:id="556354079">
      <w:bodyDiv w:val="1"/>
      <w:marLeft w:val="0"/>
      <w:marRight w:val="0"/>
      <w:marTop w:val="0"/>
      <w:marBottom w:val="0"/>
      <w:divBdr>
        <w:top w:val="none" w:sz="0" w:space="0" w:color="auto"/>
        <w:left w:val="none" w:sz="0" w:space="0" w:color="auto"/>
        <w:bottom w:val="none" w:sz="0" w:space="0" w:color="auto"/>
        <w:right w:val="none" w:sz="0" w:space="0" w:color="auto"/>
      </w:divBdr>
    </w:div>
    <w:div w:id="677856093">
      <w:bodyDiv w:val="1"/>
      <w:marLeft w:val="0"/>
      <w:marRight w:val="0"/>
      <w:marTop w:val="0"/>
      <w:marBottom w:val="0"/>
      <w:divBdr>
        <w:top w:val="none" w:sz="0" w:space="0" w:color="auto"/>
        <w:left w:val="none" w:sz="0" w:space="0" w:color="auto"/>
        <w:bottom w:val="none" w:sz="0" w:space="0" w:color="auto"/>
        <w:right w:val="none" w:sz="0" w:space="0" w:color="auto"/>
      </w:divBdr>
    </w:div>
    <w:div w:id="683630273">
      <w:bodyDiv w:val="1"/>
      <w:marLeft w:val="0"/>
      <w:marRight w:val="0"/>
      <w:marTop w:val="0"/>
      <w:marBottom w:val="0"/>
      <w:divBdr>
        <w:top w:val="none" w:sz="0" w:space="0" w:color="auto"/>
        <w:left w:val="none" w:sz="0" w:space="0" w:color="auto"/>
        <w:bottom w:val="none" w:sz="0" w:space="0" w:color="auto"/>
        <w:right w:val="none" w:sz="0" w:space="0" w:color="auto"/>
      </w:divBdr>
    </w:div>
    <w:div w:id="697851695">
      <w:bodyDiv w:val="1"/>
      <w:marLeft w:val="0"/>
      <w:marRight w:val="0"/>
      <w:marTop w:val="0"/>
      <w:marBottom w:val="0"/>
      <w:divBdr>
        <w:top w:val="none" w:sz="0" w:space="0" w:color="auto"/>
        <w:left w:val="none" w:sz="0" w:space="0" w:color="auto"/>
        <w:bottom w:val="none" w:sz="0" w:space="0" w:color="auto"/>
        <w:right w:val="none" w:sz="0" w:space="0" w:color="auto"/>
      </w:divBdr>
    </w:div>
    <w:div w:id="725105093">
      <w:bodyDiv w:val="1"/>
      <w:marLeft w:val="0"/>
      <w:marRight w:val="0"/>
      <w:marTop w:val="0"/>
      <w:marBottom w:val="0"/>
      <w:divBdr>
        <w:top w:val="none" w:sz="0" w:space="0" w:color="auto"/>
        <w:left w:val="none" w:sz="0" w:space="0" w:color="auto"/>
        <w:bottom w:val="none" w:sz="0" w:space="0" w:color="auto"/>
        <w:right w:val="none" w:sz="0" w:space="0" w:color="auto"/>
      </w:divBdr>
    </w:div>
    <w:div w:id="920526087">
      <w:bodyDiv w:val="1"/>
      <w:marLeft w:val="0"/>
      <w:marRight w:val="0"/>
      <w:marTop w:val="0"/>
      <w:marBottom w:val="0"/>
      <w:divBdr>
        <w:top w:val="none" w:sz="0" w:space="0" w:color="auto"/>
        <w:left w:val="none" w:sz="0" w:space="0" w:color="auto"/>
        <w:bottom w:val="none" w:sz="0" w:space="0" w:color="auto"/>
        <w:right w:val="none" w:sz="0" w:space="0" w:color="auto"/>
      </w:divBdr>
    </w:div>
    <w:div w:id="941648557">
      <w:bodyDiv w:val="1"/>
      <w:marLeft w:val="0"/>
      <w:marRight w:val="0"/>
      <w:marTop w:val="0"/>
      <w:marBottom w:val="0"/>
      <w:divBdr>
        <w:top w:val="none" w:sz="0" w:space="0" w:color="auto"/>
        <w:left w:val="none" w:sz="0" w:space="0" w:color="auto"/>
        <w:bottom w:val="none" w:sz="0" w:space="0" w:color="auto"/>
        <w:right w:val="none" w:sz="0" w:space="0" w:color="auto"/>
      </w:divBdr>
    </w:div>
    <w:div w:id="1001154895">
      <w:bodyDiv w:val="1"/>
      <w:marLeft w:val="0"/>
      <w:marRight w:val="0"/>
      <w:marTop w:val="0"/>
      <w:marBottom w:val="0"/>
      <w:divBdr>
        <w:top w:val="none" w:sz="0" w:space="0" w:color="auto"/>
        <w:left w:val="none" w:sz="0" w:space="0" w:color="auto"/>
        <w:bottom w:val="none" w:sz="0" w:space="0" w:color="auto"/>
        <w:right w:val="none" w:sz="0" w:space="0" w:color="auto"/>
      </w:divBdr>
    </w:div>
    <w:div w:id="1027414677">
      <w:bodyDiv w:val="1"/>
      <w:marLeft w:val="0"/>
      <w:marRight w:val="0"/>
      <w:marTop w:val="0"/>
      <w:marBottom w:val="0"/>
      <w:divBdr>
        <w:top w:val="none" w:sz="0" w:space="0" w:color="auto"/>
        <w:left w:val="none" w:sz="0" w:space="0" w:color="auto"/>
        <w:bottom w:val="none" w:sz="0" w:space="0" w:color="auto"/>
        <w:right w:val="none" w:sz="0" w:space="0" w:color="auto"/>
      </w:divBdr>
    </w:div>
    <w:div w:id="1077751743">
      <w:bodyDiv w:val="1"/>
      <w:marLeft w:val="0"/>
      <w:marRight w:val="0"/>
      <w:marTop w:val="0"/>
      <w:marBottom w:val="0"/>
      <w:divBdr>
        <w:top w:val="none" w:sz="0" w:space="0" w:color="auto"/>
        <w:left w:val="none" w:sz="0" w:space="0" w:color="auto"/>
        <w:bottom w:val="none" w:sz="0" w:space="0" w:color="auto"/>
        <w:right w:val="none" w:sz="0" w:space="0" w:color="auto"/>
      </w:divBdr>
      <w:divsChild>
        <w:div w:id="1037580811">
          <w:marLeft w:val="0"/>
          <w:marRight w:val="0"/>
          <w:marTop w:val="0"/>
          <w:marBottom w:val="0"/>
          <w:divBdr>
            <w:top w:val="none" w:sz="0" w:space="0" w:color="auto"/>
            <w:left w:val="none" w:sz="0" w:space="0" w:color="auto"/>
            <w:bottom w:val="none" w:sz="0" w:space="0" w:color="auto"/>
            <w:right w:val="none" w:sz="0" w:space="0" w:color="auto"/>
          </w:divBdr>
        </w:div>
      </w:divsChild>
    </w:div>
    <w:div w:id="1100876429">
      <w:bodyDiv w:val="1"/>
      <w:marLeft w:val="0"/>
      <w:marRight w:val="0"/>
      <w:marTop w:val="0"/>
      <w:marBottom w:val="0"/>
      <w:divBdr>
        <w:top w:val="none" w:sz="0" w:space="0" w:color="auto"/>
        <w:left w:val="none" w:sz="0" w:space="0" w:color="auto"/>
        <w:bottom w:val="none" w:sz="0" w:space="0" w:color="auto"/>
        <w:right w:val="none" w:sz="0" w:space="0" w:color="auto"/>
      </w:divBdr>
    </w:div>
    <w:div w:id="1167405918">
      <w:bodyDiv w:val="1"/>
      <w:marLeft w:val="0"/>
      <w:marRight w:val="0"/>
      <w:marTop w:val="0"/>
      <w:marBottom w:val="0"/>
      <w:divBdr>
        <w:top w:val="none" w:sz="0" w:space="0" w:color="auto"/>
        <w:left w:val="none" w:sz="0" w:space="0" w:color="auto"/>
        <w:bottom w:val="none" w:sz="0" w:space="0" w:color="auto"/>
        <w:right w:val="none" w:sz="0" w:space="0" w:color="auto"/>
      </w:divBdr>
    </w:div>
    <w:div w:id="1219390943">
      <w:bodyDiv w:val="1"/>
      <w:marLeft w:val="0"/>
      <w:marRight w:val="0"/>
      <w:marTop w:val="0"/>
      <w:marBottom w:val="0"/>
      <w:divBdr>
        <w:top w:val="none" w:sz="0" w:space="0" w:color="auto"/>
        <w:left w:val="none" w:sz="0" w:space="0" w:color="auto"/>
        <w:bottom w:val="none" w:sz="0" w:space="0" w:color="auto"/>
        <w:right w:val="none" w:sz="0" w:space="0" w:color="auto"/>
      </w:divBdr>
    </w:div>
    <w:div w:id="1242108428">
      <w:bodyDiv w:val="1"/>
      <w:marLeft w:val="0"/>
      <w:marRight w:val="0"/>
      <w:marTop w:val="0"/>
      <w:marBottom w:val="0"/>
      <w:divBdr>
        <w:top w:val="none" w:sz="0" w:space="0" w:color="auto"/>
        <w:left w:val="none" w:sz="0" w:space="0" w:color="auto"/>
        <w:bottom w:val="none" w:sz="0" w:space="0" w:color="auto"/>
        <w:right w:val="none" w:sz="0" w:space="0" w:color="auto"/>
      </w:divBdr>
    </w:div>
    <w:div w:id="1267957429">
      <w:bodyDiv w:val="1"/>
      <w:marLeft w:val="0"/>
      <w:marRight w:val="0"/>
      <w:marTop w:val="0"/>
      <w:marBottom w:val="0"/>
      <w:divBdr>
        <w:top w:val="none" w:sz="0" w:space="0" w:color="auto"/>
        <w:left w:val="none" w:sz="0" w:space="0" w:color="auto"/>
        <w:bottom w:val="none" w:sz="0" w:space="0" w:color="auto"/>
        <w:right w:val="none" w:sz="0" w:space="0" w:color="auto"/>
      </w:divBdr>
    </w:div>
    <w:div w:id="1339699477">
      <w:bodyDiv w:val="1"/>
      <w:marLeft w:val="0"/>
      <w:marRight w:val="0"/>
      <w:marTop w:val="0"/>
      <w:marBottom w:val="0"/>
      <w:divBdr>
        <w:top w:val="none" w:sz="0" w:space="0" w:color="auto"/>
        <w:left w:val="none" w:sz="0" w:space="0" w:color="auto"/>
        <w:bottom w:val="none" w:sz="0" w:space="0" w:color="auto"/>
        <w:right w:val="none" w:sz="0" w:space="0" w:color="auto"/>
      </w:divBdr>
    </w:div>
    <w:div w:id="1395082733">
      <w:bodyDiv w:val="1"/>
      <w:marLeft w:val="0"/>
      <w:marRight w:val="0"/>
      <w:marTop w:val="0"/>
      <w:marBottom w:val="0"/>
      <w:divBdr>
        <w:top w:val="none" w:sz="0" w:space="0" w:color="auto"/>
        <w:left w:val="none" w:sz="0" w:space="0" w:color="auto"/>
        <w:bottom w:val="none" w:sz="0" w:space="0" w:color="auto"/>
        <w:right w:val="none" w:sz="0" w:space="0" w:color="auto"/>
      </w:divBdr>
    </w:div>
    <w:div w:id="1424883821">
      <w:bodyDiv w:val="1"/>
      <w:marLeft w:val="0"/>
      <w:marRight w:val="0"/>
      <w:marTop w:val="0"/>
      <w:marBottom w:val="0"/>
      <w:divBdr>
        <w:top w:val="none" w:sz="0" w:space="0" w:color="auto"/>
        <w:left w:val="none" w:sz="0" w:space="0" w:color="auto"/>
        <w:bottom w:val="none" w:sz="0" w:space="0" w:color="auto"/>
        <w:right w:val="none" w:sz="0" w:space="0" w:color="auto"/>
      </w:divBdr>
    </w:div>
    <w:div w:id="1438022241">
      <w:bodyDiv w:val="1"/>
      <w:marLeft w:val="0"/>
      <w:marRight w:val="0"/>
      <w:marTop w:val="0"/>
      <w:marBottom w:val="0"/>
      <w:divBdr>
        <w:top w:val="none" w:sz="0" w:space="0" w:color="auto"/>
        <w:left w:val="none" w:sz="0" w:space="0" w:color="auto"/>
        <w:bottom w:val="none" w:sz="0" w:space="0" w:color="auto"/>
        <w:right w:val="none" w:sz="0" w:space="0" w:color="auto"/>
      </w:divBdr>
    </w:div>
    <w:div w:id="1582787139">
      <w:bodyDiv w:val="1"/>
      <w:marLeft w:val="0"/>
      <w:marRight w:val="0"/>
      <w:marTop w:val="0"/>
      <w:marBottom w:val="0"/>
      <w:divBdr>
        <w:top w:val="none" w:sz="0" w:space="0" w:color="auto"/>
        <w:left w:val="none" w:sz="0" w:space="0" w:color="auto"/>
        <w:bottom w:val="none" w:sz="0" w:space="0" w:color="auto"/>
        <w:right w:val="none" w:sz="0" w:space="0" w:color="auto"/>
      </w:divBdr>
    </w:div>
    <w:div w:id="1585338679">
      <w:bodyDiv w:val="1"/>
      <w:marLeft w:val="0"/>
      <w:marRight w:val="0"/>
      <w:marTop w:val="0"/>
      <w:marBottom w:val="0"/>
      <w:divBdr>
        <w:top w:val="none" w:sz="0" w:space="0" w:color="auto"/>
        <w:left w:val="none" w:sz="0" w:space="0" w:color="auto"/>
        <w:bottom w:val="none" w:sz="0" w:space="0" w:color="auto"/>
        <w:right w:val="none" w:sz="0" w:space="0" w:color="auto"/>
      </w:divBdr>
    </w:div>
    <w:div w:id="1586113990">
      <w:bodyDiv w:val="1"/>
      <w:marLeft w:val="0"/>
      <w:marRight w:val="0"/>
      <w:marTop w:val="0"/>
      <w:marBottom w:val="0"/>
      <w:divBdr>
        <w:top w:val="none" w:sz="0" w:space="0" w:color="auto"/>
        <w:left w:val="none" w:sz="0" w:space="0" w:color="auto"/>
        <w:bottom w:val="none" w:sz="0" w:space="0" w:color="auto"/>
        <w:right w:val="none" w:sz="0" w:space="0" w:color="auto"/>
      </w:divBdr>
    </w:div>
    <w:div w:id="1714236428">
      <w:bodyDiv w:val="1"/>
      <w:marLeft w:val="0"/>
      <w:marRight w:val="0"/>
      <w:marTop w:val="0"/>
      <w:marBottom w:val="0"/>
      <w:divBdr>
        <w:top w:val="none" w:sz="0" w:space="0" w:color="auto"/>
        <w:left w:val="none" w:sz="0" w:space="0" w:color="auto"/>
        <w:bottom w:val="none" w:sz="0" w:space="0" w:color="auto"/>
        <w:right w:val="none" w:sz="0" w:space="0" w:color="auto"/>
      </w:divBdr>
    </w:div>
    <w:div w:id="1760909584">
      <w:bodyDiv w:val="1"/>
      <w:marLeft w:val="0"/>
      <w:marRight w:val="0"/>
      <w:marTop w:val="0"/>
      <w:marBottom w:val="0"/>
      <w:divBdr>
        <w:top w:val="none" w:sz="0" w:space="0" w:color="auto"/>
        <w:left w:val="none" w:sz="0" w:space="0" w:color="auto"/>
        <w:bottom w:val="none" w:sz="0" w:space="0" w:color="auto"/>
        <w:right w:val="none" w:sz="0" w:space="0" w:color="auto"/>
      </w:divBdr>
    </w:div>
    <w:div w:id="1765685129">
      <w:bodyDiv w:val="1"/>
      <w:marLeft w:val="0"/>
      <w:marRight w:val="0"/>
      <w:marTop w:val="0"/>
      <w:marBottom w:val="0"/>
      <w:divBdr>
        <w:top w:val="none" w:sz="0" w:space="0" w:color="auto"/>
        <w:left w:val="none" w:sz="0" w:space="0" w:color="auto"/>
        <w:bottom w:val="none" w:sz="0" w:space="0" w:color="auto"/>
        <w:right w:val="none" w:sz="0" w:space="0" w:color="auto"/>
      </w:divBdr>
    </w:div>
    <w:div w:id="1783189185">
      <w:bodyDiv w:val="1"/>
      <w:marLeft w:val="0"/>
      <w:marRight w:val="0"/>
      <w:marTop w:val="0"/>
      <w:marBottom w:val="0"/>
      <w:divBdr>
        <w:top w:val="none" w:sz="0" w:space="0" w:color="auto"/>
        <w:left w:val="none" w:sz="0" w:space="0" w:color="auto"/>
        <w:bottom w:val="none" w:sz="0" w:space="0" w:color="auto"/>
        <w:right w:val="none" w:sz="0" w:space="0" w:color="auto"/>
      </w:divBdr>
    </w:div>
    <w:div w:id="1825465848">
      <w:bodyDiv w:val="1"/>
      <w:marLeft w:val="0"/>
      <w:marRight w:val="0"/>
      <w:marTop w:val="0"/>
      <w:marBottom w:val="0"/>
      <w:divBdr>
        <w:top w:val="none" w:sz="0" w:space="0" w:color="auto"/>
        <w:left w:val="none" w:sz="0" w:space="0" w:color="auto"/>
        <w:bottom w:val="none" w:sz="0" w:space="0" w:color="auto"/>
        <w:right w:val="none" w:sz="0" w:space="0" w:color="auto"/>
      </w:divBdr>
    </w:div>
    <w:div w:id="1836647311">
      <w:bodyDiv w:val="1"/>
      <w:marLeft w:val="0"/>
      <w:marRight w:val="0"/>
      <w:marTop w:val="0"/>
      <w:marBottom w:val="0"/>
      <w:divBdr>
        <w:top w:val="none" w:sz="0" w:space="0" w:color="auto"/>
        <w:left w:val="none" w:sz="0" w:space="0" w:color="auto"/>
        <w:bottom w:val="none" w:sz="0" w:space="0" w:color="auto"/>
        <w:right w:val="none" w:sz="0" w:space="0" w:color="auto"/>
      </w:divBdr>
    </w:div>
    <w:div w:id="1842113199">
      <w:bodyDiv w:val="1"/>
      <w:marLeft w:val="0"/>
      <w:marRight w:val="0"/>
      <w:marTop w:val="0"/>
      <w:marBottom w:val="0"/>
      <w:divBdr>
        <w:top w:val="none" w:sz="0" w:space="0" w:color="auto"/>
        <w:left w:val="none" w:sz="0" w:space="0" w:color="auto"/>
        <w:bottom w:val="none" w:sz="0" w:space="0" w:color="auto"/>
        <w:right w:val="none" w:sz="0" w:space="0" w:color="auto"/>
      </w:divBdr>
    </w:div>
    <w:div w:id="1903905038">
      <w:bodyDiv w:val="1"/>
      <w:marLeft w:val="0"/>
      <w:marRight w:val="0"/>
      <w:marTop w:val="0"/>
      <w:marBottom w:val="0"/>
      <w:divBdr>
        <w:top w:val="none" w:sz="0" w:space="0" w:color="auto"/>
        <w:left w:val="none" w:sz="0" w:space="0" w:color="auto"/>
        <w:bottom w:val="none" w:sz="0" w:space="0" w:color="auto"/>
        <w:right w:val="none" w:sz="0" w:space="0" w:color="auto"/>
      </w:divBdr>
    </w:div>
    <w:div w:id="1986934946">
      <w:bodyDiv w:val="1"/>
      <w:marLeft w:val="0"/>
      <w:marRight w:val="0"/>
      <w:marTop w:val="0"/>
      <w:marBottom w:val="0"/>
      <w:divBdr>
        <w:top w:val="none" w:sz="0" w:space="0" w:color="auto"/>
        <w:left w:val="none" w:sz="0" w:space="0" w:color="auto"/>
        <w:bottom w:val="none" w:sz="0" w:space="0" w:color="auto"/>
        <w:right w:val="none" w:sz="0" w:space="0" w:color="auto"/>
      </w:divBdr>
    </w:div>
    <w:div w:id="1987737410">
      <w:bodyDiv w:val="1"/>
      <w:marLeft w:val="0"/>
      <w:marRight w:val="0"/>
      <w:marTop w:val="0"/>
      <w:marBottom w:val="0"/>
      <w:divBdr>
        <w:top w:val="none" w:sz="0" w:space="0" w:color="auto"/>
        <w:left w:val="none" w:sz="0" w:space="0" w:color="auto"/>
        <w:bottom w:val="none" w:sz="0" w:space="0" w:color="auto"/>
        <w:right w:val="none" w:sz="0" w:space="0" w:color="auto"/>
      </w:divBdr>
    </w:div>
    <w:div w:id="2015645715">
      <w:bodyDiv w:val="1"/>
      <w:marLeft w:val="0"/>
      <w:marRight w:val="0"/>
      <w:marTop w:val="0"/>
      <w:marBottom w:val="0"/>
      <w:divBdr>
        <w:top w:val="none" w:sz="0" w:space="0" w:color="auto"/>
        <w:left w:val="none" w:sz="0" w:space="0" w:color="auto"/>
        <w:bottom w:val="none" w:sz="0" w:space="0" w:color="auto"/>
        <w:right w:val="none" w:sz="0" w:space="0" w:color="auto"/>
      </w:divBdr>
    </w:div>
    <w:div w:id="2028485985">
      <w:bodyDiv w:val="1"/>
      <w:marLeft w:val="0"/>
      <w:marRight w:val="0"/>
      <w:marTop w:val="0"/>
      <w:marBottom w:val="0"/>
      <w:divBdr>
        <w:top w:val="none" w:sz="0" w:space="0" w:color="auto"/>
        <w:left w:val="none" w:sz="0" w:space="0" w:color="auto"/>
        <w:bottom w:val="none" w:sz="0" w:space="0" w:color="auto"/>
        <w:right w:val="none" w:sz="0" w:space="0" w:color="auto"/>
      </w:divBdr>
    </w:div>
    <w:div w:id="2112968156">
      <w:bodyDiv w:val="1"/>
      <w:marLeft w:val="0"/>
      <w:marRight w:val="0"/>
      <w:marTop w:val="0"/>
      <w:marBottom w:val="0"/>
      <w:divBdr>
        <w:top w:val="none" w:sz="0" w:space="0" w:color="auto"/>
        <w:left w:val="none" w:sz="0" w:space="0" w:color="auto"/>
        <w:bottom w:val="none" w:sz="0" w:space="0" w:color="auto"/>
        <w:right w:val="none" w:sz="0" w:space="0" w:color="auto"/>
      </w:divBdr>
    </w:div>
    <w:div w:id="212110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ageny.org/resource/grade-2-english-language-arts" TargetMode="External"/><Relationship Id="rId13" Type="http://schemas.openxmlformats.org/officeDocument/2006/relationships/hyperlink" Target="https://www.studyladder.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readingandwritingproject.org/resources/assessments/running-records" TargetMode="External"/><Relationship Id="rId12" Type="http://schemas.openxmlformats.org/officeDocument/2006/relationships/hyperlink" Target="http://www.starfall.com/" TargetMode="External"/><Relationship Id="rId17" Type="http://schemas.openxmlformats.org/officeDocument/2006/relationships/hyperlink" Target="http://www.sheppardsoftware.com/web_games_vocab.htm" TargetMode="External"/><Relationship Id="rId2" Type="http://schemas.openxmlformats.org/officeDocument/2006/relationships/styles" Target="styles.xml"/><Relationship Id="rId16" Type="http://schemas.openxmlformats.org/officeDocument/2006/relationships/hyperlink" Target="http://www.learninggamesforkids.com/vocabulary_games.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adinga-z.com/" TargetMode="External"/><Relationship Id="rId5" Type="http://schemas.openxmlformats.org/officeDocument/2006/relationships/footnotes" Target="footnotes.xml"/><Relationship Id="rId15" Type="http://schemas.openxmlformats.org/officeDocument/2006/relationships/hyperlink" Target="https://www.abcya.com/second_grade_computers.htm" TargetMode="External"/><Relationship Id="rId23" Type="http://schemas.openxmlformats.org/officeDocument/2006/relationships/theme" Target="theme/theme1.xml"/><Relationship Id="rId10" Type="http://schemas.openxmlformats.org/officeDocument/2006/relationships/hyperlink" Target="http://achievethecore.or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learnzillion.com/" TargetMode="External"/><Relationship Id="rId14" Type="http://schemas.openxmlformats.org/officeDocument/2006/relationships/hyperlink" Target="http://pbskids.org/games/read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PSRC</Company>
  <LinksUpToDate>false</LinksUpToDate>
  <CharactersWithSpaces>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Arine Norelle Lowery</dc:creator>
  <cp:keywords/>
  <dc:description/>
  <cp:lastModifiedBy>Arine Norelle Lowery</cp:lastModifiedBy>
  <cp:revision>4</cp:revision>
  <cp:lastPrinted>2015-08-13T20:30:00Z</cp:lastPrinted>
  <dcterms:created xsi:type="dcterms:W3CDTF">2015-08-17T16:14:00Z</dcterms:created>
  <dcterms:modified xsi:type="dcterms:W3CDTF">2015-08-17T19:13:00Z</dcterms:modified>
</cp:coreProperties>
</file>