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71" w:type="dxa"/>
        <w:tblLook w:val="04A0" w:firstRow="1" w:lastRow="0" w:firstColumn="1" w:lastColumn="0" w:noHBand="0" w:noVBand="1"/>
      </w:tblPr>
      <w:tblGrid>
        <w:gridCol w:w="2986"/>
        <w:gridCol w:w="3226"/>
        <w:gridCol w:w="355"/>
        <w:gridCol w:w="3494"/>
        <w:gridCol w:w="3310"/>
      </w:tblGrid>
      <w:tr w:rsidR="00176587" w:rsidTr="00625E26">
        <w:tc>
          <w:tcPr>
            <w:tcW w:w="6212" w:type="dxa"/>
            <w:gridSpan w:val="2"/>
          </w:tcPr>
          <w:p w:rsidR="00176587" w:rsidRPr="00C963F9" w:rsidRDefault="00176587" w:rsidP="00A96599">
            <w:pPr>
              <w:rPr>
                <w:rFonts w:ascii="Times New Roman" w:hAnsi="Times New Roman" w:cs="Times New Roman"/>
                <w:b/>
                <w:sz w:val="20"/>
                <w:szCs w:val="20"/>
              </w:rPr>
            </w:pPr>
            <w:r w:rsidRPr="00C963F9">
              <w:rPr>
                <w:rFonts w:ascii="Times New Roman" w:hAnsi="Times New Roman" w:cs="Times New Roman"/>
                <w:b/>
                <w:sz w:val="20"/>
                <w:szCs w:val="20"/>
              </w:rPr>
              <w:t xml:space="preserve">Grade Level: </w:t>
            </w:r>
            <w:r w:rsidR="009668FF" w:rsidRPr="00C963F9">
              <w:rPr>
                <w:rFonts w:ascii="Times New Roman" w:hAnsi="Times New Roman" w:cs="Times New Roman"/>
                <w:b/>
                <w:sz w:val="20"/>
                <w:szCs w:val="20"/>
              </w:rPr>
              <w:t>1</w:t>
            </w:r>
            <w:r w:rsidR="009668FF" w:rsidRPr="00C963F9">
              <w:rPr>
                <w:rFonts w:ascii="Times New Roman" w:hAnsi="Times New Roman" w:cs="Times New Roman"/>
                <w:b/>
                <w:sz w:val="20"/>
                <w:szCs w:val="20"/>
                <w:vertAlign w:val="superscript"/>
              </w:rPr>
              <w:t>st</w:t>
            </w:r>
            <w:r w:rsidR="009668FF" w:rsidRPr="00C963F9">
              <w:rPr>
                <w:rFonts w:ascii="Times New Roman" w:hAnsi="Times New Roman" w:cs="Times New Roman"/>
                <w:b/>
                <w:sz w:val="20"/>
                <w:szCs w:val="20"/>
              </w:rPr>
              <w:t xml:space="preserve"> Grade</w:t>
            </w:r>
          </w:p>
          <w:p w:rsidR="00176587" w:rsidRPr="00C963F9" w:rsidRDefault="00176587" w:rsidP="00A96599">
            <w:pPr>
              <w:rPr>
                <w:rFonts w:ascii="Times New Roman" w:hAnsi="Times New Roman" w:cs="Times New Roman"/>
                <w:sz w:val="20"/>
                <w:szCs w:val="20"/>
              </w:rPr>
            </w:pPr>
          </w:p>
        </w:tc>
        <w:tc>
          <w:tcPr>
            <w:tcW w:w="7159" w:type="dxa"/>
            <w:gridSpan w:val="3"/>
          </w:tcPr>
          <w:p w:rsidR="00176587" w:rsidRPr="00C963F9" w:rsidRDefault="00176587" w:rsidP="00A96599">
            <w:pPr>
              <w:rPr>
                <w:rFonts w:ascii="Times New Roman" w:hAnsi="Times New Roman" w:cs="Times New Roman"/>
                <w:sz w:val="20"/>
                <w:szCs w:val="20"/>
              </w:rPr>
            </w:pPr>
            <w:r w:rsidRPr="00C963F9">
              <w:rPr>
                <w:rFonts w:ascii="Times New Roman" w:hAnsi="Times New Roman" w:cs="Times New Roman"/>
                <w:b/>
                <w:sz w:val="20"/>
                <w:szCs w:val="20"/>
              </w:rPr>
              <w:t xml:space="preserve">Timeframe Needed for Completion: </w:t>
            </w:r>
            <w:r w:rsidR="009668FF" w:rsidRPr="00C963F9">
              <w:rPr>
                <w:rFonts w:ascii="Times New Roman" w:hAnsi="Times New Roman" w:cs="Times New Roman"/>
                <w:sz w:val="20"/>
                <w:szCs w:val="20"/>
              </w:rPr>
              <w:t>August, September, October</w:t>
            </w:r>
          </w:p>
          <w:p w:rsidR="00176587" w:rsidRPr="00C963F9" w:rsidRDefault="00176587" w:rsidP="00A96599">
            <w:pPr>
              <w:rPr>
                <w:rFonts w:ascii="Times New Roman" w:hAnsi="Times New Roman" w:cs="Times New Roman"/>
                <w:sz w:val="20"/>
                <w:szCs w:val="20"/>
              </w:rPr>
            </w:pPr>
            <w:r w:rsidRPr="00C963F9">
              <w:rPr>
                <w:rFonts w:ascii="Times New Roman" w:hAnsi="Times New Roman" w:cs="Times New Roman"/>
                <w:b/>
                <w:sz w:val="20"/>
                <w:szCs w:val="20"/>
              </w:rPr>
              <w:t xml:space="preserve">Grading Period: </w:t>
            </w:r>
            <w:r w:rsidRPr="00C963F9">
              <w:rPr>
                <w:rFonts w:ascii="Times New Roman" w:hAnsi="Times New Roman" w:cs="Times New Roman"/>
                <w:sz w:val="20"/>
                <w:szCs w:val="20"/>
              </w:rPr>
              <w:t>First Nine Weeks</w:t>
            </w:r>
          </w:p>
        </w:tc>
      </w:tr>
      <w:tr w:rsidR="002A591B" w:rsidTr="00625E26">
        <w:tc>
          <w:tcPr>
            <w:tcW w:w="6567" w:type="dxa"/>
            <w:gridSpan w:val="3"/>
          </w:tcPr>
          <w:p w:rsidR="002A591B" w:rsidRPr="00C963F9" w:rsidRDefault="002A591B" w:rsidP="00A96599">
            <w:pPr>
              <w:jc w:val="center"/>
              <w:rPr>
                <w:rFonts w:ascii="Times New Roman" w:hAnsi="Times New Roman" w:cs="Times New Roman"/>
                <w:b/>
                <w:sz w:val="20"/>
                <w:szCs w:val="20"/>
              </w:rPr>
            </w:pPr>
            <w:r w:rsidRPr="00C963F9">
              <w:rPr>
                <w:rFonts w:ascii="Times New Roman" w:hAnsi="Times New Roman" w:cs="Times New Roman"/>
                <w:b/>
                <w:sz w:val="20"/>
                <w:szCs w:val="20"/>
              </w:rPr>
              <w:t>Essential Questions: Language Arts</w:t>
            </w:r>
          </w:p>
          <w:p w:rsidR="002A591B" w:rsidRPr="00C963F9" w:rsidRDefault="002A591B" w:rsidP="002A591B">
            <w:pPr>
              <w:numPr>
                <w:ilvl w:val="0"/>
                <w:numId w:val="5"/>
              </w:numPr>
              <w:spacing w:line="255" w:lineRule="atLeast"/>
              <w:ind w:left="375"/>
              <w:textAlignment w:val="baseline"/>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t>Why is reading important? What habits are crucial for growing as a reader?</w:t>
            </w:r>
          </w:p>
          <w:p w:rsidR="006A009F" w:rsidRPr="00C963F9" w:rsidRDefault="006A009F" w:rsidP="002A591B">
            <w:pPr>
              <w:numPr>
                <w:ilvl w:val="0"/>
                <w:numId w:val="5"/>
              </w:numPr>
              <w:spacing w:line="255" w:lineRule="atLeast"/>
              <w:ind w:left="375"/>
              <w:textAlignment w:val="baseline"/>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t>How do you know when you read something that is tricky? What do you do about it?</w:t>
            </w:r>
          </w:p>
          <w:p w:rsidR="002A591B" w:rsidRPr="00C963F9" w:rsidRDefault="002A591B" w:rsidP="006A009F">
            <w:pPr>
              <w:spacing w:line="255" w:lineRule="atLeast"/>
              <w:ind w:left="375"/>
              <w:textAlignment w:val="baseline"/>
              <w:rPr>
                <w:rFonts w:ascii="Times New Roman" w:eastAsia="Times New Roman" w:hAnsi="Times New Roman" w:cs="Times New Roman"/>
                <w:color w:val="333333"/>
                <w:sz w:val="20"/>
                <w:szCs w:val="20"/>
              </w:rPr>
            </w:pPr>
          </w:p>
        </w:tc>
        <w:tc>
          <w:tcPr>
            <w:tcW w:w="6804" w:type="dxa"/>
            <w:gridSpan w:val="2"/>
          </w:tcPr>
          <w:p w:rsidR="002A591B" w:rsidRPr="00C963F9" w:rsidRDefault="002A591B" w:rsidP="002A591B">
            <w:pPr>
              <w:ind w:left="720"/>
              <w:textAlignment w:val="baseline"/>
              <w:rPr>
                <w:rFonts w:ascii="Times New Roman" w:eastAsia="Times New Roman" w:hAnsi="Times New Roman" w:cs="Times New Roman"/>
                <w:color w:val="333333"/>
                <w:sz w:val="20"/>
                <w:szCs w:val="20"/>
              </w:rPr>
            </w:pPr>
            <w:r w:rsidRPr="00C963F9">
              <w:rPr>
                <w:rFonts w:ascii="Times New Roman" w:hAnsi="Times New Roman" w:cs="Times New Roman"/>
                <w:b/>
                <w:sz w:val="20"/>
                <w:szCs w:val="20"/>
              </w:rPr>
              <w:t>Essential Questions: Writing</w:t>
            </w:r>
          </w:p>
          <w:p w:rsidR="002A591B" w:rsidRPr="00C963F9" w:rsidRDefault="002A591B" w:rsidP="002A591B">
            <w:pPr>
              <w:numPr>
                <w:ilvl w:val="0"/>
                <w:numId w:val="5"/>
              </w:numPr>
              <w:textAlignment w:val="baseline"/>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t>What stories do writers have to tell from their own life?</w:t>
            </w:r>
          </w:p>
          <w:p w:rsidR="002A591B" w:rsidRPr="00C963F9" w:rsidRDefault="002A591B" w:rsidP="002A591B">
            <w:pPr>
              <w:numPr>
                <w:ilvl w:val="0"/>
                <w:numId w:val="5"/>
              </w:numPr>
              <w:textAlignment w:val="baseline"/>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t>How does talking out stories with someone else help a writer to get his story on paper?</w:t>
            </w:r>
          </w:p>
          <w:p w:rsidR="002A591B" w:rsidRPr="00C963F9" w:rsidRDefault="002A591B" w:rsidP="002A591B">
            <w:pPr>
              <w:numPr>
                <w:ilvl w:val="0"/>
                <w:numId w:val="5"/>
              </w:numPr>
              <w:textAlignment w:val="baseline"/>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t>What strategies do writers have for recording sounds in words?</w:t>
            </w:r>
          </w:p>
          <w:p w:rsidR="002A591B" w:rsidRPr="00C963F9" w:rsidRDefault="002A591B" w:rsidP="002A591B">
            <w:pPr>
              <w:numPr>
                <w:ilvl w:val="0"/>
                <w:numId w:val="5"/>
              </w:numPr>
              <w:textAlignment w:val="baseline"/>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t>How can studying mentor texts help a writer to add more to his own writing?</w:t>
            </w:r>
          </w:p>
          <w:p w:rsidR="002A591B" w:rsidRPr="00C963F9" w:rsidRDefault="002A591B" w:rsidP="002A591B">
            <w:pPr>
              <w:spacing w:line="255" w:lineRule="atLeast"/>
              <w:ind w:left="360"/>
              <w:textAlignment w:val="baseline"/>
              <w:rPr>
                <w:rFonts w:ascii="Times New Roman" w:hAnsi="Times New Roman" w:cs="Times New Roman"/>
                <w:sz w:val="20"/>
                <w:szCs w:val="20"/>
              </w:rPr>
            </w:pPr>
          </w:p>
        </w:tc>
      </w:tr>
      <w:tr w:rsidR="00176587" w:rsidTr="00625E26">
        <w:tc>
          <w:tcPr>
            <w:tcW w:w="13371" w:type="dxa"/>
            <w:gridSpan w:val="5"/>
          </w:tcPr>
          <w:p w:rsidR="00176587" w:rsidRPr="00C963F9" w:rsidRDefault="00176587" w:rsidP="00A96599">
            <w:pPr>
              <w:jc w:val="center"/>
              <w:rPr>
                <w:rFonts w:ascii="Times New Roman" w:hAnsi="Times New Roman" w:cs="Times New Roman"/>
                <w:b/>
                <w:sz w:val="20"/>
                <w:szCs w:val="20"/>
              </w:rPr>
            </w:pPr>
            <w:r w:rsidRPr="00C963F9">
              <w:rPr>
                <w:rFonts w:ascii="Times New Roman" w:hAnsi="Times New Roman" w:cs="Times New Roman"/>
                <w:b/>
                <w:sz w:val="20"/>
                <w:szCs w:val="20"/>
              </w:rPr>
              <w:t>Language Arts</w:t>
            </w:r>
          </w:p>
        </w:tc>
      </w:tr>
      <w:tr w:rsidR="00176587" w:rsidTr="00625E26">
        <w:trPr>
          <w:trHeight w:val="1520"/>
        </w:trPr>
        <w:tc>
          <w:tcPr>
            <w:tcW w:w="2986" w:type="dxa"/>
          </w:tcPr>
          <w:p w:rsidR="00176587" w:rsidRPr="00C963F9" w:rsidRDefault="00176587" w:rsidP="00A96599">
            <w:pPr>
              <w:jc w:val="center"/>
              <w:rPr>
                <w:rFonts w:ascii="Times New Roman" w:hAnsi="Times New Roman" w:cs="Times New Roman"/>
                <w:b/>
                <w:sz w:val="20"/>
                <w:szCs w:val="20"/>
                <w:u w:val="single"/>
              </w:rPr>
            </w:pPr>
            <w:r w:rsidRPr="00C963F9">
              <w:rPr>
                <w:rFonts w:ascii="Times New Roman" w:hAnsi="Times New Roman" w:cs="Times New Roman"/>
                <w:b/>
                <w:sz w:val="20"/>
                <w:szCs w:val="20"/>
                <w:u w:val="single"/>
              </w:rPr>
              <w:t>Reading</w:t>
            </w:r>
          </w:p>
          <w:p w:rsidR="00176587" w:rsidRPr="00C963F9" w:rsidRDefault="00176587" w:rsidP="00A96599">
            <w:pPr>
              <w:rPr>
                <w:rFonts w:ascii="Times New Roman" w:hAnsi="Times New Roman" w:cs="Times New Roman"/>
                <w:b/>
                <w:sz w:val="20"/>
                <w:szCs w:val="20"/>
                <w:u w:val="single"/>
              </w:rPr>
            </w:pPr>
            <w:r w:rsidRPr="00C963F9">
              <w:rPr>
                <w:rFonts w:ascii="Times New Roman" w:hAnsi="Times New Roman" w:cs="Times New Roman"/>
                <w:b/>
                <w:sz w:val="20"/>
                <w:szCs w:val="20"/>
                <w:u w:val="single"/>
              </w:rPr>
              <w:t>Foundational Skills:</w:t>
            </w:r>
          </w:p>
          <w:p w:rsidR="00176587" w:rsidRPr="00C963F9" w:rsidRDefault="00176587" w:rsidP="00A96599">
            <w:pPr>
              <w:jc w:val="center"/>
              <w:rPr>
                <w:rFonts w:ascii="Times New Roman" w:hAnsi="Times New Roman" w:cs="Times New Roman"/>
                <w:b/>
                <w:i/>
                <w:sz w:val="20"/>
                <w:szCs w:val="20"/>
              </w:rPr>
            </w:pPr>
            <w:r w:rsidRPr="00C963F9">
              <w:rPr>
                <w:rFonts w:ascii="Times New Roman" w:hAnsi="Times New Roman" w:cs="Times New Roman"/>
                <w:b/>
                <w:i/>
                <w:sz w:val="20"/>
                <w:szCs w:val="20"/>
              </w:rPr>
              <w:t>Print Concepts</w:t>
            </w:r>
          </w:p>
          <w:p w:rsidR="005C269E" w:rsidRPr="00C963F9" w:rsidRDefault="005C269E" w:rsidP="00A96599">
            <w:pPr>
              <w:jc w:val="center"/>
              <w:rPr>
                <w:rFonts w:ascii="Times New Roman" w:hAnsi="Times New Roman" w:cs="Times New Roman"/>
                <w:b/>
                <w:i/>
                <w:sz w:val="20"/>
                <w:szCs w:val="20"/>
              </w:rPr>
            </w:pPr>
          </w:p>
          <w:p w:rsidR="00625E26" w:rsidRPr="00C963F9" w:rsidRDefault="00625E26" w:rsidP="00625E26">
            <w:pPr>
              <w:rPr>
                <w:rFonts w:ascii="Times New Roman" w:hAnsi="Times New Roman" w:cs="Times New Roman"/>
                <w:sz w:val="20"/>
                <w:szCs w:val="20"/>
              </w:rPr>
            </w:pPr>
            <w:r w:rsidRPr="00C963F9">
              <w:rPr>
                <w:rFonts w:ascii="Times New Roman" w:hAnsi="Times New Roman" w:cs="Times New Roman"/>
                <w:b/>
                <w:sz w:val="20"/>
                <w:szCs w:val="20"/>
              </w:rPr>
              <w:t>RF1.1</w:t>
            </w:r>
            <w:r w:rsidRPr="00C963F9">
              <w:rPr>
                <w:rFonts w:ascii="Times New Roman" w:hAnsi="Times New Roman" w:cs="Times New Roman"/>
                <w:sz w:val="20"/>
                <w:szCs w:val="20"/>
              </w:rPr>
              <w:t xml:space="preserve"> – Demonstrate understanding of the organization and basic features of print.  </w:t>
            </w:r>
            <w:proofErr w:type="gramStart"/>
            <w:r w:rsidRPr="00C963F9">
              <w:rPr>
                <w:rFonts w:ascii="Times New Roman" w:hAnsi="Times New Roman" w:cs="Times New Roman"/>
                <w:sz w:val="20"/>
                <w:szCs w:val="20"/>
              </w:rPr>
              <w:t>a.  Recognize</w:t>
            </w:r>
            <w:proofErr w:type="gramEnd"/>
            <w:r w:rsidRPr="00C963F9">
              <w:rPr>
                <w:rFonts w:ascii="Times New Roman" w:hAnsi="Times New Roman" w:cs="Times New Roman"/>
                <w:sz w:val="20"/>
                <w:szCs w:val="20"/>
              </w:rPr>
              <w:t xml:space="preserve"> the distinguishing features of a sentence (e.g., first word, capitalization, ending punctuation).</w:t>
            </w:r>
          </w:p>
          <w:p w:rsidR="00176587" w:rsidRPr="00C963F9" w:rsidRDefault="00176587" w:rsidP="00A96599">
            <w:pPr>
              <w:jc w:val="center"/>
              <w:rPr>
                <w:rFonts w:ascii="Times New Roman" w:hAnsi="Times New Roman" w:cs="Times New Roman"/>
                <w:b/>
                <w:i/>
                <w:sz w:val="20"/>
                <w:szCs w:val="20"/>
              </w:rPr>
            </w:pPr>
          </w:p>
          <w:p w:rsidR="00176587" w:rsidRPr="00C963F9" w:rsidRDefault="00176587" w:rsidP="00A96599">
            <w:pPr>
              <w:jc w:val="center"/>
              <w:rPr>
                <w:rFonts w:ascii="Times New Roman" w:hAnsi="Times New Roman" w:cs="Times New Roman"/>
                <w:b/>
                <w:i/>
                <w:sz w:val="20"/>
                <w:szCs w:val="20"/>
              </w:rPr>
            </w:pPr>
            <w:r w:rsidRPr="00C963F9">
              <w:rPr>
                <w:rFonts w:ascii="Times New Roman" w:hAnsi="Times New Roman" w:cs="Times New Roman"/>
                <w:b/>
                <w:i/>
                <w:sz w:val="20"/>
                <w:szCs w:val="20"/>
              </w:rPr>
              <w:t>Phonological Awareness</w:t>
            </w:r>
          </w:p>
          <w:p w:rsidR="00625E26" w:rsidRPr="00C963F9" w:rsidRDefault="00625E26" w:rsidP="00625E26">
            <w:pPr>
              <w:pStyle w:val="NormalWeb"/>
              <w:spacing w:before="0" w:beforeAutospacing="0" w:after="0" w:afterAutospacing="0"/>
              <w:rPr>
                <w:color w:val="333333"/>
                <w:sz w:val="20"/>
                <w:szCs w:val="20"/>
              </w:rPr>
            </w:pPr>
            <w:r w:rsidRPr="00C963F9">
              <w:rPr>
                <w:rStyle w:val="Emphasis"/>
                <w:color w:val="333333"/>
                <w:sz w:val="20"/>
                <w:szCs w:val="20"/>
                <w:u w:val="single"/>
              </w:rPr>
              <w:t>Phonics and Word Recognition</w:t>
            </w:r>
          </w:p>
          <w:p w:rsidR="00625E26" w:rsidRPr="00C963F9" w:rsidRDefault="00625E26" w:rsidP="00A96599">
            <w:pPr>
              <w:jc w:val="center"/>
              <w:rPr>
                <w:rFonts w:ascii="Times New Roman" w:hAnsi="Times New Roman" w:cs="Times New Roman"/>
                <w:b/>
                <w:i/>
                <w:sz w:val="20"/>
                <w:szCs w:val="20"/>
              </w:rPr>
            </w:pPr>
          </w:p>
          <w:p w:rsidR="00A00725" w:rsidRPr="00C963F9" w:rsidRDefault="00A00725" w:rsidP="00A00725">
            <w:pPr>
              <w:pStyle w:val="NormalWeb"/>
              <w:spacing w:before="0" w:beforeAutospacing="0" w:after="0" w:afterAutospacing="0"/>
              <w:rPr>
                <w:color w:val="333333"/>
                <w:sz w:val="20"/>
                <w:szCs w:val="20"/>
              </w:rPr>
            </w:pPr>
            <w:r w:rsidRPr="00C963F9">
              <w:rPr>
                <w:b/>
                <w:color w:val="333333"/>
                <w:sz w:val="20"/>
                <w:szCs w:val="20"/>
              </w:rPr>
              <w:t>RF1.2b</w:t>
            </w:r>
            <w:r w:rsidRPr="00C963F9">
              <w:rPr>
                <w:color w:val="333333"/>
                <w:sz w:val="20"/>
                <w:szCs w:val="20"/>
              </w:rPr>
              <w:t xml:space="preserve"> - Demonstrate understanding of spoken words, syllables, and sounds (phonemes). Orally produce single-syllable words by blending sounds (phonemes) including consonant blends.</w:t>
            </w:r>
          </w:p>
          <w:p w:rsidR="00A00725" w:rsidRPr="00C963F9" w:rsidRDefault="00A00725" w:rsidP="00A00725">
            <w:pPr>
              <w:pStyle w:val="NormalWeb"/>
              <w:spacing w:before="0" w:beforeAutospacing="0" w:after="0" w:afterAutospacing="0"/>
              <w:rPr>
                <w:color w:val="333333"/>
                <w:sz w:val="20"/>
                <w:szCs w:val="20"/>
              </w:rPr>
            </w:pPr>
            <w:r w:rsidRPr="00C963F9">
              <w:rPr>
                <w:b/>
                <w:color w:val="333333"/>
                <w:sz w:val="20"/>
                <w:szCs w:val="20"/>
              </w:rPr>
              <w:t>RF1.2c</w:t>
            </w:r>
            <w:r w:rsidRPr="00C963F9">
              <w:rPr>
                <w:color w:val="333333"/>
                <w:sz w:val="20"/>
                <w:szCs w:val="20"/>
              </w:rPr>
              <w:t xml:space="preserve"> - Isolate and pronounce initial, medial vowel, and final sounds (phonemes) in spoken single-syllable words</w:t>
            </w:r>
          </w:p>
          <w:p w:rsidR="00A00725" w:rsidRPr="00C963F9" w:rsidRDefault="00A00725" w:rsidP="00A00725">
            <w:pPr>
              <w:pStyle w:val="NormalWeb"/>
              <w:shd w:val="clear" w:color="auto" w:fill="FFFFFF"/>
              <w:spacing w:before="0" w:beforeAutospacing="0" w:after="0" w:afterAutospacing="0"/>
              <w:rPr>
                <w:color w:val="333333"/>
                <w:sz w:val="20"/>
                <w:szCs w:val="20"/>
              </w:rPr>
            </w:pPr>
            <w:r w:rsidRPr="00C963F9">
              <w:rPr>
                <w:b/>
                <w:color w:val="333333"/>
                <w:sz w:val="20"/>
                <w:szCs w:val="20"/>
              </w:rPr>
              <w:t>RF1.2d</w:t>
            </w:r>
            <w:r w:rsidRPr="00C963F9">
              <w:rPr>
                <w:color w:val="333333"/>
                <w:sz w:val="20"/>
                <w:szCs w:val="20"/>
              </w:rPr>
              <w:t xml:space="preserve"> Demonstrate understanding of spoken words, syllables, and sounds (phonemes). </w:t>
            </w:r>
            <w:r w:rsidRPr="00C963F9">
              <w:rPr>
                <w:color w:val="333333"/>
                <w:sz w:val="20"/>
                <w:szCs w:val="20"/>
              </w:rPr>
              <w:lastRenderedPageBreak/>
              <w:t>Segment spoken single syllable words into their complete sequence of individual sounds.</w:t>
            </w:r>
          </w:p>
          <w:p w:rsidR="00A00725" w:rsidRPr="00C963F9" w:rsidRDefault="00A00725" w:rsidP="00A00725">
            <w:pPr>
              <w:pStyle w:val="NormalWeb"/>
              <w:shd w:val="clear" w:color="auto" w:fill="FFFFFF"/>
              <w:spacing w:before="0" w:beforeAutospacing="0" w:after="0" w:afterAutospacing="0"/>
              <w:rPr>
                <w:color w:val="333333"/>
                <w:sz w:val="20"/>
                <w:szCs w:val="20"/>
              </w:rPr>
            </w:pPr>
            <w:r w:rsidRPr="00C963F9">
              <w:rPr>
                <w:b/>
                <w:color w:val="333333"/>
                <w:sz w:val="20"/>
                <w:szCs w:val="20"/>
              </w:rPr>
              <w:t>RF1.3a</w:t>
            </w:r>
            <w:r w:rsidRPr="00C963F9">
              <w:rPr>
                <w:color w:val="333333"/>
                <w:sz w:val="20"/>
                <w:szCs w:val="20"/>
              </w:rPr>
              <w:t xml:space="preserve"> Know and apply grade level phonics and word analysis skills in decoding words. Know the spelling-sound correspondences for common consonant digraphs.</w:t>
            </w:r>
          </w:p>
          <w:p w:rsidR="00A00725" w:rsidRPr="00C963F9" w:rsidRDefault="00A00725" w:rsidP="00A00725">
            <w:pPr>
              <w:pStyle w:val="NormalWeb"/>
              <w:spacing w:before="0" w:beforeAutospacing="0" w:after="0" w:afterAutospacing="0"/>
              <w:rPr>
                <w:color w:val="333333"/>
                <w:sz w:val="20"/>
                <w:szCs w:val="20"/>
              </w:rPr>
            </w:pPr>
          </w:p>
          <w:p w:rsidR="00625E26" w:rsidRPr="00C963F9" w:rsidRDefault="00625E26" w:rsidP="00625E26">
            <w:pPr>
              <w:rPr>
                <w:rFonts w:ascii="Times New Roman" w:hAnsi="Times New Roman" w:cs="Times New Roman"/>
                <w:sz w:val="20"/>
                <w:szCs w:val="20"/>
              </w:rPr>
            </w:pPr>
            <w:r w:rsidRPr="00C963F9">
              <w:rPr>
                <w:rFonts w:ascii="Times New Roman" w:hAnsi="Times New Roman" w:cs="Times New Roman"/>
                <w:b/>
                <w:sz w:val="20"/>
                <w:szCs w:val="20"/>
              </w:rPr>
              <w:t xml:space="preserve">RF1.3 </w:t>
            </w:r>
            <w:r w:rsidRPr="00C963F9">
              <w:rPr>
                <w:rFonts w:ascii="Times New Roman" w:hAnsi="Times New Roman" w:cs="Times New Roman"/>
                <w:sz w:val="20"/>
                <w:szCs w:val="20"/>
              </w:rPr>
              <w:t>– Know and apply grade-level phonics and word analysis skills in</w:t>
            </w:r>
          </w:p>
          <w:p w:rsidR="00625E26" w:rsidRPr="00C963F9" w:rsidRDefault="00625E26" w:rsidP="00625E26">
            <w:pPr>
              <w:rPr>
                <w:rFonts w:ascii="Times New Roman" w:hAnsi="Times New Roman" w:cs="Times New Roman"/>
                <w:sz w:val="20"/>
                <w:szCs w:val="20"/>
              </w:rPr>
            </w:pPr>
            <w:proofErr w:type="gramStart"/>
            <w:r w:rsidRPr="00C963F9">
              <w:rPr>
                <w:rFonts w:ascii="Times New Roman" w:hAnsi="Times New Roman" w:cs="Times New Roman"/>
                <w:sz w:val="20"/>
                <w:szCs w:val="20"/>
              </w:rPr>
              <w:t>decoding</w:t>
            </w:r>
            <w:proofErr w:type="gramEnd"/>
            <w:r w:rsidRPr="00C963F9">
              <w:rPr>
                <w:rFonts w:ascii="Times New Roman" w:hAnsi="Times New Roman" w:cs="Times New Roman"/>
                <w:sz w:val="20"/>
                <w:szCs w:val="20"/>
              </w:rPr>
              <w:t xml:space="preserve"> words.  </w:t>
            </w:r>
          </w:p>
          <w:p w:rsidR="00625E26" w:rsidRPr="00C963F9" w:rsidRDefault="00625E26" w:rsidP="00625E26">
            <w:pPr>
              <w:ind w:left="720"/>
              <w:rPr>
                <w:rFonts w:ascii="Times New Roman" w:hAnsi="Times New Roman" w:cs="Times New Roman"/>
                <w:sz w:val="20"/>
                <w:szCs w:val="20"/>
              </w:rPr>
            </w:pPr>
            <w:proofErr w:type="gramStart"/>
            <w:r w:rsidRPr="00C963F9">
              <w:rPr>
                <w:rFonts w:ascii="Times New Roman" w:hAnsi="Times New Roman" w:cs="Times New Roman"/>
                <w:sz w:val="20"/>
                <w:szCs w:val="20"/>
              </w:rPr>
              <w:t>b.  Decode</w:t>
            </w:r>
            <w:proofErr w:type="gramEnd"/>
            <w:r w:rsidRPr="00C963F9">
              <w:rPr>
                <w:rFonts w:ascii="Times New Roman" w:hAnsi="Times New Roman" w:cs="Times New Roman"/>
                <w:sz w:val="20"/>
                <w:szCs w:val="20"/>
              </w:rPr>
              <w:t xml:space="preserve"> regularly spelled one-syllable words.</w:t>
            </w:r>
          </w:p>
          <w:p w:rsidR="00A00725" w:rsidRPr="00C963F9" w:rsidRDefault="00A00725" w:rsidP="00A00725">
            <w:pPr>
              <w:jc w:val="both"/>
              <w:rPr>
                <w:rFonts w:ascii="Times New Roman" w:hAnsi="Times New Roman" w:cs="Times New Roman"/>
                <w:b/>
                <w:sz w:val="20"/>
                <w:szCs w:val="20"/>
                <w:u w:val="single"/>
              </w:rPr>
            </w:pPr>
            <w:r w:rsidRPr="00C963F9">
              <w:rPr>
                <w:rFonts w:ascii="Times New Roman" w:hAnsi="Times New Roman" w:cs="Times New Roman"/>
                <w:b/>
                <w:sz w:val="20"/>
                <w:szCs w:val="20"/>
                <w:u w:val="single"/>
              </w:rPr>
              <w:t>Informational Text:</w:t>
            </w:r>
          </w:p>
          <w:p w:rsidR="00176587" w:rsidRPr="00C963F9" w:rsidRDefault="00176587" w:rsidP="00A00725">
            <w:pPr>
              <w:jc w:val="both"/>
              <w:rPr>
                <w:rFonts w:ascii="Times New Roman" w:hAnsi="Times New Roman" w:cs="Times New Roman"/>
                <w:b/>
                <w:sz w:val="20"/>
                <w:szCs w:val="20"/>
                <w:u w:val="single"/>
              </w:rPr>
            </w:pPr>
            <w:r w:rsidRPr="00C963F9">
              <w:rPr>
                <w:rFonts w:ascii="Times New Roman" w:hAnsi="Times New Roman" w:cs="Times New Roman"/>
                <w:b/>
                <w:i/>
                <w:sz w:val="20"/>
                <w:szCs w:val="20"/>
              </w:rPr>
              <w:t>Craft and Structure</w:t>
            </w:r>
          </w:p>
          <w:p w:rsidR="002A591B" w:rsidRPr="00C963F9" w:rsidRDefault="002A591B" w:rsidP="002A591B">
            <w:pPr>
              <w:pStyle w:val="NormalWeb"/>
              <w:spacing w:before="0" w:beforeAutospacing="0" w:after="0" w:afterAutospacing="0"/>
              <w:rPr>
                <w:color w:val="333333"/>
                <w:sz w:val="20"/>
                <w:szCs w:val="20"/>
              </w:rPr>
            </w:pPr>
            <w:r w:rsidRPr="00C963F9">
              <w:rPr>
                <w:b/>
                <w:color w:val="333333"/>
                <w:sz w:val="20"/>
                <w:szCs w:val="20"/>
              </w:rPr>
              <w:t>RI.1.4</w:t>
            </w:r>
            <w:r w:rsidRPr="00C963F9">
              <w:rPr>
                <w:color w:val="333333"/>
                <w:sz w:val="20"/>
                <w:szCs w:val="20"/>
              </w:rPr>
              <w:t xml:space="preserve"> - Ask and answer questions to help determine or clarify the meaning of words and phrases in a text.</w:t>
            </w:r>
          </w:p>
          <w:p w:rsidR="009668FF" w:rsidRPr="00C963F9" w:rsidRDefault="005F3F2A" w:rsidP="009668FF">
            <w:pPr>
              <w:pStyle w:val="NormalWeb"/>
              <w:shd w:val="clear" w:color="auto" w:fill="FFFFFF"/>
              <w:spacing w:before="0" w:beforeAutospacing="0" w:after="0" w:afterAutospacing="0"/>
              <w:rPr>
                <w:color w:val="333333"/>
                <w:sz w:val="20"/>
                <w:szCs w:val="20"/>
              </w:rPr>
            </w:pPr>
            <w:r w:rsidRPr="00C963F9">
              <w:rPr>
                <w:color w:val="333333"/>
                <w:sz w:val="20"/>
                <w:szCs w:val="20"/>
              </w:rPr>
              <w:br/>
            </w:r>
          </w:p>
          <w:p w:rsidR="002A591B" w:rsidRPr="00C963F9" w:rsidRDefault="009668FF" w:rsidP="009668FF">
            <w:pPr>
              <w:pStyle w:val="NormalWeb"/>
              <w:shd w:val="clear" w:color="auto" w:fill="FFFFFF"/>
              <w:spacing w:before="0" w:beforeAutospacing="0" w:after="0" w:afterAutospacing="0"/>
              <w:rPr>
                <w:bCs/>
                <w:color w:val="333333"/>
                <w:sz w:val="20"/>
                <w:szCs w:val="20"/>
              </w:rPr>
            </w:pPr>
            <w:r w:rsidRPr="00C963F9">
              <w:rPr>
                <w:b/>
                <w:bCs/>
                <w:color w:val="333333"/>
                <w:sz w:val="20"/>
                <w:szCs w:val="20"/>
              </w:rPr>
              <w:t>RI1.2</w:t>
            </w:r>
            <w:r w:rsidRPr="00C963F9">
              <w:rPr>
                <w:bCs/>
                <w:color w:val="333333"/>
                <w:sz w:val="20"/>
                <w:szCs w:val="20"/>
              </w:rPr>
              <w:t xml:space="preserve"> Identify the main topic and retell key details of a text.</w:t>
            </w:r>
          </w:p>
          <w:p w:rsidR="002A591B" w:rsidRPr="00C963F9" w:rsidRDefault="002A591B" w:rsidP="009668FF">
            <w:pPr>
              <w:pStyle w:val="NormalWeb"/>
              <w:shd w:val="clear" w:color="auto" w:fill="FFFFFF"/>
              <w:spacing w:before="0" w:beforeAutospacing="0" w:after="0" w:afterAutospacing="0"/>
              <w:rPr>
                <w:bCs/>
                <w:color w:val="333333"/>
                <w:sz w:val="20"/>
                <w:szCs w:val="20"/>
              </w:rPr>
            </w:pPr>
          </w:p>
          <w:p w:rsidR="002A591B" w:rsidRPr="00C963F9" w:rsidRDefault="002A591B" w:rsidP="002A591B">
            <w:pPr>
              <w:pStyle w:val="NormalWeb"/>
              <w:shd w:val="clear" w:color="auto" w:fill="FFFFFF"/>
              <w:spacing w:before="0" w:beforeAutospacing="0" w:after="0" w:afterAutospacing="0"/>
              <w:rPr>
                <w:b/>
                <w:color w:val="333333"/>
                <w:sz w:val="20"/>
                <w:szCs w:val="20"/>
              </w:rPr>
            </w:pPr>
            <w:r w:rsidRPr="00C963F9">
              <w:rPr>
                <w:b/>
                <w:color w:val="333333"/>
                <w:sz w:val="20"/>
                <w:szCs w:val="20"/>
              </w:rPr>
              <w:t>Integration of Knowledge &amp; Ideas</w:t>
            </w:r>
          </w:p>
          <w:p w:rsidR="002A591B" w:rsidRPr="00C963F9" w:rsidRDefault="002A591B" w:rsidP="009668FF">
            <w:pPr>
              <w:pStyle w:val="NormalWeb"/>
              <w:shd w:val="clear" w:color="auto" w:fill="FFFFFF"/>
              <w:spacing w:before="0" w:beforeAutospacing="0" w:after="0" w:afterAutospacing="0"/>
              <w:rPr>
                <w:color w:val="333333"/>
                <w:sz w:val="20"/>
                <w:szCs w:val="20"/>
              </w:rPr>
            </w:pPr>
          </w:p>
          <w:p w:rsidR="002A591B" w:rsidRPr="00C963F9" w:rsidRDefault="002A591B" w:rsidP="002A591B">
            <w:pPr>
              <w:pStyle w:val="NormalWeb"/>
              <w:spacing w:before="0" w:beforeAutospacing="0" w:after="0" w:afterAutospacing="0"/>
              <w:rPr>
                <w:b/>
                <w:color w:val="333333"/>
                <w:sz w:val="20"/>
                <w:szCs w:val="20"/>
              </w:rPr>
            </w:pPr>
            <w:r w:rsidRPr="00C963F9">
              <w:rPr>
                <w:rStyle w:val="Strong"/>
                <w:color w:val="333333"/>
                <w:sz w:val="20"/>
                <w:szCs w:val="20"/>
              </w:rPr>
              <w:t>RI.1.1</w:t>
            </w:r>
            <w:r w:rsidRPr="00C963F9">
              <w:rPr>
                <w:rStyle w:val="Strong"/>
                <w:b w:val="0"/>
                <w:color w:val="333333"/>
                <w:sz w:val="20"/>
                <w:szCs w:val="20"/>
              </w:rPr>
              <w:t xml:space="preserve"> - Ask and answer questions about key details in a text.</w:t>
            </w:r>
          </w:p>
          <w:p w:rsidR="005F3F2A" w:rsidRPr="00C963F9" w:rsidRDefault="005F3F2A" w:rsidP="005F3F2A">
            <w:pPr>
              <w:pStyle w:val="NormalWeb"/>
              <w:spacing w:before="0" w:beforeAutospacing="0" w:after="0" w:afterAutospacing="0"/>
              <w:rPr>
                <w:color w:val="333333"/>
                <w:sz w:val="20"/>
                <w:szCs w:val="20"/>
              </w:rPr>
            </w:pPr>
          </w:p>
          <w:p w:rsidR="005F3F2A" w:rsidRPr="00C963F9" w:rsidRDefault="005F3F2A" w:rsidP="00A96599">
            <w:pPr>
              <w:rPr>
                <w:rStyle w:val="Strong"/>
                <w:rFonts w:ascii="Times New Roman" w:hAnsi="Times New Roman" w:cs="Times New Roman"/>
                <w:color w:val="333333"/>
                <w:sz w:val="20"/>
                <w:szCs w:val="20"/>
              </w:rPr>
            </w:pPr>
          </w:p>
          <w:p w:rsidR="001A3671" w:rsidRPr="00C963F9" w:rsidRDefault="001A3671" w:rsidP="00A96599">
            <w:pPr>
              <w:rPr>
                <w:rFonts w:ascii="Times New Roman" w:hAnsi="Times New Roman" w:cs="Times New Roman"/>
                <w:sz w:val="20"/>
                <w:szCs w:val="20"/>
              </w:rPr>
            </w:pPr>
          </w:p>
          <w:p w:rsidR="00176587" w:rsidRPr="00C963F9" w:rsidRDefault="00176587" w:rsidP="00A96599">
            <w:pPr>
              <w:rPr>
                <w:rFonts w:ascii="Times New Roman" w:hAnsi="Times New Roman" w:cs="Times New Roman"/>
                <w:b/>
                <w:sz w:val="20"/>
                <w:szCs w:val="20"/>
                <w:u w:val="single"/>
              </w:rPr>
            </w:pPr>
            <w:r w:rsidRPr="00C963F9">
              <w:rPr>
                <w:rFonts w:ascii="Times New Roman" w:hAnsi="Times New Roman" w:cs="Times New Roman"/>
                <w:b/>
                <w:sz w:val="20"/>
                <w:szCs w:val="20"/>
                <w:u w:val="single"/>
              </w:rPr>
              <w:t xml:space="preserve">Literature: </w:t>
            </w:r>
          </w:p>
          <w:p w:rsidR="00176587" w:rsidRPr="00C963F9" w:rsidRDefault="00176587" w:rsidP="00A96599">
            <w:pPr>
              <w:jc w:val="center"/>
              <w:rPr>
                <w:rFonts w:ascii="Times New Roman" w:hAnsi="Times New Roman" w:cs="Times New Roman"/>
                <w:b/>
                <w:i/>
                <w:sz w:val="20"/>
                <w:szCs w:val="20"/>
              </w:rPr>
            </w:pPr>
            <w:r w:rsidRPr="00C963F9">
              <w:rPr>
                <w:rFonts w:ascii="Times New Roman" w:hAnsi="Times New Roman" w:cs="Times New Roman"/>
                <w:b/>
                <w:i/>
                <w:sz w:val="20"/>
                <w:szCs w:val="20"/>
              </w:rPr>
              <w:t>Craft and Structure</w:t>
            </w:r>
          </w:p>
          <w:p w:rsidR="009F1161" w:rsidRPr="00C963F9" w:rsidRDefault="009F1161" w:rsidP="009F1161">
            <w:pPr>
              <w:pStyle w:val="NormalWeb"/>
              <w:shd w:val="clear" w:color="auto" w:fill="FFFFFF"/>
              <w:spacing w:before="0" w:beforeAutospacing="0" w:after="0" w:afterAutospacing="0"/>
              <w:rPr>
                <w:rStyle w:val="Strong"/>
                <w:b w:val="0"/>
                <w:color w:val="333333"/>
                <w:sz w:val="20"/>
                <w:szCs w:val="20"/>
                <w:shd w:val="clear" w:color="auto" w:fill="FFFFFF"/>
              </w:rPr>
            </w:pPr>
            <w:r w:rsidRPr="00C963F9">
              <w:rPr>
                <w:rStyle w:val="Strong"/>
                <w:color w:val="333333"/>
                <w:sz w:val="20"/>
                <w:szCs w:val="20"/>
                <w:shd w:val="clear" w:color="auto" w:fill="FFFFFF"/>
              </w:rPr>
              <w:lastRenderedPageBreak/>
              <w:t>RL1.1</w:t>
            </w:r>
            <w:r w:rsidRPr="00C963F9">
              <w:rPr>
                <w:rStyle w:val="Strong"/>
                <w:b w:val="0"/>
                <w:color w:val="333333"/>
                <w:sz w:val="20"/>
                <w:szCs w:val="20"/>
                <w:shd w:val="clear" w:color="auto" w:fill="FFFFFF"/>
              </w:rPr>
              <w:t xml:space="preserve"> - Ask and answer questions about key details in a text.</w:t>
            </w:r>
          </w:p>
          <w:p w:rsidR="001A3671" w:rsidRPr="00C963F9" w:rsidRDefault="009668FF" w:rsidP="001A3671">
            <w:pPr>
              <w:pStyle w:val="NormalWeb"/>
              <w:spacing w:before="0" w:beforeAutospacing="0" w:after="0" w:afterAutospacing="0"/>
              <w:rPr>
                <w:color w:val="333333"/>
                <w:sz w:val="20"/>
                <w:szCs w:val="20"/>
              </w:rPr>
            </w:pPr>
            <w:r w:rsidRPr="00C963F9">
              <w:rPr>
                <w:b/>
                <w:bCs/>
                <w:color w:val="333333"/>
                <w:sz w:val="20"/>
                <w:szCs w:val="20"/>
              </w:rPr>
              <w:t>RL1.2</w:t>
            </w:r>
            <w:r w:rsidRPr="00C963F9">
              <w:rPr>
                <w:bCs/>
                <w:color w:val="333333"/>
                <w:sz w:val="20"/>
                <w:szCs w:val="20"/>
              </w:rPr>
              <w:t xml:space="preserve"> Retell stories, including key details, and demonstrate understanding of their central message or lesson.</w:t>
            </w:r>
          </w:p>
          <w:p w:rsidR="009668FF" w:rsidRPr="00C963F9" w:rsidRDefault="009668FF" w:rsidP="009668FF">
            <w:pPr>
              <w:pStyle w:val="NormalWeb"/>
              <w:shd w:val="clear" w:color="auto" w:fill="FFFFFF"/>
              <w:spacing w:before="0" w:beforeAutospacing="0" w:after="0" w:afterAutospacing="0"/>
              <w:rPr>
                <w:b/>
                <w:color w:val="333333"/>
                <w:sz w:val="20"/>
                <w:szCs w:val="20"/>
              </w:rPr>
            </w:pPr>
            <w:r w:rsidRPr="00C963F9">
              <w:rPr>
                <w:b/>
                <w:color w:val="333333"/>
                <w:sz w:val="20"/>
                <w:szCs w:val="20"/>
              </w:rPr>
              <w:t>Integration of Knowledge &amp; Ideas</w:t>
            </w:r>
          </w:p>
          <w:p w:rsidR="009668FF" w:rsidRPr="00C963F9" w:rsidRDefault="009668FF" w:rsidP="009668FF">
            <w:pPr>
              <w:pStyle w:val="NormalWeb"/>
              <w:shd w:val="clear" w:color="auto" w:fill="FFFFFF"/>
              <w:spacing w:before="0" w:beforeAutospacing="0" w:after="0" w:afterAutospacing="0"/>
              <w:rPr>
                <w:color w:val="333333"/>
                <w:sz w:val="20"/>
                <w:szCs w:val="20"/>
              </w:rPr>
            </w:pPr>
            <w:r w:rsidRPr="00C963F9">
              <w:rPr>
                <w:b/>
                <w:color w:val="333333"/>
                <w:sz w:val="20"/>
                <w:szCs w:val="20"/>
              </w:rPr>
              <w:t>RL1.7</w:t>
            </w:r>
            <w:r w:rsidRPr="00C963F9">
              <w:rPr>
                <w:color w:val="333333"/>
                <w:sz w:val="20"/>
                <w:szCs w:val="20"/>
              </w:rPr>
              <w:t xml:space="preserve"> Use illustrations and details in a story to describe its characters.</w:t>
            </w:r>
          </w:p>
          <w:p w:rsidR="001A3671" w:rsidRPr="00C963F9" w:rsidRDefault="001A3671" w:rsidP="00A96599">
            <w:pPr>
              <w:jc w:val="center"/>
              <w:rPr>
                <w:rFonts w:ascii="Times New Roman" w:hAnsi="Times New Roman" w:cs="Times New Roman"/>
                <w:b/>
                <w:bCs/>
                <w:color w:val="333333"/>
                <w:sz w:val="20"/>
                <w:szCs w:val="20"/>
              </w:rPr>
            </w:pPr>
          </w:p>
          <w:p w:rsidR="001A3671" w:rsidRPr="00C963F9" w:rsidRDefault="001A3671" w:rsidP="00A96599">
            <w:pPr>
              <w:jc w:val="center"/>
              <w:rPr>
                <w:rFonts w:ascii="Times New Roman" w:hAnsi="Times New Roman" w:cs="Times New Roman"/>
                <w:b/>
                <w:sz w:val="20"/>
                <w:szCs w:val="20"/>
              </w:rPr>
            </w:pPr>
          </w:p>
          <w:p w:rsidR="00176587" w:rsidRPr="00C963F9" w:rsidRDefault="00176587" w:rsidP="005F3F2A">
            <w:pPr>
              <w:jc w:val="center"/>
              <w:rPr>
                <w:rFonts w:ascii="Times New Roman" w:hAnsi="Times New Roman" w:cs="Times New Roman"/>
                <w:sz w:val="20"/>
                <w:szCs w:val="20"/>
              </w:rPr>
            </w:pPr>
          </w:p>
        </w:tc>
        <w:tc>
          <w:tcPr>
            <w:tcW w:w="3226" w:type="dxa"/>
          </w:tcPr>
          <w:p w:rsidR="00176587" w:rsidRPr="00C963F9" w:rsidRDefault="00176587" w:rsidP="00A96599">
            <w:pPr>
              <w:jc w:val="center"/>
              <w:rPr>
                <w:rFonts w:ascii="Times New Roman" w:hAnsi="Times New Roman" w:cs="Times New Roman"/>
                <w:b/>
                <w:sz w:val="20"/>
                <w:szCs w:val="20"/>
                <w:u w:val="single"/>
              </w:rPr>
            </w:pPr>
            <w:r w:rsidRPr="00C963F9">
              <w:rPr>
                <w:rFonts w:ascii="Times New Roman" w:hAnsi="Times New Roman" w:cs="Times New Roman"/>
                <w:b/>
                <w:sz w:val="20"/>
                <w:szCs w:val="20"/>
                <w:u w:val="single"/>
              </w:rPr>
              <w:lastRenderedPageBreak/>
              <w:t>Writing</w:t>
            </w:r>
          </w:p>
          <w:p w:rsidR="00176587" w:rsidRPr="00C963F9" w:rsidRDefault="0039300A" w:rsidP="00A96599">
            <w:pPr>
              <w:jc w:val="center"/>
              <w:rPr>
                <w:rFonts w:ascii="Times New Roman" w:hAnsi="Times New Roman" w:cs="Times New Roman"/>
                <w:b/>
                <w:i/>
                <w:sz w:val="20"/>
                <w:szCs w:val="20"/>
                <w:u w:val="single"/>
              </w:rPr>
            </w:pPr>
            <w:r w:rsidRPr="00C963F9">
              <w:rPr>
                <w:rFonts w:ascii="Times New Roman" w:hAnsi="Times New Roman" w:cs="Times New Roman"/>
                <w:b/>
                <w:i/>
                <w:sz w:val="20"/>
                <w:szCs w:val="20"/>
                <w:u w:val="single"/>
              </w:rPr>
              <w:t xml:space="preserve">Theme: </w:t>
            </w:r>
            <w:r w:rsidR="00055AFA" w:rsidRPr="00C963F9">
              <w:rPr>
                <w:rFonts w:ascii="Times New Roman" w:hAnsi="Times New Roman" w:cs="Times New Roman"/>
                <w:b/>
                <w:i/>
                <w:sz w:val="20"/>
                <w:szCs w:val="20"/>
                <w:u w:val="single"/>
              </w:rPr>
              <w:t>Personal Na</w:t>
            </w:r>
            <w:r w:rsidR="00126B5A" w:rsidRPr="00C963F9">
              <w:rPr>
                <w:rFonts w:ascii="Times New Roman" w:hAnsi="Times New Roman" w:cs="Times New Roman"/>
                <w:b/>
                <w:i/>
                <w:sz w:val="20"/>
                <w:szCs w:val="20"/>
                <w:u w:val="single"/>
              </w:rPr>
              <w:t xml:space="preserve">rratives </w:t>
            </w:r>
          </w:p>
          <w:p w:rsidR="00176587" w:rsidRPr="00C963F9" w:rsidRDefault="00176587" w:rsidP="00A96599">
            <w:pPr>
              <w:jc w:val="center"/>
              <w:rPr>
                <w:rFonts w:ascii="Times New Roman" w:hAnsi="Times New Roman" w:cs="Times New Roman"/>
                <w:b/>
                <w:i/>
                <w:sz w:val="20"/>
                <w:szCs w:val="20"/>
              </w:rPr>
            </w:pPr>
          </w:p>
          <w:p w:rsidR="002A591B" w:rsidRPr="00C963F9" w:rsidRDefault="00176587" w:rsidP="00A96599">
            <w:pPr>
              <w:jc w:val="center"/>
              <w:rPr>
                <w:rFonts w:ascii="Times New Roman" w:hAnsi="Times New Roman" w:cs="Times New Roman"/>
                <w:color w:val="333333"/>
                <w:sz w:val="20"/>
                <w:szCs w:val="20"/>
              </w:rPr>
            </w:pPr>
            <w:r w:rsidRPr="00C963F9">
              <w:rPr>
                <w:rFonts w:ascii="Times New Roman" w:hAnsi="Times New Roman" w:cs="Times New Roman"/>
                <w:b/>
                <w:i/>
                <w:sz w:val="20"/>
                <w:szCs w:val="20"/>
              </w:rPr>
              <w:t>Text Types and Purposes</w:t>
            </w:r>
            <w:r w:rsidR="002A591B" w:rsidRPr="00C963F9">
              <w:rPr>
                <w:rFonts w:ascii="Times New Roman" w:hAnsi="Times New Roman" w:cs="Times New Roman"/>
                <w:color w:val="333333"/>
                <w:sz w:val="20"/>
                <w:szCs w:val="20"/>
              </w:rPr>
              <w:t xml:space="preserve"> </w:t>
            </w:r>
          </w:p>
          <w:p w:rsidR="00176587" w:rsidRPr="00C963F9" w:rsidRDefault="002A591B" w:rsidP="009F1161">
            <w:pPr>
              <w:rPr>
                <w:rStyle w:val="Strong"/>
                <w:rFonts w:ascii="Times New Roman" w:hAnsi="Times New Roman" w:cs="Times New Roman"/>
                <w:b w:val="0"/>
                <w:color w:val="333333"/>
                <w:sz w:val="20"/>
                <w:szCs w:val="20"/>
              </w:rPr>
            </w:pPr>
            <w:r w:rsidRPr="00C963F9">
              <w:rPr>
                <w:rStyle w:val="Strong"/>
                <w:rFonts w:ascii="Times New Roman" w:hAnsi="Times New Roman" w:cs="Times New Roman"/>
                <w:color w:val="333333"/>
                <w:sz w:val="20"/>
                <w:szCs w:val="20"/>
              </w:rPr>
              <w:t>W1.3</w:t>
            </w:r>
            <w:r w:rsidRPr="00C963F9">
              <w:rPr>
                <w:rStyle w:val="Strong"/>
                <w:rFonts w:ascii="Times New Roman" w:hAnsi="Times New Roman" w:cs="Times New Roman"/>
                <w:b w:val="0"/>
                <w:color w:val="333333"/>
                <w:sz w:val="20"/>
                <w:szCs w:val="20"/>
              </w:rPr>
              <w:t xml:space="preserve"> Write narratives in which they recount two or more appropriately sequenced events, include some details regarding what happened, use temporal words to signal event order, and provide some sense of closure.</w:t>
            </w:r>
          </w:p>
          <w:p w:rsidR="002A591B" w:rsidRPr="00C963F9" w:rsidRDefault="002A591B" w:rsidP="00A96599">
            <w:pPr>
              <w:jc w:val="center"/>
              <w:rPr>
                <w:rFonts w:ascii="Times New Roman" w:hAnsi="Times New Roman" w:cs="Times New Roman"/>
                <w:b/>
                <w:i/>
                <w:sz w:val="20"/>
                <w:szCs w:val="20"/>
              </w:rPr>
            </w:pPr>
          </w:p>
          <w:p w:rsidR="002A591B" w:rsidRPr="00C963F9" w:rsidRDefault="00055AFA" w:rsidP="00055AFA">
            <w:pPr>
              <w:jc w:val="center"/>
              <w:rPr>
                <w:rFonts w:ascii="Times New Roman" w:hAnsi="Times New Roman" w:cs="Times New Roman"/>
                <w:color w:val="333333"/>
                <w:sz w:val="20"/>
                <w:szCs w:val="20"/>
                <w:shd w:val="clear" w:color="auto" w:fill="FFFFFF"/>
              </w:rPr>
            </w:pPr>
            <w:r w:rsidRPr="00C963F9">
              <w:rPr>
                <w:rStyle w:val="Strong"/>
                <w:rFonts w:ascii="Times New Roman" w:hAnsi="Times New Roman" w:cs="Times New Roman"/>
                <w:color w:val="333333"/>
                <w:sz w:val="20"/>
                <w:szCs w:val="20"/>
              </w:rPr>
              <w:t>Production and Distribution of Writing</w:t>
            </w:r>
            <w:r w:rsidR="002A591B" w:rsidRPr="00C963F9">
              <w:rPr>
                <w:rFonts w:ascii="Times New Roman" w:hAnsi="Times New Roman" w:cs="Times New Roman"/>
                <w:color w:val="333333"/>
                <w:sz w:val="20"/>
                <w:szCs w:val="20"/>
                <w:shd w:val="clear" w:color="auto" w:fill="FFFFFF"/>
              </w:rPr>
              <w:t xml:space="preserve"> </w:t>
            </w:r>
          </w:p>
          <w:p w:rsidR="00055AFA" w:rsidRPr="00C963F9" w:rsidRDefault="00055AFA" w:rsidP="00055AFA">
            <w:pPr>
              <w:rPr>
                <w:rFonts w:ascii="Times New Roman" w:eastAsia="Times New Roman" w:hAnsi="Times New Roman" w:cs="Times New Roman"/>
                <w:color w:val="333333"/>
                <w:sz w:val="20"/>
                <w:szCs w:val="20"/>
                <w:shd w:val="clear" w:color="auto" w:fill="FFFFFF"/>
              </w:rPr>
            </w:pPr>
          </w:p>
          <w:p w:rsidR="00625E26" w:rsidRPr="00C963F9" w:rsidRDefault="00625E26" w:rsidP="00625E26">
            <w:pPr>
              <w:rPr>
                <w:rFonts w:ascii="Times New Roman" w:hAnsi="Times New Roman" w:cs="Times New Roman"/>
                <w:sz w:val="20"/>
                <w:szCs w:val="20"/>
              </w:rPr>
            </w:pPr>
            <w:r w:rsidRPr="00C963F9">
              <w:rPr>
                <w:rFonts w:ascii="Times New Roman" w:hAnsi="Times New Roman" w:cs="Times New Roman"/>
                <w:b/>
                <w:sz w:val="20"/>
                <w:szCs w:val="20"/>
              </w:rPr>
              <w:t>W1.5</w:t>
            </w:r>
            <w:r w:rsidRPr="00C963F9">
              <w:rPr>
                <w:rFonts w:ascii="Times New Roman" w:hAnsi="Times New Roman" w:cs="Times New Roman"/>
                <w:sz w:val="20"/>
                <w:szCs w:val="20"/>
              </w:rPr>
              <w:t xml:space="preserve"> - With guidance and support from adults, focus on a topic, respond to questions and suggestions from peers, and add details to strengthen writing as needed.</w:t>
            </w:r>
          </w:p>
          <w:p w:rsidR="00055AFA" w:rsidRPr="00C963F9" w:rsidRDefault="00055AFA" w:rsidP="00625E26">
            <w:pPr>
              <w:rPr>
                <w:rFonts w:ascii="Times New Roman" w:hAnsi="Times New Roman" w:cs="Times New Roman"/>
                <w:sz w:val="20"/>
                <w:szCs w:val="20"/>
              </w:rPr>
            </w:pPr>
          </w:p>
        </w:tc>
        <w:tc>
          <w:tcPr>
            <w:tcW w:w="3849" w:type="dxa"/>
            <w:gridSpan w:val="2"/>
          </w:tcPr>
          <w:p w:rsidR="00176587" w:rsidRPr="00C963F9" w:rsidRDefault="00176587" w:rsidP="00A96599">
            <w:pPr>
              <w:jc w:val="center"/>
              <w:rPr>
                <w:rFonts w:ascii="Times New Roman" w:hAnsi="Times New Roman" w:cs="Times New Roman"/>
                <w:b/>
                <w:sz w:val="20"/>
                <w:szCs w:val="20"/>
                <w:u w:val="single"/>
              </w:rPr>
            </w:pPr>
            <w:r w:rsidRPr="00C963F9">
              <w:rPr>
                <w:rFonts w:ascii="Times New Roman" w:hAnsi="Times New Roman" w:cs="Times New Roman"/>
                <w:b/>
                <w:sz w:val="20"/>
                <w:szCs w:val="20"/>
                <w:u w:val="single"/>
              </w:rPr>
              <w:t>Speaking and Listening</w:t>
            </w:r>
          </w:p>
          <w:p w:rsidR="00176587" w:rsidRPr="00C963F9" w:rsidRDefault="00176587" w:rsidP="00A96599">
            <w:pPr>
              <w:jc w:val="center"/>
              <w:rPr>
                <w:rFonts w:ascii="Times New Roman" w:hAnsi="Times New Roman" w:cs="Times New Roman"/>
                <w:b/>
                <w:sz w:val="20"/>
                <w:szCs w:val="20"/>
                <w:u w:val="single"/>
              </w:rPr>
            </w:pPr>
          </w:p>
          <w:p w:rsidR="00176587" w:rsidRPr="00C963F9" w:rsidRDefault="00625E26" w:rsidP="00A96599">
            <w:pPr>
              <w:jc w:val="center"/>
              <w:rPr>
                <w:rFonts w:ascii="Times New Roman" w:hAnsi="Times New Roman" w:cs="Times New Roman"/>
                <w:b/>
                <w:i/>
                <w:sz w:val="20"/>
                <w:szCs w:val="20"/>
              </w:rPr>
            </w:pPr>
            <w:r w:rsidRPr="00C963F9">
              <w:rPr>
                <w:rFonts w:ascii="Times New Roman" w:hAnsi="Times New Roman" w:cs="Times New Roman"/>
                <w:b/>
                <w:i/>
                <w:sz w:val="20"/>
                <w:szCs w:val="20"/>
              </w:rPr>
              <w:t>Comprehension and Collaboration</w:t>
            </w:r>
          </w:p>
          <w:p w:rsidR="00625E26" w:rsidRPr="00C963F9" w:rsidRDefault="00625E26" w:rsidP="00625E26">
            <w:pPr>
              <w:rPr>
                <w:rFonts w:ascii="Times New Roman" w:hAnsi="Times New Roman" w:cs="Times New Roman"/>
                <w:sz w:val="20"/>
                <w:szCs w:val="20"/>
              </w:rPr>
            </w:pPr>
            <w:r w:rsidRPr="00C963F9">
              <w:rPr>
                <w:rFonts w:ascii="Times New Roman" w:hAnsi="Times New Roman" w:cs="Times New Roman"/>
                <w:b/>
                <w:sz w:val="20"/>
                <w:szCs w:val="20"/>
              </w:rPr>
              <w:t xml:space="preserve">SL1.1 </w:t>
            </w:r>
            <w:r w:rsidRPr="00C963F9">
              <w:rPr>
                <w:rFonts w:ascii="Times New Roman" w:hAnsi="Times New Roman" w:cs="Times New Roman"/>
                <w:sz w:val="20"/>
                <w:szCs w:val="20"/>
              </w:rPr>
              <w:t xml:space="preserve">– Participate in collaborative conversations with diverse partners about grade 1 topics and texts with peers and adults in small and larger groups.  </w:t>
            </w:r>
          </w:p>
          <w:p w:rsidR="00625E26" w:rsidRPr="00C963F9" w:rsidRDefault="00625E26" w:rsidP="00625E26">
            <w:pPr>
              <w:pStyle w:val="ListParagraph"/>
              <w:numPr>
                <w:ilvl w:val="0"/>
                <w:numId w:val="9"/>
              </w:numPr>
              <w:rPr>
                <w:rFonts w:ascii="Times New Roman" w:hAnsi="Times New Roman" w:cs="Times New Roman"/>
                <w:sz w:val="20"/>
                <w:szCs w:val="20"/>
              </w:rPr>
            </w:pPr>
            <w:r w:rsidRPr="00C963F9">
              <w:rPr>
                <w:rFonts w:ascii="Times New Roman" w:hAnsi="Times New Roman" w:cs="Times New Roman"/>
                <w:sz w:val="20"/>
                <w:szCs w:val="20"/>
              </w:rPr>
              <w:t>Follow agreed-upon rules for discussions (e.g., listening to others with care, speaking one at a time about the topics and texts under discussion).</w:t>
            </w:r>
          </w:p>
          <w:p w:rsidR="00625E26" w:rsidRPr="00C963F9" w:rsidRDefault="00625E26" w:rsidP="00625E26">
            <w:pPr>
              <w:pStyle w:val="ListParagraph"/>
              <w:numPr>
                <w:ilvl w:val="0"/>
                <w:numId w:val="9"/>
              </w:numPr>
              <w:rPr>
                <w:rFonts w:ascii="Times New Roman" w:hAnsi="Times New Roman" w:cs="Times New Roman"/>
                <w:sz w:val="20"/>
                <w:szCs w:val="20"/>
              </w:rPr>
            </w:pPr>
            <w:r w:rsidRPr="00C963F9">
              <w:rPr>
                <w:rFonts w:ascii="Times New Roman" w:hAnsi="Times New Roman" w:cs="Times New Roman"/>
                <w:sz w:val="20"/>
                <w:szCs w:val="20"/>
              </w:rPr>
              <w:t>Build on others’ talk in conversations by responding to the comments of others through multiple exchanges.</w:t>
            </w:r>
          </w:p>
          <w:p w:rsidR="00625E26" w:rsidRPr="00C963F9" w:rsidRDefault="00625E26" w:rsidP="00625E26">
            <w:pPr>
              <w:pStyle w:val="ListParagraph"/>
              <w:numPr>
                <w:ilvl w:val="0"/>
                <w:numId w:val="9"/>
              </w:numPr>
              <w:rPr>
                <w:rFonts w:ascii="Times New Roman" w:hAnsi="Times New Roman" w:cs="Times New Roman"/>
                <w:sz w:val="20"/>
                <w:szCs w:val="20"/>
              </w:rPr>
            </w:pPr>
            <w:r w:rsidRPr="00C963F9">
              <w:rPr>
                <w:rFonts w:ascii="Times New Roman" w:hAnsi="Times New Roman" w:cs="Times New Roman"/>
                <w:sz w:val="20"/>
                <w:szCs w:val="20"/>
              </w:rPr>
              <w:t>Participate in collaborative conversations with diverse partners about grade 1 topics and texts with peers and adults in small and larger groups.  Ask questions to clear up any confusion about the topics and texts under discussion.</w:t>
            </w:r>
          </w:p>
          <w:p w:rsidR="00625E26" w:rsidRPr="00C963F9" w:rsidRDefault="00625E26" w:rsidP="00625E26">
            <w:pPr>
              <w:rPr>
                <w:rFonts w:ascii="Times New Roman" w:hAnsi="Times New Roman" w:cs="Times New Roman"/>
                <w:sz w:val="20"/>
                <w:szCs w:val="20"/>
              </w:rPr>
            </w:pPr>
            <w:r w:rsidRPr="00C963F9">
              <w:rPr>
                <w:rFonts w:ascii="Times New Roman" w:hAnsi="Times New Roman" w:cs="Times New Roman"/>
                <w:sz w:val="20"/>
                <w:szCs w:val="20"/>
              </w:rPr>
              <w:t>SL1.6 – Produce complete sentences when appropriate to task and situation.</w:t>
            </w:r>
          </w:p>
          <w:p w:rsidR="00176587" w:rsidRPr="00C963F9" w:rsidRDefault="00176587" w:rsidP="00A96599">
            <w:pPr>
              <w:jc w:val="center"/>
              <w:rPr>
                <w:rFonts w:ascii="Times New Roman" w:hAnsi="Times New Roman" w:cs="Times New Roman"/>
                <w:b/>
                <w:i/>
                <w:sz w:val="20"/>
                <w:szCs w:val="20"/>
              </w:rPr>
            </w:pPr>
          </w:p>
          <w:p w:rsidR="00055AFA" w:rsidRPr="00C963F9" w:rsidRDefault="00055AFA" w:rsidP="00055AFA">
            <w:pPr>
              <w:pStyle w:val="NormalWeb"/>
              <w:spacing w:before="0" w:beforeAutospacing="0" w:after="0" w:afterAutospacing="0"/>
              <w:jc w:val="center"/>
              <w:rPr>
                <w:color w:val="333333"/>
                <w:sz w:val="20"/>
                <w:szCs w:val="20"/>
              </w:rPr>
            </w:pPr>
            <w:r w:rsidRPr="00C963F9">
              <w:rPr>
                <w:rStyle w:val="Strong"/>
                <w:color w:val="333333"/>
                <w:sz w:val="20"/>
                <w:szCs w:val="20"/>
              </w:rPr>
              <w:t>Presentation of Knowledge and Ideas</w:t>
            </w:r>
          </w:p>
          <w:p w:rsidR="002A591B" w:rsidRPr="00C963F9" w:rsidRDefault="002A591B" w:rsidP="002A591B">
            <w:pPr>
              <w:pStyle w:val="NormalWeb"/>
              <w:spacing w:before="0" w:beforeAutospacing="0" w:after="0" w:afterAutospacing="0"/>
              <w:rPr>
                <w:color w:val="333333"/>
                <w:sz w:val="20"/>
                <w:szCs w:val="20"/>
              </w:rPr>
            </w:pPr>
            <w:r w:rsidRPr="00C963F9">
              <w:rPr>
                <w:rStyle w:val="Strong"/>
                <w:color w:val="333333"/>
                <w:sz w:val="20"/>
                <w:szCs w:val="20"/>
              </w:rPr>
              <w:t>SL1.4</w:t>
            </w:r>
            <w:r w:rsidRPr="00C963F9">
              <w:rPr>
                <w:rStyle w:val="apple-converted-space"/>
                <w:color w:val="333333"/>
                <w:sz w:val="20"/>
                <w:szCs w:val="20"/>
              </w:rPr>
              <w:t> </w:t>
            </w:r>
            <w:r w:rsidRPr="00C963F9">
              <w:rPr>
                <w:color w:val="333333"/>
                <w:sz w:val="20"/>
                <w:szCs w:val="20"/>
              </w:rPr>
              <w:t xml:space="preserve">Describe people, places, things, and events with relevant details, expressing ideas </w:t>
            </w:r>
            <w:r w:rsidRPr="00C963F9">
              <w:rPr>
                <w:color w:val="333333"/>
                <w:sz w:val="20"/>
                <w:szCs w:val="20"/>
              </w:rPr>
              <w:lastRenderedPageBreak/>
              <w:t>and feelings clearly.</w:t>
            </w:r>
            <w:r w:rsidRPr="00C963F9">
              <w:rPr>
                <w:color w:val="333333"/>
                <w:sz w:val="20"/>
                <w:szCs w:val="20"/>
              </w:rPr>
              <w:br/>
            </w:r>
            <w:r w:rsidRPr="00C963F9">
              <w:rPr>
                <w:rStyle w:val="Strong"/>
                <w:color w:val="333333"/>
                <w:sz w:val="20"/>
                <w:szCs w:val="20"/>
              </w:rPr>
              <w:t>SL1.5</w:t>
            </w:r>
            <w:r w:rsidRPr="00C963F9">
              <w:rPr>
                <w:rStyle w:val="apple-converted-space"/>
                <w:color w:val="333333"/>
                <w:sz w:val="20"/>
                <w:szCs w:val="20"/>
              </w:rPr>
              <w:t> </w:t>
            </w:r>
            <w:r w:rsidRPr="00C963F9">
              <w:rPr>
                <w:color w:val="333333"/>
                <w:sz w:val="20"/>
                <w:szCs w:val="20"/>
              </w:rPr>
              <w:t>Add drawings or other visual displays to descriptions when appropriate to clarify ideas, thoughts, and feelings.</w:t>
            </w:r>
          </w:p>
          <w:p w:rsidR="00176587" w:rsidRPr="00C963F9" w:rsidRDefault="002A591B" w:rsidP="00625E26">
            <w:pPr>
              <w:pStyle w:val="NormalWeb"/>
              <w:spacing w:before="0" w:beforeAutospacing="0" w:after="0" w:afterAutospacing="0"/>
              <w:rPr>
                <w:color w:val="333333"/>
                <w:sz w:val="20"/>
                <w:szCs w:val="20"/>
              </w:rPr>
            </w:pPr>
            <w:r w:rsidRPr="00C963F9">
              <w:rPr>
                <w:b/>
                <w:color w:val="333333"/>
                <w:sz w:val="20"/>
                <w:szCs w:val="20"/>
              </w:rPr>
              <w:t>SL1.6</w:t>
            </w:r>
            <w:r w:rsidRPr="00C963F9">
              <w:rPr>
                <w:color w:val="333333"/>
                <w:sz w:val="20"/>
                <w:szCs w:val="20"/>
              </w:rPr>
              <w:t xml:space="preserve"> - Produce complete sentences when appropriate to task and situation.</w:t>
            </w:r>
          </w:p>
        </w:tc>
        <w:tc>
          <w:tcPr>
            <w:tcW w:w="3310" w:type="dxa"/>
          </w:tcPr>
          <w:p w:rsidR="00176587" w:rsidRPr="00C963F9" w:rsidRDefault="00176587" w:rsidP="00A96599">
            <w:pPr>
              <w:jc w:val="center"/>
              <w:rPr>
                <w:rFonts w:ascii="Times New Roman" w:hAnsi="Times New Roman" w:cs="Times New Roman"/>
                <w:b/>
                <w:sz w:val="20"/>
                <w:szCs w:val="20"/>
                <w:u w:val="single"/>
              </w:rPr>
            </w:pPr>
            <w:r w:rsidRPr="00C963F9">
              <w:rPr>
                <w:rFonts w:ascii="Times New Roman" w:hAnsi="Times New Roman" w:cs="Times New Roman"/>
                <w:b/>
                <w:sz w:val="20"/>
                <w:szCs w:val="20"/>
                <w:u w:val="single"/>
              </w:rPr>
              <w:lastRenderedPageBreak/>
              <w:t>Language</w:t>
            </w:r>
          </w:p>
          <w:p w:rsidR="00176587" w:rsidRPr="00C963F9" w:rsidRDefault="00176587" w:rsidP="00A96599">
            <w:pPr>
              <w:jc w:val="center"/>
              <w:rPr>
                <w:rFonts w:ascii="Times New Roman" w:hAnsi="Times New Roman" w:cs="Times New Roman"/>
                <w:b/>
                <w:sz w:val="20"/>
                <w:szCs w:val="20"/>
                <w:u w:val="single"/>
              </w:rPr>
            </w:pPr>
          </w:p>
          <w:p w:rsidR="00176587" w:rsidRPr="00C963F9" w:rsidRDefault="00176587" w:rsidP="00A96599">
            <w:pPr>
              <w:rPr>
                <w:rFonts w:ascii="Times New Roman" w:hAnsi="Times New Roman" w:cs="Times New Roman"/>
                <w:b/>
                <w:i/>
                <w:sz w:val="20"/>
                <w:szCs w:val="20"/>
              </w:rPr>
            </w:pPr>
          </w:p>
          <w:p w:rsidR="00176587" w:rsidRPr="00C963F9" w:rsidRDefault="00176587" w:rsidP="00A96599">
            <w:pPr>
              <w:rPr>
                <w:rFonts w:ascii="Times New Roman" w:hAnsi="Times New Roman" w:cs="Times New Roman"/>
                <w:b/>
                <w:sz w:val="20"/>
                <w:szCs w:val="20"/>
              </w:rPr>
            </w:pPr>
            <w:r w:rsidRPr="00C963F9">
              <w:rPr>
                <w:rFonts w:ascii="Times New Roman" w:hAnsi="Times New Roman" w:cs="Times New Roman"/>
                <w:b/>
                <w:sz w:val="20"/>
                <w:szCs w:val="20"/>
              </w:rPr>
              <w:t>Conventions of Standard English</w:t>
            </w:r>
          </w:p>
          <w:p w:rsidR="006A009F" w:rsidRPr="00C963F9" w:rsidRDefault="006A009F" w:rsidP="00A96599">
            <w:pPr>
              <w:rPr>
                <w:rFonts w:ascii="Times New Roman" w:hAnsi="Times New Roman" w:cs="Times New Roman"/>
                <w:sz w:val="20"/>
                <w:szCs w:val="20"/>
              </w:rPr>
            </w:pPr>
            <w:r w:rsidRPr="00C963F9">
              <w:rPr>
                <w:rFonts w:ascii="Times New Roman" w:hAnsi="Times New Roman" w:cs="Times New Roman"/>
                <w:b/>
                <w:sz w:val="20"/>
                <w:szCs w:val="20"/>
              </w:rPr>
              <w:t>L1.1</w:t>
            </w:r>
            <w:r w:rsidRPr="00C963F9">
              <w:rPr>
                <w:rFonts w:ascii="Times New Roman" w:hAnsi="Times New Roman" w:cs="Times New Roman"/>
                <w:b/>
                <w:i/>
                <w:sz w:val="20"/>
                <w:szCs w:val="20"/>
              </w:rPr>
              <w:t xml:space="preserve"> </w:t>
            </w:r>
            <w:r w:rsidRPr="00C963F9">
              <w:rPr>
                <w:rFonts w:ascii="Times New Roman" w:hAnsi="Times New Roman" w:cs="Times New Roman"/>
                <w:sz w:val="20"/>
                <w:szCs w:val="20"/>
              </w:rPr>
              <w:t>Demonstrate command of the conventions of standard English grammar and usage when writing and speaking.</w:t>
            </w:r>
          </w:p>
          <w:p w:rsidR="006A009F" w:rsidRPr="00C963F9" w:rsidRDefault="006A009F" w:rsidP="006A009F">
            <w:pPr>
              <w:pStyle w:val="ListParagraph"/>
              <w:numPr>
                <w:ilvl w:val="0"/>
                <w:numId w:val="7"/>
              </w:numPr>
              <w:rPr>
                <w:rFonts w:ascii="Times New Roman" w:hAnsi="Times New Roman" w:cs="Times New Roman"/>
                <w:sz w:val="20"/>
                <w:szCs w:val="20"/>
              </w:rPr>
            </w:pPr>
            <w:r w:rsidRPr="00C963F9">
              <w:rPr>
                <w:rFonts w:ascii="Times New Roman" w:hAnsi="Times New Roman" w:cs="Times New Roman"/>
                <w:sz w:val="20"/>
                <w:szCs w:val="20"/>
              </w:rPr>
              <w:t>Print all upper and lowercase letters.</w:t>
            </w:r>
          </w:p>
          <w:p w:rsidR="006A009F" w:rsidRPr="00C963F9" w:rsidRDefault="006A009F" w:rsidP="006A009F">
            <w:pPr>
              <w:ind w:left="360"/>
              <w:rPr>
                <w:rFonts w:ascii="Times New Roman" w:hAnsi="Times New Roman" w:cs="Times New Roman"/>
                <w:sz w:val="20"/>
                <w:szCs w:val="20"/>
              </w:rPr>
            </w:pPr>
            <w:r w:rsidRPr="00C963F9">
              <w:rPr>
                <w:rFonts w:ascii="Times New Roman" w:hAnsi="Times New Roman" w:cs="Times New Roman"/>
                <w:sz w:val="20"/>
                <w:szCs w:val="20"/>
              </w:rPr>
              <w:t>d. Use personal possessive and indefinite pronouns (e.g. I, me, my; they, them, their; anyone, everything).</w:t>
            </w:r>
          </w:p>
          <w:p w:rsidR="006A009F" w:rsidRPr="00C963F9" w:rsidRDefault="006A009F" w:rsidP="006A009F">
            <w:pPr>
              <w:ind w:left="360"/>
              <w:rPr>
                <w:rFonts w:ascii="Times New Roman" w:hAnsi="Times New Roman" w:cs="Times New Roman"/>
                <w:sz w:val="20"/>
                <w:szCs w:val="20"/>
              </w:rPr>
            </w:pPr>
            <w:r w:rsidRPr="00C963F9">
              <w:rPr>
                <w:rFonts w:ascii="Times New Roman" w:hAnsi="Times New Roman" w:cs="Times New Roman"/>
                <w:sz w:val="20"/>
                <w:szCs w:val="20"/>
              </w:rPr>
              <w:t>f. Use frequently occurring adjectives.</w:t>
            </w:r>
          </w:p>
          <w:p w:rsidR="00126B5A" w:rsidRPr="00C963F9" w:rsidRDefault="00126B5A" w:rsidP="00126B5A">
            <w:pPr>
              <w:shd w:val="clear" w:color="auto" w:fill="FFFFFF"/>
              <w:rPr>
                <w:rFonts w:ascii="Times New Roman" w:eastAsia="Times New Roman" w:hAnsi="Times New Roman" w:cs="Times New Roman"/>
                <w:color w:val="333333"/>
                <w:sz w:val="20"/>
                <w:szCs w:val="20"/>
              </w:rPr>
            </w:pPr>
            <w:r w:rsidRPr="00C963F9">
              <w:rPr>
                <w:rFonts w:ascii="Times New Roman" w:eastAsia="Times New Roman" w:hAnsi="Times New Roman" w:cs="Times New Roman"/>
                <w:color w:val="333333"/>
                <w:sz w:val="20"/>
                <w:szCs w:val="20"/>
              </w:rPr>
              <w:br/>
            </w:r>
            <w:r w:rsidRPr="00C963F9">
              <w:rPr>
                <w:rFonts w:ascii="Times New Roman" w:eastAsia="Times New Roman" w:hAnsi="Times New Roman" w:cs="Times New Roman"/>
                <w:color w:val="333333"/>
                <w:sz w:val="20"/>
                <w:szCs w:val="20"/>
              </w:rPr>
              <w:br/>
            </w:r>
          </w:p>
          <w:p w:rsidR="006A009F" w:rsidRPr="00C963F9" w:rsidRDefault="00126B5A" w:rsidP="006A009F">
            <w:pPr>
              <w:rPr>
                <w:rFonts w:ascii="Times New Roman" w:hAnsi="Times New Roman" w:cs="Times New Roman"/>
                <w:sz w:val="20"/>
                <w:szCs w:val="20"/>
              </w:rPr>
            </w:pPr>
            <w:r w:rsidRPr="00C963F9">
              <w:rPr>
                <w:rFonts w:ascii="Times New Roman" w:eastAsia="Times New Roman" w:hAnsi="Times New Roman" w:cs="Times New Roman"/>
                <w:b/>
                <w:bCs/>
                <w:color w:val="333333"/>
                <w:sz w:val="20"/>
                <w:szCs w:val="20"/>
              </w:rPr>
              <w:br/>
            </w:r>
            <w:r w:rsidR="006A009F" w:rsidRPr="00C963F9">
              <w:rPr>
                <w:rFonts w:ascii="Times New Roman" w:hAnsi="Times New Roman" w:cs="Times New Roman"/>
                <w:b/>
                <w:sz w:val="20"/>
                <w:szCs w:val="20"/>
              </w:rPr>
              <w:t>L1.2</w:t>
            </w:r>
            <w:r w:rsidR="006A009F" w:rsidRPr="00C963F9">
              <w:rPr>
                <w:rFonts w:ascii="Times New Roman" w:hAnsi="Times New Roman" w:cs="Times New Roman"/>
                <w:sz w:val="20"/>
                <w:szCs w:val="20"/>
              </w:rPr>
              <w:t xml:space="preserve"> - Demonstrate command of the conventions of standard English capitalization, </w:t>
            </w:r>
          </w:p>
          <w:p w:rsidR="006A009F" w:rsidRPr="00C963F9" w:rsidRDefault="006A009F" w:rsidP="006A009F">
            <w:pPr>
              <w:rPr>
                <w:rFonts w:ascii="Times New Roman" w:hAnsi="Times New Roman" w:cs="Times New Roman"/>
                <w:sz w:val="20"/>
                <w:szCs w:val="20"/>
              </w:rPr>
            </w:pPr>
            <w:proofErr w:type="gramStart"/>
            <w:r w:rsidRPr="00C963F9">
              <w:rPr>
                <w:rFonts w:ascii="Times New Roman" w:hAnsi="Times New Roman" w:cs="Times New Roman"/>
                <w:sz w:val="20"/>
                <w:szCs w:val="20"/>
              </w:rPr>
              <w:t>punctuation</w:t>
            </w:r>
            <w:proofErr w:type="gramEnd"/>
            <w:r w:rsidRPr="00C963F9">
              <w:rPr>
                <w:rFonts w:ascii="Times New Roman" w:hAnsi="Times New Roman" w:cs="Times New Roman"/>
                <w:sz w:val="20"/>
                <w:szCs w:val="20"/>
              </w:rPr>
              <w:t xml:space="preserve">, and spelling when writing.  </w:t>
            </w:r>
          </w:p>
          <w:p w:rsidR="006A009F" w:rsidRPr="00C963F9" w:rsidRDefault="006A009F" w:rsidP="006A009F">
            <w:pPr>
              <w:pStyle w:val="ListParagraph"/>
              <w:numPr>
                <w:ilvl w:val="0"/>
                <w:numId w:val="8"/>
              </w:numPr>
              <w:rPr>
                <w:rFonts w:ascii="Times New Roman" w:hAnsi="Times New Roman" w:cs="Times New Roman"/>
                <w:sz w:val="20"/>
                <w:szCs w:val="20"/>
              </w:rPr>
            </w:pPr>
            <w:r w:rsidRPr="00C963F9">
              <w:rPr>
                <w:rFonts w:ascii="Times New Roman" w:hAnsi="Times New Roman" w:cs="Times New Roman"/>
                <w:sz w:val="20"/>
                <w:szCs w:val="20"/>
              </w:rPr>
              <w:t>Capitalize dates and names of people.</w:t>
            </w:r>
          </w:p>
          <w:p w:rsidR="006A009F" w:rsidRPr="00C963F9" w:rsidRDefault="006A009F" w:rsidP="006A009F">
            <w:pPr>
              <w:pStyle w:val="ListParagraph"/>
              <w:numPr>
                <w:ilvl w:val="0"/>
                <w:numId w:val="8"/>
              </w:numPr>
              <w:rPr>
                <w:rFonts w:ascii="Times New Roman" w:hAnsi="Times New Roman" w:cs="Times New Roman"/>
                <w:sz w:val="20"/>
                <w:szCs w:val="20"/>
              </w:rPr>
            </w:pPr>
            <w:r w:rsidRPr="00C963F9">
              <w:rPr>
                <w:rFonts w:ascii="Times New Roman" w:hAnsi="Times New Roman" w:cs="Times New Roman"/>
                <w:sz w:val="20"/>
                <w:szCs w:val="20"/>
              </w:rPr>
              <w:t>Use end punctuation for sentences.</w:t>
            </w:r>
          </w:p>
          <w:p w:rsidR="006A009F" w:rsidRPr="00C963F9" w:rsidRDefault="006A009F" w:rsidP="006A009F">
            <w:pPr>
              <w:pStyle w:val="ListParagraph"/>
              <w:numPr>
                <w:ilvl w:val="0"/>
                <w:numId w:val="8"/>
              </w:numPr>
              <w:rPr>
                <w:rFonts w:ascii="Times New Roman" w:hAnsi="Times New Roman" w:cs="Times New Roman"/>
                <w:sz w:val="20"/>
                <w:szCs w:val="20"/>
              </w:rPr>
            </w:pPr>
            <w:r w:rsidRPr="00C963F9">
              <w:rPr>
                <w:rFonts w:ascii="Times New Roman" w:hAnsi="Times New Roman" w:cs="Times New Roman"/>
                <w:sz w:val="20"/>
                <w:szCs w:val="20"/>
              </w:rPr>
              <w:lastRenderedPageBreak/>
              <w:t>Use commas in dates and to separate single words in a series.</w:t>
            </w:r>
          </w:p>
          <w:p w:rsidR="006A009F" w:rsidRPr="00C963F9" w:rsidRDefault="006A009F" w:rsidP="006A009F">
            <w:pPr>
              <w:pStyle w:val="ListParagraph"/>
              <w:numPr>
                <w:ilvl w:val="0"/>
                <w:numId w:val="8"/>
              </w:numPr>
              <w:rPr>
                <w:rFonts w:ascii="Times New Roman" w:hAnsi="Times New Roman" w:cs="Times New Roman"/>
                <w:sz w:val="20"/>
                <w:szCs w:val="20"/>
              </w:rPr>
            </w:pPr>
            <w:r w:rsidRPr="00C963F9">
              <w:rPr>
                <w:rFonts w:ascii="Times New Roman" w:hAnsi="Times New Roman" w:cs="Times New Roman"/>
                <w:sz w:val="20"/>
                <w:szCs w:val="20"/>
              </w:rPr>
              <w:t>Use conventional spelling for words with common spelling patterns and for frequently occurring irregular words.</w:t>
            </w:r>
          </w:p>
          <w:p w:rsidR="006A009F" w:rsidRPr="00C963F9" w:rsidRDefault="006A009F" w:rsidP="006A009F">
            <w:pPr>
              <w:pStyle w:val="ListParagraph"/>
              <w:numPr>
                <w:ilvl w:val="0"/>
                <w:numId w:val="8"/>
              </w:numPr>
              <w:rPr>
                <w:rFonts w:ascii="Times New Roman" w:hAnsi="Times New Roman" w:cs="Times New Roman"/>
                <w:sz w:val="20"/>
                <w:szCs w:val="20"/>
              </w:rPr>
            </w:pPr>
            <w:r w:rsidRPr="00C963F9">
              <w:rPr>
                <w:rFonts w:ascii="Times New Roman" w:hAnsi="Times New Roman" w:cs="Times New Roman"/>
                <w:sz w:val="20"/>
                <w:szCs w:val="20"/>
              </w:rPr>
              <w:t>Spell untaught words phonetically, drawing on phonemic awareness and spelling conventions.</w:t>
            </w:r>
          </w:p>
          <w:p w:rsidR="006A009F" w:rsidRPr="00C963F9" w:rsidRDefault="006A009F" w:rsidP="006A009F">
            <w:pPr>
              <w:rPr>
                <w:rFonts w:ascii="Times New Roman" w:hAnsi="Times New Roman" w:cs="Times New Roman"/>
                <w:sz w:val="20"/>
                <w:szCs w:val="20"/>
              </w:rPr>
            </w:pPr>
          </w:p>
          <w:p w:rsidR="006A009F" w:rsidRPr="00C963F9" w:rsidRDefault="006A009F" w:rsidP="006A009F">
            <w:pPr>
              <w:rPr>
                <w:rFonts w:ascii="Times New Roman" w:hAnsi="Times New Roman" w:cs="Times New Roman"/>
                <w:sz w:val="20"/>
                <w:szCs w:val="20"/>
              </w:rPr>
            </w:pPr>
            <w:r w:rsidRPr="00C963F9">
              <w:rPr>
                <w:rFonts w:ascii="Times New Roman" w:hAnsi="Times New Roman" w:cs="Times New Roman"/>
                <w:b/>
                <w:sz w:val="20"/>
                <w:szCs w:val="20"/>
              </w:rPr>
              <w:t>L1.2b</w:t>
            </w:r>
            <w:r w:rsidRPr="00C963F9">
              <w:rPr>
                <w:rFonts w:ascii="Times New Roman" w:hAnsi="Times New Roman" w:cs="Times New Roman"/>
                <w:sz w:val="20"/>
                <w:szCs w:val="20"/>
              </w:rPr>
              <w:t xml:space="preserve"> - Demonstrate command of the conventions of standard English capitalization, punctuation, and spelling when writing.  Use end punctuation for sentences.</w:t>
            </w:r>
          </w:p>
          <w:p w:rsidR="006A009F" w:rsidRPr="00C963F9" w:rsidRDefault="006A009F" w:rsidP="006A009F">
            <w:pPr>
              <w:rPr>
                <w:rFonts w:ascii="Times New Roman" w:hAnsi="Times New Roman" w:cs="Times New Roman"/>
                <w:sz w:val="20"/>
                <w:szCs w:val="20"/>
              </w:rPr>
            </w:pPr>
            <w:r w:rsidRPr="00C963F9">
              <w:rPr>
                <w:rFonts w:ascii="Times New Roman" w:hAnsi="Times New Roman" w:cs="Times New Roman"/>
                <w:b/>
                <w:sz w:val="20"/>
                <w:szCs w:val="20"/>
              </w:rPr>
              <w:t>L1.2e</w:t>
            </w:r>
            <w:r w:rsidRPr="00C963F9">
              <w:rPr>
                <w:rFonts w:ascii="Times New Roman" w:hAnsi="Times New Roman" w:cs="Times New Roman"/>
                <w:sz w:val="20"/>
                <w:szCs w:val="20"/>
              </w:rPr>
              <w:t xml:space="preserve"> - Spell untaught words phonetically, drawing on phonemic awareness and spelling conventions.</w:t>
            </w:r>
          </w:p>
          <w:p w:rsidR="006A009F" w:rsidRPr="00C963F9" w:rsidRDefault="006A009F" w:rsidP="006A009F">
            <w:pPr>
              <w:jc w:val="center"/>
              <w:rPr>
                <w:rFonts w:ascii="Times New Roman" w:hAnsi="Times New Roman" w:cs="Times New Roman"/>
                <w:b/>
                <w:sz w:val="20"/>
                <w:szCs w:val="20"/>
              </w:rPr>
            </w:pPr>
            <w:r w:rsidRPr="00C963F9">
              <w:rPr>
                <w:rFonts w:ascii="Times New Roman" w:hAnsi="Times New Roman" w:cs="Times New Roman"/>
                <w:b/>
                <w:sz w:val="20"/>
                <w:szCs w:val="20"/>
              </w:rPr>
              <w:t>Vocabulary Acquisition and Use</w:t>
            </w:r>
          </w:p>
          <w:p w:rsidR="006A009F" w:rsidRPr="00C963F9" w:rsidRDefault="006A009F" w:rsidP="006A009F">
            <w:pPr>
              <w:rPr>
                <w:rFonts w:ascii="Times New Roman" w:hAnsi="Times New Roman" w:cs="Times New Roman"/>
                <w:sz w:val="20"/>
                <w:szCs w:val="20"/>
              </w:rPr>
            </w:pPr>
          </w:p>
          <w:p w:rsidR="006A009F" w:rsidRPr="00C963F9" w:rsidRDefault="006A009F" w:rsidP="006A009F">
            <w:pPr>
              <w:rPr>
                <w:rFonts w:ascii="Times New Roman" w:hAnsi="Times New Roman" w:cs="Times New Roman"/>
                <w:sz w:val="20"/>
                <w:szCs w:val="20"/>
              </w:rPr>
            </w:pPr>
            <w:r w:rsidRPr="00C963F9">
              <w:rPr>
                <w:rFonts w:ascii="Times New Roman" w:hAnsi="Times New Roman" w:cs="Times New Roman"/>
                <w:b/>
                <w:sz w:val="20"/>
                <w:szCs w:val="20"/>
              </w:rPr>
              <w:t>L1.4a</w:t>
            </w:r>
            <w:r w:rsidRPr="00C963F9">
              <w:rPr>
                <w:rFonts w:ascii="Times New Roman" w:hAnsi="Times New Roman" w:cs="Times New Roman"/>
                <w:sz w:val="20"/>
                <w:szCs w:val="20"/>
              </w:rPr>
              <w:t xml:space="preserve"> – Determine or clarify the meaning of unknown and multiple-meaning words and phrases based on grade 1 reading and content, choosing flexibly from an array of strategies.  Use sentence –level context as a clue to the meaning of a word or phrase.</w:t>
            </w:r>
          </w:p>
          <w:p w:rsidR="006A009F" w:rsidRPr="00C963F9" w:rsidRDefault="006A009F" w:rsidP="006A009F">
            <w:pPr>
              <w:shd w:val="clear" w:color="auto" w:fill="FFFFFF"/>
              <w:rPr>
                <w:rFonts w:ascii="Times New Roman" w:hAnsi="Times New Roman" w:cs="Times New Roman"/>
                <w:color w:val="333333"/>
                <w:sz w:val="20"/>
                <w:szCs w:val="20"/>
              </w:rPr>
            </w:pPr>
            <w:r w:rsidRPr="00C963F9">
              <w:rPr>
                <w:rFonts w:ascii="Times New Roman" w:hAnsi="Times New Roman" w:cs="Times New Roman"/>
                <w:b/>
                <w:sz w:val="20"/>
                <w:szCs w:val="20"/>
              </w:rPr>
              <w:t>L1.5a</w:t>
            </w:r>
            <w:r w:rsidRPr="00C963F9">
              <w:rPr>
                <w:rFonts w:ascii="Times New Roman" w:hAnsi="Times New Roman" w:cs="Times New Roman"/>
                <w:sz w:val="20"/>
                <w:szCs w:val="20"/>
              </w:rPr>
              <w:t xml:space="preserve"> – With guidance and support from adults, explore word relationships and nuances in word meanings.  Sort words into categories (e.g., colors, clothing) to gain a sense of the concepts the categories represent.</w:t>
            </w:r>
          </w:p>
          <w:p w:rsidR="001A3671" w:rsidRPr="00C963F9" w:rsidRDefault="001A3671" w:rsidP="006A009F">
            <w:pPr>
              <w:shd w:val="clear" w:color="auto" w:fill="FFFFFF"/>
              <w:rPr>
                <w:rFonts w:ascii="Times New Roman" w:hAnsi="Times New Roman" w:cs="Times New Roman"/>
                <w:color w:val="333333"/>
                <w:sz w:val="20"/>
                <w:szCs w:val="20"/>
              </w:rPr>
            </w:pPr>
          </w:p>
        </w:tc>
      </w:tr>
      <w:tr w:rsidR="00A82D3D" w:rsidTr="00625E26">
        <w:tc>
          <w:tcPr>
            <w:tcW w:w="6212" w:type="dxa"/>
            <w:gridSpan w:val="2"/>
          </w:tcPr>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lastRenderedPageBreak/>
              <w:t>Essential Vocabulary:</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Just- Right Books</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Whisper Reading</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Six- Inch Voice</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Picture Walk</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Stamina</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Goal</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Envision</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Predict</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Connections</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Print Concepts</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Decode</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Cross- checking</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Coach</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Fluency</w:t>
            </w:r>
            <w:bookmarkStart w:id="0" w:name="_GoBack"/>
            <w:bookmarkEnd w:id="0"/>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Strategy</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Retell</w:t>
            </w:r>
          </w:p>
          <w:p w:rsidR="00625E26" w:rsidRPr="00C963F9" w:rsidRDefault="00625E26" w:rsidP="00625E26">
            <w:pPr>
              <w:rPr>
                <w:rFonts w:ascii="Times New Roman" w:hAnsi="Times New Roman" w:cs="Times New Roman"/>
                <w:b/>
                <w:sz w:val="20"/>
                <w:szCs w:val="20"/>
              </w:rPr>
            </w:pPr>
            <w:r w:rsidRPr="00C963F9">
              <w:rPr>
                <w:rFonts w:ascii="Times New Roman" w:hAnsi="Times New Roman" w:cs="Times New Roman"/>
                <w:b/>
                <w:sz w:val="20"/>
                <w:szCs w:val="20"/>
              </w:rPr>
              <w:t>Key details</w:t>
            </w:r>
          </w:p>
          <w:p w:rsidR="00A82D3D" w:rsidRPr="00C963F9" w:rsidRDefault="00A82D3D" w:rsidP="00625E26">
            <w:pPr>
              <w:rPr>
                <w:rFonts w:ascii="Times New Roman" w:hAnsi="Times New Roman" w:cs="Times New Roman"/>
                <w:sz w:val="20"/>
                <w:szCs w:val="20"/>
              </w:rPr>
            </w:pPr>
          </w:p>
        </w:tc>
        <w:tc>
          <w:tcPr>
            <w:tcW w:w="7159" w:type="dxa"/>
            <w:gridSpan w:val="3"/>
          </w:tcPr>
          <w:p w:rsidR="00134CC1" w:rsidRPr="00C963F9" w:rsidRDefault="00134CC1" w:rsidP="00134CC1">
            <w:pPr>
              <w:rPr>
                <w:rFonts w:ascii="Times New Roman" w:hAnsi="Times New Roman" w:cs="Times New Roman"/>
                <w:b/>
                <w:sz w:val="20"/>
                <w:szCs w:val="20"/>
              </w:rPr>
            </w:pPr>
            <w:r w:rsidRPr="00C963F9">
              <w:rPr>
                <w:rFonts w:ascii="Times New Roman" w:hAnsi="Times New Roman" w:cs="Times New Roman"/>
                <w:b/>
                <w:sz w:val="20"/>
                <w:szCs w:val="20"/>
              </w:rPr>
              <w:t>Resource: Resources:</w:t>
            </w:r>
          </w:p>
          <w:p w:rsidR="00134CC1" w:rsidRPr="00C963F9" w:rsidRDefault="004260FF" w:rsidP="00134CC1">
            <w:pPr>
              <w:spacing w:after="160" w:line="259" w:lineRule="auto"/>
              <w:rPr>
                <w:rFonts w:ascii="Times New Roman" w:hAnsi="Times New Roman" w:cs="Times New Roman"/>
                <w:sz w:val="20"/>
                <w:szCs w:val="20"/>
              </w:rPr>
            </w:pPr>
            <w:hyperlink r:id="rId8" w:history="1">
              <w:r w:rsidR="00134CC1" w:rsidRPr="00C963F9">
                <w:rPr>
                  <w:rFonts w:ascii="Times New Roman" w:hAnsi="Times New Roman" w:cs="Times New Roman"/>
                  <w:color w:val="0563C1" w:themeColor="hyperlink"/>
                  <w:sz w:val="20"/>
                  <w:szCs w:val="20"/>
                  <w:u w:val="single"/>
                </w:rPr>
                <w:t>http://readingandwritingproject.org/resources/assessments/running-records</w:t>
              </w:r>
            </w:hyperlink>
          </w:p>
          <w:p w:rsidR="00134CC1" w:rsidRPr="00C963F9" w:rsidRDefault="00134CC1" w:rsidP="00134CC1">
            <w:pPr>
              <w:spacing w:after="160" w:line="259" w:lineRule="auto"/>
              <w:rPr>
                <w:rFonts w:ascii="Times New Roman" w:hAnsi="Times New Roman" w:cs="Times New Roman"/>
                <w:sz w:val="20"/>
                <w:szCs w:val="20"/>
              </w:rPr>
            </w:pPr>
            <w:r w:rsidRPr="00C963F9">
              <w:rPr>
                <w:rFonts w:ascii="Times New Roman" w:hAnsi="Times New Roman" w:cs="Times New Roman"/>
                <w:sz w:val="20"/>
                <w:szCs w:val="20"/>
              </w:rPr>
              <w:t>NY</w:t>
            </w:r>
            <w:r w:rsidR="009F1161" w:rsidRPr="00C963F9">
              <w:rPr>
                <w:rFonts w:ascii="Times New Roman" w:hAnsi="Times New Roman" w:cs="Times New Roman"/>
                <w:sz w:val="20"/>
                <w:szCs w:val="20"/>
              </w:rPr>
              <w:t xml:space="preserve"> </w:t>
            </w:r>
            <w:r w:rsidRPr="00C963F9">
              <w:rPr>
                <w:rFonts w:ascii="Times New Roman" w:hAnsi="Times New Roman" w:cs="Times New Roman"/>
                <w:sz w:val="20"/>
                <w:szCs w:val="20"/>
              </w:rPr>
              <w:t xml:space="preserve">Engage Modules: </w:t>
            </w:r>
          </w:p>
          <w:p w:rsidR="00134CC1" w:rsidRPr="00C963F9" w:rsidRDefault="004260FF" w:rsidP="00134CC1">
            <w:pPr>
              <w:spacing w:after="160" w:line="259" w:lineRule="auto"/>
              <w:rPr>
                <w:rFonts w:ascii="Times New Roman" w:hAnsi="Times New Roman" w:cs="Times New Roman"/>
                <w:sz w:val="20"/>
                <w:szCs w:val="20"/>
              </w:rPr>
            </w:pPr>
            <w:hyperlink r:id="rId9" w:history="1">
              <w:r w:rsidR="00134CC1" w:rsidRPr="00C963F9">
                <w:rPr>
                  <w:rStyle w:val="Hyperlink"/>
                  <w:rFonts w:ascii="Times New Roman" w:hAnsi="Times New Roman" w:cs="Times New Roman"/>
                  <w:sz w:val="20"/>
                  <w:szCs w:val="20"/>
                </w:rPr>
                <w:t>https://www.engageny.org/resource/grade-1-english-language-arts</w:t>
              </w:r>
            </w:hyperlink>
          </w:p>
          <w:p w:rsidR="00134CC1" w:rsidRPr="00C963F9" w:rsidRDefault="004260FF" w:rsidP="00134CC1">
            <w:pPr>
              <w:spacing w:after="160" w:line="259" w:lineRule="auto"/>
              <w:rPr>
                <w:rFonts w:ascii="Times New Roman" w:hAnsi="Times New Roman" w:cs="Times New Roman"/>
                <w:sz w:val="20"/>
                <w:szCs w:val="20"/>
              </w:rPr>
            </w:pPr>
            <w:hyperlink r:id="rId10" w:history="1">
              <w:r w:rsidR="00134CC1" w:rsidRPr="00C963F9">
                <w:rPr>
                  <w:rFonts w:ascii="Times New Roman" w:hAnsi="Times New Roman" w:cs="Times New Roman"/>
                  <w:color w:val="0563C1" w:themeColor="hyperlink"/>
                  <w:sz w:val="20"/>
                  <w:szCs w:val="20"/>
                  <w:u w:val="single"/>
                </w:rPr>
                <w:t>https://learnzillion.com/</w:t>
              </w:r>
            </w:hyperlink>
          </w:p>
          <w:p w:rsidR="00134CC1" w:rsidRPr="00C963F9" w:rsidRDefault="004260FF" w:rsidP="00134CC1">
            <w:pPr>
              <w:spacing w:after="160" w:line="259" w:lineRule="auto"/>
              <w:rPr>
                <w:rFonts w:ascii="Times New Roman" w:hAnsi="Times New Roman" w:cs="Times New Roman"/>
                <w:sz w:val="20"/>
                <w:szCs w:val="20"/>
              </w:rPr>
            </w:pPr>
            <w:hyperlink r:id="rId11" w:history="1">
              <w:r w:rsidR="00134CC1" w:rsidRPr="00C963F9">
                <w:rPr>
                  <w:rFonts w:ascii="Times New Roman" w:hAnsi="Times New Roman" w:cs="Times New Roman"/>
                  <w:color w:val="0563C1" w:themeColor="hyperlink"/>
                  <w:sz w:val="20"/>
                  <w:szCs w:val="20"/>
                  <w:u w:val="single"/>
                </w:rPr>
                <w:t>http://achievethecore.org/</w:t>
              </w:r>
            </w:hyperlink>
          </w:p>
          <w:p w:rsidR="00134CC1" w:rsidRPr="00C963F9" w:rsidRDefault="004260FF" w:rsidP="00134CC1">
            <w:pPr>
              <w:spacing w:after="160" w:line="259" w:lineRule="auto"/>
              <w:rPr>
                <w:rFonts w:ascii="Times New Roman" w:hAnsi="Times New Roman" w:cs="Times New Roman"/>
                <w:sz w:val="20"/>
                <w:szCs w:val="20"/>
              </w:rPr>
            </w:pPr>
            <w:hyperlink r:id="rId12" w:history="1">
              <w:r w:rsidR="00134CC1" w:rsidRPr="00C963F9">
                <w:rPr>
                  <w:rFonts w:ascii="Times New Roman" w:hAnsi="Times New Roman" w:cs="Times New Roman"/>
                  <w:color w:val="0563C1" w:themeColor="hyperlink"/>
                  <w:sz w:val="20"/>
                  <w:szCs w:val="20"/>
                  <w:u w:val="single"/>
                </w:rPr>
                <w:t>https://www.readinga-z.com/</w:t>
              </w:r>
            </w:hyperlink>
          </w:p>
          <w:p w:rsidR="00134CC1" w:rsidRPr="00C963F9" w:rsidRDefault="004260FF" w:rsidP="00134CC1">
            <w:pPr>
              <w:spacing w:after="160" w:line="259" w:lineRule="auto"/>
              <w:rPr>
                <w:rFonts w:ascii="Times New Roman" w:hAnsi="Times New Roman" w:cs="Times New Roman"/>
                <w:sz w:val="20"/>
                <w:szCs w:val="20"/>
              </w:rPr>
            </w:pPr>
            <w:hyperlink r:id="rId13" w:history="1">
              <w:r w:rsidR="00134CC1" w:rsidRPr="00C963F9">
                <w:rPr>
                  <w:rFonts w:ascii="Times New Roman" w:hAnsi="Times New Roman" w:cs="Times New Roman"/>
                  <w:color w:val="0563C1" w:themeColor="hyperlink"/>
                  <w:sz w:val="20"/>
                  <w:szCs w:val="20"/>
                  <w:u w:val="single"/>
                </w:rPr>
                <w:t>http://www.starfall.com/</w:t>
              </w:r>
            </w:hyperlink>
          </w:p>
          <w:p w:rsidR="00134CC1" w:rsidRPr="00C963F9" w:rsidRDefault="00134CC1" w:rsidP="00134CC1">
            <w:pPr>
              <w:spacing w:after="160" w:line="259" w:lineRule="auto"/>
              <w:rPr>
                <w:rFonts w:ascii="Times New Roman" w:hAnsi="Times New Roman" w:cs="Times New Roman"/>
                <w:sz w:val="20"/>
                <w:szCs w:val="20"/>
              </w:rPr>
            </w:pPr>
            <w:r w:rsidRPr="00C963F9">
              <w:rPr>
                <w:rFonts w:ascii="Times New Roman" w:hAnsi="Times New Roman" w:cs="Times New Roman"/>
                <w:sz w:val="20"/>
                <w:szCs w:val="20"/>
              </w:rPr>
              <w:t>Games and practice:</w:t>
            </w:r>
          </w:p>
          <w:p w:rsidR="00134CC1" w:rsidRPr="00C963F9" w:rsidRDefault="004260FF" w:rsidP="00134CC1">
            <w:pPr>
              <w:spacing w:after="160" w:line="259" w:lineRule="auto"/>
              <w:rPr>
                <w:rFonts w:ascii="Times New Roman" w:hAnsi="Times New Roman" w:cs="Times New Roman"/>
                <w:sz w:val="20"/>
                <w:szCs w:val="20"/>
              </w:rPr>
            </w:pPr>
            <w:hyperlink r:id="rId14" w:history="1">
              <w:r w:rsidR="00134CC1" w:rsidRPr="00C963F9">
                <w:rPr>
                  <w:rFonts w:ascii="Times New Roman" w:hAnsi="Times New Roman" w:cs="Times New Roman"/>
                  <w:color w:val="0563C1" w:themeColor="hyperlink"/>
                  <w:sz w:val="20"/>
                  <w:szCs w:val="20"/>
                  <w:u w:val="single"/>
                </w:rPr>
                <w:t>https://www.studyladder.com/</w:t>
              </w:r>
            </w:hyperlink>
          </w:p>
          <w:p w:rsidR="00134CC1" w:rsidRPr="00C963F9" w:rsidRDefault="004260FF" w:rsidP="00134CC1">
            <w:pPr>
              <w:spacing w:after="160" w:line="259" w:lineRule="auto"/>
              <w:rPr>
                <w:rFonts w:ascii="Times New Roman" w:hAnsi="Times New Roman" w:cs="Times New Roman"/>
                <w:sz w:val="20"/>
                <w:szCs w:val="20"/>
              </w:rPr>
            </w:pPr>
            <w:hyperlink r:id="rId15" w:history="1">
              <w:r w:rsidR="00134CC1" w:rsidRPr="00C963F9">
                <w:rPr>
                  <w:rFonts w:ascii="Times New Roman" w:hAnsi="Times New Roman" w:cs="Times New Roman"/>
                  <w:color w:val="0563C1" w:themeColor="hyperlink"/>
                  <w:sz w:val="20"/>
                  <w:szCs w:val="20"/>
                  <w:u w:val="single"/>
                </w:rPr>
                <w:t>http://pbskids.org/games/reading/</w:t>
              </w:r>
            </w:hyperlink>
          </w:p>
          <w:p w:rsidR="00134CC1" w:rsidRPr="00C963F9" w:rsidRDefault="004260FF" w:rsidP="00134CC1">
            <w:pPr>
              <w:spacing w:after="160" w:line="259" w:lineRule="auto"/>
              <w:rPr>
                <w:rFonts w:ascii="Times New Roman" w:hAnsi="Times New Roman" w:cs="Times New Roman"/>
                <w:sz w:val="20"/>
                <w:szCs w:val="20"/>
              </w:rPr>
            </w:pPr>
            <w:hyperlink r:id="rId16" w:history="1">
              <w:r w:rsidR="00134CC1" w:rsidRPr="00C963F9">
                <w:rPr>
                  <w:rStyle w:val="Hyperlink"/>
                  <w:rFonts w:ascii="Times New Roman" w:hAnsi="Times New Roman" w:cs="Times New Roman"/>
                  <w:sz w:val="20"/>
                  <w:szCs w:val="20"/>
                </w:rPr>
                <w:t>https://www.abcya.com/first_grade_computers.htm</w:t>
              </w:r>
            </w:hyperlink>
          </w:p>
          <w:p w:rsidR="00134CC1" w:rsidRPr="00C963F9" w:rsidRDefault="004260FF" w:rsidP="00134CC1">
            <w:pPr>
              <w:spacing w:after="160" w:line="259" w:lineRule="auto"/>
              <w:rPr>
                <w:rFonts w:ascii="Times New Roman" w:hAnsi="Times New Roman" w:cs="Times New Roman"/>
                <w:sz w:val="20"/>
                <w:szCs w:val="20"/>
              </w:rPr>
            </w:pPr>
            <w:hyperlink r:id="rId17" w:history="1">
              <w:r w:rsidR="00134CC1" w:rsidRPr="00C963F9">
                <w:rPr>
                  <w:rFonts w:ascii="Times New Roman" w:hAnsi="Times New Roman" w:cs="Times New Roman"/>
                  <w:color w:val="0563C1" w:themeColor="hyperlink"/>
                  <w:sz w:val="20"/>
                  <w:szCs w:val="20"/>
                  <w:u w:val="single"/>
                </w:rPr>
                <w:t>http://www.learninggamesforkids.com/vocabulary_games.html</w:t>
              </w:r>
            </w:hyperlink>
          </w:p>
          <w:p w:rsidR="00134CC1" w:rsidRPr="00C963F9" w:rsidRDefault="004260FF" w:rsidP="00134CC1">
            <w:pPr>
              <w:spacing w:after="160" w:line="259" w:lineRule="auto"/>
              <w:rPr>
                <w:rFonts w:ascii="Times New Roman" w:hAnsi="Times New Roman" w:cs="Times New Roman"/>
                <w:sz w:val="20"/>
                <w:szCs w:val="20"/>
              </w:rPr>
            </w:pPr>
            <w:hyperlink r:id="rId18" w:history="1">
              <w:r w:rsidR="00134CC1" w:rsidRPr="00C963F9">
                <w:rPr>
                  <w:rFonts w:ascii="Times New Roman" w:hAnsi="Times New Roman" w:cs="Times New Roman"/>
                  <w:color w:val="0563C1" w:themeColor="hyperlink"/>
                  <w:sz w:val="20"/>
                  <w:szCs w:val="20"/>
                  <w:u w:val="single"/>
                </w:rPr>
                <w:t>http://www.sheppardsoftware.com/web_games_vocab.htm</w:t>
              </w:r>
            </w:hyperlink>
          </w:p>
          <w:p w:rsidR="00A82D3D" w:rsidRPr="00C963F9" w:rsidRDefault="00A82D3D" w:rsidP="00AE42A0">
            <w:pPr>
              <w:rPr>
                <w:rFonts w:ascii="Times New Roman" w:hAnsi="Times New Roman" w:cs="Times New Roman"/>
                <w:b/>
                <w:sz w:val="20"/>
                <w:szCs w:val="20"/>
              </w:rPr>
            </w:pPr>
          </w:p>
        </w:tc>
      </w:tr>
    </w:tbl>
    <w:p w:rsidR="00176587" w:rsidRDefault="00176587" w:rsidP="00176587">
      <w:pPr>
        <w:pStyle w:val="NormalWeb"/>
        <w:shd w:val="clear" w:color="auto" w:fill="FFFFFF"/>
        <w:spacing w:before="0" w:beforeAutospacing="0" w:after="0" w:afterAutospacing="0"/>
        <w:rPr>
          <w:rFonts w:ascii="Calibri" w:hAnsi="Calibri" w:cs="Arial"/>
          <w:b/>
          <w:color w:val="333333"/>
          <w:sz w:val="20"/>
        </w:rPr>
        <w:sectPr w:rsidR="00176587" w:rsidSect="00625E26">
          <w:headerReference w:type="even" r:id="rId19"/>
          <w:headerReference w:type="default" r:id="rId20"/>
          <w:footerReference w:type="default" r:id="rId21"/>
          <w:headerReference w:type="first" r:id="rId22"/>
          <w:pgSz w:w="15840" w:h="12240" w:orient="landscape"/>
          <w:pgMar w:top="1440" w:right="1440" w:bottom="1440" w:left="1440" w:header="720" w:footer="720" w:gutter="0"/>
          <w:cols w:space="720"/>
          <w:docGrid w:linePitch="360"/>
        </w:sectPr>
      </w:pPr>
    </w:p>
    <w:p w:rsidR="004546EF" w:rsidRDefault="004546EF"/>
    <w:sectPr w:rsidR="0045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FF" w:rsidRDefault="004260FF" w:rsidP="0032295E">
      <w:pPr>
        <w:spacing w:after="0" w:line="240" w:lineRule="auto"/>
      </w:pPr>
      <w:r>
        <w:separator/>
      </w:r>
    </w:p>
  </w:endnote>
  <w:endnote w:type="continuationSeparator" w:id="0">
    <w:p w:rsidR="004260FF" w:rsidRDefault="004260FF" w:rsidP="0032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468917"/>
      <w:docPartObj>
        <w:docPartGallery w:val="Page Numbers (Bottom of Page)"/>
        <w:docPartUnique/>
      </w:docPartObj>
    </w:sdtPr>
    <w:sdtEndPr>
      <w:rPr>
        <w:noProof/>
      </w:rPr>
    </w:sdtEndPr>
    <w:sdtContent>
      <w:p w:rsidR="00625E26" w:rsidRDefault="00625E26">
        <w:pPr>
          <w:pStyle w:val="Footer"/>
          <w:jc w:val="right"/>
        </w:pPr>
        <w:r>
          <w:fldChar w:fldCharType="begin"/>
        </w:r>
        <w:r>
          <w:instrText xml:space="preserve"> PAGE   \* MERGEFORMAT </w:instrText>
        </w:r>
        <w:r>
          <w:fldChar w:fldCharType="separate"/>
        </w:r>
        <w:r w:rsidR="00B87726">
          <w:rPr>
            <w:noProof/>
          </w:rPr>
          <w:t>2</w:t>
        </w:r>
        <w:r>
          <w:rPr>
            <w:noProof/>
          </w:rPr>
          <w:fldChar w:fldCharType="end"/>
        </w:r>
      </w:p>
    </w:sdtContent>
  </w:sdt>
  <w:p w:rsidR="00625E26" w:rsidRDefault="00625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FF" w:rsidRDefault="004260FF" w:rsidP="0032295E">
      <w:pPr>
        <w:spacing w:after="0" w:line="240" w:lineRule="auto"/>
      </w:pPr>
      <w:r>
        <w:separator/>
      </w:r>
    </w:p>
  </w:footnote>
  <w:footnote w:type="continuationSeparator" w:id="0">
    <w:p w:rsidR="004260FF" w:rsidRDefault="004260FF" w:rsidP="0032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E" w:rsidRDefault="00426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9" o:spid="_x0000_s2050" type="#_x0000_t75" style="position:absolute;margin-left:0;margin-top:0;width:502.3pt;height:467.95pt;z-index:-251657216;mso-position-horizontal:center;mso-position-horizontal-relative:margin;mso-position-vertical:center;mso-position-vertical-relative:margin" o:allowincell="f">
          <v:imagedata r:id="rId1" o:title="PSR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E" w:rsidRDefault="00426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10" o:spid="_x0000_s2051" type="#_x0000_t75" style="position:absolute;margin-left:0;margin-top:0;width:502.3pt;height:467.95pt;z-index:-251656192;mso-position-horizontal:center;mso-position-horizontal-relative:margin;mso-position-vertical:center;mso-position-vertical-relative:margin" o:allowincell="f">
          <v:imagedata r:id="rId1" o:title="PSRC logo" gain="19661f" blacklevel="22938f"/>
          <w10:wrap anchorx="margin" anchory="margin"/>
        </v:shape>
      </w:pict>
    </w:r>
    <w:r w:rsidR="00625E26">
      <w:t>1</w:t>
    </w:r>
    <w:r w:rsidR="00625E26" w:rsidRPr="00625E26">
      <w:rPr>
        <w:vertAlign w:val="superscript"/>
      </w:rPr>
      <w:t>st</w:t>
    </w:r>
    <w:r w:rsidR="00625E26">
      <w:t xml:space="preserve"> Grade Pacing Guide                                                                                                                                          Public Schools of Robeson 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E" w:rsidRDefault="00426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8" o:spid="_x0000_s2049" type="#_x0000_t75" style="position:absolute;margin-left:0;margin-top:0;width:502.3pt;height:467.95pt;z-index:-251658240;mso-position-horizontal:center;mso-position-horizontal-relative:margin;mso-position-vertical:center;mso-position-vertical-relative:margin" o:allowincell="f">
          <v:imagedata r:id="rId1" o:title="PSR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BB"/>
    <w:multiLevelType w:val="hybridMultilevel"/>
    <w:tmpl w:val="75C4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E3584"/>
    <w:multiLevelType w:val="multilevel"/>
    <w:tmpl w:val="6BE4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313BB"/>
    <w:multiLevelType w:val="hybridMultilevel"/>
    <w:tmpl w:val="37A0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62D2C"/>
    <w:multiLevelType w:val="multilevel"/>
    <w:tmpl w:val="7CB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431B2"/>
    <w:multiLevelType w:val="multilevel"/>
    <w:tmpl w:val="7A7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811ED"/>
    <w:multiLevelType w:val="hybridMultilevel"/>
    <w:tmpl w:val="06D0A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E32DB"/>
    <w:multiLevelType w:val="multilevel"/>
    <w:tmpl w:val="963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F2A23"/>
    <w:multiLevelType w:val="multilevel"/>
    <w:tmpl w:val="6A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42666"/>
    <w:multiLevelType w:val="hybridMultilevel"/>
    <w:tmpl w:val="FE547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lvlOverride w:ilvl="0">
      <w:lvl w:ilvl="0">
        <w:numFmt w:val="lowerLetter"/>
        <w:lvlText w:val="%1."/>
        <w:lvlJc w:val="left"/>
      </w:lvl>
    </w:lvlOverride>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7"/>
    <w:rsid w:val="0001742E"/>
    <w:rsid w:val="00055AFA"/>
    <w:rsid w:val="00126B5A"/>
    <w:rsid w:val="00134CC1"/>
    <w:rsid w:val="00176587"/>
    <w:rsid w:val="001A3671"/>
    <w:rsid w:val="001B2487"/>
    <w:rsid w:val="001F6DD0"/>
    <w:rsid w:val="00251E07"/>
    <w:rsid w:val="002716A0"/>
    <w:rsid w:val="002A591B"/>
    <w:rsid w:val="0032295E"/>
    <w:rsid w:val="0039300A"/>
    <w:rsid w:val="004260FF"/>
    <w:rsid w:val="004546EF"/>
    <w:rsid w:val="00461E37"/>
    <w:rsid w:val="005C269E"/>
    <w:rsid w:val="005F3F2A"/>
    <w:rsid w:val="00625E26"/>
    <w:rsid w:val="006A009F"/>
    <w:rsid w:val="00712092"/>
    <w:rsid w:val="007F6263"/>
    <w:rsid w:val="008B509C"/>
    <w:rsid w:val="008C0D64"/>
    <w:rsid w:val="00956889"/>
    <w:rsid w:val="009668FF"/>
    <w:rsid w:val="009B206B"/>
    <w:rsid w:val="009F1161"/>
    <w:rsid w:val="00A00725"/>
    <w:rsid w:val="00A82D3D"/>
    <w:rsid w:val="00AE42A0"/>
    <w:rsid w:val="00B53FAE"/>
    <w:rsid w:val="00B87726"/>
    <w:rsid w:val="00C963F9"/>
    <w:rsid w:val="00D305DC"/>
    <w:rsid w:val="00D63AA1"/>
    <w:rsid w:val="00E856B4"/>
    <w:rsid w:val="00FC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694B04-3A08-4647-8ED3-2FF824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587"/>
    <w:rPr>
      <w:b/>
      <w:bCs/>
    </w:rPr>
  </w:style>
  <w:style w:type="character" w:customStyle="1" w:styleId="apple-converted-space">
    <w:name w:val="apple-converted-space"/>
    <w:basedOn w:val="DefaultParagraphFont"/>
    <w:rsid w:val="00176587"/>
  </w:style>
  <w:style w:type="character" w:styleId="Emphasis">
    <w:name w:val="Emphasis"/>
    <w:basedOn w:val="DefaultParagraphFont"/>
    <w:uiPriority w:val="20"/>
    <w:qFormat/>
    <w:rsid w:val="001A3671"/>
    <w:rPr>
      <w:i/>
      <w:iCs/>
    </w:rPr>
  </w:style>
  <w:style w:type="paragraph" w:styleId="BalloonText">
    <w:name w:val="Balloon Text"/>
    <w:basedOn w:val="Normal"/>
    <w:link w:val="BalloonTextChar"/>
    <w:uiPriority w:val="99"/>
    <w:semiHidden/>
    <w:unhideWhenUsed/>
    <w:rsid w:val="00E8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4"/>
    <w:rPr>
      <w:rFonts w:ascii="Segoe UI" w:hAnsi="Segoe UI" w:cs="Segoe UI"/>
      <w:sz w:val="18"/>
      <w:szCs w:val="18"/>
    </w:rPr>
  </w:style>
  <w:style w:type="character" w:styleId="Hyperlink">
    <w:name w:val="Hyperlink"/>
    <w:basedOn w:val="DefaultParagraphFont"/>
    <w:uiPriority w:val="99"/>
    <w:unhideWhenUsed/>
    <w:rsid w:val="0001742E"/>
    <w:rPr>
      <w:color w:val="0563C1" w:themeColor="hyperlink"/>
      <w:u w:val="single"/>
    </w:rPr>
  </w:style>
  <w:style w:type="paragraph" w:styleId="Header">
    <w:name w:val="header"/>
    <w:basedOn w:val="Normal"/>
    <w:link w:val="HeaderChar"/>
    <w:uiPriority w:val="99"/>
    <w:unhideWhenUsed/>
    <w:rsid w:val="0032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E"/>
  </w:style>
  <w:style w:type="paragraph" w:styleId="Footer">
    <w:name w:val="footer"/>
    <w:basedOn w:val="Normal"/>
    <w:link w:val="FooterChar"/>
    <w:uiPriority w:val="99"/>
    <w:unhideWhenUsed/>
    <w:rsid w:val="0032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E"/>
  </w:style>
  <w:style w:type="paragraph" w:styleId="ListParagraph">
    <w:name w:val="List Paragraph"/>
    <w:basedOn w:val="Normal"/>
    <w:uiPriority w:val="34"/>
    <w:qFormat/>
    <w:rsid w:val="006A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448">
      <w:bodyDiv w:val="1"/>
      <w:marLeft w:val="0"/>
      <w:marRight w:val="0"/>
      <w:marTop w:val="0"/>
      <w:marBottom w:val="0"/>
      <w:divBdr>
        <w:top w:val="none" w:sz="0" w:space="0" w:color="auto"/>
        <w:left w:val="none" w:sz="0" w:space="0" w:color="auto"/>
        <w:bottom w:val="none" w:sz="0" w:space="0" w:color="auto"/>
        <w:right w:val="none" w:sz="0" w:space="0" w:color="auto"/>
      </w:divBdr>
    </w:div>
    <w:div w:id="96944170">
      <w:bodyDiv w:val="1"/>
      <w:marLeft w:val="0"/>
      <w:marRight w:val="0"/>
      <w:marTop w:val="0"/>
      <w:marBottom w:val="0"/>
      <w:divBdr>
        <w:top w:val="none" w:sz="0" w:space="0" w:color="auto"/>
        <w:left w:val="none" w:sz="0" w:space="0" w:color="auto"/>
        <w:bottom w:val="none" w:sz="0" w:space="0" w:color="auto"/>
        <w:right w:val="none" w:sz="0" w:space="0" w:color="auto"/>
      </w:divBdr>
    </w:div>
    <w:div w:id="113989129">
      <w:bodyDiv w:val="1"/>
      <w:marLeft w:val="0"/>
      <w:marRight w:val="0"/>
      <w:marTop w:val="0"/>
      <w:marBottom w:val="0"/>
      <w:divBdr>
        <w:top w:val="none" w:sz="0" w:space="0" w:color="auto"/>
        <w:left w:val="none" w:sz="0" w:space="0" w:color="auto"/>
        <w:bottom w:val="none" w:sz="0" w:space="0" w:color="auto"/>
        <w:right w:val="none" w:sz="0" w:space="0" w:color="auto"/>
      </w:divBdr>
    </w:div>
    <w:div w:id="154421360">
      <w:bodyDiv w:val="1"/>
      <w:marLeft w:val="0"/>
      <w:marRight w:val="0"/>
      <w:marTop w:val="0"/>
      <w:marBottom w:val="0"/>
      <w:divBdr>
        <w:top w:val="none" w:sz="0" w:space="0" w:color="auto"/>
        <w:left w:val="none" w:sz="0" w:space="0" w:color="auto"/>
        <w:bottom w:val="none" w:sz="0" w:space="0" w:color="auto"/>
        <w:right w:val="none" w:sz="0" w:space="0" w:color="auto"/>
      </w:divBdr>
    </w:div>
    <w:div w:id="181555463">
      <w:bodyDiv w:val="1"/>
      <w:marLeft w:val="0"/>
      <w:marRight w:val="0"/>
      <w:marTop w:val="0"/>
      <w:marBottom w:val="0"/>
      <w:divBdr>
        <w:top w:val="none" w:sz="0" w:space="0" w:color="auto"/>
        <w:left w:val="none" w:sz="0" w:space="0" w:color="auto"/>
        <w:bottom w:val="none" w:sz="0" w:space="0" w:color="auto"/>
        <w:right w:val="none" w:sz="0" w:space="0" w:color="auto"/>
      </w:divBdr>
    </w:div>
    <w:div w:id="183595981">
      <w:bodyDiv w:val="1"/>
      <w:marLeft w:val="0"/>
      <w:marRight w:val="0"/>
      <w:marTop w:val="0"/>
      <w:marBottom w:val="0"/>
      <w:divBdr>
        <w:top w:val="none" w:sz="0" w:space="0" w:color="auto"/>
        <w:left w:val="none" w:sz="0" w:space="0" w:color="auto"/>
        <w:bottom w:val="none" w:sz="0" w:space="0" w:color="auto"/>
        <w:right w:val="none" w:sz="0" w:space="0" w:color="auto"/>
      </w:divBdr>
    </w:div>
    <w:div w:id="264578829">
      <w:bodyDiv w:val="1"/>
      <w:marLeft w:val="0"/>
      <w:marRight w:val="0"/>
      <w:marTop w:val="0"/>
      <w:marBottom w:val="0"/>
      <w:divBdr>
        <w:top w:val="none" w:sz="0" w:space="0" w:color="auto"/>
        <w:left w:val="none" w:sz="0" w:space="0" w:color="auto"/>
        <w:bottom w:val="none" w:sz="0" w:space="0" w:color="auto"/>
        <w:right w:val="none" w:sz="0" w:space="0" w:color="auto"/>
      </w:divBdr>
    </w:div>
    <w:div w:id="284123576">
      <w:bodyDiv w:val="1"/>
      <w:marLeft w:val="0"/>
      <w:marRight w:val="0"/>
      <w:marTop w:val="0"/>
      <w:marBottom w:val="0"/>
      <w:divBdr>
        <w:top w:val="none" w:sz="0" w:space="0" w:color="auto"/>
        <w:left w:val="none" w:sz="0" w:space="0" w:color="auto"/>
        <w:bottom w:val="none" w:sz="0" w:space="0" w:color="auto"/>
        <w:right w:val="none" w:sz="0" w:space="0" w:color="auto"/>
      </w:divBdr>
    </w:div>
    <w:div w:id="458258196">
      <w:bodyDiv w:val="1"/>
      <w:marLeft w:val="0"/>
      <w:marRight w:val="0"/>
      <w:marTop w:val="0"/>
      <w:marBottom w:val="0"/>
      <w:divBdr>
        <w:top w:val="none" w:sz="0" w:space="0" w:color="auto"/>
        <w:left w:val="none" w:sz="0" w:space="0" w:color="auto"/>
        <w:bottom w:val="none" w:sz="0" w:space="0" w:color="auto"/>
        <w:right w:val="none" w:sz="0" w:space="0" w:color="auto"/>
      </w:divBdr>
    </w:div>
    <w:div w:id="515312293">
      <w:bodyDiv w:val="1"/>
      <w:marLeft w:val="0"/>
      <w:marRight w:val="0"/>
      <w:marTop w:val="0"/>
      <w:marBottom w:val="0"/>
      <w:divBdr>
        <w:top w:val="none" w:sz="0" w:space="0" w:color="auto"/>
        <w:left w:val="none" w:sz="0" w:space="0" w:color="auto"/>
        <w:bottom w:val="none" w:sz="0" w:space="0" w:color="auto"/>
        <w:right w:val="none" w:sz="0" w:space="0" w:color="auto"/>
      </w:divBdr>
    </w:div>
    <w:div w:id="677856093">
      <w:bodyDiv w:val="1"/>
      <w:marLeft w:val="0"/>
      <w:marRight w:val="0"/>
      <w:marTop w:val="0"/>
      <w:marBottom w:val="0"/>
      <w:divBdr>
        <w:top w:val="none" w:sz="0" w:space="0" w:color="auto"/>
        <w:left w:val="none" w:sz="0" w:space="0" w:color="auto"/>
        <w:bottom w:val="none" w:sz="0" w:space="0" w:color="auto"/>
        <w:right w:val="none" w:sz="0" w:space="0" w:color="auto"/>
      </w:divBdr>
    </w:div>
    <w:div w:id="683630273">
      <w:bodyDiv w:val="1"/>
      <w:marLeft w:val="0"/>
      <w:marRight w:val="0"/>
      <w:marTop w:val="0"/>
      <w:marBottom w:val="0"/>
      <w:divBdr>
        <w:top w:val="none" w:sz="0" w:space="0" w:color="auto"/>
        <w:left w:val="none" w:sz="0" w:space="0" w:color="auto"/>
        <w:bottom w:val="none" w:sz="0" w:space="0" w:color="auto"/>
        <w:right w:val="none" w:sz="0" w:space="0" w:color="auto"/>
      </w:divBdr>
    </w:div>
    <w:div w:id="697851695">
      <w:bodyDiv w:val="1"/>
      <w:marLeft w:val="0"/>
      <w:marRight w:val="0"/>
      <w:marTop w:val="0"/>
      <w:marBottom w:val="0"/>
      <w:divBdr>
        <w:top w:val="none" w:sz="0" w:space="0" w:color="auto"/>
        <w:left w:val="none" w:sz="0" w:space="0" w:color="auto"/>
        <w:bottom w:val="none" w:sz="0" w:space="0" w:color="auto"/>
        <w:right w:val="none" w:sz="0" w:space="0" w:color="auto"/>
      </w:divBdr>
    </w:div>
    <w:div w:id="725105093">
      <w:bodyDiv w:val="1"/>
      <w:marLeft w:val="0"/>
      <w:marRight w:val="0"/>
      <w:marTop w:val="0"/>
      <w:marBottom w:val="0"/>
      <w:divBdr>
        <w:top w:val="none" w:sz="0" w:space="0" w:color="auto"/>
        <w:left w:val="none" w:sz="0" w:space="0" w:color="auto"/>
        <w:bottom w:val="none" w:sz="0" w:space="0" w:color="auto"/>
        <w:right w:val="none" w:sz="0" w:space="0" w:color="auto"/>
      </w:divBdr>
    </w:div>
    <w:div w:id="941648557">
      <w:bodyDiv w:val="1"/>
      <w:marLeft w:val="0"/>
      <w:marRight w:val="0"/>
      <w:marTop w:val="0"/>
      <w:marBottom w:val="0"/>
      <w:divBdr>
        <w:top w:val="none" w:sz="0" w:space="0" w:color="auto"/>
        <w:left w:val="none" w:sz="0" w:space="0" w:color="auto"/>
        <w:bottom w:val="none" w:sz="0" w:space="0" w:color="auto"/>
        <w:right w:val="none" w:sz="0" w:space="0" w:color="auto"/>
      </w:divBdr>
    </w:div>
    <w:div w:id="1027414677">
      <w:bodyDiv w:val="1"/>
      <w:marLeft w:val="0"/>
      <w:marRight w:val="0"/>
      <w:marTop w:val="0"/>
      <w:marBottom w:val="0"/>
      <w:divBdr>
        <w:top w:val="none" w:sz="0" w:space="0" w:color="auto"/>
        <w:left w:val="none" w:sz="0" w:space="0" w:color="auto"/>
        <w:bottom w:val="none" w:sz="0" w:space="0" w:color="auto"/>
        <w:right w:val="none" w:sz="0" w:space="0" w:color="auto"/>
      </w:divBdr>
    </w:div>
    <w:div w:id="1077751743">
      <w:bodyDiv w:val="1"/>
      <w:marLeft w:val="0"/>
      <w:marRight w:val="0"/>
      <w:marTop w:val="0"/>
      <w:marBottom w:val="0"/>
      <w:divBdr>
        <w:top w:val="none" w:sz="0" w:space="0" w:color="auto"/>
        <w:left w:val="none" w:sz="0" w:space="0" w:color="auto"/>
        <w:bottom w:val="none" w:sz="0" w:space="0" w:color="auto"/>
        <w:right w:val="none" w:sz="0" w:space="0" w:color="auto"/>
      </w:divBdr>
      <w:divsChild>
        <w:div w:id="1037580811">
          <w:marLeft w:val="0"/>
          <w:marRight w:val="0"/>
          <w:marTop w:val="0"/>
          <w:marBottom w:val="0"/>
          <w:divBdr>
            <w:top w:val="none" w:sz="0" w:space="0" w:color="auto"/>
            <w:left w:val="none" w:sz="0" w:space="0" w:color="auto"/>
            <w:bottom w:val="none" w:sz="0" w:space="0" w:color="auto"/>
            <w:right w:val="none" w:sz="0" w:space="0" w:color="auto"/>
          </w:divBdr>
        </w:div>
      </w:divsChild>
    </w:div>
    <w:div w:id="1167405918">
      <w:bodyDiv w:val="1"/>
      <w:marLeft w:val="0"/>
      <w:marRight w:val="0"/>
      <w:marTop w:val="0"/>
      <w:marBottom w:val="0"/>
      <w:divBdr>
        <w:top w:val="none" w:sz="0" w:space="0" w:color="auto"/>
        <w:left w:val="none" w:sz="0" w:space="0" w:color="auto"/>
        <w:bottom w:val="none" w:sz="0" w:space="0" w:color="auto"/>
        <w:right w:val="none" w:sz="0" w:space="0" w:color="auto"/>
      </w:divBdr>
    </w:div>
    <w:div w:id="1219390943">
      <w:bodyDiv w:val="1"/>
      <w:marLeft w:val="0"/>
      <w:marRight w:val="0"/>
      <w:marTop w:val="0"/>
      <w:marBottom w:val="0"/>
      <w:divBdr>
        <w:top w:val="none" w:sz="0" w:space="0" w:color="auto"/>
        <w:left w:val="none" w:sz="0" w:space="0" w:color="auto"/>
        <w:bottom w:val="none" w:sz="0" w:space="0" w:color="auto"/>
        <w:right w:val="none" w:sz="0" w:space="0" w:color="auto"/>
      </w:divBdr>
    </w:div>
    <w:div w:id="1242108428">
      <w:bodyDiv w:val="1"/>
      <w:marLeft w:val="0"/>
      <w:marRight w:val="0"/>
      <w:marTop w:val="0"/>
      <w:marBottom w:val="0"/>
      <w:divBdr>
        <w:top w:val="none" w:sz="0" w:space="0" w:color="auto"/>
        <w:left w:val="none" w:sz="0" w:space="0" w:color="auto"/>
        <w:bottom w:val="none" w:sz="0" w:space="0" w:color="auto"/>
        <w:right w:val="none" w:sz="0" w:space="0" w:color="auto"/>
      </w:divBdr>
    </w:div>
    <w:div w:id="1582787139">
      <w:bodyDiv w:val="1"/>
      <w:marLeft w:val="0"/>
      <w:marRight w:val="0"/>
      <w:marTop w:val="0"/>
      <w:marBottom w:val="0"/>
      <w:divBdr>
        <w:top w:val="none" w:sz="0" w:space="0" w:color="auto"/>
        <w:left w:val="none" w:sz="0" w:space="0" w:color="auto"/>
        <w:bottom w:val="none" w:sz="0" w:space="0" w:color="auto"/>
        <w:right w:val="none" w:sz="0" w:space="0" w:color="auto"/>
      </w:divBdr>
    </w:div>
    <w:div w:id="1585338679">
      <w:bodyDiv w:val="1"/>
      <w:marLeft w:val="0"/>
      <w:marRight w:val="0"/>
      <w:marTop w:val="0"/>
      <w:marBottom w:val="0"/>
      <w:divBdr>
        <w:top w:val="none" w:sz="0" w:space="0" w:color="auto"/>
        <w:left w:val="none" w:sz="0" w:space="0" w:color="auto"/>
        <w:bottom w:val="none" w:sz="0" w:space="0" w:color="auto"/>
        <w:right w:val="none" w:sz="0" w:space="0" w:color="auto"/>
      </w:divBdr>
    </w:div>
    <w:div w:id="1586113990">
      <w:bodyDiv w:val="1"/>
      <w:marLeft w:val="0"/>
      <w:marRight w:val="0"/>
      <w:marTop w:val="0"/>
      <w:marBottom w:val="0"/>
      <w:divBdr>
        <w:top w:val="none" w:sz="0" w:space="0" w:color="auto"/>
        <w:left w:val="none" w:sz="0" w:space="0" w:color="auto"/>
        <w:bottom w:val="none" w:sz="0" w:space="0" w:color="auto"/>
        <w:right w:val="none" w:sz="0" w:space="0" w:color="auto"/>
      </w:divBdr>
    </w:div>
    <w:div w:id="1714236428">
      <w:bodyDiv w:val="1"/>
      <w:marLeft w:val="0"/>
      <w:marRight w:val="0"/>
      <w:marTop w:val="0"/>
      <w:marBottom w:val="0"/>
      <w:divBdr>
        <w:top w:val="none" w:sz="0" w:space="0" w:color="auto"/>
        <w:left w:val="none" w:sz="0" w:space="0" w:color="auto"/>
        <w:bottom w:val="none" w:sz="0" w:space="0" w:color="auto"/>
        <w:right w:val="none" w:sz="0" w:space="0" w:color="auto"/>
      </w:divBdr>
    </w:div>
    <w:div w:id="1765685129">
      <w:bodyDiv w:val="1"/>
      <w:marLeft w:val="0"/>
      <w:marRight w:val="0"/>
      <w:marTop w:val="0"/>
      <w:marBottom w:val="0"/>
      <w:divBdr>
        <w:top w:val="none" w:sz="0" w:space="0" w:color="auto"/>
        <w:left w:val="none" w:sz="0" w:space="0" w:color="auto"/>
        <w:bottom w:val="none" w:sz="0" w:space="0" w:color="auto"/>
        <w:right w:val="none" w:sz="0" w:space="0" w:color="auto"/>
      </w:divBdr>
    </w:div>
    <w:div w:id="1783189185">
      <w:bodyDiv w:val="1"/>
      <w:marLeft w:val="0"/>
      <w:marRight w:val="0"/>
      <w:marTop w:val="0"/>
      <w:marBottom w:val="0"/>
      <w:divBdr>
        <w:top w:val="none" w:sz="0" w:space="0" w:color="auto"/>
        <w:left w:val="none" w:sz="0" w:space="0" w:color="auto"/>
        <w:bottom w:val="none" w:sz="0" w:space="0" w:color="auto"/>
        <w:right w:val="none" w:sz="0" w:space="0" w:color="auto"/>
      </w:divBdr>
    </w:div>
    <w:div w:id="1825465848">
      <w:bodyDiv w:val="1"/>
      <w:marLeft w:val="0"/>
      <w:marRight w:val="0"/>
      <w:marTop w:val="0"/>
      <w:marBottom w:val="0"/>
      <w:divBdr>
        <w:top w:val="none" w:sz="0" w:space="0" w:color="auto"/>
        <w:left w:val="none" w:sz="0" w:space="0" w:color="auto"/>
        <w:bottom w:val="none" w:sz="0" w:space="0" w:color="auto"/>
        <w:right w:val="none" w:sz="0" w:space="0" w:color="auto"/>
      </w:divBdr>
    </w:div>
    <w:div w:id="1836647311">
      <w:bodyDiv w:val="1"/>
      <w:marLeft w:val="0"/>
      <w:marRight w:val="0"/>
      <w:marTop w:val="0"/>
      <w:marBottom w:val="0"/>
      <w:divBdr>
        <w:top w:val="none" w:sz="0" w:space="0" w:color="auto"/>
        <w:left w:val="none" w:sz="0" w:space="0" w:color="auto"/>
        <w:bottom w:val="none" w:sz="0" w:space="0" w:color="auto"/>
        <w:right w:val="none" w:sz="0" w:space="0" w:color="auto"/>
      </w:divBdr>
    </w:div>
    <w:div w:id="1842113199">
      <w:bodyDiv w:val="1"/>
      <w:marLeft w:val="0"/>
      <w:marRight w:val="0"/>
      <w:marTop w:val="0"/>
      <w:marBottom w:val="0"/>
      <w:divBdr>
        <w:top w:val="none" w:sz="0" w:space="0" w:color="auto"/>
        <w:left w:val="none" w:sz="0" w:space="0" w:color="auto"/>
        <w:bottom w:val="none" w:sz="0" w:space="0" w:color="auto"/>
        <w:right w:val="none" w:sz="0" w:space="0" w:color="auto"/>
      </w:divBdr>
    </w:div>
    <w:div w:id="1903905038">
      <w:bodyDiv w:val="1"/>
      <w:marLeft w:val="0"/>
      <w:marRight w:val="0"/>
      <w:marTop w:val="0"/>
      <w:marBottom w:val="0"/>
      <w:divBdr>
        <w:top w:val="none" w:sz="0" w:space="0" w:color="auto"/>
        <w:left w:val="none" w:sz="0" w:space="0" w:color="auto"/>
        <w:bottom w:val="none" w:sz="0" w:space="0" w:color="auto"/>
        <w:right w:val="none" w:sz="0" w:space="0" w:color="auto"/>
      </w:divBdr>
    </w:div>
    <w:div w:id="1987737410">
      <w:bodyDiv w:val="1"/>
      <w:marLeft w:val="0"/>
      <w:marRight w:val="0"/>
      <w:marTop w:val="0"/>
      <w:marBottom w:val="0"/>
      <w:divBdr>
        <w:top w:val="none" w:sz="0" w:space="0" w:color="auto"/>
        <w:left w:val="none" w:sz="0" w:space="0" w:color="auto"/>
        <w:bottom w:val="none" w:sz="0" w:space="0" w:color="auto"/>
        <w:right w:val="none" w:sz="0" w:space="0" w:color="auto"/>
      </w:divBdr>
    </w:div>
    <w:div w:id="2015645715">
      <w:bodyDiv w:val="1"/>
      <w:marLeft w:val="0"/>
      <w:marRight w:val="0"/>
      <w:marTop w:val="0"/>
      <w:marBottom w:val="0"/>
      <w:divBdr>
        <w:top w:val="none" w:sz="0" w:space="0" w:color="auto"/>
        <w:left w:val="none" w:sz="0" w:space="0" w:color="auto"/>
        <w:bottom w:val="none" w:sz="0" w:space="0" w:color="auto"/>
        <w:right w:val="none" w:sz="0" w:space="0" w:color="auto"/>
      </w:divBdr>
    </w:div>
    <w:div w:id="2028485985">
      <w:bodyDiv w:val="1"/>
      <w:marLeft w:val="0"/>
      <w:marRight w:val="0"/>
      <w:marTop w:val="0"/>
      <w:marBottom w:val="0"/>
      <w:divBdr>
        <w:top w:val="none" w:sz="0" w:space="0" w:color="auto"/>
        <w:left w:val="none" w:sz="0" w:space="0" w:color="auto"/>
        <w:bottom w:val="none" w:sz="0" w:space="0" w:color="auto"/>
        <w:right w:val="none" w:sz="0" w:space="0" w:color="auto"/>
      </w:divBdr>
    </w:div>
    <w:div w:id="2121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ingandwritingproject.org/resources/assessments/running-records" TargetMode="External"/><Relationship Id="rId13" Type="http://schemas.openxmlformats.org/officeDocument/2006/relationships/hyperlink" Target="http://www.starfall.com/" TargetMode="External"/><Relationship Id="rId18" Type="http://schemas.openxmlformats.org/officeDocument/2006/relationships/hyperlink" Target="http://www.sheppardsoftware.com/web_games_vocab.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adinga-z.com/" TargetMode="External"/><Relationship Id="rId17" Type="http://schemas.openxmlformats.org/officeDocument/2006/relationships/hyperlink" Target="http://www.learninggamesforkids.com/vocabulary_games.html" TargetMode="External"/><Relationship Id="rId2" Type="http://schemas.openxmlformats.org/officeDocument/2006/relationships/numbering" Target="numbering.xml"/><Relationship Id="rId16" Type="http://schemas.openxmlformats.org/officeDocument/2006/relationships/hyperlink" Target="https://www.abcya.com/first_grade_computer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hievetheco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bskids.org/games/reading/" TargetMode="External"/><Relationship Id="rId23" Type="http://schemas.openxmlformats.org/officeDocument/2006/relationships/fontTable" Target="fontTable.xml"/><Relationship Id="rId10" Type="http://schemas.openxmlformats.org/officeDocument/2006/relationships/hyperlink" Target="https://learnzillio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ageny.org/resource/grade-1-english-language-arts" TargetMode="External"/><Relationship Id="rId14" Type="http://schemas.openxmlformats.org/officeDocument/2006/relationships/hyperlink" Target="https://www.studyladder.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E168-6CFD-4D0F-BC10-B06079C7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Arine Norelle Lowery</dc:creator>
  <cp:keywords/>
  <dc:description/>
  <cp:lastModifiedBy>Arine Norelle Lowery</cp:lastModifiedBy>
  <cp:revision>3</cp:revision>
  <cp:lastPrinted>2015-08-17T18:36:00Z</cp:lastPrinted>
  <dcterms:created xsi:type="dcterms:W3CDTF">2015-08-17T18:35:00Z</dcterms:created>
  <dcterms:modified xsi:type="dcterms:W3CDTF">2015-08-17T18:37:00Z</dcterms:modified>
</cp:coreProperties>
</file>