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3A4" w:rsidRDefault="00FC361A">
      <w:bookmarkStart w:id="0" w:name="_GoBack"/>
      <w:r>
        <w:t>PTC meeting 1/23/2020</w:t>
      </w:r>
    </w:p>
    <w:p w:rsidR="00FC361A" w:rsidRDefault="00FC361A">
      <w:r>
        <w:t>Called to order 7:10</w:t>
      </w:r>
    </w:p>
    <w:p w:rsidR="00FC361A" w:rsidRDefault="00FC361A">
      <w:r>
        <w:t xml:space="preserve">All present:  Melissa Slocum, Carol Yee, Jenny Clapper, Hannah Werner, </w:t>
      </w:r>
      <w:proofErr w:type="gramStart"/>
      <w:r>
        <w:t>Jennifer</w:t>
      </w:r>
      <w:proofErr w:type="gramEnd"/>
      <w:r>
        <w:t xml:space="preserve"> Parker</w:t>
      </w:r>
    </w:p>
    <w:p w:rsidR="00FC361A" w:rsidRDefault="00FC361A">
      <w:r>
        <w:t>Teacher Report:  Mrs. Clapper expressed a concern about 8</w:t>
      </w:r>
      <w:r w:rsidRPr="00FC361A">
        <w:rPr>
          <w:vertAlign w:val="superscript"/>
        </w:rPr>
        <w:t>th</w:t>
      </w:r>
      <w:r>
        <w:t xml:space="preserve"> graders losing support from the auction </w:t>
      </w:r>
      <w:proofErr w:type="spellStart"/>
      <w:r>
        <w:t>dispersement</w:t>
      </w:r>
      <w:proofErr w:type="spellEnd"/>
      <w:r>
        <w:t xml:space="preserve">.  Those parents donated so much time and money and shouldn’t lose the Wartburg financial support.  Reassurance given: PTC is giving all the funds that we used to “distribute” to the school </w:t>
      </w:r>
      <w:proofErr w:type="spellStart"/>
      <w:r>
        <w:t>superintendant</w:t>
      </w:r>
      <w:proofErr w:type="spellEnd"/>
      <w:r>
        <w:t xml:space="preserve">, Scott </w:t>
      </w:r>
      <w:proofErr w:type="spellStart"/>
      <w:r>
        <w:t>Harres</w:t>
      </w:r>
      <w:proofErr w:type="spellEnd"/>
      <w:r>
        <w:t xml:space="preserve">, to distribute as he sees fit: playground, technology, </w:t>
      </w:r>
      <w:proofErr w:type="spellStart"/>
      <w:r>
        <w:t>band</w:t>
      </w:r>
      <w:proofErr w:type="gramStart"/>
      <w:r>
        <w:t>,sports</w:t>
      </w:r>
      <w:proofErr w:type="spellEnd"/>
      <w:proofErr w:type="gramEnd"/>
      <w:r>
        <w:t xml:space="preserve">.  PTC does not intend make decision WHO/WHAT should benefit.  We will leave the decision to Mr. </w:t>
      </w:r>
      <w:proofErr w:type="spellStart"/>
      <w:r>
        <w:t>Harres</w:t>
      </w:r>
      <w:proofErr w:type="spellEnd"/>
      <w:r>
        <w:t xml:space="preserve"> who is able to identify the greatest need.</w:t>
      </w:r>
    </w:p>
    <w:p w:rsidR="00FC361A" w:rsidRDefault="00FC361A">
      <w:r>
        <w:t xml:space="preserve"> Treasurer’s report – unavailable at this time, need to get authorization transferred from previous treasurer.</w:t>
      </w:r>
    </w:p>
    <w:p w:rsidR="006B0D13" w:rsidRDefault="006B0D13" w:rsidP="006B0D13">
      <w:r>
        <w:t>Rummage sale brought in about $100</w:t>
      </w:r>
    </w:p>
    <w:p w:rsidR="006B0D13" w:rsidRDefault="006B0D13" w:rsidP="006B0D13">
      <w:r>
        <w:t>Santa’s Cottage brought in about $100</w:t>
      </w:r>
    </w:p>
    <w:p w:rsidR="006B0D13" w:rsidRDefault="006B0D13" w:rsidP="006B0D13">
      <w:proofErr w:type="spellStart"/>
      <w:r>
        <w:t>Tribouts</w:t>
      </w:r>
      <w:proofErr w:type="spellEnd"/>
      <w:r>
        <w:t xml:space="preserve"> gave about $400 worth of supplies to WB teachers/staff.  They were cleaning out their stock and gave us some preferential treatment since we do so much business with them.  The teachers/staff have already thanked </w:t>
      </w:r>
      <w:proofErr w:type="spellStart"/>
      <w:r>
        <w:t>Tribouts</w:t>
      </w:r>
      <w:proofErr w:type="spellEnd"/>
      <w:r>
        <w:t>.</w:t>
      </w:r>
    </w:p>
    <w:p w:rsidR="00FC361A" w:rsidRDefault="00FC361A">
      <w:r>
        <w:t xml:space="preserve">Class Distinction shirts:  were profitable: $1300 profit.    </w:t>
      </w:r>
      <w:proofErr w:type="gramStart"/>
      <w:r>
        <w:t>Posed for Vote:  to reimburse UP TO $200 to each K-4 and 8</w:t>
      </w:r>
      <w:r w:rsidRPr="00FC361A">
        <w:rPr>
          <w:vertAlign w:val="superscript"/>
        </w:rPr>
        <w:t>th</w:t>
      </w:r>
      <w:r>
        <w:t xml:space="preserve"> grade classes to make nice donation for auction.</w:t>
      </w:r>
      <w:proofErr w:type="gramEnd"/>
      <w:r>
        <w:t xml:space="preserve">  1</w:t>
      </w:r>
      <w:r w:rsidRPr="00FC361A">
        <w:rPr>
          <w:vertAlign w:val="superscript"/>
        </w:rPr>
        <w:t>st</w:t>
      </w:r>
      <w:r>
        <w:t>- Jenny Clapper, 2</w:t>
      </w:r>
      <w:r w:rsidRPr="00FC361A">
        <w:rPr>
          <w:vertAlign w:val="superscript"/>
        </w:rPr>
        <w:t>nd</w:t>
      </w:r>
      <w:r>
        <w:t xml:space="preserve"> Jen Parker</w:t>
      </w:r>
    </w:p>
    <w:p w:rsidR="00FC361A" w:rsidRDefault="00FC361A">
      <w:r>
        <w:t xml:space="preserve">Auction:  Procurement form needs to be online and accessible for all parents to take with them so they can request donations for their own baskets. </w:t>
      </w:r>
    </w:p>
    <w:p w:rsidR="006B0D13" w:rsidRDefault="006B0D13">
      <w:r>
        <w:t xml:space="preserve">Auction committee is progressing well.  </w:t>
      </w:r>
    </w:p>
    <w:p w:rsidR="006B0D13" w:rsidRDefault="006B0D13">
      <w:r>
        <w:tab/>
        <w:t>Facebook posts from Cori Stanczyk are helping to promote.  So far we have sold 13 tables and would like to sell all 35 (max capacity) for our event.</w:t>
      </w:r>
    </w:p>
    <w:p w:rsidR="006B0D13" w:rsidRDefault="006B0D13">
      <w:r>
        <w:tab/>
        <w:t xml:space="preserve">Melissa </w:t>
      </w:r>
      <w:proofErr w:type="spellStart"/>
      <w:r>
        <w:t>Slokum</w:t>
      </w:r>
      <w:proofErr w:type="spellEnd"/>
      <w:r>
        <w:t xml:space="preserve"> is getting kids to read and record trivia questions.  </w:t>
      </w:r>
    </w:p>
    <w:p w:rsidR="006B0D13" w:rsidRDefault="006B0D13">
      <w:r>
        <w:t xml:space="preserve">Back to basics theme:   Less overhead, more fun, more social.  We are trying to trim costs. So no advertising books this year.  BUT we will have sponsorships and ads on the screen along with the printed questions that the kids read (just in case you can’t understand the cute kids).  There is no significant procurement committee.  Parents making classroom baskets are encouraged to solicit businesses to get donations.  How to avoid soliciting the same business: by signing up on sign-up genius to claim a business as a source of their donations.  </w:t>
      </w:r>
    </w:p>
    <w:p w:rsidR="006B0D13" w:rsidRDefault="006B0D13">
      <w:r>
        <w:t xml:space="preserve">Scott </w:t>
      </w:r>
      <w:proofErr w:type="spellStart"/>
      <w:r>
        <w:t>Harres</w:t>
      </w:r>
      <w:proofErr w:type="spellEnd"/>
      <w:r>
        <w:t xml:space="preserve"> expressed concern regarding lack of procurement committee especially in light of all the businesses that are profiting off our middle school repair needs.  He will send a list of these businesses to Melissa </w:t>
      </w:r>
      <w:proofErr w:type="spellStart"/>
      <w:r>
        <w:t>Slokum</w:t>
      </w:r>
      <w:proofErr w:type="spellEnd"/>
      <w:r>
        <w:t xml:space="preserve"> and we will ensure that we are calling on those businesses for donations.</w:t>
      </w:r>
    </w:p>
    <w:p w:rsidR="006B0D13" w:rsidRDefault="006B0D13">
      <w:r>
        <w:lastRenderedPageBreak/>
        <w:t>Question:  Can a person buy an individual ticket to the auction?  ???</w:t>
      </w:r>
    </w:p>
    <w:p w:rsidR="00204360" w:rsidRDefault="00204360">
      <w:r>
        <w:t xml:space="preserve">Question:  Is there </w:t>
      </w:r>
      <w:proofErr w:type="spellStart"/>
      <w:r>
        <w:t>WiFi</w:t>
      </w:r>
      <w:proofErr w:type="spellEnd"/>
      <w:r>
        <w:t xml:space="preserve"> at the Moose or will it require us to use our data on 4G?</w:t>
      </w:r>
    </w:p>
    <w:p w:rsidR="006B0D13" w:rsidRDefault="006B0D13">
      <w:r>
        <w:t xml:space="preserve">Is there a way that individuals can buy into specific tables?  </w:t>
      </w:r>
      <w:proofErr w:type="spellStart"/>
      <w:r>
        <w:t>Eg</w:t>
      </w:r>
      <w:proofErr w:type="spellEnd"/>
      <w:r>
        <w:t>: the ##</w:t>
      </w:r>
      <w:proofErr w:type="spellStart"/>
      <w:r w:rsidRPr="006B0D13">
        <w:rPr>
          <w:vertAlign w:val="superscript"/>
        </w:rPr>
        <w:t>nd</w:t>
      </w:r>
      <w:proofErr w:type="spellEnd"/>
      <w:r>
        <w:t xml:space="preserve"> grade parent table?  Do we need another sign-up genius for this?  </w:t>
      </w:r>
    </w:p>
    <w:p w:rsidR="00204360" w:rsidRDefault="00204360">
      <w:r>
        <w:t xml:space="preserve">Scott </w:t>
      </w:r>
      <w:proofErr w:type="spellStart"/>
      <w:r>
        <w:t>Harres</w:t>
      </w:r>
      <w:proofErr w:type="spellEnd"/>
      <w:r>
        <w:t xml:space="preserve"> has a request from teachers after last year’s auction:  </w:t>
      </w:r>
    </w:p>
    <w:p w:rsidR="00204360" w:rsidRDefault="00204360" w:rsidP="00204360">
      <w:pPr>
        <w:pStyle w:val="ListParagraph"/>
        <w:numPr>
          <w:ilvl w:val="0"/>
          <w:numId w:val="1"/>
        </w:numPr>
      </w:pPr>
      <w:r>
        <w:t xml:space="preserve"> To find out the very next day after the event </w:t>
      </w:r>
      <w:proofErr w:type="gramStart"/>
      <w:r>
        <w:t>who</w:t>
      </w:r>
      <w:proofErr w:type="gramEnd"/>
      <w:r>
        <w:t xml:space="preserve"> purchased their donated experiences so they can start planning with students/teachers for their experiences.</w:t>
      </w:r>
    </w:p>
    <w:p w:rsidR="00204360" w:rsidRDefault="00204360" w:rsidP="00204360">
      <w:pPr>
        <w:pStyle w:val="ListParagraph"/>
        <w:numPr>
          <w:ilvl w:val="0"/>
          <w:numId w:val="1"/>
        </w:numPr>
      </w:pPr>
      <w:r>
        <w:t>Confusion about selling extra of one donation experience.  Please don’t double sell teacher’s donated experiences.</w:t>
      </w:r>
    </w:p>
    <w:p w:rsidR="006B0D13" w:rsidRDefault="006B0D13">
      <w:r>
        <w:t xml:space="preserve">Clip-n-Climb event is scheduled the same night as the Daddy-Daughter dance.  </w:t>
      </w:r>
      <w:proofErr w:type="gramStart"/>
      <w:r>
        <w:t>Wonderful coincidence?</w:t>
      </w:r>
      <w:proofErr w:type="gramEnd"/>
      <w:r>
        <w:t xml:space="preserve">  Something for Moms and Sons to do!</w:t>
      </w:r>
    </w:p>
    <w:p w:rsidR="006B0D13" w:rsidRDefault="006B0D13">
      <w:r>
        <w:t xml:space="preserve">Scott </w:t>
      </w:r>
      <w:proofErr w:type="spellStart"/>
      <w:r>
        <w:t>Harres</w:t>
      </w:r>
      <w:proofErr w:type="spellEnd"/>
      <w:r>
        <w:t>: gave Middle school update report:  25 architectural drawings were due today and now have to be compiled at Holland and Bids for the work will be due on the 25</w:t>
      </w:r>
      <w:r w:rsidRPr="006B0D13">
        <w:rPr>
          <w:vertAlign w:val="superscript"/>
        </w:rPr>
        <w:t>th</w:t>
      </w:r>
      <w:r>
        <w:t xml:space="preserve"> of February.  </w:t>
      </w:r>
      <w:r w:rsidR="00204360">
        <w:t>We will get to select one and the School board will hopefully approve it the 2</w:t>
      </w:r>
      <w:r w:rsidR="00204360" w:rsidRPr="00204360">
        <w:rPr>
          <w:vertAlign w:val="superscript"/>
        </w:rPr>
        <w:t>nd</w:t>
      </w:r>
      <w:r w:rsidR="00204360">
        <w:t xml:space="preserve"> week of March.  By end of March we may see machines and activity at the Middle School.  End of May we should hopefully see walls going up.  IF all the Gods are smiling on us, the building will be ready to start classes August of 2021.</w:t>
      </w:r>
    </w:p>
    <w:p w:rsidR="00204360" w:rsidRDefault="00204360">
      <w:r>
        <w:t>Meeting adjourned at 8:15.</w:t>
      </w:r>
    </w:p>
    <w:p w:rsidR="00204360" w:rsidRDefault="00204360">
      <w:r>
        <w:t>Minutes written by Carol Yee</w:t>
      </w:r>
      <w:bookmarkEnd w:id="0"/>
    </w:p>
    <w:sectPr w:rsidR="00204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1BE1"/>
    <w:multiLevelType w:val="hybridMultilevel"/>
    <w:tmpl w:val="300C98A6"/>
    <w:lvl w:ilvl="0" w:tplc="C42EC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1A"/>
    <w:rsid w:val="00204360"/>
    <w:rsid w:val="005353A4"/>
    <w:rsid w:val="005809CA"/>
    <w:rsid w:val="006B0D13"/>
    <w:rsid w:val="006D6764"/>
    <w:rsid w:val="00FC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3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Yee</dc:creator>
  <cp:lastModifiedBy>Carol Yee</cp:lastModifiedBy>
  <cp:revision>1</cp:revision>
  <dcterms:created xsi:type="dcterms:W3CDTF">2020-01-24T02:10:00Z</dcterms:created>
  <dcterms:modified xsi:type="dcterms:W3CDTF">2020-01-24T02:36:00Z</dcterms:modified>
</cp:coreProperties>
</file>