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94E52" w14:textId="19CAD305" w:rsidR="00351C11" w:rsidRPr="00865E0F" w:rsidRDefault="00351C11" w:rsidP="00351C11">
      <w:pPr>
        <w:rPr>
          <w:rFonts w:ascii="Arial" w:hAnsi="Arial" w:cs="Arial"/>
          <w:b/>
          <w:color w:val="000000" w:themeColor="text1"/>
          <w:u w:val="single"/>
        </w:rPr>
      </w:pPr>
      <w:r>
        <w:rPr>
          <w:rFonts w:ascii="Arial" w:hAnsi="Arial" w:cs="Arial"/>
          <w:b/>
          <w:color w:val="000000" w:themeColor="text1"/>
          <w:u w:val="single"/>
        </w:rPr>
        <w:t>Minutes of</w:t>
      </w:r>
      <w:r w:rsidR="000E7842">
        <w:rPr>
          <w:rFonts w:ascii="Arial" w:hAnsi="Arial" w:cs="Arial"/>
          <w:b/>
          <w:color w:val="000000" w:themeColor="text1"/>
          <w:u w:val="single"/>
        </w:rPr>
        <w:t xml:space="preserve"> </w:t>
      </w:r>
      <w:r w:rsidR="009B4DAB">
        <w:rPr>
          <w:rFonts w:ascii="Arial" w:hAnsi="Arial" w:cs="Arial"/>
          <w:b/>
          <w:color w:val="000000" w:themeColor="text1"/>
          <w:u w:val="single"/>
        </w:rPr>
        <w:t>May 12</w:t>
      </w:r>
      <w:r w:rsidR="009B4DAB" w:rsidRPr="009B4DAB">
        <w:rPr>
          <w:rFonts w:ascii="Arial" w:hAnsi="Arial" w:cs="Arial"/>
          <w:b/>
          <w:color w:val="000000" w:themeColor="text1"/>
          <w:u w:val="single"/>
          <w:vertAlign w:val="superscript"/>
        </w:rPr>
        <w:t>th</w:t>
      </w:r>
      <w:r w:rsidR="009B4DAB">
        <w:rPr>
          <w:rFonts w:ascii="Arial" w:hAnsi="Arial" w:cs="Arial"/>
          <w:b/>
          <w:color w:val="000000" w:themeColor="text1"/>
          <w:u w:val="single"/>
        </w:rPr>
        <w:t xml:space="preserve">, </w:t>
      </w:r>
      <w:r w:rsidR="00500A8C">
        <w:rPr>
          <w:rFonts w:ascii="Arial" w:hAnsi="Arial" w:cs="Arial"/>
          <w:b/>
          <w:color w:val="000000" w:themeColor="text1"/>
          <w:u w:val="single"/>
        </w:rPr>
        <w:t>20</w:t>
      </w:r>
      <w:r w:rsidR="00073DB9">
        <w:rPr>
          <w:rFonts w:ascii="Arial" w:hAnsi="Arial" w:cs="Arial"/>
          <w:b/>
          <w:color w:val="000000" w:themeColor="text1"/>
          <w:u w:val="single"/>
        </w:rPr>
        <w:t>20</w:t>
      </w:r>
      <w:r w:rsidRPr="00865E0F">
        <w:rPr>
          <w:rFonts w:ascii="Arial" w:hAnsi="Arial" w:cs="Arial"/>
          <w:b/>
          <w:color w:val="000000" w:themeColor="text1"/>
          <w:u w:val="single"/>
        </w:rPr>
        <w:t xml:space="preserve"> Meeting</w:t>
      </w:r>
    </w:p>
    <w:p w14:paraId="451E823F" w14:textId="309330FB" w:rsidR="00351C11" w:rsidRDefault="00351C11" w:rsidP="00351C11">
      <w:pPr>
        <w:rPr>
          <w:rFonts w:ascii="Arial" w:hAnsi="Arial" w:cs="Arial"/>
        </w:rPr>
      </w:pPr>
      <w:r w:rsidRPr="00A77386">
        <w:rPr>
          <w:rFonts w:ascii="Arial" w:hAnsi="Arial" w:cs="Arial"/>
        </w:rPr>
        <w:t>The Meadows Union School Board of Trustees met</w:t>
      </w:r>
      <w:r>
        <w:rPr>
          <w:rFonts w:ascii="Arial" w:hAnsi="Arial" w:cs="Arial"/>
        </w:rPr>
        <w:t xml:space="preserve"> in a </w:t>
      </w:r>
      <w:r w:rsidR="000E7842">
        <w:rPr>
          <w:rFonts w:ascii="Arial" w:hAnsi="Arial" w:cs="Arial"/>
        </w:rPr>
        <w:t>Regular Called</w:t>
      </w:r>
      <w:r>
        <w:rPr>
          <w:rFonts w:ascii="Arial" w:hAnsi="Arial" w:cs="Arial"/>
        </w:rPr>
        <w:t xml:space="preserve"> Session on </w:t>
      </w:r>
      <w:r w:rsidR="009B4DAB">
        <w:rPr>
          <w:rFonts w:ascii="Arial" w:hAnsi="Arial" w:cs="Arial"/>
        </w:rPr>
        <w:t>May 12</w:t>
      </w:r>
      <w:r w:rsidR="009B4DAB" w:rsidRPr="009B4DAB">
        <w:rPr>
          <w:rFonts w:ascii="Arial" w:hAnsi="Arial" w:cs="Arial"/>
          <w:vertAlign w:val="superscript"/>
        </w:rPr>
        <w:t>th</w:t>
      </w:r>
      <w:r w:rsidR="00B52A77">
        <w:rPr>
          <w:rFonts w:ascii="Arial" w:hAnsi="Arial" w:cs="Arial"/>
        </w:rPr>
        <w:t xml:space="preserve">, 2020 via Zoom Teleconference. Pursuant to Governor Newsom’s Executive Order N-29-20, this Regular Meeting of the Meadows Union School District shall be held by teleconference. </w:t>
      </w:r>
      <w:r w:rsidR="008954E9" w:rsidRPr="008954E9">
        <w:rPr>
          <w:rFonts w:ascii="Arial" w:hAnsi="Arial" w:cs="Arial"/>
        </w:rPr>
        <w:t>Trustees of the Meadows Union School Board and the public shall participate in this meeting via teleconference.  The</w:t>
      </w:r>
      <w:r w:rsidR="008954E9">
        <w:rPr>
          <w:rFonts w:ascii="Arial" w:hAnsi="Arial" w:cs="Arial"/>
        </w:rPr>
        <w:t xml:space="preserve"> </w:t>
      </w:r>
      <w:r w:rsidR="008954E9" w:rsidRPr="008954E9">
        <w:rPr>
          <w:rFonts w:ascii="Arial" w:hAnsi="Arial" w:cs="Arial"/>
        </w:rPr>
        <w:t>Public may participate in this meeting by following link https://us02web.zo</w:t>
      </w:r>
      <w:r w:rsidR="009B4DAB">
        <w:rPr>
          <w:rFonts w:ascii="Arial" w:hAnsi="Arial" w:cs="Arial"/>
        </w:rPr>
        <w:t xml:space="preserve"> </w:t>
      </w:r>
      <w:r w:rsidR="008954E9" w:rsidRPr="008954E9">
        <w:rPr>
          <w:rFonts w:ascii="Arial" w:hAnsi="Arial" w:cs="Arial"/>
        </w:rPr>
        <w:t>om.us/j/83646396754 or dial by your location (661)-900-6833, Meeting ID: 836 4639 6754.  Public comment may be submitted by email as described below in section 3.</w:t>
      </w:r>
    </w:p>
    <w:p w14:paraId="3E7783C1" w14:textId="77777777" w:rsidR="00386AF4" w:rsidRDefault="00386AF4" w:rsidP="00BE4305">
      <w:pPr>
        <w:rPr>
          <w:rFonts w:ascii="Arial" w:hAnsi="Arial" w:cs="Arial"/>
        </w:rPr>
      </w:pPr>
    </w:p>
    <w:p w14:paraId="0A0646ED" w14:textId="77777777" w:rsidR="00342200" w:rsidRPr="00A77386" w:rsidRDefault="00342200" w:rsidP="00BE4305">
      <w:pPr>
        <w:rPr>
          <w:rFonts w:ascii="Arial" w:hAnsi="Arial" w:cs="Arial"/>
        </w:rPr>
      </w:pPr>
    </w:p>
    <w:tbl>
      <w:tblPr>
        <w:tblW w:w="9378" w:type="dxa"/>
        <w:tblLayout w:type="fixed"/>
        <w:tblLook w:val="0000" w:firstRow="0" w:lastRow="0" w:firstColumn="0" w:lastColumn="0" w:noHBand="0" w:noVBand="0"/>
      </w:tblPr>
      <w:tblGrid>
        <w:gridCol w:w="3240"/>
        <w:gridCol w:w="6138"/>
      </w:tblGrid>
      <w:tr w:rsidR="00650910" w:rsidRPr="00A77386" w14:paraId="4DEA5C67" w14:textId="77777777" w:rsidTr="00852B3E">
        <w:trPr>
          <w:trHeight w:val="27"/>
        </w:trPr>
        <w:tc>
          <w:tcPr>
            <w:tcW w:w="3240" w:type="dxa"/>
          </w:tcPr>
          <w:p w14:paraId="2DDBB456" w14:textId="77777777" w:rsidR="00650910" w:rsidRPr="00A77386" w:rsidRDefault="00650910" w:rsidP="00BE4305">
            <w:pPr>
              <w:rPr>
                <w:rFonts w:ascii="Arial" w:hAnsi="Arial" w:cs="Arial"/>
                <w:b/>
              </w:rPr>
            </w:pPr>
            <w:r w:rsidRPr="00A77386">
              <w:rPr>
                <w:rFonts w:ascii="Arial" w:hAnsi="Arial" w:cs="Arial"/>
                <w:b/>
              </w:rPr>
              <w:t>CALL TO ORDER:</w:t>
            </w:r>
          </w:p>
        </w:tc>
        <w:tc>
          <w:tcPr>
            <w:tcW w:w="6138" w:type="dxa"/>
          </w:tcPr>
          <w:p w14:paraId="60A21098" w14:textId="090DE243" w:rsidR="009519ED" w:rsidRDefault="00C506F1" w:rsidP="000D60DF">
            <w:pPr>
              <w:rPr>
                <w:rFonts w:ascii="Arial" w:hAnsi="Arial" w:cs="Arial"/>
              </w:rPr>
            </w:pPr>
            <w:r>
              <w:rPr>
                <w:rFonts w:ascii="Arial" w:hAnsi="Arial" w:cs="Arial"/>
              </w:rPr>
              <w:t xml:space="preserve">Trustee </w:t>
            </w:r>
            <w:r w:rsidR="007E6FD5">
              <w:rPr>
                <w:rFonts w:ascii="Arial" w:hAnsi="Arial" w:cs="Arial"/>
              </w:rPr>
              <w:t>Rolfe</w:t>
            </w:r>
            <w:r w:rsidR="00A61A09">
              <w:rPr>
                <w:rFonts w:ascii="Arial" w:hAnsi="Arial" w:cs="Arial"/>
              </w:rPr>
              <w:t xml:space="preserve"> </w:t>
            </w:r>
            <w:r w:rsidR="00650910" w:rsidRPr="0058789A">
              <w:rPr>
                <w:rFonts w:ascii="Arial" w:hAnsi="Arial" w:cs="Arial"/>
              </w:rPr>
              <w:t xml:space="preserve">called the meeting to order at </w:t>
            </w:r>
          </w:p>
          <w:p w14:paraId="446390C1" w14:textId="727E9630" w:rsidR="00650910" w:rsidRDefault="007E6FD5" w:rsidP="000D60DF">
            <w:pPr>
              <w:rPr>
                <w:rFonts w:ascii="Arial" w:hAnsi="Arial" w:cs="Arial"/>
              </w:rPr>
            </w:pPr>
            <w:r>
              <w:rPr>
                <w:rFonts w:ascii="Arial" w:hAnsi="Arial" w:cs="Arial"/>
              </w:rPr>
              <w:t>2</w:t>
            </w:r>
            <w:r w:rsidR="001F0D75">
              <w:rPr>
                <w:rFonts w:ascii="Arial" w:hAnsi="Arial" w:cs="Arial"/>
              </w:rPr>
              <w:t>:</w:t>
            </w:r>
            <w:r>
              <w:rPr>
                <w:rFonts w:ascii="Arial" w:hAnsi="Arial" w:cs="Arial"/>
              </w:rPr>
              <w:t>1</w:t>
            </w:r>
            <w:r w:rsidR="008954E9">
              <w:rPr>
                <w:rFonts w:ascii="Arial" w:hAnsi="Arial" w:cs="Arial"/>
              </w:rPr>
              <w:t>0</w:t>
            </w:r>
            <w:r w:rsidR="000B091F">
              <w:rPr>
                <w:rFonts w:ascii="Arial" w:hAnsi="Arial" w:cs="Arial"/>
              </w:rPr>
              <w:t xml:space="preserve"> p</w:t>
            </w:r>
            <w:r w:rsidR="006A294F">
              <w:rPr>
                <w:rFonts w:ascii="Arial" w:hAnsi="Arial" w:cs="Arial"/>
              </w:rPr>
              <w:t>.m</w:t>
            </w:r>
            <w:r w:rsidR="00650910" w:rsidRPr="0058789A">
              <w:rPr>
                <w:rFonts w:ascii="Arial" w:hAnsi="Arial" w:cs="Arial"/>
              </w:rPr>
              <w:t>.</w:t>
            </w:r>
            <w:r w:rsidR="002002DA">
              <w:rPr>
                <w:rFonts w:ascii="Arial" w:hAnsi="Arial" w:cs="Arial"/>
              </w:rPr>
              <w:t xml:space="preserve">  </w:t>
            </w:r>
          </w:p>
          <w:p w14:paraId="3AB5076B" w14:textId="77777777" w:rsidR="000D60DF" w:rsidRPr="0058789A" w:rsidRDefault="000D60DF" w:rsidP="000D60DF">
            <w:pPr>
              <w:rPr>
                <w:rFonts w:ascii="Arial" w:hAnsi="Arial" w:cs="Arial"/>
              </w:rPr>
            </w:pPr>
          </w:p>
        </w:tc>
      </w:tr>
      <w:tr w:rsidR="00650910" w:rsidRPr="00075ABF" w14:paraId="17CD2FF6" w14:textId="77777777" w:rsidTr="00852B3E">
        <w:trPr>
          <w:trHeight w:val="822"/>
        </w:trPr>
        <w:tc>
          <w:tcPr>
            <w:tcW w:w="3240" w:type="dxa"/>
          </w:tcPr>
          <w:p w14:paraId="32E7AEAA" w14:textId="77777777" w:rsidR="00650910" w:rsidRPr="008460C0" w:rsidRDefault="00650910" w:rsidP="00BE4305">
            <w:pPr>
              <w:rPr>
                <w:rFonts w:ascii="Arial" w:hAnsi="Arial" w:cs="Arial"/>
                <w:b/>
              </w:rPr>
            </w:pPr>
            <w:r w:rsidRPr="008460C0">
              <w:rPr>
                <w:rFonts w:ascii="Arial" w:hAnsi="Arial" w:cs="Arial"/>
                <w:b/>
              </w:rPr>
              <w:t>ROLL CALL:</w:t>
            </w:r>
          </w:p>
          <w:p w14:paraId="7D248207" w14:textId="77777777" w:rsidR="00847D36" w:rsidRPr="008460C0" w:rsidRDefault="00847D36" w:rsidP="00BE4305">
            <w:pPr>
              <w:rPr>
                <w:rFonts w:ascii="Arial" w:hAnsi="Arial" w:cs="Arial"/>
                <w:b/>
              </w:rPr>
            </w:pPr>
          </w:p>
          <w:p w14:paraId="7C9D3150" w14:textId="77777777" w:rsidR="006C72AD" w:rsidRPr="008460C0" w:rsidRDefault="006C72AD" w:rsidP="00BE4305">
            <w:pPr>
              <w:rPr>
                <w:rFonts w:ascii="Arial" w:hAnsi="Arial" w:cs="Arial"/>
                <w:b/>
              </w:rPr>
            </w:pPr>
          </w:p>
          <w:p w14:paraId="63BD8EFF" w14:textId="77777777" w:rsidR="00D4113E" w:rsidRDefault="00D4113E" w:rsidP="00D4113E">
            <w:pPr>
              <w:pStyle w:val="BodyText2"/>
            </w:pPr>
          </w:p>
          <w:p w14:paraId="7A23BF33" w14:textId="77777777" w:rsidR="00D4113E" w:rsidRDefault="00D4113E" w:rsidP="00D4113E">
            <w:pPr>
              <w:pStyle w:val="BodyText2"/>
            </w:pPr>
          </w:p>
          <w:p w14:paraId="486AFD50" w14:textId="77777777" w:rsidR="00D4113E" w:rsidRDefault="00D4113E" w:rsidP="00D4113E">
            <w:pPr>
              <w:pStyle w:val="BodyText2"/>
            </w:pPr>
            <w:r>
              <w:t>PLEDGE OF:</w:t>
            </w:r>
          </w:p>
          <w:p w14:paraId="4B84D495" w14:textId="77777777" w:rsidR="00D4113E" w:rsidRDefault="00D4113E" w:rsidP="00D4113E">
            <w:pPr>
              <w:pStyle w:val="BodyText2"/>
              <w:rPr>
                <w:bCs w:val="0"/>
              </w:rPr>
            </w:pPr>
          </w:p>
          <w:p w14:paraId="41DC2EE5" w14:textId="77777777" w:rsidR="003B40A1" w:rsidRDefault="003B40A1" w:rsidP="002E5672">
            <w:pPr>
              <w:pStyle w:val="BodyText2"/>
              <w:rPr>
                <w:bCs w:val="0"/>
              </w:rPr>
            </w:pPr>
          </w:p>
          <w:p w14:paraId="36FFEE12" w14:textId="77777777" w:rsidR="000E7842" w:rsidRDefault="002E5672" w:rsidP="002E5672">
            <w:pPr>
              <w:pStyle w:val="BodyText2"/>
              <w:rPr>
                <w:bCs w:val="0"/>
              </w:rPr>
            </w:pPr>
            <w:r>
              <w:rPr>
                <w:bCs w:val="0"/>
              </w:rPr>
              <w:t>MODIFICATIONS TO THE OPEN AND/OR CLOSED SESSION AGENDA, IF ANY</w:t>
            </w:r>
          </w:p>
          <w:p w14:paraId="135CEB14" w14:textId="77777777" w:rsidR="00906E1C" w:rsidRDefault="00906E1C" w:rsidP="002E5672">
            <w:pPr>
              <w:pStyle w:val="BodyText2"/>
              <w:rPr>
                <w:bCs w:val="0"/>
              </w:rPr>
            </w:pPr>
          </w:p>
          <w:p w14:paraId="68716409" w14:textId="77777777" w:rsidR="00906E1C" w:rsidRPr="008460C0" w:rsidRDefault="00906E1C" w:rsidP="002E5672">
            <w:pPr>
              <w:pStyle w:val="BodyText2"/>
              <w:rPr>
                <w:bCs w:val="0"/>
              </w:rPr>
            </w:pPr>
          </w:p>
          <w:p w14:paraId="54D37E70" w14:textId="1566EAEB" w:rsidR="00153BCE" w:rsidRPr="00E666A5" w:rsidRDefault="002E5672" w:rsidP="002E5672">
            <w:pPr>
              <w:pStyle w:val="BodyText2"/>
              <w:rPr>
                <w:b w:val="0"/>
              </w:rPr>
            </w:pPr>
            <w:r w:rsidRPr="008460C0">
              <w:rPr>
                <w:bCs w:val="0"/>
              </w:rPr>
              <w:t>PUBLIC FORU</w:t>
            </w:r>
            <w:r w:rsidR="00E666A5">
              <w:rPr>
                <w:bCs w:val="0"/>
              </w:rPr>
              <w:t>M</w:t>
            </w:r>
          </w:p>
          <w:p w14:paraId="1EB3AA4C" w14:textId="6D98F601" w:rsidR="00153BCE" w:rsidRDefault="00153BCE" w:rsidP="002E5672">
            <w:pPr>
              <w:pStyle w:val="BodyText2"/>
              <w:rPr>
                <w:bCs w:val="0"/>
              </w:rPr>
            </w:pPr>
          </w:p>
          <w:p w14:paraId="1812373A" w14:textId="77777777" w:rsidR="00F619CC" w:rsidRDefault="00F619CC" w:rsidP="002E5672">
            <w:pPr>
              <w:pStyle w:val="BodyText2"/>
              <w:rPr>
                <w:bCs w:val="0"/>
              </w:rPr>
            </w:pPr>
          </w:p>
          <w:p w14:paraId="353FE6AE" w14:textId="19D4E998" w:rsidR="00E32C98" w:rsidRPr="009E5CA0" w:rsidRDefault="00BB10A6" w:rsidP="002E5672">
            <w:pPr>
              <w:pStyle w:val="BodyText2"/>
              <w:rPr>
                <w:bCs w:val="0"/>
              </w:rPr>
            </w:pPr>
            <w:r>
              <w:rPr>
                <w:bCs w:val="0"/>
              </w:rPr>
              <w:t>BOARD COMMUNICATION</w:t>
            </w:r>
            <w:r w:rsidRPr="008460C0">
              <w:rPr>
                <w:bCs w:val="0"/>
              </w:rPr>
              <w:t>:</w:t>
            </w:r>
          </w:p>
          <w:p w14:paraId="6F8182C4" w14:textId="05003401" w:rsidR="00E32C98" w:rsidRDefault="00E32C98" w:rsidP="002E5672">
            <w:pPr>
              <w:pStyle w:val="BodyText2"/>
              <w:rPr>
                <w:b w:val="0"/>
              </w:rPr>
            </w:pPr>
          </w:p>
          <w:p w14:paraId="73D7C40E" w14:textId="3789480B" w:rsidR="00153BCE" w:rsidRDefault="00153BCE" w:rsidP="002E5672">
            <w:pPr>
              <w:pStyle w:val="BodyText2"/>
              <w:rPr>
                <w:b w:val="0"/>
              </w:rPr>
            </w:pPr>
          </w:p>
          <w:p w14:paraId="1204D462" w14:textId="77777777" w:rsidR="00DC35B1" w:rsidRDefault="00DC35B1" w:rsidP="002E5672">
            <w:pPr>
              <w:pStyle w:val="BodyText2"/>
              <w:rPr>
                <w:bCs w:val="0"/>
              </w:rPr>
            </w:pPr>
          </w:p>
          <w:p w14:paraId="026FF820" w14:textId="1C8EA5F0" w:rsidR="008954E9" w:rsidRDefault="008954E9" w:rsidP="002E5672">
            <w:pPr>
              <w:pStyle w:val="BodyText2"/>
              <w:rPr>
                <w:bCs w:val="0"/>
              </w:rPr>
            </w:pPr>
          </w:p>
          <w:p w14:paraId="2780B884" w14:textId="77777777" w:rsidR="008954E9" w:rsidRDefault="008954E9" w:rsidP="002E5672">
            <w:pPr>
              <w:pStyle w:val="BodyText2"/>
              <w:rPr>
                <w:bCs w:val="0"/>
              </w:rPr>
            </w:pPr>
          </w:p>
          <w:p w14:paraId="696063EC" w14:textId="27F786EE" w:rsidR="00F619CC" w:rsidRDefault="00F619CC" w:rsidP="002E5672">
            <w:pPr>
              <w:pStyle w:val="BodyText2"/>
              <w:rPr>
                <w:bCs w:val="0"/>
              </w:rPr>
            </w:pPr>
          </w:p>
          <w:p w14:paraId="5E001FCB" w14:textId="77777777" w:rsidR="002D7358" w:rsidRDefault="002D7358" w:rsidP="002E5672">
            <w:pPr>
              <w:pStyle w:val="BodyText2"/>
              <w:rPr>
                <w:bCs w:val="0"/>
              </w:rPr>
            </w:pPr>
          </w:p>
          <w:p w14:paraId="46618340" w14:textId="420C352A" w:rsidR="00D4113E" w:rsidRPr="00627F0F" w:rsidRDefault="00DC0DE8" w:rsidP="002E5672">
            <w:pPr>
              <w:pStyle w:val="BodyText2"/>
              <w:rPr>
                <w:bCs w:val="0"/>
              </w:rPr>
            </w:pPr>
            <w:r>
              <w:rPr>
                <w:bCs w:val="0"/>
              </w:rPr>
              <w:t>STAFF COMMUNICATION:</w:t>
            </w:r>
          </w:p>
          <w:p w14:paraId="0CCDFA18" w14:textId="55003126" w:rsidR="00410BED" w:rsidRDefault="00410BED" w:rsidP="002E5672">
            <w:pPr>
              <w:pStyle w:val="BodyText2"/>
              <w:rPr>
                <w:b w:val="0"/>
              </w:rPr>
            </w:pPr>
          </w:p>
          <w:p w14:paraId="036A751F" w14:textId="261BD279" w:rsidR="00410BED" w:rsidRDefault="00410BED" w:rsidP="002E5672">
            <w:pPr>
              <w:pStyle w:val="BodyText2"/>
              <w:rPr>
                <w:b w:val="0"/>
              </w:rPr>
            </w:pPr>
          </w:p>
          <w:p w14:paraId="146625E1" w14:textId="77777777" w:rsidR="00410BED" w:rsidRDefault="00410BED" w:rsidP="002E5672">
            <w:pPr>
              <w:pStyle w:val="BodyText2"/>
              <w:rPr>
                <w:b w:val="0"/>
              </w:rPr>
            </w:pPr>
          </w:p>
          <w:p w14:paraId="553D0D90" w14:textId="2713C345" w:rsidR="00316BC0" w:rsidRDefault="00316BC0" w:rsidP="002E5672">
            <w:pPr>
              <w:pStyle w:val="BodyText2"/>
              <w:rPr>
                <w:b w:val="0"/>
              </w:rPr>
            </w:pPr>
          </w:p>
          <w:p w14:paraId="3C36F65F" w14:textId="20537EAE" w:rsidR="000A7140" w:rsidRDefault="000A7140" w:rsidP="002E5672">
            <w:pPr>
              <w:pStyle w:val="BodyText2"/>
              <w:rPr>
                <w:b w:val="0"/>
              </w:rPr>
            </w:pPr>
          </w:p>
          <w:p w14:paraId="3E2FA9C2" w14:textId="45905B6E" w:rsidR="000A7140" w:rsidRDefault="000A7140" w:rsidP="002E5672">
            <w:pPr>
              <w:pStyle w:val="BodyText2"/>
              <w:rPr>
                <w:b w:val="0"/>
              </w:rPr>
            </w:pPr>
          </w:p>
          <w:p w14:paraId="4E1070A3" w14:textId="77777777" w:rsidR="000A7140" w:rsidRPr="000A7140" w:rsidRDefault="000A7140" w:rsidP="002E5672">
            <w:pPr>
              <w:pStyle w:val="BodyText2"/>
              <w:rPr>
                <w:b w:val="0"/>
                <w:sz w:val="36"/>
                <w:szCs w:val="36"/>
              </w:rPr>
            </w:pPr>
          </w:p>
          <w:p w14:paraId="5F9B3F9D" w14:textId="77777777" w:rsidR="000A7140" w:rsidRPr="000A7140" w:rsidRDefault="000A7140" w:rsidP="002E5672">
            <w:pPr>
              <w:pStyle w:val="BodyText2"/>
              <w:rPr>
                <w:b w:val="0"/>
                <w:sz w:val="2"/>
                <w:szCs w:val="2"/>
              </w:rPr>
            </w:pPr>
          </w:p>
          <w:p w14:paraId="7A9663D8" w14:textId="5777AAD0" w:rsidR="00410BED" w:rsidRPr="00E666A5" w:rsidRDefault="00D4113E" w:rsidP="002E5672">
            <w:pPr>
              <w:pStyle w:val="BodyText2"/>
            </w:pPr>
            <w:r>
              <w:t>CONSENT AGENDA:</w:t>
            </w:r>
          </w:p>
          <w:p w14:paraId="588472E4" w14:textId="6C387CC0" w:rsidR="00410BED" w:rsidRDefault="00410BED" w:rsidP="002E5672">
            <w:pPr>
              <w:pStyle w:val="BodyText2"/>
              <w:rPr>
                <w:b w:val="0"/>
              </w:rPr>
            </w:pPr>
          </w:p>
          <w:p w14:paraId="4E16CF7B" w14:textId="65F87948" w:rsidR="00410BED" w:rsidRDefault="00410BED" w:rsidP="002E5672">
            <w:pPr>
              <w:pStyle w:val="BodyText2"/>
              <w:rPr>
                <w:b w:val="0"/>
              </w:rPr>
            </w:pPr>
          </w:p>
          <w:p w14:paraId="08519B2C" w14:textId="3DBA9C8F" w:rsidR="00E666A5" w:rsidRDefault="00E666A5" w:rsidP="002E5672">
            <w:pPr>
              <w:pStyle w:val="BodyText2"/>
              <w:rPr>
                <w:b w:val="0"/>
              </w:rPr>
            </w:pPr>
          </w:p>
          <w:p w14:paraId="3B14EEEB" w14:textId="7245E92E" w:rsidR="00E666A5" w:rsidRDefault="00E666A5" w:rsidP="002E5672">
            <w:pPr>
              <w:pStyle w:val="BodyText2"/>
              <w:rPr>
                <w:b w:val="0"/>
              </w:rPr>
            </w:pPr>
          </w:p>
          <w:p w14:paraId="7F0F881D" w14:textId="77777777" w:rsidR="000A7140" w:rsidRPr="000A7140" w:rsidRDefault="000A7140" w:rsidP="002E5672">
            <w:pPr>
              <w:pStyle w:val="BodyText2"/>
              <w:rPr>
                <w:b w:val="0"/>
                <w:sz w:val="12"/>
                <w:szCs w:val="12"/>
              </w:rPr>
            </w:pPr>
          </w:p>
          <w:p w14:paraId="44C83A89" w14:textId="3698FDCA" w:rsidR="009E5CA0" w:rsidRDefault="009E5CA0" w:rsidP="009E5CA0">
            <w:pPr>
              <w:pStyle w:val="BodyText2"/>
              <w:rPr>
                <w:b w:val="0"/>
              </w:rPr>
            </w:pPr>
            <w:r>
              <w:rPr>
                <w:b w:val="0"/>
              </w:rPr>
              <w:t>APPROVAL OF THE MINUTES</w:t>
            </w:r>
          </w:p>
          <w:p w14:paraId="605C946C" w14:textId="5AB6D9BC" w:rsidR="00E666A5" w:rsidRDefault="00E666A5" w:rsidP="00906E1C">
            <w:pPr>
              <w:pStyle w:val="BodyText2"/>
              <w:rPr>
                <w:b w:val="0"/>
              </w:rPr>
            </w:pPr>
          </w:p>
          <w:p w14:paraId="69922CAC" w14:textId="77777777" w:rsidR="00F619CC" w:rsidRDefault="00F619CC" w:rsidP="00906E1C">
            <w:pPr>
              <w:pStyle w:val="BodyText2"/>
              <w:rPr>
                <w:b w:val="0"/>
              </w:rPr>
            </w:pPr>
          </w:p>
          <w:p w14:paraId="5D4FD8C7" w14:textId="31E64281" w:rsidR="00906E1C" w:rsidRDefault="00906E1C" w:rsidP="00906E1C">
            <w:pPr>
              <w:pStyle w:val="BodyText2"/>
              <w:rPr>
                <w:b w:val="0"/>
              </w:rPr>
            </w:pPr>
            <w:r>
              <w:rPr>
                <w:b w:val="0"/>
              </w:rPr>
              <w:t>APPROVAL FOR PAYROLL STATEMENTS:</w:t>
            </w:r>
          </w:p>
          <w:p w14:paraId="5B3C4433" w14:textId="77777777" w:rsidR="00906E1C" w:rsidRDefault="00906E1C" w:rsidP="00906E1C">
            <w:pPr>
              <w:pStyle w:val="BodyText2"/>
              <w:rPr>
                <w:b w:val="0"/>
              </w:rPr>
            </w:pPr>
          </w:p>
          <w:p w14:paraId="321146AC" w14:textId="77777777" w:rsidR="00906E1C" w:rsidRDefault="00906E1C" w:rsidP="00906E1C">
            <w:pPr>
              <w:pStyle w:val="BodyText2"/>
              <w:rPr>
                <w:b w:val="0"/>
              </w:rPr>
            </w:pPr>
          </w:p>
          <w:p w14:paraId="7E30970B" w14:textId="77777777" w:rsidR="00906E1C" w:rsidRDefault="00906E1C" w:rsidP="00906E1C">
            <w:pPr>
              <w:pStyle w:val="BodyText2"/>
              <w:rPr>
                <w:b w:val="0"/>
              </w:rPr>
            </w:pPr>
            <w:r>
              <w:rPr>
                <w:b w:val="0"/>
              </w:rPr>
              <w:t xml:space="preserve">APPROVAL FOR EXPENDITURE </w:t>
            </w:r>
          </w:p>
          <w:p w14:paraId="291F8E63" w14:textId="77777777" w:rsidR="00906E1C" w:rsidRDefault="00906E1C" w:rsidP="00906E1C">
            <w:pPr>
              <w:pStyle w:val="BodyText2"/>
              <w:rPr>
                <w:b w:val="0"/>
              </w:rPr>
            </w:pPr>
            <w:r>
              <w:rPr>
                <w:b w:val="0"/>
              </w:rPr>
              <w:t xml:space="preserve">STATEMENTS: </w:t>
            </w:r>
          </w:p>
          <w:p w14:paraId="70CD20E1" w14:textId="4067B324" w:rsidR="00E32C98" w:rsidRPr="00DD2FED" w:rsidRDefault="00DC0DE8" w:rsidP="002E5672">
            <w:pPr>
              <w:pStyle w:val="BodyText2"/>
              <w:rPr>
                <w:bCs w:val="0"/>
              </w:rPr>
            </w:pPr>
            <w:r>
              <w:rPr>
                <w:bCs w:val="0"/>
              </w:rPr>
              <w:lastRenderedPageBreak/>
              <w:t>INFORMATIONAL ITEMS:</w:t>
            </w:r>
          </w:p>
          <w:p w14:paraId="55FBC79C" w14:textId="37258570" w:rsidR="00271267" w:rsidRDefault="00271267" w:rsidP="002E5672">
            <w:pPr>
              <w:pStyle w:val="BodyText2"/>
            </w:pPr>
          </w:p>
          <w:p w14:paraId="357CE464" w14:textId="1352ADD7" w:rsidR="00271267" w:rsidRDefault="00271267" w:rsidP="002E5672">
            <w:pPr>
              <w:pStyle w:val="BodyText2"/>
            </w:pPr>
          </w:p>
          <w:p w14:paraId="65E3DEF4" w14:textId="77777777" w:rsidR="00271267" w:rsidRDefault="00271267" w:rsidP="002E5672">
            <w:pPr>
              <w:pStyle w:val="BodyText2"/>
            </w:pPr>
          </w:p>
          <w:p w14:paraId="2E4FFAFC" w14:textId="77777777" w:rsidR="00852B3E" w:rsidRDefault="00852B3E" w:rsidP="002E5672">
            <w:pPr>
              <w:pStyle w:val="BodyText2"/>
              <w:rPr>
                <w:b w:val="0"/>
              </w:rPr>
            </w:pPr>
            <w:r>
              <w:t>DISCUSSION/</w:t>
            </w:r>
            <w:r w:rsidR="002E5672" w:rsidRPr="008460C0">
              <w:t>ACTION ITEMS:</w:t>
            </w:r>
          </w:p>
          <w:p w14:paraId="1207EECB" w14:textId="655055E0" w:rsidR="00FB7E13" w:rsidRDefault="00FB7E13" w:rsidP="002E5672">
            <w:pPr>
              <w:pStyle w:val="BodyText2"/>
            </w:pPr>
          </w:p>
          <w:p w14:paraId="5DAAEAAB" w14:textId="00756146" w:rsidR="00DD2FED" w:rsidRDefault="000A7140" w:rsidP="002E5672">
            <w:pPr>
              <w:pStyle w:val="BodyText2"/>
              <w:rPr>
                <w:b w:val="0"/>
                <w:bCs w:val="0"/>
              </w:rPr>
            </w:pPr>
            <w:r>
              <w:rPr>
                <w:b w:val="0"/>
                <w:bCs w:val="0"/>
              </w:rPr>
              <w:t>APPROVAL OF FY 20-21 ICOE-ERP MOU</w:t>
            </w:r>
          </w:p>
          <w:p w14:paraId="322177CC" w14:textId="3C25222C" w:rsidR="000A7140" w:rsidRDefault="000A7140" w:rsidP="002E5672">
            <w:pPr>
              <w:pStyle w:val="BodyText2"/>
              <w:rPr>
                <w:b w:val="0"/>
                <w:bCs w:val="0"/>
              </w:rPr>
            </w:pPr>
          </w:p>
          <w:p w14:paraId="779CC0CE" w14:textId="539DA256" w:rsidR="000A7140" w:rsidRDefault="000A7140" w:rsidP="002E5672">
            <w:pPr>
              <w:pStyle w:val="BodyText2"/>
              <w:rPr>
                <w:b w:val="0"/>
                <w:bCs w:val="0"/>
              </w:rPr>
            </w:pPr>
          </w:p>
          <w:p w14:paraId="61698EB0" w14:textId="2993E0C9" w:rsidR="000A7140" w:rsidRDefault="000A7140" w:rsidP="002E5672">
            <w:pPr>
              <w:pStyle w:val="BodyText2"/>
              <w:rPr>
                <w:b w:val="0"/>
                <w:bCs w:val="0"/>
              </w:rPr>
            </w:pPr>
          </w:p>
          <w:p w14:paraId="2923599C" w14:textId="77777777" w:rsidR="000A7140" w:rsidRDefault="000A7140" w:rsidP="002E5672">
            <w:pPr>
              <w:pStyle w:val="BodyText2"/>
              <w:rPr>
                <w:b w:val="0"/>
                <w:bCs w:val="0"/>
              </w:rPr>
            </w:pPr>
          </w:p>
          <w:p w14:paraId="449EC519" w14:textId="19FC3816" w:rsidR="000A7140" w:rsidRDefault="000A7140" w:rsidP="002E5672">
            <w:pPr>
              <w:pStyle w:val="BodyText2"/>
              <w:rPr>
                <w:b w:val="0"/>
                <w:bCs w:val="0"/>
              </w:rPr>
            </w:pPr>
          </w:p>
          <w:p w14:paraId="7C005BF6" w14:textId="471DAD5D" w:rsidR="000A7140" w:rsidRDefault="000A7140" w:rsidP="002E5672">
            <w:pPr>
              <w:pStyle w:val="BodyText2"/>
              <w:rPr>
                <w:b w:val="0"/>
                <w:bCs w:val="0"/>
              </w:rPr>
            </w:pPr>
            <w:r>
              <w:rPr>
                <w:b w:val="0"/>
                <w:bCs w:val="0"/>
              </w:rPr>
              <w:t xml:space="preserve">APPROVAL OF 20-21 TRAN RESOLUTION </w:t>
            </w:r>
          </w:p>
          <w:p w14:paraId="5890ADB6" w14:textId="2213E084" w:rsidR="000A7140" w:rsidRDefault="000A7140" w:rsidP="002E5672">
            <w:pPr>
              <w:pStyle w:val="BodyText2"/>
              <w:rPr>
                <w:b w:val="0"/>
                <w:bCs w:val="0"/>
              </w:rPr>
            </w:pPr>
            <w:r>
              <w:rPr>
                <w:b w:val="0"/>
                <w:bCs w:val="0"/>
              </w:rPr>
              <w:t>.</w:t>
            </w:r>
          </w:p>
          <w:p w14:paraId="6F98F9EC" w14:textId="5AB8C7FF" w:rsidR="000A7140" w:rsidRDefault="000A7140" w:rsidP="002E5672">
            <w:pPr>
              <w:pStyle w:val="BodyText2"/>
              <w:rPr>
                <w:b w:val="0"/>
                <w:bCs w:val="0"/>
              </w:rPr>
            </w:pPr>
          </w:p>
          <w:p w14:paraId="29258693" w14:textId="1FA890F8" w:rsidR="000A7140" w:rsidRDefault="000A7140" w:rsidP="002E5672">
            <w:pPr>
              <w:pStyle w:val="BodyText2"/>
              <w:rPr>
                <w:b w:val="0"/>
                <w:bCs w:val="0"/>
              </w:rPr>
            </w:pPr>
          </w:p>
          <w:p w14:paraId="20CE2C39" w14:textId="77777777" w:rsidR="000A7140" w:rsidRDefault="000A7140" w:rsidP="002E5672">
            <w:pPr>
              <w:pStyle w:val="BodyText2"/>
              <w:rPr>
                <w:b w:val="0"/>
                <w:bCs w:val="0"/>
              </w:rPr>
            </w:pPr>
          </w:p>
          <w:p w14:paraId="5D899451" w14:textId="7E025D96" w:rsidR="000A7140" w:rsidRDefault="000A7140" w:rsidP="002E5672">
            <w:pPr>
              <w:pStyle w:val="BodyText2"/>
              <w:rPr>
                <w:b w:val="0"/>
                <w:bCs w:val="0"/>
              </w:rPr>
            </w:pPr>
            <w:r>
              <w:rPr>
                <w:b w:val="0"/>
                <w:bCs w:val="0"/>
              </w:rPr>
              <w:t>APPROVAL OF UPDATED 20-21 SCHOOL CALENDAR</w:t>
            </w:r>
          </w:p>
          <w:p w14:paraId="3BCD31B6" w14:textId="426098B9" w:rsidR="000A7140" w:rsidRDefault="000A7140" w:rsidP="002E5672">
            <w:pPr>
              <w:pStyle w:val="BodyText2"/>
              <w:rPr>
                <w:b w:val="0"/>
                <w:bCs w:val="0"/>
              </w:rPr>
            </w:pPr>
          </w:p>
          <w:p w14:paraId="0ECFCFC5" w14:textId="556274E2" w:rsidR="000A7140" w:rsidRDefault="000A7140" w:rsidP="002E5672">
            <w:pPr>
              <w:pStyle w:val="BodyText2"/>
              <w:rPr>
                <w:b w:val="0"/>
                <w:bCs w:val="0"/>
              </w:rPr>
            </w:pPr>
          </w:p>
          <w:p w14:paraId="3D2AE468" w14:textId="31894F9C" w:rsidR="000A7140" w:rsidRDefault="000A7140" w:rsidP="002E5672">
            <w:pPr>
              <w:pStyle w:val="BodyText2"/>
              <w:rPr>
                <w:b w:val="0"/>
                <w:bCs w:val="0"/>
              </w:rPr>
            </w:pPr>
          </w:p>
          <w:p w14:paraId="4A6EE639" w14:textId="77777777" w:rsidR="000A7140" w:rsidRDefault="000A7140" w:rsidP="002E5672">
            <w:pPr>
              <w:pStyle w:val="BodyText2"/>
              <w:rPr>
                <w:b w:val="0"/>
                <w:bCs w:val="0"/>
              </w:rPr>
            </w:pPr>
          </w:p>
          <w:p w14:paraId="6EC6B7BE" w14:textId="2E92749E" w:rsidR="000A7140" w:rsidRDefault="000A7140" w:rsidP="002E5672">
            <w:pPr>
              <w:pStyle w:val="BodyText2"/>
              <w:rPr>
                <w:b w:val="0"/>
                <w:bCs w:val="0"/>
              </w:rPr>
            </w:pPr>
            <w:r>
              <w:rPr>
                <w:b w:val="0"/>
                <w:bCs w:val="0"/>
              </w:rPr>
              <w:t>APPROVAL OF 3</w:t>
            </w:r>
            <w:r w:rsidRPr="000A7140">
              <w:rPr>
                <w:b w:val="0"/>
                <w:bCs w:val="0"/>
                <w:vertAlign w:val="superscript"/>
              </w:rPr>
              <w:t>RD</w:t>
            </w:r>
            <w:r>
              <w:rPr>
                <w:b w:val="0"/>
                <w:bCs w:val="0"/>
              </w:rPr>
              <w:t xml:space="preserve"> QUARTER WILLIAMS REPORT</w:t>
            </w:r>
          </w:p>
          <w:p w14:paraId="7CFDB583" w14:textId="2C2955FB" w:rsidR="000A7140" w:rsidRDefault="000A7140" w:rsidP="002E5672">
            <w:pPr>
              <w:pStyle w:val="BodyText2"/>
              <w:rPr>
                <w:b w:val="0"/>
                <w:bCs w:val="0"/>
              </w:rPr>
            </w:pPr>
          </w:p>
          <w:p w14:paraId="48D44D88" w14:textId="13AF41F6" w:rsidR="000A7140" w:rsidRDefault="000A7140" w:rsidP="002E5672">
            <w:pPr>
              <w:pStyle w:val="BodyText2"/>
              <w:rPr>
                <w:b w:val="0"/>
                <w:bCs w:val="0"/>
              </w:rPr>
            </w:pPr>
          </w:p>
          <w:p w14:paraId="45822EE4" w14:textId="77777777" w:rsidR="000A7140" w:rsidRDefault="000A7140" w:rsidP="002E5672">
            <w:pPr>
              <w:pStyle w:val="BodyText2"/>
              <w:rPr>
                <w:b w:val="0"/>
                <w:bCs w:val="0"/>
              </w:rPr>
            </w:pPr>
          </w:p>
          <w:p w14:paraId="22EF9922" w14:textId="73C5DF3C" w:rsidR="000A7140" w:rsidRDefault="000A7140" w:rsidP="002E5672">
            <w:pPr>
              <w:pStyle w:val="BodyText2"/>
              <w:rPr>
                <w:b w:val="0"/>
                <w:bCs w:val="0"/>
              </w:rPr>
            </w:pPr>
            <w:r>
              <w:rPr>
                <w:b w:val="0"/>
                <w:bCs w:val="0"/>
              </w:rPr>
              <w:t>APPROVAL TO HIRE PRINCIPAL POSITION</w:t>
            </w:r>
          </w:p>
          <w:p w14:paraId="0911FDA2" w14:textId="123BD4A5" w:rsidR="000A7140" w:rsidRDefault="000A7140" w:rsidP="002E5672">
            <w:pPr>
              <w:pStyle w:val="BodyText2"/>
              <w:rPr>
                <w:b w:val="0"/>
                <w:bCs w:val="0"/>
              </w:rPr>
            </w:pPr>
          </w:p>
          <w:p w14:paraId="1C59788A" w14:textId="2F71FB42" w:rsidR="000A7140" w:rsidRDefault="000A7140" w:rsidP="002E5672">
            <w:pPr>
              <w:pStyle w:val="BodyText2"/>
              <w:rPr>
                <w:b w:val="0"/>
                <w:bCs w:val="0"/>
              </w:rPr>
            </w:pPr>
          </w:p>
          <w:p w14:paraId="228BE01C" w14:textId="6B215D53" w:rsidR="000A7140" w:rsidRDefault="000A7140" w:rsidP="002E5672">
            <w:pPr>
              <w:pStyle w:val="BodyText2"/>
            </w:pPr>
          </w:p>
          <w:p w14:paraId="0C29D6E1" w14:textId="77777777" w:rsidR="000A7140" w:rsidRDefault="000A7140" w:rsidP="002E5672">
            <w:pPr>
              <w:pStyle w:val="BodyText2"/>
            </w:pPr>
          </w:p>
          <w:p w14:paraId="43C2259C" w14:textId="77777777" w:rsidR="00337C97" w:rsidRDefault="00337C97" w:rsidP="002E5672">
            <w:pPr>
              <w:pStyle w:val="BodyText2"/>
            </w:pPr>
          </w:p>
          <w:p w14:paraId="2D93EAC0" w14:textId="77777777" w:rsidR="00F55870" w:rsidRDefault="00F55870" w:rsidP="002E5672">
            <w:pPr>
              <w:pStyle w:val="BodyText2"/>
            </w:pPr>
            <w:r>
              <w:t xml:space="preserve">ITEMS PULLED FOR DISCUSSION, IF ANY: </w:t>
            </w:r>
          </w:p>
          <w:p w14:paraId="480B7BE9" w14:textId="77777777" w:rsidR="00315987" w:rsidRDefault="00315987" w:rsidP="002E5672">
            <w:pPr>
              <w:pStyle w:val="BodyText2"/>
            </w:pPr>
          </w:p>
          <w:p w14:paraId="210CD93C" w14:textId="77777777" w:rsidR="00B46BAF" w:rsidRDefault="00B46BAF" w:rsidP="002E5672">
            <w:pPr>
              <w:pStyle w:val="BodyText2"/>
            </w:pPr>
          </w:p>
          <w:p w14:paraId="6506E368" w14:textId="77777777" w:rsidR="001C76CC" w:rsidRDefault="001C76CC" w:rsidP="001C76CC">
            <w:pPr>
              <w:rPr>
                <w:rFonts w:ascii="Arial" w:hAnsi="Arial" w:cs="Arial"/>
                <w:b/>
              </w:rPr>
            </w:pPr>
            <w:r>
              <w:rPr>
                <w:rFonts w:ascii="Arial" w:hAnsi="Arial" w:cs="Arial"/>
                <w:b/>
              </w:rPr>
              <w:t>CLOSED SESSION:</w:t>
            </w:r>
          </w:p>
          <w:p w14:paraId="35C986F2" w14:textId="77777777" w:rsidR="00C722E3" w:rsidRDefault="00C722E3" w:rsidP="001C76CC">
            <w:pPr>
              <w:pStyle w:val="BodyText2"/>
              <w:rPr>
                <w:b w:val="0"/>
                <w:bCs w:val="0"/>
                <w:sz w:val="22"/>
              </w:rPr>
            </w:pPr>
          </w:p>
          <w:p w14:paraId="413067F6" w14:textId="497CB3DA" w:rsidR="00FE679C" w:rsidRDefault="002D7358" w:rsidP="001C76CC">
            <w:pPr>
              <w:pStyle w:val="BodyText2"/>
              <w:rPr>
                <w:b w:val="0"/>
                <w:bCs w:val="0"/>
                <w:sz w:val="22"/>
              </w:rPr>
            </w:pPr>
            <w:r w:rsidRPr="002D7358">
              <w:rPr>
                <w:b w:val="0"/>
                <w:bCs w:val="0"/>
                <w:sz w:val="22"/>
              </w:rPr>
              <w:t>TO CONSIDER THE APPOINTMENT, EMPLOYMENT, EVALUATION OF PERFORMANCE, DISCIPLINE, OR DISMISSAL OF A PUBLIC EMPLOYEE- PURSUANT TO PROVISIONS OF GOVERNMENT CODE SECTION §54957:</w:t>
            </w:r>
          </w:p>
          <w:p w14:paraId="5BA2086D" w14:textId="77777777" w:rsidR="003753A3" w:rsidRPr="00282AEE" w:rsidRDefault="003753A3" w:rsidP="001C76CC">
            <w:pPr>
              <w:pStyle w:val="BodyText2"/>
              <w:rPr>
                <w:b w:val="0"/>
                <w:bCs w:val="0"/>
                <w:sz w:val="22"/>
              </w:rPr>
            </w:pPr>
          </w:p>
          <w:tbl>
            <w:tblPr>
              <w:tblStyle w:val="TableGrid"/>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5"/>
            </w:tblGrid>
            <w:tr w:rsidR="003B40A1" w14:paraId="2D482A94" w14:textId="77777777" w:rsidTr="00282AEE">
              <w:tc>
                <w:tcPr>
                  <w:tcW w:w="9375" w:type="dxa"/>
                </w:tcPr>
                <w:p w14:paraId="231DD0EA" w14:textId="77777777" w:rsidR="00F619CC" w:rsidRDefault="00F619CC" w:rsidP="003B40A1">
                  <w:pPr>
                    <w:rPr>
                      <w:rFonts w:ascii="Arial" w:hAnsi="Arial" w:cs="Arial"/>
                      <w:b/>
                    </w:rPr>
                  </w:pPr>
                </w:p>
                <w:p w14:paraId="395023D5" w14:textId="55BBDD18" w:rsidR="003B40A1" w:rsidRDefault="003B40A1" w:rsidP="003B40A1">
                  <w:pPr>
                    <w:rPr>
                      <w:rFonts w:ascii="Arial" w:hAnsi="Arial" w:cs="Arial"/>
                      <w:b/>
                    </w:rPr>
                  </w:pPr>
                  <w:r>
                    <w:rPr>
                      <w:rFonts w:ascii="Arial" w:hAnsi="Arial" w:cs="Arial"/>
                      <w:b/>
                    </w:rPr>
                    <w:t xml:space="preserve">RECOVENE TO\ OPEN </w:t>
                  </w:r>
                </w:p>
                <w:p w14:paraId="527B746D" w14:textId="77777777" w:rsidR="003B40A1" w:rsidRDefault="003B40A1" w:rsidP="003B40A1">
                  <w:pPr>
                    <w:rPr>
                      <w:rFonts w:ascii="Arial" w:hAnsi="Arial" w:cs="Arial"/>
                      <w:b/>
                    </w:rPr>
                  </w:pPr>
                  <w:r>
                    <w:rPr>
                      <w:rFonts w:ascii="Arial" w:hAnsi="Arial" w:cs="Arial"/>
                      <w:b/>
                    </w:rPr>
                    <w:t xml:space="preserve">SESSION/CALL TO </w:t>
                  </w:r>
                </w:p>
                <w:p w14:paraId="16C9D39C" w14:textId="476FDDEC" w:rsidR="003B40A1" w:rsidRDefault="003B40A1" w:rsidP="003B40A1">
                  <w:pPr>
                    <w:rPr>
                      <w:rFonts w:ascii="Arial" w:hAnsi="Arial" w:cs="Arial"/>
                      <w:b/>
                    </w:rPr>
                  </w:pPr>
                  <w:r>
                    <w:rPr>
                      <w:rFonts w:ascii="Arial" w:hAnsi="Arial" w:cs="Arial"/>
                      <w:b/>
                    </w:rPr>
                    <w:t>ORDER:</w:t>
                  </w:r>
                </w:p>
                <w:p w14:paraId="29A18F43" w14:textId="77777777" w:rsidR="007B5C9A" w:rsidRDefault="007B5C9A" w:rsidP="003B40A1">
                  <w:pPr>
                    <w:rPr>
                      <w:rFonts w:ascii="Arial" w:hAnsi="Arial" w:cs="Arial"/>
                      <w:b/>
                    </w:rPr>
                  </w:pPr>
                </w:p>
                <w:p w14:paraId="256BE695" w14:textId="70A55A23" w:rsidR="009546A5" w:rsidRDefault="000E3F42" w:rsidP="003B40A1">
                  <w:pPr>
                    <w:rPr>
                      <w:rFonts w:ascii="Arial" w:hAnsi="Arial" w:cs="Arial"/>
                      <w:b/>
                    </w:rPr>
                  </w:pPr>
                  <w:r>
                    <w:rPr>
                      <w:rFonts w:ascii="Arial" w:hAnsi="Arial" w:cs="Arial"/>
                      <w:b/>
                    </w:rPr>
                    <w:t xml:space="preserve">ANNOUNCEMENT OF </w:t>
                  </w:r>
                </w:p>
                <w:p w14:paraId="1A3040ED" w14:textId="46566E32" w:rsidR="000E3F42" w:rsidRDefault="000E3F42" w:rsidP="003B40A1">
                  <w:pPr>
                    <w:rPr>
                      <w:rFonts w:ascii="Arial" w:hAnsi="Arial" w:cs="Arial"/>
                      <w:b/>
                    </w:rPr>
                  </w:pPr>
                  <w:r>
                    <w:rPr>
                      <w:rFonts w:ascii="Arial" w:hAnsi="Arial" w:cs="Arial"/>
                      <w:b/>
                    </w:rPr>
                    <w:t xml:space="preserve">ACTION(S) TAKEN IN </w:t>
                  </w:r>
                </w:p>
                <w:p w14:paraId="7CCE5053" w14:textId="1FAF9181" w:rsidR="000E3F42" w:rsidRDefault="000E3F42" w:rsidP="003B40A1">
                  <w:pPr>
                    <w:rPr>
                      <w:rFonts w:ascii="Arial" w:hAnsi="Arial" w:cs="Arial"/>
                      <w:b/>
                    </w:rPr>
                  </w:pPr>
                  <w:r>
                    <w:rPr>
                      <w:rFonts w:ascii="Arial" w:hAnsi="Arial" w:cs="Arial"/>
                      <w:b/>
                    </w:rPr>
                    <w:t>CLOSED SESSION, IF</w:t>
                  </w:r>
                </w:p>
                <w:p w14:paraId="2D6DB5B7" w14:textId="7A5F9091" w:rsidR="000E3F42" w:rsidRDefault="000E3F42" w:rsidP="003B40A1">
                  <w:pPr>
                    <w:rPr>
                      <w:rFonts w:ascii="Arial" w:hAnsi="Arial" w:cs="Arial"/>
                      <w:b/>
                    </w:rPr>
                  </w:pPr>
                  <w:r>
                    <w:rPr>
                      <w:rFonts w:ascii="Arial" w:hAnsi="Arial" w:cs="Arial"/>
                      <w:b/>
                    </w:rPr>
                    <w:t>ANY:</w:t>
                  </w:r>
                </w:p>
                <w:p w14:paraId="60D753C8" w14:textId="77777777" w:rsidR="007B5C9A" w:rsidRDefault="007B5C9A" w:rsidP="007B5C9A">
                  <w:pPr>
                    <w:tabs>
                      <w:tab w:val="left" w:pos="956"/>
                    </w:tabs>
                    <w:rPr>
                      <w:rFonts w:ascii="Arial" w:hAnsi="Arial" w:cs="Arial"/>
                    </w:rPr>
                  </w:pPr>
                  <w:r>
                    <w:rPr>
                      <w:rFonts w:ascii="Arial" w:hAnsi="Arial" w:cs="Arial"/>
                    </w:rPr>
                    <w:t>Public Report of any action</w:t>
                  </w:r>
                </w:p>
                <w:p w14:paraId="374FC689" w14:textId="3FB615D2" w:rsidR="007B5C9A" w:rsidRDefault="007B5C9A" w:rsidP="007B5C9A">
                  <w:pPr>
                    <w:tabs>
                      <w:tab w:val="left" w:pos="956"/>
                    </w:tabs>
                    <w:rPr>
                      <w:rFonts w:ascii="Arial" w:hAnsi="Arial" w:cs="Arial"/>
                    </w:rPr>
                  </w:pPr>
                  <w:r>
                    <w:rPr>
                      <w:rFonts w:ascii="Arial" w:hAnsi="Arial" w:cs="Arial"/>
                    </w:rPr>
                    <w:lastRenderedPageBreak/>
                    <w:t xml:space="preserve">in closed session taken by </w:t>
                  </w:r>
                </w:p>
                <w:p w14:paraId="0A804EDD" w14:textId="77777777" w:rsidR="007B5C9A" w:rsidRDefault="007B5C9A" w:rsidP="007B5C9A">
                  <w:pPr>
                    <w:tabs>
                      <w:tab w:val="left" w:pos="956"/>
                    </w:tabs>
                    <w:rPr>
                      <w:rFonts w:ascii="Arial" w:hAnsi="Arial" w:cs="Arial"/>
                    </w:rPr>
                  </w:pPr>
                  <w:r>
                    <w:rPr>
                      <w:rFonts w:ascii="Arial" w:hAnsi="Arial" w:cs="Arial"/>
                    </w:rPr>
                    <w:t>the Governing Board which must be reported out-</w:t>
                  </w:r>
                </w:p>
                <w:p w14:paraId="16836AD4" w14:textId="77777777" w:rsidR="007B5C9A" w:rsidRDefault="007B5C9A" w:rsidP="007B5C9A">
                  <w:pPr>
                    <w:tabs>
                      <w:tab w:val="left" w:pos="956"/>
                    </w:tabs>
                    <w:rPr>
                      <w:rFonts w:ascii="Arial" w:hAnsi="Arial" w:cs="Arial"/>
                    </w:rPr>
                  </w:pPr>
                  <w:r>
                    <w:rPr>
                      <w:rFonts w:ascii="Arial" w:hAnsi="Arial" w:cs="Arial"/>
                    </w:rPr>
                    <w:t xml:space="preserve">Government Code Section </w:t>
                  </w:r>
                </w:p>
                <w:p w14:paraId="775E26A2" w14:textId="5CE34964" w:rsidR="007B5C9A" w:rsidRDefault="007B5C9A" w:rsidP="007B5C9A">
                  <w:pPr>
                    <w:tabs>
                      <w:tab w:val="left" w:pos="956"/>
                    </w:tabs>
                    <w:rPr>
                      <w:rFonts w:ascii="Arial" w:hAnsi="Arial" w:cs="Arial"/>
                    </w:rPr>
                  </w:pPr>
                  <w:r>
                    <w:rPr>
                      <w:rFonts w:ascii="Arial" w:hAnsi="Arial" w:cs="Arial"/>
                    </w:rPr>
                    <w:t>§54957.1</w:t>
                  </w:r>
                </w:p>
                <w:p w14:paraId="7EEBF018" w14:textId="77777777" w:rsidR="004C08D1" w:rsidRDefault="004C08D1" w:rsidP="003B40A1">
                  <w:pPr>
                    <w:rPr>
                      <w:rFonts w:ascii="Arial" w:hAnsi="Arial" w:cs="Arial"/>
                      <w:b/>
                    </w:rPr>
                  </w:pPr>
                </w:p>
                <w:p w14:paraId="103DC8AC" w14:textId="052BBA61" w:rsidR="001043E6" w:rsidRDefault="001043E6" w:rsidP="003B40A1">
                  <w:pPr>
                    <w:rPr>
                      <w:rFonts w:ascii="Arial" w:hAnsi="Arial" w:cs="Arial"/>
                      <w:b/>
                    </w:rPr>
                  </w:pPr>
                </w:p>
              </w:tc>
            </w:tr>
            <w:tr w:rsidR="003B40A1" w14:paraId="186EB953" w14:textId="77777777" w:rsidTr="00282AEE">
              <w:tc>
                <w:tcPr>
                  <w:tcW w:w="9375" w:type="dxa"/>
                </w:tcPr>
                <w:p w14:paraId="44963D2B" w14:textId="77777777" w:rsidR="003B40A1" w:rsidRDefault="003B40A1" w:rsidP="003B40A1">
                  <w:pPr>
                    <w:rPr>
                      <w:rFonts w:ascii="Arial" w:hAnsi="Arial" w:cs="Arial"/>
                      <w:b/>
                    </w:rPr>
                  </w:pPr>
                  <w:r>
                    <w:rPr>
                      <w:rFonts w:ascii="Arial" w:hAnsi="Arial" w:cs="Arial"/>
                      <w:b/>
                    </w:rPr>
                    <w:lastRenderedPageBreak/>
                    <w:t>ADVANCED PLANNING:</w:t>
                  </w:r>
                </w:p>
                <w:p w14:paraId="6CEAA6F3" w14:textId="77777777" w:rsidR="003753A3" w:rsidRDefault="003753A3" w:rsidP="003B40A1">
                  <w:pPr>
                    <w:rPr>
                      <w:rFonts w:ascii="Arial" w:hAnsi="Arial" w:cs="Arial"/>
                      <w:b/>
                    </w:rPr>
                  </w:pPr>
                </w:p>
                <w:p w14:paraId="6A2C345D" w14:textId="77777777" w:rsidR="003753A3" w:rsidRDefault="003753A3" w:rsidP="003B40A1">
                  <w:pPr>
                    <w:rPr>
                      <w:rFonts w:ascii="Arial" w:hAnsi="Arial" w:cs="Arial"/>
                      <w:b/>
                    </w:rPr>
                  </w:pPr>
                </w:p>
                <w:p w14:paraId="079C7630" w14:textId="0113A84D" w:rsidR="003753A3" w:rsidRDefault="003753A3" w:rsidP="003B40A1">
                  <w:pPr>
                    <w:rPr>
                      <w:rFonts w:ascii="Arial" w:hAnsi="Arial" w:cs="Arial"/>
                      <w:b/>
                    </w:rPr>
                  </w:pPr>
                </w:p>
              </w:tc>
            </w:tr>
            <w:tr w:rsidR="003B40A1" w14:paraId="5153C04A" w14:textId="77777777" w:rsidTr="00C722E3">
              <w:trPr>
                <w:trHeight w:val="4824"/>
              </w:trPr>
              <w:tc>
                <w:tcPr>
                  <w:tcW w:w="9375" w:type="dxa"/>
                </w:tcPr>
                <w:p w14:paraId="6AC86D3B" w14:textId="2EA077BC" w:rsidR="003B40A1" w:rsidRDefault="00153BCE" w:rsidP="003B40A1">
                  <w:pPr>
                    <w:rPr>
                      <w:rFonts w:ascii="Arial" w:hAnsi="Arial" w:cs="Arial"/>
                      <w:b/>
                    </w:rPr>
                  </w:pPr>
                  <w:r>
                    <w:rPr>
                      <w:rFonts w:ascii="Arial" w:hAnsi="Arial" w:cs="Arial"/>
                      <w:b/>
                    </w:rPr>
                    <w:t>A</w:t>
                  </w:r>
                  <w:r w:rsidR="003B40A1">
                    <w:rPr>
                      <w:rFonts w:ascii="Arial" w:hAnsi="Arial" w:cs="Arial"/>
                      <w:b/>
                    </w:rPr>
                    <w:t>DJOURNMENT:</w:t>
                  </w:r>
                </w:p>
                <w:p w14:paraId="26136699" w14:textId="77777777" w:rsidR="003B40A1" w:rsidRDefault="003B40A1" w:rsidP="003B40A1">
                  <w:pPr>
                    <w:rPr>
                      <w:rFonts w:ascii="Arial" w:hAnsi="Arial" w:cs="Arial"/>
                      <w:b/>
                    </w:rPr>
                  </w:pPr>
                </w:p>
              </w:tc>
            </w:tr>
          </w:tbl>
          <w:p w14:paraId="3E06E72C" w14:textId="77777777" w:rsidR="009E459A" w:rsidRPr="002914B7" w:rsidRDefault="009E459A" w:rsidP="003B40A1">
            <w:pPr>
              <w:rPr>
                <w:b/>
              </w:rPr>
            </w:pPr>
          </w:p>
        </w:tc>
        <w:tc>
          <w:tcPr>
            <w:tcW w:w="6138" w:type="dxa"/>
          </w:tcPr>
          <w:p w14:paraId="29DF5CD3" w14:textId="1650AF92" w:rsidR="00B9092C" w:rsidRPr="002914B7" w:rsidRDefault="00E659AF" w:rsidP="004566F4">
            <w:pPr>
              <w:contextualSpacing/>
              <w:rPr>
                <w:rFonts w:ascii="Arial" w:hAnsi="Arial" w:cs="Arial"/>
              </w:rPr>
            </w:pPr>
            <w:r w:rsidRPr="002914B7">
              <w:rPr>
                <w:rFonts w:ascii="Arial" w:hAnsi="Arial" w:cs="Arial"/>
              </w:rPr>
              <w:lastRenderedPageBreak/>
              <w:t>Board Members:</w:t>
            </w:r>
            <w:r w:rsidR="0041375C" w:rsidRPr="002914B7">
              <w:rPr>
                <w:rFonts w:ascii="Arial" w:hAnsi="Arial" w:cs="Arial"/>
              </w:rPr>
              <w:t xml:space="preserve"> </w:t>
            </w:r>
            <w:r w:rsidR="007B5C9A">
              <w:rPr>
                <w:rFonts w:ascii="Arial" w:hAnsi="Arial" w:cs="Arial"/>
              </w:rPr>
              <w:t xml:space="preserve">Roberto Garcia, Margo Lamoreaux, </w:t>
            </w:r>
            <w:r w:rsidR="003B40A1">
              <w:rPr>
                <w:rFonts w:ascii="Arial" w:hAnsi="Arial" w:cs="Arial"/>
              </w:rPr>
              <w:t xml:space="preserve">Ernesto Pinedo, </w:t>
            </w:r>
            <w:r w:rsidR="007B5C9A">
              <w:rPr>
                <w:rFonts w:ascii="Arial" w:hAnsi="Arial" w:cs="Arial"/>
              </w:rPr>
              <w:t xml:space="preserve">and </w:t>
            </w:r>
            <w:r w:rsidR="007B5C9A" w:rsidRPr="002914B7">
              <w:rPr>
                <w:rFonts w:ascii="Arial" w:hAnsi="Arial" w:cs="Arial"/>
              </w:rPr>
              <w:t>Rochelle Rolfe</w:t>
            </w:r>
          </w:p>
          <w:p w14:paraId="78F8DC52" w14:textId="4C5901AD" w:rsidR="00422784" w:rsidRPr="002914B7" w:rsidRDefault="00422784" w:rsidP="004566F4">
            <w:pPr>
              <w:contextualSpacing/>
              <w:rPr>
                <w:rFonts w:ascii="Arial" w:hAnsi="Arial" w:cs="Arial"/>
              </w:rPr>
            </w:pPr>
            <w:r w:rsidRPr="002914B7">
              <w:rPr>
                <w:rFonts w:ascii="Arial" w:hAnsi="Arial" w:cs="Arial"/>
              </w:rPr>
              <w:t xml:space="preserve">Absent: </w:t>
            </w:r>
            <w:r w:rsidR="007E6FD5" w:rsidRPr="002914B7">
              <w:rPr>
                <w:rFonts w:ascii="Arial" w:hAnsi="Arial" w:cs="Arial"/>
              </w:rPr>
              <w:t xml:space="preserve">Enrique Cervantes </w:t>
            </w:r>
          </w:p>
          <w:p w14:paraId="0D4042F3" w14:textId="0B625E08" w:rsidR="00D4113E" w:rsidRDefault="00E659AF" w:rsidP="00D4113E">
            <w:pPr>
              <w:contextualSpacing/>
              <w:rPr>
                <w:rFonts w:ascii="Arial" w:hAnsi="Arial" w:cs="Arial"/>
              </w:rPr>
            </w:pPr>
            <w:r w:rsidRPr="002914B7">
              <w:rPr>
                <w:rFonts w:ascii="Arial" w:hAnsi="Arial" w:cs="Arial"/>
              </w:rPr>
              <w:t>Staff Members</w:t>
            </w:r>
            <w:r w:rsidR="00CC326A">
              <w:rPr>
                <w:rFonts w:ascii="Arial" w:hAnsi="Arial" w:cs="Arial"/>
              </w:rPr>
              <w:t>:</w:t>
            </w:r>
            <w:r w:rsidR="00351C11">
              <w:rPr>
                <w:rFonts w:ascii="Arial" w:hAnsi="Arial" w:cs="Arial"/>
              </w:rPr>
              <w:t xml:space="preserve"> Daniela Tabarez</w:t>
            </w:r>
            <w:r w:rsidR="00E01689">
              <w:rPr>
                <w:rFonts w:ascii="Arial" w:hAnsi="Arial" w:cs="Arial"/>
              </w:rPr>
              <w:t>, Keila Rodriguez</w:t>
            </w:r>
          </w:p>
          <w:p w14:paraId="75550F49" w14:textId="77777777" w:rsidR="00D4113E" w:rsidRDefault="00D4113E" w:rsidP="00D4113E">
            <w:pPr>
              <w:rPr>
                <w:rFonts w:ascii="Arial" w:hAnsi="Arial" w:cs="Arial"/>
              </w:rPr>
            </w:pPr>
          </w:p>
          <w:p w14:paraId="5B384766" w14:textId="77777777" w:rsidR="00D4113E" w:rsidRDefault="00D4113E" w:rsidP="00D4113E">
            <w:pPr>
              <w:rPr>
                <w:rFonts w:ascii="Arial" w:hAnsi="Arial" w:cs="Arial"/>
              </w:rPr>
            </w:pPr>
            <w:r>
              <w:rPr>
                <w:rFonts w:ascii="Arial" w:hAnsi="Arial" w:cs="Arial"/>
              </w:rPr>
              <w:t>ALLEGIANCE</w:t>
            </w:r>
          </w:p>
          <w:p w14:paraId="1917F2D7" w14:textId="77777777" w:rsidR="00D4113E" w:rsidRDefault="00D4113E" w:rsidP="000E7842">
            <w:pPr>
              <w:contextualSpacing/>
              <w:rPr>
                <w:rFonts w:ascii="Arial" w:hAnsi="Arial" w:cs="Arial"/>
              </w:rPr>
            </w:pPr>
          </w:p>
          <w:p w14:paraId="46CBF354" w14:textId="77777777" w:rsidR="00D4113E" w:rsidRDefault="00D4113E" w:rsidP="000E7842">
            <w:pPr>
              <w:contextualSpacing/>
              <w:rPr>
                <w:rFonts w:ascii="Arial" w:hAnsi="Arial" w:cs="Arial"/>
              </w:rPr>
            </w:pPr>
          </w:p>
          <w:p w14:paraId="1942B376" w14:textId="5AFFD4D0" w:rsidR="000E7842" w:rsidRPr="00B95244" w:rsidRDefault="000E7842" w:rsidP="000E7842">
            <w:pPr>
              <w:contextualSpacing/>
              <w:rPr>
                <w:rFonts w:ascii="Arial" w:hAnsi="Arial" w:cs="Arial"/>
              </w:rPr>
            </w:pPr>
            <w:r w:rsidRPr="00B95244">
              <w:rPr>
                <w:rFonts w:ascii="Arial" w:hAnsi="Arial" w:cs="Arial"/>
              </w:rPr>
              <w:t>M/</w:t>
            </w:r>
            <w:r w:rsidR="008D27BC">
              <w:rPr>
                <w:rFonts w:ascii="Arial" w:hAnsi="Arial" w:cs="Arial"/>
              </w:rPr>
              <w:t xml:space="preserve">S </w:t>
            </w:r>
            <w:r w:rsidR="008954E9">
              <w:rPr>
                <w:rFonts w:ascii="Arial" w:hAnsi="Arial" w:cs="Arial"/>
              </w:rPr>
              <w:t>Lamoreaux</w:t>
            </w:r>
            <w:r w:rsidR="00E007D3">
              <w:rPr>
                <w:rFonts w:ascii="Arial" w:hAnsi="Arial" w:cs="Arial"/>
              </w:rPr>
              <w:t>/</w:t>
            </w:r>
            <w:r w:rsidR="008954E9">
              <w:rPr>
                <w:rFonts w:ascii="Arial" w:hAnsi="Arial" w:cs="Arial"/>
              </w:rPr>
              <w:t>Garcia for approval of agenda</w:t>
            </w:r>
            <w:r w:rsidR="00E007D3">
              <w:rPr>
                <w:rFonts w:ascii="Arial" w:hAnsi="Arial" w:cs="Arial"/>
              </w:rPr>
              <w:t>.</w:t>
            </w:r>
          </w:p>
          <w:p w14:paraId="2EEB7675" w14:textId="30E048B1" w:rsidR="000E7842" w:rsidRPr="00B95244" w:rsidRDefault="000E7842" w:rsidP="000E7842">
            <w:pPr>
              <w:contextualSpacing/>
              <w:rPr>
                <w:rFonts w:ascii="Arial" w:hAnsi="Arial" w:cs="Arial"/>
              </w:rPr>
            </w:pPr>
            <w:r w:rsidRPr="00B95244">
              <w:rPr>
                <w:rFonts w:ascii="Arial" w:hAnsi="Arial" w:cs="Arial"/>
              </w:rPr>
              <w:t xml:space="preserve">Motion carried </w:t>
            </w:r>
            <w:r w:rsidR="00E007D3">
              <w:rPr>
                <w:rFonts w:ascii="Arial" w:hAnsi="Arial" w:cs="Arial"/>
              </w:rPr>
              <w:t>4</w:t>
            </w:r>
            <w:r w:rsidRPr="00B95244">
              <w:rPr>
                <w:rFonts w:ascii="Arial" w:hAnsi="Arial" w:cs="Arial"/>
              </w:rPr>
              <w:t xml:space="preserve">-0 by the following roll call vote: </w:t>
            </w:r>
            <w:r w:rsidRPr="00B95244">
              <w:rPr>
                <w:rFonts w:ascii="Arial" w:hAnsi="Arial" w:cs="Arial"/>
                <w:i/>
                <w:lang w:val="es-MX"/>
              </w:rPr>
              <w:t>Ayes</w:t>
            </w:r>
            <w:r w:rsidRPr="00B95244">
              <w:rPr>
                <w:rFonts w:ascii="Arial" w:hAnsi="Arial" w:cs="Arial"/>
                <w:lang w:val="es-MX"/>
              </w:rPr>
              <w:t xml:space="preserve">: Pinedo, </w:t>
            </w:r>
            <w:r w:rsidR="006F6260">
              <w:rPr>
                <w:rFonts w:ascii="Arial" w:hAnsi="Arial" w:cs="Arial"/>
                <w:lang w:val="es-MX"/>
              </w:rPr>
              <w:t xml:space="preserve">Lamoreaux, </w:t>
            </w:r>
            <w:r w:rsidR="006F6260">
              <w:rPr>
                <w:rFonts w:ascii="Arial" w:hAnsi="Arial" w:cs="Arial"/>
              </w:rPr>
              <w:t>Garcia</w:t>
            </w:r>
            <w:r w:rsidRPr="00B95244">
              <w:rPr>
                <w:rFonts w:ascii="Arial" w:hAnsi="Arial" w:cs="Arial"/>
              </w:rPr>
              <w:t xml:space="preserve"> and Rolfe.</w:t>
            </w:r>
          </w:p>
          <w:p w14:paraId="1A2C3003" w14:textId="3A5C4E18" w:rsidR="000E7842" w:rsidRPr="002914B7" w:rsidRDefault="000E7842" w:rsidP="000E7842">
            <w:pPr>
              <w:tabs>
                <w:tab w:val="left" w:pos="5565"/>
              </w:tabs>
              <w:contextualSpacing/>
              <w:rPr>
                <w:rFonts w:ascii="Arial" w:hAnsi="Arial" w:cs="Arial"/>
              </w:rPr>
            </w:pPr>
            <w:proofErr w:type="spellStart"/>
            <w:r w:rsidRPr="00B95244">
              <w:rPr>
                <w:rFonts w:ascii="Arial" w:hAnsi="Arial" w:cs="Arial"/>
                <w:i/>
              </w:rPr>
              <w:t>Noes</w:t>
            </w:r>
            <w:proofErr w:type="spellEnd"/>
            <w:r w:rsidRPr="00B95244">
              <w:rPr>
                <w:rFonts w:ascii="Arial" w:hAnsi="Arial" w:cs="Arial"/>
                <w:i/>
              </w:rPr>
              <w:t xml:space="preserve">: </w:t>
            </w:r>
            <w:r w:rsidRPr="00B95244">
              <w:rPr>
                <w:rFonts w:ascii="Arial" w:hAnsi="Arial" w:cs="Arial"/>
              </w:rPr>
              <w:t xml:space="preserve">None </w:t>
            </w:r>
            <w:r w:rsidRPr="00B95244">
              <w:rPr>
                <w:rFonts w:ascii="Arial" w:hAnsi="Arial" w:cs="Arial"/>
                <w:i/>
              </w:rPr>
              <w:t>Absent:</w:t>
            </w:r>
            <w:r w:rsidRPr="00B95244">
              <w:rPr>
                <w:rFonts w:ascii="Arial" w:hAnsi="Arial" w:cs="Arial"/>
              </w:rPr>
              <w:t xml:space="preserve"> </w:t>
            </w:r>
            <w:r w:rsidR="00E007D3" w:rsidRPr="00B95244">
              <w:rPr>
                <w:rFonts w:ascii="Arial" w:hAnsi="Arial" w:cs="Arial"/>
                <w:lang w:val="es-MX"/>
              </w:rPr>
              <w:t>Cervantes</w:t>
            </w:r>
            <w:r w:rsidR="00E007D3">
              <w:rPr>
                <w:rFonts w:ascii="Arial" w:hAnsi="Arial" w:cs="Arial"/>
                <w:lang w:val="es-MX"/>
              </w:rPr>
              <w:t xml:space="preserve"> </w:t>
            </w:r>
            <w:r w:rsidRPr="00B95244">
              <w:rPr>
                <w:rFonts w:ascii="Arial" w:hAnsi="Arial" w:cs="Arial"/>
                <w:i/>
              </w:rPr>
              <w:t>Abstaining</w:t>
            </w:r>
            <w:r w:rsidRPr="00B95244">
              <w:rPr>
                <w:rFonts w:ascii="Arial" w:hAnsi="Arial" w:cs="Arial"/>
              </w:rPr>
              <w:t>: None</w:t>
            </w:r>
          </w:p>
          <w:p w14:paraId="3297308D" w14:textId="77777777" w:rsidR="00E666A5" w:rsidRDefault="00E666A5" w:rsidP="006F43BA">
            <w:pPr>
              <w:tabs>
                <w:tab w:val="left" w:pos="956"/>
              </w:tabs>
              <w:contextualSpacing/>
              <w:rPr>
                <w:rFonts w:ascii="Arial" w:hAnsi="Arial" w:cs="Arial"/>
              </w:rPr>
            </w:pPr>
          </w:p>
          <w:p w14:paraId="29860E36" w14:textId="77777777" w:rsidR="00E666A5" w:rsidRDefault="00E666A5" w:rsidP="006F43BA">
            <w:pPr>
              <w:tabs>
                <w:tab w:val="left" w:pos="956"/>
              </w:tabs>
              <w:contextualSpacing/>
              <w:rPr>
                <w:rFonts w:ascii="Arial" w:hAnsi="Arial" w:cs="Arial"/>
              </w:rPr>
            </w:pPr>
          </w:p>
          <w:p w14:paraId="4211B359" w14:textId="159FA131" w:rsidR="00BF7EAF" w:rsidRDefault="002D7358" w:rsidP="002D7358">
            <w:pPr>
              <w:tabs>
                <w:tab w:val="left" w:pos="956"/>
              </w:tabs>
              <w:contextualSpacing/>
              <w:rPr>
                <w:rFonts w:ascii="Arial" w:hAnsi="Arial" w:cs="Arial"/>
              </w:rPr>
            </w:pPr>
            <w:r>
              <w:rPr>
                <w:rFonts w:ascii="Arial" w:hAnsi="Arial" w:cs="Arial"/>
              </w:rPr>
              <w:t>N</w:t>
            </w:r>
            <w:r w:rsidR="009B4DAB">
              <w:rPr>
                <w:rFonts w:ascii="Arial" w:hAnsi="Arial" w:cs="Arial"/>
              </w:rPr>
              <w:t>one.</w:t>
            </w:r>
          </w:p>
          <w:p w14:paraId="1CBD5091" w14:textId="77777777" w:rsidR="00F619CC" w:rsidRDefault="00F619CC" w:rsidP="002E5672">
            <w:pPr>
              <w:contextualSpacing/>
              <w:rPr>
                <w:rFonts w:ascii="Arial" w:hAnsi="Arial" w:cs="Arial"/>
              </w:rPr>
            </w:pPr>
          </w:p>
          <w:p w14:paraId="69B0C09F" w14:textId="3CDA8235" w:rsidR="00410BED" w:rsidRDefault="00410BED" w:rsidP="002E5672">
            <w:pPr>
              <w:contextualSpacing/>
              <w:rPr>
                <w:rFonts w:ascii="Arial" w:hAnsi="Arial" w:cs="Arial"/>
              </w:rPr>
            </w:pPr>
          </w:p>
          <w:p w14:paraId="55F17988" w14:textId="306C3AFF" w:rsidR="00F619CC" w:rsidRDefault="009B4DAB" w:rsidP="002E5672">
            <w:pPr>
              <w:contextualSpacing/>
              <w:rPr>
                <w:rFonts w:ascii="Arial" w:hAnsi="Arial" w:cs="Arial"/>
              </w:rPr>
            </w:pPr>
            <w:r w:rsidRPr="009B4DAB">
              <w:rPr>
                <w:rFonts w:ascii="Arial" w:hAnsi="Arial" w:cs="Arial"/>
              </w:rPr>
              <w:t xml:space="preserve">Trustee Lamoreaux stated </w:t>
            </w:r>
            <w:r w:rsidR="007B5C9A">
              <w:rPr>
                <w:rFonts w:ascii="Arial" w:hAnsi="Arial" w:cs="Arial"/>
              </w:rPr>
              <w:t>s</w:t>
            </w:r>
            <w:r w:rsidRPr="009B4DAB">
              <w:rPr>
                <w:rFonts w:ascii="Arial" w:hAnsi="Arial" w:cs="Arial"/>
              </w:rPr>
              <w:t>he is glad to see everyone is doing well.  Trustee Garcia said he is glad to see everyone okay and staying safe. Trustee Pinedo welcomed everyone. Trustee Rolfe thanked all the staff that has been working with meals. She is impressed with distance learning and is thankful for all the hard work.</w:t>
            </w:r>
          </w:p>
          <w:p w14:paraId="5B0932B2" w14:textId="2F8F2A40" w:rsidR="00E666A5" w:rsidRDefault="00E666A5" w:rsidP="002E5672">
            <w:pPr>
              <w:contextualSpacing/>
              <w:rPr>
                <w:rFonts w:ascii="Arial" w:hAnsi="Arial" w:cs="Arial"/>
              </w:rPr>
            </w:pPr>
          </w:p>
          <w:p w14:paraId="2254B796" w14:textId="77777777" w:rsidR="000A7140" w:rsidRDefault="000A7140" w:rsidP="002E5672">
            <w:pPr>
              <w:contextualSpacing/>
              <w:rPr>
                <w:rFonts w:ascii="Arial" w:hAnsi="Arial" w:cs="Arial"/>
              </w:rPr>
            </w:pPr>
          </w:p>
          <w:p w14:paraId="695F6C93" w14:textId="25A484D6" w:rsidR="00E666A5" w:rsidRDefault="009B4DAB" w:rsidP="002E5672">
            <w:pPr>
              <w:contextualSpacing/>
              <w:rPr>
                <w:rFonts w:ascii="Arial" w:hAnsi="Arial" w:cs="Arial"/>
              </w:rPr>
            </w:pPr>
            <w:r w:rsidRPr="009B4DAB">
              <w:rPr>
                <w:rFonts w:ascii="Arial" w:hAnsi="Arial" w:cs="Arial"/>
              </w:rPr>
              <w:t>Superintendent K. Rodriguez stated she is appreciative for every single member of Meadows, as everyone is jumping on board and adapting. D. Tabarez- CBO- She misses everyone. It has been challenging but nice to see everyone pull through continuing our student education.</w:t>
            </w:r>
          </w:p>
          <w:p w14:paraId="1DE8FF8E" w14:textId="0EA0B06C" w:rsidR="008954E9" w:rsidRDefault="008954E9" w:rsidP="002E5672">
            <w:pPr>
              <w:contextualSpacing/>
              <w:rPr>
                <w:rFonts w:ascii="Arial" w:hAnsi="Arial" w:cs="Arial"/>
              </w:rPr>
            </w:pPr>
          </w:p>
          <w:p w14:paraId="459CDDCD" w14:textId="0087658F" w:rsidR="008954E9" w:rsidRDefault="008954E9" w:rsidP="002E5672">
            <w:pPr>
              <w:contextualSpacing/>
              <w:rPr>
                <w:rFonts w:ascii="Arial" w:hAnsi="Arial" w:cs="Arial"/>
              </w:rPr>
            </w:pPr>
          </w:p>
          <w:p w14:paraId="35357D2C" w14:textId="7F45FBE0" w:rsidR="00D4113E" w:rsidRDefault="00D4113E" w:rsidP="00D4113E">
            <w:pPr>
              <w:rPr>
                <w:rFonts w:ascii="Arial" w:hAnsi="Arial" w:cs="Arial"/>
              </w:rPr>
            </w:pPr>
            <w:r>
              <w:rPr>
                <w:rFonts w:ascii="Arial" w:hAnsi="Arial" w:cs="Arial"/>
              </w:rPr>
              <w:t>M</w:t>
            </w:r>
            <w:r w:rsidR="001F0D75">
              <w:rPr>
                <w:rFonts w:ascii="Arial" w:hAnsi="Arial" w:cs="Arial"/>
              </w:rPr>
              <w:t xml:space="preserve">/S </w:t>
            </w:r>
            <w:r w:rsidR="002B7C56">
              <w:rPr>
                <w:rFonts w:ascii="Arial" w:hAnsi="Arial" w:cs="Arial"/>
              </w:rPr>
              <w:t>Pinedo/Lamoreaux</w:t>
            </w:r>
            <w:r w:rsidR="001F0D75">
              <w:rPr>
                <w:rFonts w:ascii="Arial" w:hAnsi="Arial" w:cs="Arial"/>
              </w:rPr>
              <w:t xml:space="preserve"> to </w:t>
            </w:r>
            <w:r w:rsidR="00F22930">
              <w:rPr>
                <w:rFonts w:ascii="Arial" w:hAnsi="Arial" w:cs="Arial"/>
              </w:rPr>
              <w:t>consent agenda</w:t>
            </w:r>
            <w:r w:rsidR="002B7C56">
              <w:rPr>
                <w:rFonts w:ascii="Arial" w:hAnsi="Arial" w:cs="Arial"/>
              </w:rPr>
              <w:t>.</w:t>
            </w:r>
            <w:r w:rsidR="001F0D75">
              <w:rPr>
                <w:rFonts w:ascii="Arial" w:hAnsi="Arial" w:cs="Arial"/>
              </w:rPr>
              <w:t xml:space="preserve"> </w:t>
            </w:r>
            <w:r>
              <w:rPr>
                <w:rFonts w:ascii="Arial" w:hAnsi="Arial" w:cs="Arial"/>
              </w:rPr>
              <w:t xml:space="preserve">Motion carried </w:t>
            </w:r>
            <w:r w:rsidR="00F22930">
              <w:rPr>
                <w:rFonts w:ascii="Arial" w:hAnsi="Arial" w:cs="Arial"/>
              </w:rPr>
              <w:t>4</w:t>
            </w:r>
            <w:r>
              <w:rPr>
                <w:rFonts w:ascii="Arial" w:hAnsi="Arial" w:cs="Arial"/>
              </w:rPr>
              <w:t xml:space="preserve">-0 by the following roll call vote: </w:t>
            </w:r>
            <w:r>
              <w:rPr>
                <w:rFonts w:ascii="Arial" w:hAnsi="Arial" w:cs="Arial"/>
                <w:i/>
                <w:lang w:val="es-MX"/>
              </w:rPr>
              <w:t>Ayes</w:t>
            </w:r>
            <w:r>
              <w:rPr>
                <w:rFonts w:ascii="Arial" w:hAnsi="Arial" w:cs="Arial"/>
                <w:lang w:val="es-MX"/>
              </w:rPr>
              <w:t xml:space="preserve">: </w:t>
            </w:r>
            <w:r>
              <w:rPr>
                <w:rFonts w:ascii="Arial" w:hAnsi="Arial" w:cs="Arial"/>
              </w:rPr>
              <w:t>Rolfe, Pinedo</w:t>
            </w:r>
            <w:r w:rsidR="008B01CA">
              <w:rPr>
                <w:rFonts w:ascii="Arial" w:hAnsi="Arial" w:cs="Arial"/>
              </w:rPr>
              <w:t>, Lamoreaux,</w:t>
            </w:r>
            <w:r w:rsidR="007859C4">
              <w:rPr>
                <w:rFonts w:ascii="Arial" w:hAnsi="Arial" w:cs="Arial"/>
              </w:rPr>
              <w:t xml:space="preserve"> and</w:t>
            </w:r>
            <w:r w:rsidR="008B01CA">
              <w:rPr>
                <w:rFonts w:ascii="Arial" w:hAnsi="Arial" w:cs="Arial"/>
              </w:rPr>
              <w:t xml:space="preserve"> Garcia</w:t>
            </w:r>
            <w:r w:rsidR="007859C4">
              <w:rPr>
                <w:rFonts w:ascii="Arial" w:hAnsi="Arial" w:cs="Arial"/>
              </w:rPr>
              <w:t xml:space="preserve">. </w:t>
            </w:r>
            <w:r>
              <w:rPr>
                <w:rFonts w:ascii="Arial" w:hAnsi="Arial" w:cs="Arial"/>
              </w:rPr>
              <w:t xml:space="preserve"> </w:t>
            </w:r>
          </w:p>
          <w:p w14:paraId="600FCF22" w14:textId="09AF6C9E" w:rsidR="00D4113E" w:rsidRDefault="00D4113E" w:rsidP="00D4113E">
            <w:pPr>
              <w:tabs>
                <w:tab w:val="left" w:pos="5565"/>
              </w:tabs>
              <w:rPr>
                <w:rFonts w:ascii="Arial" w:hAnsi="Arial" w:cs="Arial"/>
              </w:rPr>
            </w:pPr>
            <w:proofErr w:type="spellStart"/>
            <w:r>
              <w:rPr>
                <w:rFonts w:ascii="Arial" w:hAnsi="Arial" w:cs="Arial"/>
                <w:i/>
              </w:rPr>
              <w:t>Noes</w:t>
            </w:r>
            <w:proofErr w:type="spellEnd"/>
            <w:r>
              <w:rPr>
                <w:rFonts w:ascii="Arial" w:hAnsi="Arial" w:cs="Arial"/>
                <w:i/>
              </w:rPr>
              <w:t xml:space="preserve">: </w:t>
            </w:r>
            <w:r>
              <w:rPr>
                <w:rFonts w:ascii="Arial" w:hAnsi="Arial" w:cs="Arial"/>
              </w:rPr>
              <w:t xml:space="preserve">None </w:t>
            </w:r>
            <w:r>
              <w:rPr>
                <w:rFonts w:ascii="Arial" w:hAnsi="Arial" w:cs="Arial"/>
                <w:i/>
              </w:rPr>
              <w:t>Absent:</w:t>
            </w:r>
            <w:r>
              <w:rPr>
                <w:rFonts w:ascii="Arial" w:hAnsi="Arial" w:cs="Arial"/>
              </w:rPr>
              <w:t xml:space="preserve"> </w:t>
            </w:r>
            <w:r w:rsidR="007859C4">
              <w:rPr>
                <w:rFonts w:ascii="Arial" w:hAnsi="Arial" w:cs="Arial"/>
              </w:rPr>
              <w:t>Cervantes</w:t>
            </w:r>
            <w:r>
              <w:rPr>
                <w:rFonts w:ascii="Arial" w:hAnsi="Arial" w:cs="Arial"/>
              </w:rPr>
              <w:t xml:space="preserve"> </w:t>
            </w:r>
            <w:r w:rsidRPr="00FE11D9">
              <w:rPr>
                <w:rFonts w:ascii="Arial" w:hAnsi="Arial" w:cs="Arial"/>
                <w:i/>
              </w:rPr>
              <w:t>Abstaining</w:t>
            </w:r>
            <w:r w:rsidRPr="00FE11D9">
              <w:rPr>
                <w:rFonts w:ascii="Arial" w:hAnsi="Arial" w:cs="Arial"/>
              </w:rPr>
              <w:t>:</w:t>
            </w:r>
            <w:r>
              <w:rPr>
                <w:rFonts w:ascii="Arial" w:hAnsi="Arial" w:cs="Arial"/>
              </w:rPr>
              <w:t xml:space="preserve"> None </w:t>
            </w:r>
          </w:p>
          <w:p w14:paraId="598A367F" w14:textId="77777777" w:rsidR="00D4113E" w:rsidRDefault="00D4113E" w:rsidP="002E5672">
            <w:pPr>
              <w:contextualSpacing/>
              <w:rPr>
                <w:rFonts w:ascii="Arial" w:hAnsi="Arial" w:cs="Arial"/>
              </w:rPr>
            </w:pPr>
          </w:p>
          <w:p w14:paraId="26599C9A" w14:textId="77777777" w:rsidR="00906E1C" w:rsidRDefault="00906E1C" w:rsidP="00906E1C">
            <w:pPr>
              <w:rPr>
                <w:rFonts w:ascii="Arial" w:hAnsi="Arial" w:cs="Arial"/>
              </w:rPr>
            </w:pPr>
          </w:p>
          <w:p w14:paraId="56D97A17" w14:textId="719D322B" w:rsidR="009E5CA0" w:rsidRDefault="009E5CA0" w:rsidP="009E5CA0">
            <w:pPr>
              <w:rPr>
                <w:rFonts w:ascii="Arial" w:hAnsi="Arial" w:cs="Arial"/>
              </w:rPr>
            </w:pPr>
            <w:r>
              <w:rPr>
                <w:rFonts w:ascii="Arial" w:hAnsi="Arial" w:cs="Arial"/>
              </w:rPr>
              <w:t xml:space="preserve">Approval of the Minutes of meeting </w:t>
            </w:r>
            <w:r w:rsidR="002B7C56">
              <w:rPr>
                <w:rFonts w:ascii="Arial" w:hAnsi="Arial" w:cs="Arial"/>
              </w:rPr>
              <w:t xml:space="preserve">of </w:t>
            </w:r>
            <w:r w:rsidR="009B3400">
              <w:rPr>
                <w:rFonts w:ascii="Arial" w:hAnsi="Arial" w:cs="Arial"/>
              </w:rPr>
              <w:t>May 12</w:t>
            </w:r>
            <w:r w:rsidR="009B3400" w:rsidRPr="009B3400">
              <w:rPr>
                <w:rFonts w:ascii="Arial" w:hAnsi="Arial" w:cs="Arial"/>
                <w:vertAlign w:val="superscript"/>
              </w:rPr>
              <w:t>th</w:t>
            </w:r>
            <w:r w:rsidR="000A7140">
              <w:rPr>
                <w:rFonts w:ascii="Arial" w:hAnsi="Arial" w:cs="Arial"/>
              </w:rPr>
              <w:t>,</w:t>
            </w:r>
            <w:r w:rsidR="00E007D3">
              <w:rPr>
                <w:rFonts w:ascii="Arial" w:hAnsi="Arial" w:cs="Arial"/>
              </w:rPr>
              <w:t xml:space="preserve"> 2020. </w:t>
            </w:r>
          </w:p>
          <w:p w14:paraId="702D9C65" w14:textId="77777777" w:rsidR="009E5CA0" w:rsidRDefault="009E5CA0" w:rsidP="00906E1C">
            <w:pPr>
              <w:rPr>
                <w:rFonts w:ascii="Arial" w:hAnsi="Arial" w:cs="Arial"/>
              </w:rPr>
            </w:pPr>
          </w:p>
          <w:p w14:paraId="20D5B8F1" w14:textId="77777777" w:rsidR="009E5CA0" w:rsidRDefault="009E5CA0" w:rsidP="00906E1C">
            <w:pPr>
              <w:rPr>
                <w:rFonts w:ascii="Arial" w:hAnsi="Arial" w:cs="Arial"/>
              </w:rPr>
            </w:pPr>
          </w:p>
          <w:p w14:paraId="0A399195" w14:textId="77777777" w:rsidR="00E007D3" w:rsidRDefault="00E007D3" w:rsidP="00906E1C">
            <w:pPr>
              <w:rPr>
                <w:rFonts w:ascii="Arial" w:hAnsi="Arial" w:cs="Arial"/>
              </w:rPr>
            </w:pPr>
          </w:p>
          <w:p w14:paraId="16BC9D74" w14:textId="4E338919" w:rsidR="00906E1C" w:rsidRDefault="00906E1C" w:rsidP="00906E1C">
            <w:pPr>
              <w:rPr>
                <w:rFonts w:ascii="Arial" w:hAnsi="Arial" w:cs="Arial"/>
              </w:rPr>
            </w:pPr>
            <w:r>
              <w:rPr>
                <w:rFonts w:ascii="Arial" w:hAnsi="Arial" w:cs="Arial"/>
              </w:rPr>
              <w:t xml:space="preserve">Approval of </w:t>
            </w:r>
            <w:r w:rsidR="000A7140" w:rsidRPr="000A7140">
              <w:rPr>
                <w:rFonts w:ascii="Arial" w:hAnsi="Arial" w:cs="Arial"/>
              </w:rPr>
              <w:t>payroll statement(s) #20-15 in the amount of $404,748.39 (Regular</w:t>
            </w:r>
            <w:r w:rsidR="00887792">
              <w:rPr>
                <w:rFonts w:ascii="Arial" w:hAnsi="Arial" w:cs="Arial"/>
              </w:rPr>
              <w:t>)</w:t>
            </w:r>
          </w:p>
          <w:p w14:paraId="5CF13671" w14:textId="77777777" w:rsidR="00906E1C" w:rsidRDefault="00906E1C" w:rsidP="00906E1C">
            <w:pPr>
              <w:rPr>
                <w:rFonts w:ascii="Arial" w:hAnsi="Arial" w:cs="Arial"/>
              </w:rPr>
            </w:pPr>
          </w:p>
          <w:p w14:paraId="2CC27BF2" w14:textId="42FC38B2" w:rsidR="00906E1C" w:rsidRDefault="00906E1C" w:rsidP="00906E1C">
            <w:pPr>
              <w:rPr>
                <w:rFonts w:ascii="Arial" w:hAnsi="Arial" w:cs="Arial"/>
              </w:rPr>
            </w:pPr>
          </w:p>
          <w:p w14:paraId="3C19C629" w14:textId="76BE49D0" w:rsidR="00906E1C" w:rsidRDefault="00601AE7" w:rsidP="002E5672">
            <w:pPr>
              <w:rPr>
                <w:rFonts w:ascii="Arial" w:hAnsi="Arial" w:cs="Arial"/>
              </w:rPr>
            </w:pPr>
            <w:r>
              <w:rPr>
                <w:rFonts w:ascii="Arial" w:hAnsi="Arial" w:cs="Arial"/>
              </w:rPr>
              <w:t xml:space="preserve">Approval of </w:t>
            </w:r>
            <w:r w:rsidR="000A7140" w:rsidRPr="000A7140">
              <w:rPr>
                <w:rFonts w:ascii="Arial" w:hAnsi="Arial" w:cs="Arial"/>
              </w:rPr>
              <w:t>expenditure statement(s) #20-10 in the amount of $133,493.19</w:t>
            </w:r>
          </w:p>
          <w:p w14:paraId="43D3E52A" w14:textId="77777777" w:rsidR="00906E1C" w:rsidRDefault="00906E1C" w:rsidP="002E5672">
            <w:pPr>
              <w:contextualSpacing/>
              <w:rPr>
                <w:rFonts w:ascii="Arial" w:hAnsi="Arial" w:cs="Arial"/>
              </w:rPr>
            </w:pPr>
          </w:p>
          <w:p w14:paraId="282FE97B" w14:textId="5BF77C48" w:rsidR="00FB7E13" w:rsidRPr="00DD2FED" w:rsidRDefault="00DD2FED" w:rsidP="00DD2FED">
            <w:pPr>
              <w:contextualSpacing/>
              <w:rPr>
                <w:rFonts w:ascii="Arial" w:hAnsi="Arial" w:cs="Arial"/>
              </w:rPr>
            </w:pPr>
            <w:r>
              <w:rPr>
                <w:rFonts w:ascii="Arial" w:hAnsi="Arial" w:cs="Arial"/>
              </w:rPr>
              <w:lastRenderedPageBreak/>
              <w:t>-</w:t>
            </w:r>
            <w:r w:rsidR="00FB7E13" w:rsidRPr="00DD2FED">
              <w:rPr>
                <w:rFonts w:ascii="Arial" w:hAnsi="Arial" w:cs="Arial"/>
              </w:rPr>
              <w:t>Interim Superintendent Report</w:t>
            </w:r>
          </w:p>
          <w:p w14:paraId="511CD9AA" w14:textId="77777777" w:rsidR="00FB7E13" w:rsidRPr="00FB7E13" w:rsidRDefault="00FB7E13" w:rsidP="00FB7E13">
            <w:pPr>
              <w:contextualSpacing/>
              <w:rPr>
                <w:rFonts w:ascii="Arial" w:hAnsi="Arial" w:cs="Arial"/>
              </w:rPr>
            </w:pPr>
          </w:p>
          <w:p w14:paraId="5AD7419F" w14:textId="77777777" w:rsidR="001C259E" w:rsidRDefault="001C259E" w:rsidP="009E5CA0">
            <w:pPr>
              <w:contextualSpacing/>
              <w:rPr>
                <w:rFonts w:ascii="Arial" w:hAnsi="Arial" w:cs="Arial"/>
              </w:rPr>
            </w:pPr>
          </w:p>
          <w:p w14:paraId="0EFD5C10" w14:textId="77777777" w:rsidR="00852B3E" w:rsidRDefault="00852B3E" w:rsidP="008D5793">
            <w:pPr>
              <w:contextualSpacing/>
              <w:rPr>
                <w:rFonts w:ascii="Arial" w:hAnsi="Arial" w:cs="Arial"/>
              </w:rPr>
            </w:pPr>
          </w:p>
          <w:p w14:paraId="238AA042" w14:textId="27650C19" w:rsidR="00DC35B1" w:rsidRDefault="00DC35B1" w:rsidP="00313D69">
            <w:pPr>
              <w:tabs>
                <w:tab w:val="left" w:pos="956"/>
              </w:tabs>
              <w:contextualSpacing/>
              <w:rPr>
                <w:rFonts w:ascii="Arial" w:hAnsi="Arial" w:cs="Arial"/>
              </w:rPr>
            </w:pPr>
          </w:p>
          <w:p w14:paraId="6A8DEC61" w14:textId="77777777" w:rsidR="00DD2FED" w:rsidRDefault="00DD2FED" w:rsidP="00313D69">
            <w:pPr>
              <w:tabs>
                <w:tab w:val="left" w:pos="956"/>
              </w:tabs>
              <w:contextualSpacing/>
              <w:rPr>
                <w:rFonts w:ascii="Arial" w:hAnsi="Arial" w:cs="Arial"/>
              </w:rPr>
            </w:pPr>
          </w:p>
          <w:p w14:paraId="104F812D" w14:textId="77777777" w:rsidR="000E3F42" w:rsidRDefault="000E3F42" w:rsidP="00313D69">
            <w:pPr>
              <w:tabs>
                <w:tab w:val="left" w:pos="956"/>
              </w:tabs>
              <w:contextualSpacing/>
              <w:rPr>
                <w:rFonts w:ascii="Arial" w:hAnsi="Arial" w:cs="Arial"/>
              </w:rPr>
            </w:pPr>
          </w:p>
          <w:p w14:paraId="3E6A12FC" w14:textId="1D9A911E" w:rsidR="00FE679C" w:rsidRDefault="00FE679C" w:rsidP="00FE679C">
            <w:pPr>
              <w:rPr>
                <w:rFonts w:ascii="Arial" w:hAnsi="Arial" w:cs="Arial"/>
              </w:rPr>
            </w:pPr>
            <w:r>
              <w:rPr>
                <w:rFonts w:ascii="Arial" w:hAnsi="Arial" w:cs="Arial"/>
              </w:rPr>
              <w:t xml:space="preserve">M/S </w:t>
            </w:r>
            <w:r w:rsidR="00DD2FED">
              <w:rPr>
                <w:rFonts w:ascii="Arial" w:hAnsi="Arial" w:cs="Arial"/>
              </w:rPr>
              <w:t>Pinedo</w:t>
            </w:r>
            <w:r>
              <w:rPr>
                <w:rFonts w:ascii="Arial" w:hAnsi="Arial" w:cs="Arial"/>
              </w:rPr>
              <w:t xml:space="preserve">/ </w:t>
            </w:r>
            <w:r w:rsidR="000A7140">
              <w:rPr>
                <w:rFonts w:ascii="Arial" w:hAnsi="Arial" w:cs="Arial"/>
              </w:rPr>
              <w:t xml:space="preserve">Lamoreaux </w:t>
            </w:r>
            <w:r>
              <w:rPr>
                <w:rFonts w:ascii="Arial" w:hAnsi="Arial" w:cs="Arial"/>
              </w:rPr>
              <w:t xml:space="preserve">for approval </w:t>
            </w:r>
            <w:r w:rsidR="00DD2FED">
              <w:rPr>
                <w:rFonts w:ascii="Arial" w:hAnsi="Arial" w:cs="Arial"/>
              </w:rPr>
              <w:t xml:space="preserve">of FY 20-21 </w:t>
            </w:r>
            <w:r w:rsidR="000A7140">
              <w:rPr>
                <w:rFonts w:ascii="Arial" w:hAnsi="Arial" w:cs="Arial"/>
              </w:rPr>
              <w:t xml:space="preserve">ICOE-ERP MOU. </w:t>
            </w:r>
            <w:r>
              <w:rPr>
                <w:rFonts w:ascii="Arial" w:hAnsi="Arial" w:cs="Arial"/>
              </w:rPr>
              <w:t>Motion carried 4-</w:t>
            </w:r>
            <w:r w:rsidR="00DD2FED">
              <w:rPr>
                <w:rFonts w:ascii="Arial" w:hAnsi="Arial" w:cs="Arial"/>
              </w:rPr>
              <w:t>0</w:t>
            </w:r>
            <w:r>
              <w:rPr>
                <w:rFonts w:ascii="Arial" w:hAnsi="Arial" w:cs="Arial"/>
              </w:rPr>
              <w:t xml:space="preserve"> by the following roll call vote: </w:t>
            </w:r>
            <w:r>
              <w:rPr>
                <w:rFonts w:ascii="Arial" w:hAnsi="Arial" w:cs="Arial"/>
                <w:i/>
                <w:lang w:val="es-MX"/>
              </w:rPr>
              <w:t>Ayes</w:t>
            </w:r>
            <w:r>
              <w:rPr>
                <w:rFonts w:ascii="Arial" w:hAnsi="Arial" w:cs="Arial"/>
                <w:lang w:val="es-MX"/>
              </w:rPr>
              <w:t>:</w:t>
            </w:r>
            <w:r w:rsidR="000A7140">
              <w:rPr>
                <w:rFonts w:ascii="Arial" w:hAnsi="Arial" w:cs="Arial"/>
              </w:rPr>
              <w:t xml:space="preserve"> </w:t>
            </w:r>
            <w:r>
              <w:rPr>
                <w:rFonts w:ascii="Arial" w:hAnsi="Arial" w:cs="Arial"/>
              </w:rPr>
              <w:t xml:space="preserve">Pinedo, Lamoreaux, </w:t>
            </w:r>
            <w:r w:rsidR="000A7140">
              <w:rPr>
                <w:rFonts w:ascii="Arial" w:hAnsi="Arial" w:cs="Arial"/>
              </w:rPr>
              <w:t xml:space="preserve">Garcia, </w:t>
            </w:r>
            <w:r>
              <w:rPr>
                <w:rFonts w:ascii="Arial" w:hAnsi="Arial" w:cs="Arial"/>
              </w:rPr>
              <w:t xml:space="preserve">and </w:t>
            </w:r>
            <w:r w:rsidR="000A7140">
              <w:rPr>
                <w:rFonts w:ascii="Arial" w:hAnsi="Arial" w:cs="Arial"/>
              </w:rPr>
              <w:t>Rolfe</w:t>
            </w:r>
            <w:r>
              <w:rPr>
                <w:rFonts w:ascii="Arial" w:hAnsi="Arial" w:cs="Arial"/>
              </w:rPr>
              <w:t xml:space="preserve">.  </w:t>
            </w:r>
          </w:p>
          <w:p w14:paraId="0667327B" w14:textId="77777777" w:rsidR="00FE679C" w:rsidRDefault="00FE679C" w:rsidP="00FE679C">
            <w:pPr>
              <w:tabs>
                <w:tab w:val="left" w:pos="5565"/>
              </w:tabs>
              <w:rPr>
                <w:rFonts w:ascii="Arial" w:hAnsi="Arial" w:cs="Arial"/>
              </w:rPr>
            </w:pPr>
            <w:proofErr w:type="spellStart"/>
            <w:r>
              <w:rPr>
                <w:rFonts w:ascii="Arial" w:hAnsi="Arial" w:cs="Arial"/>
                <w:i/>
              </w:rPr>
              <w:t>Noes</w:t>
            </w:r>
            <w:proofErr w:type="spellEnd"/>
            <w:r>
              <w:rPr>
                <w:rFonts w:ascii="Arial" w:hAnsi="Arial" w:cs="Arial"/>
                <w:i/>
              </w:rPr>
              <w:t xml:space="preserve">: </w:t>
            </w:r>
            <w:r>
              <w:rPr>
                <w:rFonts w:ascii="Arial" w:hAnsi="Arial" w:cs="Arial"/>
              </w:rPr>
              <w:t xml:space="preserve">None </w:t>
            </w:r>
            <w:r>
              <w:rPr>
                <w:rFonts w:ascii="Arial" w:hAnsi="Arial" w:cs="Arial"/>
                <w:i/>
              </w:rPr>
              <w:t>Absent:</w:t>
            </w:r>
            <w:r>
              <w:rPr>
                <w:rFonts w:ascii="Arial" w:hAnsi="Arial" w:cs="Arial"/>
              </w:rPr>
              <w:t xml:space="preserve"> Cervantes </w:t>
            </w:r>
            <w:r>
              <w:rPr>
                <w:rFonts w:ascii="Arial" w:hAnsi="Arial" w:cs="Arial"/>
                <w:i/>
              </w:rPr>
              <w:t>Abstaining</w:t>
            </w:r>
            <w:r>
              <w:rPr>
                <w:rFonts w:ascii="Arial" w:hAnsi="Arial" w:cs="Arial"/>
              </w:rPr>
              <w:t xml:space="preserve">: None </w:t>
            </w:r>
          </w:p>
          <w:p w14:paraId="6CF35B61" w14:textId="3285E1B5" w:rsidR="006C1AC3" w:rsidRDefault="006C1AC3" w:rsidP="006C1AC3">
            <w:pPr>
              <w:tabs>
                <w:tab w:val="left" w:pos="5565"/>
              </w:tabs>
              <w:rPr>
                <w:rFonts w:ascii="Arial" w:hAnsi="Arial" w:cs="Arial"/>
              </w:rPr>
            </w:pPr>
            <w:r>
              <w:rPr>
                <w:rFonts w:ascii="Arial" w:hAnsi="Arial" w:cs="Arial"/>
              </w:rPr>
              <w:t xml:space="preserve"> </w:t>
            </w:r>
          </w:p>
          <w:p w14:paraId="5530AB0E" w14:textId="471F0ACF" w:rsidR="00DD2FED" w:rsidRDefault="00DD2FED" w:rsidP="006C1AC3">
            <w:pPr>
              <w:tabs>
                <w:tab w:val="left" w:pos="5565"/>
              </w:tabs>
              <w:rPr>
                <w:rFonts w:ascii="Arial" w:hAnsi="Arial" w:cs="Arial"/>
              </w:rPr>
            </w:pPr>
          </w:p>
          <w:p w14:paraId="32274D58" w14:textId="68A41A67" w:rsidR="00DD2FED" w:rsidRDefault="00DD2FED" w:rsidP="00DD2FED">
            <w:pPr>
              <w:rPr>
                <w:rFonts w:ascii="Arial" w:hAnsi="Arial" w:cs="Arial"/>
              </w:rPr>
            </w:pPr>
            <w:r>
              <w:rPr>
                <w:rFonts w:ascii="Arial" w:hAnsi="Arial" w:cs="Arial"/>
              </w:rPr>
              <w:t xml:space="preserve">M/S </w:t>
            </w:r>
            <w:r w:rsidR="000A7140">
              <w:rPr>
                <w:rFonts w:ascii="Arial" w:hAnsi="Arial" w:cs="Arial"/>
              </w:rPr>
              <w:t>Garcia</w:t>
            </w:r>
            <w:r>
              <w:rPr>
                <w:rFonts w:ascii="Arial" w:hAnsi="Arial" w:cs="Arial"/>
              </w:rPr>
              <w:t xml:space="preserve">/ Pinedo for approval of FY 20-21 </w:t>
            </w:r>
            <w:r w:rsidR="000A7140">
              <w:rPr>
                <w:rFonts w:ascii="Arial" w:hAnsi="Arial" w:cs="Arial"/>
              </w:rPr>
              <w:t>TRAN Resolution</w:t>
            </w:r>
            <w:r>
              <w:rPr>
                <w:rFonts w:ascii="Arial" w:hAnsi="Arial" w:cs="Arial"/>
              </w:rPr>
              <w:t>.</w:t>
            </w:r>
            <w:r w:rsidR="000A7140">
              <w:rPr>
                <w:rFonts w:ascii="Arial" w:hAnsi="Arial" w:cs="Arial"/>
              </w:rPr>
              <w:t xml:space="preserve"> </w:t>
            </w:r>
            <w:r>
              <w:rPr>
                <w:rFonts w:ascii="Arial" w:hAnsi="Arial" w:cs="Arial"/>
              </w:rPr>
              <w:t xml:space="preserve">Motion carried 4-0 by the following roll call vote: </w:t>
            </w:r>
            <w:r>
              <w:rPr>
                <w:rFonts w:ascii="Arial" w:hAnsi="Arial" w:cs="Arial"/>
                <w:i/>
                <w:lang w:val="es-MX"/>
              </w:rPr>
              <w:t>Ayes</w:t>
            </w:r>
            <w:r>
              <w:rPr>
                <w:rFonts w:ascii="Arial" w:hAnsi="Arial" w:cs="Arial"/>
                <w:lang w:val="es-MX"/>
              </w:rPr>
              <w:t xml:space="preserve">: </w:t>
            </w:r>
            <w:r w:rsidR="000A7140">
              <w:rPr>
                <w:rFonts w:ascii="Arial" w:hAnsi="Arial" w:cs="Arial"/>
              </w:rPr>
              <w:t xml:space="preserve">Garcia, Pinedo, </w:t>
            </w:r>
            <w:r>
              <w:rPr>
                <w:rFonts w:ascii="Arial" w:hAnsi="Arial" w:cs="Arial"/>
              </w:rPr>
              <w:t xml:space="preserve">Rolfe, </w:t>
            </w:r>
            <w:r w:rsidR="000A7140">
              <w:rPr>
                <w:rFonts w:ascii="Arial" w:hAnsi="Arial" w:cs="Arial"/>
              </w:rPr>
              <w:t xml:space="preserve">and </w:t>
            </w:r>
            <w:r>
              <w:rPr>
                <w:rFonts w:ascii="Arial" w:hAnsi="Arial" w:cs="Arial"/>
              </w:rPr>
              <w:t>Lamoreaux</w:t>
            </w:r>
            <w:r w:rsidR="000A7140">
              <w:rPr>
                <w:rFonts w:ascii="Arial" w:hAnsi="Arial" w:cs="Arial"/>
              </w:rPr>
              <w:t>.</w:t>
            </w:r>
            <w:r>
              <w:rPr>
                <w:rFonts w:ascii="Arial" w:hAnsi="Arial" w:cs="Arial"/>
              </w:rPr>
              <w:t xml:space="preserve"> </w:t>
            </w:r>
          </w:p>
          <w:p w14:paraId="28CEF9F8" w14:textId="77777777" w:rsidR="00DD2FED" w:rsidRDefault="00DD2FED" w:rsidP="00DD2FED">
            <w:pPr>
              <w:tabs>
                <w:tab w:val="left" w:pos="5565"/>
              </w:tabs>
              <w:rPr>
                <w:rFonts w:ascii="Arial" w:hAnsi="Arial" w:cs="Arial"/>
              </w:rPr>
            </w:pPr>
            <w:proofErr w:type="spellStart"/>
            <w:r>
              <w:rPr>
                <w:rFonts w:ascii="Arial" w:hAnsi="Arial" w:cs="Arial"/>
                <w:i/>
              </w:rPr>
              <w:t>Noes</w:t>
            </w:r>
            <w:proofErr w:type="spellEnd"/>
            <w:r>
              <w:rPr>
                <w:rFonts w:ascii="Arial" w:hAnsi="Arial" w:cs="Arial"/>
                <w:i/>
              </w:rPr>
              <w:t xml:space="preserve">: </w:t>
            </w:r>
            <w:r>
              <w:rPr>
                <w:rFonts w:ascii="Arial" w:hAnsi="Arial" w:cs="Arial"/>
              </w:rPr>
              <w:t xml:space="preserve">None </w:t>
            </w:r>
            <w:r>
              <w:rPr>
                <w:rFonts w:ascii="Arial" w:hAnsi="Arial" w:cs="Arial"/>
                <w:i/>
              </w:rPr>
              <w:t>Absent:</w:t>
            </w:r>
            <w:r>
              <w:rPr>
                <w:rFonts w:ascii="Arial" w:hAnsi="Arial" w:cs="Arial"/>
              </w:rPr>
              <w:t xml:space="preserve"> Cervantes </w:t>
            </w:r>
            <w:r>
              <w:rPr>
                <w:rFonts w:ascii="Arial" w:hAnsi="Arial" w:cs="Arial"/>
                <w:i/>
              </w:rPr>
              <w:t>Abstaining</w:t>
            </w:r>
            <w:r>
              <w:rPr>
                <w:rFonts w:ascii="Arial" w:hAnsi="Arial" w:cs="Arial"/>
              </w:rPr>
              <w:t xml:space="preserve">: None </w:t>
            </w:r>
          </w:p>
          <w:p w14:paraId="0CEE6F0F" w14:textId="5E8D03B8" w:rsidR="00DD2FED" w:rsidRDefault="00DD2FED" w:rsidP="006C1AC3">
            <w:pPr>
              <w:tabs>
                <w:tab w:val="left" w:pos="5565"/>
              </w:tabs>
              <w:rPr>
                <w:rFonts w:ascii="Arial" w:hAnsi="Arial" w:cs="Arial"/>
              </w:rPr>
            </w:pPr>
          </w:p>
          <w:p w14:paraId="62D49EF4" w14:textId="11E2F32D" w:rsidR="00DD2FED" w:rsidRDefault="00DD2FED" w:rsidP="006C1AC3">
            <w:pPr>
              <w:tabs>
                <w:tab w:val="left" w:pos="5565"/>
              </w:tabs>
              <w:rPr>
                <w:rFonts w:ascii="Arial" w:hAnsi="Arial" w:cs="Arial"/>
              </w:rPr>
            </w:pPr>
          </w:p>
          <w:p w14:paraId="38F38FD3" w14:textId="0967AFDB" w:rsidR="00DD2FED" w:rsidRDefault="00DD2FED" w:rsidP="00DD2FED">
            <w:pPr>
              <w:rPr>
                <w:rFonts w:ascii="Arial" w:hAnsi="Arial" w:cs="Arial"/>
              </w:rPr>
            </w:pPr>
            <w:r>
              <w:rPr>
                <w:rFonts w:ascii="Arial" w:hAnsi="Arial" w:cs="Arial"/>
              </w:rPr>
              <w:t xml:space="preserve">M/S Pinedo/ </w:t>
            </w:r>
            <w:r w:rsidR="002D7358">
              <w:rPr>
                <w:rFonts w:ascii="Arial" w:hAnsi="Arial" w:cs="Arial"/>
              </w:rPr>
              <w:t>Lamoreaux</w:t>
            </w:r>
            <w:r>
              <w:rPr>
                <w:rFonts w:ascii="Arial" w:hAnsi="Arial" w:cs="Arial"/>
              </w:rPr>
              <w:t xml:space="preserve"> for approval of </w:t>
            </w:r>
            <w:r w:rsidR="002D7358">
              <w:rPr>
                <w:rFonts w:ascii="Arial" w:hAnsi="Arial" w:cs="Arial"/>
              </w:rPr>
              <w:t>updated 20-21 School Calendar</w:t>
            </w:r>
            <w:r w:rsidR="0095704B">
              <w:rPr>
                <w:rFonts w:ascii="Arial" w:hAnsi="Arial" w:cs="Arial"/>
              </w:rPr>
              <w:t xml:space="preserve">. </w:t>
            </w:r>
            <w:r>
              <w:rPr>
                <w:rFonts w:ascii="Arial" w:hAnsi="Arial" w:cs="Arial"/>
              </w:rPr>
              <w:t xml:space="preserve">Motion carried 4-0 by the following roll call vote: </w:t>
            </w:r>
            <w:r>
              <w:rPr>
                <w:rFonts w:ascii="Arial" w:hAnsi="Arial" w:cs="Arial"/>
                <w:i/>
                <w:lang w:val="es-MX"/>
              </w:rPr>
              <w:t>Ayes</w:t>
            </w:r>
            <w:r>
              <w:rPr>
                <w:rFonts w:ascii="Arial" w:hAnsi="Arial" w:cs="Arial"/>
                <w:lang w:val="es-MX"/>
              </w:rPr>
              <w:t xml:space="preserve">: </w:t>
            </w:r>
            <w:r w:rsidR="002D7358">
              <w:rPr>
                <w:rFonts w:ascii="Arial" w:hAnsi="Arial" w:cs="Arial"/>
              </w:rPr>
              <w:t xml:space="preserve">Pinedo, Lamoreaux, </w:t>
            </w:r>
            <w:r>
              <w:rPr>
                <w:rFonts w:ascii="Arial" w:hAnsi="Arial" w:cs="Arial"/>
              </w:rPr>
              <w:t xml:space="preserve">Rolfe, and Garcia.  </w:t>
            </w:r>
          </w:p>
          <w:p w14:paraId="72E173E1" w14:textId="77777777" w:rsidR="00DD2FED" w:rsidRDefault="00DD2FED" w:rsidP="00DD2FED">
            <w:pPr>
              <w:tabs>
                <w:tab w:val="left" w:pos="5565"/>
              </w:tabs>
              <w:rPr>
                <w:rFonts w:ascii="Arial" w:hAnsi="Arial" w:cs="Arial"/>
              </w:rPr>
            </w:pPr>
            <w:proofErr w:type="spellStart"/>
            <w:r>
              <w:rPr>
                <w:rFonts w:ascii="Arial" w:hAnsi="Arial" w:cs="Arial"/>
                <w:i/>
              </w:rPr>
              <w:t>Noes</w:t>
            </w:r>
            <w:proofErr w:type="spellEnd"/>
            <w:r>
              <w:rPr>
                <w:rFonts w:ascii="Arial" w:hAnsi="Arial" w:cs="Arial"/>
                <w:i/>
              </w:rPr>
              <w:t xml:space="preserve">: </w:t>
            </w:r>
            <w:r>
              <w:rPr>
                <w:rFonts w:ascii="Arial" w:hAnsi="Arial" w:cs="Arial"/>
              </w:rPr>
              <w:t xml:space="preserve">None </w:t>
            </w:r>
            <w:r>
              <w:rPr>
                <w:rFonts w:ascii="Arial" w:hAnsi="Arial" w:cs="Arial"/>
                <w:i/>
              </w:rPr>
              <w:t>Absent:</w:t>
            </w:r>
            <w:r>
              <w:rPr>
                <w:rFonts w:ascii="Arial" w:hAnsi="Arial" w:cs="Arial"/>
              </w:rPr>
              <w:t xml:space="preserve"> Cervantes </w:t>
            </w:r>
            <w:r>
              <w:rPr>
                <w:rFonts w:ascii="Arial" w:hAnsi="Arial" w:cs="Arial"/>
                <w:i/>
              </w:rPr>
              <w:t>Abstaining</w:t>
            </w:r>
            <w:r>
              <w:rPr>
                <w:rFonts w:ascii="Arial" w:hAnsi="Arial" w:cs="Arial"/>
              </w:rPr>
              <w:t xml:space="preserve">: None </w:t>
            </w:r>
          </w:p>
          <w:p w14:paraId="4A97B47A" w14:textId="77777777" w:rsidR="00DD2FED" w:rsidRDefault="00DD2FED" w:rsidP="006C1AC3">
            <w:pPr>
              <w:tabs>
                <w:tab w:val="left" w:pos="5565"/>
              </w:tabs>
              <w:rPr>
                <w:rFonts w:ascii="Arial" w:hAnsi="Arial" w:cs="Arial"/>
              </w:rPr>
            </w:pPr>
          </w:p>
          <w:p w14:paraId="19EB4E4C" w14:textId="732766F0" w:rsidR="00445A65" w:rsidRDefault="00445A65" w:rsidP="00313D69">
            <w:pPr>
              <w:tabs>
                <w:tab w:val="left" w:pos="956"/>
              </w:tabs>
              <w:contextualSpacing/>
              <w:rPr>
                <w:rFonts w:ascii="Arial" w:hAnsi="Arial" w:cs="Arial"/>
              </w:rPr>
            </w:pPr>
          </w:p>
          <w:p w14:paraId="74E7E4F8" w14:textId="1FFB3EFD" w:rsidR="0095704B" w:rsidRDefault="0095704B" w:rsidP="0095704B">
            <w:pPr>
              <w:rPr>
                <w:rFonts w:ascii="Arial" w:hAnsi="Arial" w:cs="Arial"/>
              </w:rPr>
            </w:pPr>
            <w:r>
              <w:rPr>
                <w:rFonts w:ascii="Arial" w:hAnsi="Arial" w:cs="Arial"/>
              </w:rPr>
              <w:t xml:space="preserve">M/S Pinedo/Lamoreaux for approval </w:t>
            </w:r>
            <w:r w:rsidR="002D7358">
              <w:rPr>
                <w:rFonts w:ascii="Arial" w:hAnsi="Arial" w:cs="Arial"/>
              </w:rPr>
              <w:t>3</w:t>
            </w:r>
            <w:r w:rsidR="002D7358" w:rsidRPr="002D7358">
              <w:rPr>
                <w:rFonts w:ascii="Arial" w:hAnsi="Arial" w:cs="Arial"/>
                <w:vertAlign w:val="superscript"/>
              </w:rPr>
              <w:t>rd</w:t>
            </w:r>
            <w:r w:rsidR="002D7358">
              <w:rPr>
                <w:rFonts w:ascii="Arial" w:hAnsi="Arial" w:cs="Arial"/>
              </w:rPr>
              <w:t xml:space="preserve"> quarter Williams Report</w:t>
            </w:r>
            <w:r>
              <w:rPr>
                <w:rFonts w:ascii="Arial" w:hAnsi="Arial" w:cs="Arial"/>
              </w:rPr>
              <w:t xml:space="preserve">. Motion carried 4-0 by the following roll call vote: </w:t>
            </w:r>
            <w:r>
              <w:rPr>
                <w:rFonts w:ascii="Arial" w:hAnsi="Arial" w:cs="Arial"/>
                <w:i/>
                <w:lang w:val="es-MX"/>
              </w:rPr>
              <w:t>Ayes</w:t>
            </w:r>
            <w:r>
              <w:rPr>
                <w:rFonts w:ascii="Arial" w:hAnsi="Arial" w:cs="Arial"/>
                <w:lang w:val="es-MX"/>
              </w:rPr>
              <w:t xml:space="preserve">: </w:t>
            </w:r>
            <w:r>
              <w:rPr>
                <w:rFonts w:ascii="Arial" w:hAnsi="Arial" w:cs="Arial"/>
              </w:rPr>
              <w:t xml:space="preserve">Rolfe, Pinedo, Lamoreaux, and Garcia.  </w:t>
            </w:r>
          </w:p>
          <w:p w14:paraId="7F47F620" w14:textId="77777777" w:rsidR="0095704B" w:rsidRDefault="0095704B" w:rsidP="0095704B">
            <w:pPr>
              <w:tabs>
                <w:tab w:val="left" w:pos="5565"/>
              </w:tabs>
              <w:rPr>
                <w:rFonts w:ascii="Arial" w:hAnsi="Arial" w:cs="Arial"/>
              </w:rPr>
            </w:pPr>
            <w:proofErr w:type="spellStart"/>
            <w:r>
              <w:rPr>
                <w:rFonts w:ascii="Arial" w:hAnsi="Arial" w:cs="Arial"/>
                <w:i/>
              </w:rPr>
              <w:t>Noes</w:t>
            </w:r>
            <w:proofErr w:type="spellEnd"/>
            <w:r>
              <w:rPr>
                <w:rFonts w:ascii="Arial" w:hAnsi="Arial" w:cs="Arial"/>
                <w:i/>
              </w:rPr>
              <w:t xml:space="preserve">: </w:t>
            </w:r>
            <w:r>
              <w:rPr>
                <w:rFonts w:ascii="Arial" w:hAnsi="Arial" w:cs="Arial"/>
              </w:rPr>
              <w:t xml:space="preserve">None </w:t>
            </w:r>
            <w:r>
              <w:rPr>
                <w:rFonts w:ascii="Arial" w:hAnsi="Arial" w:cs="Arial"/>
                <w:i/>
              </w:rPr>
              <w:t>Absent:</w:t>
            </w:r>
            <w:r>
              <w:rPr>
                <w:rFonts w:ascii="Arial" w:hAnsi="Arial" w:cs="Arial"/>
              </w:rPr>
              <w:t xml:space="preserve"> Cervantes </w:t>
            </w:r>
            <w:r>
              <w:rPr>
                <w:rFonts w:ascii="Arial" w:hAnsi="Arial" w:cs="Arial"/>
                <w:i/>
              </w:rPr>
              <w:t>Abstaining</w:t>
            </w:r>
            <w:r>
              <w:rPr>
                <w:rFonts w:ascii="Arial" w:hAnsi="Arial" w:cs="Arial"/>
              </w:rPr>
              <w:t xml:space="preserve">: None </w:t>
            </w:r>
          </w:p>
          <w:p w14:paraId="772AAC0A" w14:textId="43FF0857" w:rsidR="00445A65" w:rsidRDefault="00445A65" w:rsidP="00313D69">
            <w:pPr>
              <w:tabs>
                <w:tab w:val="left" w:pos="956"/>
              </w:tabs>
              <w:contextualSpacing/>
              <w:rPr>
                <w:rFonts w:ascii="Arial" w:hAnsi="Arial" w:cs="Arial"/>
              </w:rPr>
            </w:pPr>
          </w:p>
          <w:p w14:paraId="2C052912" w14:textId="5D0568D6" w:rsidR="007859C4" w:rsidRDefault="007859C4" w:rsidP="001C76CC">
            <w:pPr>
              <w:tabs>
                <w:tab w:val="left" w:pos="956"/>
              </w:tabs>
              <w:rPr>
                <w:rFonts w:ascii="Arial" w:hAnsi="Arial" w:cs="Arial"/>
                <w:b/>
              </w:rPr>
            </w:pPr>
          </w:p>
          <w:p w14:paraId="5C9AF33D" w14:textId="0F393E0D" w:rsidR="0095704B" w:rsidRDefault="0095704B" w:rsidP="0095704B">
            <w:pPr>
              <w:rPr>
                <w:rFonts w:ascii="Arial" w:hAnsi="Arial" w:cs="Arial"/>
              </w:rPr>
            </w:pPr>
            <w:r>
              <w:rPr>
                <w:rFonts w:ascii="Arial" w:hAnsi="Arial" w:cs="Arial"/>
              </w:rPr>
              <w:t>M/S Garcia</w:t>
            </w:r>
            <w:r w:rsidR="002D7358">
              <w:rPr>
                <w:rFonts w:ascii="Arial" w:hAnsi="Arial" w:cs="Arial"/>
              </w:rPr>
              <w:t xml:space="preserve">/Lamoreaux </w:t>
            </w:r>
            <w:r>
              <w:rPr>
                <w:rFonts w:ascii="Arial" w:hAnsi="Arial" w:cs="Arial"/>
              </w:rPr>
              <w:t xml:space="preserve">for approval of </w:t>
            </w:r>
            <w:r w:rsidR="002D7358">
              <w:rPr>
                <w:rFonts w:ascii="Arial" w:hAnsi="Arial" w:cs="Arial"/>
              </w:rPr>
              <w:t>hiring V. Hernandez as Principal (Sal+ Ben Step 1</w:t>
            </w:r>
            <w:proofErr w:type="gramStart"/>
            <w:r w:rsidR="002D7358">
              <w:rPr>
                <w:rFonts w:ascii="Arial" w:hAnsi="Arial" w:cs="Arial"/>
              </w:rPr>
              <w:t xml:space="preserve">) </w:t>
            </w:r>
            <w:r w:rsidR="003753A3">
              <w:rPr>
                <w:rFonts w:ascii="Arial" w:hAnsi="Arial" w:cs="Arial"/>
              </w:rPr>
              <w:t>.</w:t>
            </w:r>
            <w:proofErr w:type="gramEnd"/>
            <w:r>
              <w:rPr>
                <w:rFonts w:ascii="Arial" w:hAnsi="Arial" w:cs="Arial"/>
              </w:rPr>
              <w:t xml:space="preserve"> Motion carried 4-0 by the following roll call vote: </w:t>
            </w:r>
            <w:r>
              <w:rPr>
                <w:rFonts w:ascii="Arial" w:hAnsi="Arial" w:cs="Arial"/>
                <w:i/>
                <w:lang w:val="es-MX"/>
              </w:rPr>
              <w:t>Ayes</w:t>
            </w:r>
            <w:r>
              <w:rPr>
                <w:rFonts w:ascii="Arial" w:hAnsi="Arial" w:cs="Arial"/>
                <w:lang w:val="es-MX"/>
              </w:rPr>
              <w:t xml:space="preserve">: </w:t>
            </w:r>
            <w:r>
              <w:rPr>
                <w:rFonts w:ascii="Arial" w:hAnsi="Arial" w:cs="Arial"/>
              </w:rPr>
              <w:t xml:space="preserve">Rolfe, Pinedo, Lamoreaux, and Garcia.  </w:t>
            </w:r>
          </w:p>
          <w:p w14:paraId="3F7250FD" w14:textId="77777777" w:rsidR="0095704B" w:rsidRDefault="0095704B" w:rsidP="0095704B">
            <w:pPr>
              <w:tabs>
                <w:tab w:val="left" w:pos="5565"/>
              </w:tabs>
              <w:rPr>
                <w:rFonts w:ascii="Arial" w:hAnsi="Arial" w:cs="Arial"/>
              </w:rPr>
            </w:pPr>
            <w:proofErr w:type="spellStart"/>
            <w:r>
              <w:rPr>
                <w:rFonts w:ascii="Arial" w:hAnsi="Arial" w:cs="Arial"/>
                <w:i/>
              </w:rPr>
              <w:t>Noes</w:t>
            </w:r>
            <w:proofErr w:type="spellEnd"/>
            <w:r>
              <w:rPr>
                <w:rFonts w:ascii="Arial" w:hAnsi="Arial" w:cs="Arial"/>
                <w:i/>
              </w:rPr>
              <w:t xml:space="preserve">: </w:t>
            </w:r>
            <w:r>
              <w:rPr>
                <w:rFonts w:ascii="Arial" w:hAnsi="Arial" w:cs="Arial"/>
              </w:rPr>
              <w:t xml:space="preserve">None </w:t>
            </w:r>
            <w:r>
              <w:rPr>
                <w:rFonts w:ascii="Arial" w:hAnsi="Arial" w:cs="Arial"/>
                <w:i/>
              </w:rPr>
              <w:t>Absent:</w:t>
            </w:r>
            <w:r>
              <w:rPr>
                <w:rFonts w:ascii="Arial" w:hAnsi="Arial" w:cs="Arial"/>
              </w:rPr>
              <w:t xml:space="preserve"> Cervantes </w:t>
            </w:r>
            <w:r>
              <w:rPr>
                <w:rFonts w:ascii="Arial" w:hAnsi="Arial" w:cs="Arial"/>
                <w:i/>
              </w:rPr>
              <w:t>Abstaining</w:t>
            </w:r>
            <w:r>
              <w:rPr>
                <w:rFonts w:ascii="Arial" w:hAnsi="Arial" w:cs="Arial"/>
              </w:rPr>
              <w:t xml:space="preserve">: None </w:t>
            </w:r>
          </w:p>
          <w:p w14:paraId="6E0D5C8B" w14:textId="11A438FC" w:rsidR="007859C4" w:rsidRDefault="007859C4" w:rsidP="001C76CC">
            <w:pPr>
              <w:tabs>
                <w:tab w:val="left" w:pos="956"/>
              </w:tabs>
              <w:rPr>
                <w:rFonts w:ascii="Arial" w:hAnsi="Arial" w:cs="Arial"/>
                <w:b/>
              </w:rPr>
            </w:pPr>
          </w:p>
          <w:p w14:paraId="451618A7" w14:textId="7BBC95E2" w:rsidR="00DD2FED" w:rsidRDefault="00DD2FED" w:rsidP="001C76CC">
            <w:pPr>
              <w:tabs>
                <w:tab w:val="left" w:pos="956"/>
              </w:tabs>
              <w:rPr>
                <w:rFonts w:ascii="Arial" w:hAnsi="Arial" w:cs="Arial"/>
                <w:b/>
              </w:rPr>
            </w:pPr>
          </w:p>
          <w:p w14:paraId="0CCEE96E" w14:textId="5CC8C77B" w:rsidR="00DD2FED" w:rsidRDefault="003753A3" w:rsidP="001C76CC">
            <w:pPr>
              <w:tabs>
                <w:tab w:val="left" w:pos="956"/>
              </w:tabs>
              <w:rPr>
                <w:rFonts w:ascii="Arial" w:hAnsi="Arial" w:cs="Arial"/>
                <w:b/>
              </w:rPr>
            </w:pPr>
            <w:r>
              <w:rPr>
                <w:rFonts w:ascii="Arial" w:hAnsi="Arial" w:cs="Arial"/>
                <w:b/>
              </w:rPr>
              <w:t>None.</w:t>
            </w:r>
          </w:p>
          <w:p w14:paraId="32A787A7" w14:textId="600BD28E" w:rsidR="00DD2FED" w:rsidRDefault="00DD2FED" w:rsidP="001C76CC">
            <w:pPr>
              <w:tabs>
                <w:tab w:val="left" w:pos="956"/>
              </w:tabs>
              <w:rPr>
                <w:rFonts w:ascii="Arial" w:hAnsi="Arial" w:cs="Arial"/>
                <w:b/>
              </w:rPr>
            </w:pPr>
          </w:p>
          <w:p w14:paraId="409976F7" w14:textId="5A75B25A" w:rsidR="00DD2FED" w:rsidRDefault="00DD2FED" w:rsidP="001C76CC">
            <w:pPr>
              <w:tabs>
                <w:tab w:val="left" w:pos="956"/>
              </w:tabs>
              <w:rPr>
                <w:rFonts w:ascii="Arial" w:hAnsi="Arial" w:cs="Arial"/>
                <w:b/>
              </w:rPr>
            </w:pPr>
          </w:p>
          <w:p w14:paraId="4ED48C35" w14:textId="77777777" w:rsidR="00F619CC" w:rsidRDefault="00F619CC" w:rsidP="001C76CC">
            <w:pPr>
              <w:tabs>
                <w:tab w:val="left" w:pos="956"/>
              </w:tabs>
              <w:rPr>
                <w:rFonts w:ascii="Arial" w:hAnsi="Arial" w:cs="Arial"/>
                <w:b/>
              </w:rPr>
            </w:pPr>
          </w:p>
          <w:p w14:paraId="40729C23" w14:textId="42EB9316" w:rsidR="001C76CC" w:rsidRDefault="001C76CC" w:rsidP="001C76CC">
            <w:pPr>
              <w:tabs>
                <w:tab w:val="left" w:pos="956"/>
              </w:tabs>
              <w:rPr>
                <w:rFonts w:cs="Arial"/>
                <w:b/>
              </w:rPr>
            </w:pPr>
            <w:r>
              <w:rPr>
                <w:rFonts w:ascii="Arial" w:hAnsi="Arial" w:cs="Arial"/>
                <w:b/>
              </w:rPr>
              <w:t xml:space="preserve">Adjourned to Closed Session at </w:t>
            </w:r>
            <w:r w:rsidR="002D7358">
              <w:rPr>
                <w:rFonts w:ascii="Arial" w:hAnsi="Arial" w:cs="Arial"/>
                <w:b/>
              </w:rPr>
              <w:t>3:1</w:t>
            </w:r>
            <w:r w:rsidR="007B5C9A">
              <w:rPr>
                <w:rFonts w:ascii="Arial" w:hAnsi="Arial" w:cs="Arial"/>
                <w:b/>
              </w:rPr>
              <w:t>7</w:t>
            </w:r>
            <w:r>
              <w:rPr>
                <w:rFonts w:ascii="Arial" w:hAnsi="Arial" w:cs="Arial"/>
                <w:b/>
              </w:rPr>
              <w:t xml:space="preserve"> p.m.</w:t>
            </w:r>
          </w:p>
          <w:p w14:paraId="0B4C4B91" w14:textId="08FBA54A" w:rsidR="00627F0F" w:rsidRDefault="00627F0F" w:rsidP="00313D69">
            <w:pPr>
              <w:tabs>
                <w:tab w:val="left" w:pos="956"/>
              </w:tabs>
              <w:contextualSpacing/>
              <w:rPr>
                <w:rFonts w:ascii="Arial" w:hAnsi="Arial" w:cs="Arial"/>
              </w:rPr>
            </w:pPr>
          </w:p>
          <w:p w14:paraId="53363012" w14:textId="2E0758ED" w:rsidR="00627F0F" w:rsidRDefault="00627F0F" w:rsidP="00313D69">
            <w:pPr>
              <w:tabs>
                <w:tab w:val="left" w:pos="956"/>
              </w:tabs>
              <w:contextualSpacing/>
              <w:rPr>
                <w:rFonts w:ascii="Arial" w:hAnsi="Arial" w:cs="Arial"/>
              </w:rPr>
            </w:pPr>
          </w:p>
          <w:p w14:paraId="11EA9562" w14:textId="500C8F7B" w:rsidR="00FE679C" w:rsidRDefault="00FE679C" w:rsidP="00313D69">
            <w:pPr>
              <w:tabs>
                <w:tab w:val="left" w:pos="956"/>
              </w:tabs>
              <w:contextualSpacing/>
              <w:rPr>
                <w:rFonts w:ascii="Arial" w:hAnsi="Arial" w:cs="Arial"/>
              </w:rPr>
            </w:pPr>
          </w:p>
          <w:p w14:paraId="0CE940FF" w14:textId="6B6F2BE9" w:rsidR="002D7358" w:rsidRDefault="002D7358" w:rsidP="00313D69">
            <w:pPr>
              <w:tabs>
                <w:tab w:val="left" w:pos="956"/>
              </w:tabs>
              <w:contextualSpacing/>
              <w:rPr>
                <w:rFonts w:ascii="Arial" w:hAnsi="Arial" w:cs="Arial"/>
              </w:rPr>
            </w:pPr>
          </w:p>
          <w:p w14:paraId="22F4691B" w14:textId="0182CCF4" w:rsidR="002D7358" w:rsidRDefault="002D7358" w:rsidP="00313D69">
            <w:pPr>
              <w:tabs>
                <w:tab w:val="left" w:pos="956"/>
              </w:tabs>
              <w:contextualSpacing/>
              <w:rPr>
                <w:rFonts w:ascii="Arial" w:hAnsi="Arial" w:cs="Arial"/>
              </w:rPr>
            </w:pPr>
          </w:p>
          <w:p w14:paraId="11FD6E0E" w14:textId="77777777" w:rsidR="002D7358" w:rsidRDefault="002D7358" w:rsidP="00313D69">
            <w:pPr>
              <w:tabs>
                <w:tab w:val="left" w:pos="956"/>
              </w:tabs>
              <w:contextualSpacing/>
              <w:rPr>
                <w:rFonts w:ascii="Arial" w:hAnsi="Arial" w:cs="Arial"/>
              </w:rPr>
            </w:pPr>
          </w:p>
          <w:p w14:paraId="2953FAC7" w14:textId="15C86004" w:rsidR="002D7358" w:rsidRDefault="002D7358" w:rsidP="00313D69">
            <w:pPr>
              <w:tabs>
                <w:tab w:val="left" w:pos="956"/>
              </w:tabs>
              <w:contextualSpacing/>
              <w:rPr>
                <w:rFonts w:ascii="Arial" w:hAnsi="Arial" w:cs="Arial"/>
              </w:rPr>
            </w:pPr>
          </w:p>
          <w:p w14:paraId="43182403" w14:textId="102A6787" w:rsidR="002D7358" w:rsidRDefault="002D7358" w:rsidP="00313D69">
            <w:pPr>
              <w:tabs>
                <w:tab w:val="left" w:pos="956"/>
              </w:tabs>
              <w:contextualSpacing/>
              <w:rPr>
                <w:rFonts w:ascii="Arial" w:hAnsi="Arial" w:cs="Arial"/>
              </w:rPr>
            </w:pPr>
          </w:p>
          <w:p w14:paraId="45D250C1" w14:textId="3070C41F" w:rsidR="002D7358" w:rsidRDefault="002D7358" w:rsidP="00313D69">
            <w:pPr>
              <w:tabs>
                <w:tab w:val="left" w:pos="956"/>
              </w:tabs>
              <w:contextualSpacing/>
              <w:rPr>
                <w:rFonts w:ascii="Arial" w:hAnsi="Arial" w:cs="Arial"/>
              </w:rPr>
            </w:pPr>
          </w:p>
          <w:p w14:paraId="26B1792F" w14:textId="77777777" w:rsidR="002D7358" w:rsidRDefault="002D7358" w:rsidP="00313D69">
            <w:pPr>
              <w:tabs>
                <w:tab w:val="left" w:pos="956"/>
              </w:tabs>
              <w:contextualSpacing/>
              <w:rPr>
                <w:rFonts w:ascii="Arial" w:hAnsi="Arial" w:cs="Arial"/>
              </w:rPr>
            </w:pPr>
          </w:p>
          <w:p w14:paraId="3F06E9C4" w14:textId="140A5247" w:rsidR="00FE679C" w:rsidRDefault="00FE679C" w:rsidP="00313D69">
            <w:pPr>
              <w:tabs>
                <w:tab w:val="left" w:pos="956"/>
              </w:tabs>
              <w:contextualSpacing/>
              <w:rPr>
                <w:rFonts w:ascii="Arial" w:hAnsi="Arial" w:cs="Arial"/>
              </w:rPr>
            </w:pPr>
          </w:p>
          <w:p w14:paraId="6B031B6C" w14:textId="713FEFD3" w:rsidR="000E3F42" w:rsidRDefault="000E3F42" w:rsidP="00313D69">
            <w:pPr>
              <w:tabs>
                <w:tab w:val="left" w:pos="956"/>
              </w:tabs>
              <w:contextualSpacing/>
              <w:rPr>
                <w:rFonts w:ascii="Arial" w:hAnsi="Arial" w:cs="Arial"/>
              </w:rPr>
            </w:pPr>
          </w:p>
          <w:tbl>
            <w:tblPr>
              <w:tblStyle w:val="TableGrid"/>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7"/>
              <w:gridCol w:w="6998"/>
            </w:tblGrid>
            <w:tr w:rsidR="003B40A1" w14:paraId="4ADB467B" w14:textId="77777777" w:rsidTr="00601AE7">
              <w:trPr>
                <w:trHeight w:val="80"/>
              </w:trPr>
              <w:tc>
                <w:tcPr>
                  <w:tcW w:w="9375" w:type="dxa"/>
                  <w:gridSpan w:val="2"/>
                </w:tcPr>
                <w:p w14:paraId="3E3F4E48" w14:textId="7A616966" w:rsidR="003B40A1" w:rsidRDefault="003B40A1" w:rsidP="003B40A1">
                  <w:pPr>
                    <w:tabs>
                      <w:tab w:val="left" w:pos="956"/>
                    </w:tabs>
                    <w:rPr>
                      <w:rFonts w:ascii="Arial" w:hAnsi="Arial" w:cs="Arial"/>
                      <w:b/>
                    </w:rPr>
                  </w:pPr>
                  <w:r w:rsidRPr="00360CC2">
                    <w:rPr>
                      <w:rFonts w:ascii="Arial" w:hAnsi="Arial" w:cs="Arial"/>
                      <w:b/>
                    </w:rPr>
                    <w:t xml:space="preserve">Reconvened to Open Session at </w:t>
                  </w:r>
                  <w:r w:rsidR="00060504" w:rsidRPr="00360CC2">
                    <w:rPr>
                      <w:rFonts w:ascii="Arial" w:hAnsi="Arial" w:cs="Arial"/>
                      <w:b/>
                    </w:rPr>
                    <w:t>03:</w:t>
                  </w:r>
                  <w:r w:rsidR="007B5C9A" w:rsidRPr="00360CC2">
                    <w:rPr>
                      <w:rFonts w:ascii="Arial" w:hAnsi="Arial" w:cs="Arial"/>
                      <w:b/>
                    </w:rPr>
                    <w:t>2</w:t>
                  </w:r>
                  <w:r w:rsidR="00060504" w:rsidRPr="00360CC2">
                    <w:rPr>
                      <w:rFonts w:ascii="Arial" w:hAnsi="Arial" w:cs="Arial"/>
                      <w:b/>
                    </w:rPr>
                    <w:t>5</w:t>
                  </w:r>
                  <w:r w:rsidRPr="00360CC2">
                    <w:rPr>
                      <w:rFonts w:ascii="Arial" w:hAnsi="Arial" w:cs="Arial"/>
                      <w:b/>
                    </w:rPr>
                    <w:t xml:space="preserve"> p.m.</w:t>
                  </w:r>
                </w:p>
                <w:p w14:paraId="4C794B74" w14:textId="65E2D5BE" w:rsidR="004C08D1" w:rsidRDefault="004C08D1" w:rsidP="00B95244">
                  <w:pPr>
                    <w:tabs>
                      <w:tab w:val="left" w:pos="5565"/>
                    </w:tabs>
                    <w:contextualSpacing/>
                    <w:rPr>
                      <w:rFonts w:ascii="Arial" w:hAnsi="Arial" w:cs="Arial"/>
                    </w:rPr>
                  </w:pPr>
                </w:p>
                <w:p w14:paraId="63BF7C6B" w14:textId="4414FF0B" w:rsidR="003753A3" w:rsidRDefault="003753A3" w:rsidP="00B95244">
                  <w:pPr>
                    <w:tabs>
                      <w:tab w:val="left" w:pos="5565"/>
                    </w:tabs>
                    <w:contextualSpacing/>
                    <w:rPr>
                      <w:rFonts w:ascii="Arial" w:hAnsi="Arial" w:cs="Arial"/>
                    </w:rPr>
                  </w:pPr>
                </w:p>
                <w:p w14:paraId="74893198" w14:textId="77777777" w:rsidR="003753A3" w:rsidRDefault="003753A3" w:rsidP="00B95244">
                  <w:pPr>
                    <w:tabs>
                      <w:tab w:val="left" w:pos="5565"/>
                    </w:tabs>
                    <w:contextualSpacing/>
                    <w:rPr>
                      <w:rFonts w:ascii="Arial" w:hAnsi="Arial" w:cs="Arial"/>
                    </w:rPr>
                  </w:pPr>
                </w:p>
                <w:p w14:paraId="7A2D63C7" w14:textId="77777777" w:rsidR="007B5C9A" w:rsidRPr="003753A3" w:rsidRDefault="007B5C9A" w:rsidP="007B5C9A">
                  <w:pPr>
                    <w:tabs>
                      <w:tab w:val="left" w:pos="5565"/>
                    </w:tabs>
                    <w:contextualSpacing/>
                    <w:rPr>
                      <w:rFonts w:ascii="Arial" w:hAnsi="Arial" w:cs="Arial"/>
                      <w:b/>
                      <w:bCs/>
                    </w:rPr>
                  </w:pPr>
                  <w:r w:rsidRPr="003753A3">
                    <w:rPr>
                      <w:rFonts w:ascii="Arial" w:hAnsi="Arial" w:cs="Arial"/>
                      <w:b/>
                      <w:bCs/>
                    </w:rPr>
                    <w:t>None.</w:t>
                  </w:r>
                </w:p>
                <w:p w14:paraId="7C76F8C7" w14:textId="7B32E52C" w:rsidR="004C08D1" w:rsidRDefault="004C08D1" w:rsidP="00B95244">
                  <w:pPr>
                    <w:tabs>
                      <w:tab w:val="left" w:pos="5565"/>
                    </w:tabs>
                    <w:contextualSpacing/>
                    <w:rPr>
                      <w:rFonts w:ascii="Arial" w:hAnsi="Arial" w:cs="Arial"/>
                    </w:rPr>
                  </w:pPr>
                </w:p>
                <w:p w14:paraId="157987B2" w14:textId="77777777" w:rsidR="00445A65" w:rsidRDefault="00445A65" w:rsidP="00B95244">
                  <w:pPr>
                    <w:tabs>
                      <w:tab w:val="left" w:pos="5565"/>
                    </w:tabs>
                    <w:contextualSpacing/>
                    <w:rPr>
                      <w:rFonts w:ascii="Arial" w:hAnsi="Arial" w:cs="Arial"/>
                    </w:rPr>
                  </w:pPr>
                </w:p>
                <w:p w14:paraId="22EEE520" w14:textId="77777777" w:rsidR="007B5C9A" w:rsidRDefault="007B5C9A" w:rsidP="00B95244">
                  <w:pPr>
                    <w:tabs>
                      <w:tab w:val="left" w:pos="5565"/>
                    </w:tabs>
                    <w:contextualSpacing/>
                    <w:rPr>
                      <w:rFonts w:ascii="Arial" w:hAnsi="Arial" w:cs="Arial"/>
                    </w:rPr>
                  </w:pPr>
                </w:p>
                <w:p w14:paraId="345DFF49" w14:textId="77777777" w:rsidR="007B5C9A" w:rsidRDefault="007B5C9A" w:rsidP="00B95244">
                  <w:pPr>
                    <w:tabs>
                      <w:tab w:val="left" w:pos="5565"/>
                    </w:tabs>
                    <w:contextualSpacing/>
                    <w:rPr>
                      <w:rFonts w:ascii="Arial" w:hAnsi="Arial" w:cs="Arial"/>
                    </w:rPr>
                  </w:pPr>
                </w:p>
                <w:p w14:paraId="3E3B7A8F" w14:textId="77777777" w:rsidR="007B5C9A" w:rsidRDefault="007B5C9A" w:rsidP="00B95244">
                  <w:pPr>
                    <w:tabs>
                      <w:tab w:val="left" w:pos="5565"/>
                    </w:tabs>
                    <w:contextualSpacing/>
                    <w:rPr>
                      <w:rFonts w:ascii="Arial" w:hAnsi="Arial" w:cs="Arial"/>
                    </w:rPr>
                  </w:pPr>
                </w:p>
                <w:p w14:paraId="5AFE9442" w14:textId="77777777" w:rsidR="007B5C9A" w:rsidRDefault="007B5C9A" w:rsidP="00B95244">
                  <w:pPr>
                    <w:tabs>
                      <w:tab w:val="left" w:pos="5565"/>
                    </w:tabs>
                    <w:contextualSpacing/>
                    <w:rPr>
                      <w:rFonts w:ascii="Arial" w:hAnsi="Arial" w:cs="Arial"/>
                    </w:rPr>
                  </w:pPr>
                </w:p>
                <w:p w14:paraId="24EAB1DB" w14:textId="77777777" w:rsidR="007B5C9A" w:rsidRDefault="007B5C9A" w:rsidP="00B95244">
                  <w:pPr>
                    <w:tabs>
                      <w:tab w:val="left" w:pos="5565"/>
                    </w:tabs>
                    <w:contextualSpacing/>
                    <w:rPr>
                      <w:rFonts w:ascii="Arial" w:hAnsi="Arial" w:cs="Arial"/>
                    </w:rPr>
                  </w:pPr>
                </w:p>
                <w:p w14:paraId="108BC3CD" w14:textId="3A59CAB2" w:rsidR="007B5C9A" w:rsidRDefault="007B5C9A" w:rsidP="00B95244">
                  <w:pPr>
                    <w:tabs>
                      <w:tab w:val="left" w:pos="5565"/>
                    </w:tabs>
                    <w:contextualSpacing/>
                    <w:rPr>
                      <w:rFonts w:ascii="Arial" w:hAnsi="Arial" w:cs="Arial"/>
                    </w:rPr>
                  </w:pPr>
                </w:p>
                <w:p w14:paraId="21C1DCD1" w14:textId="77777777" w:rsidR="007B5C9A" w:rsidRDefault="007B5C9A" w:rsidP="00B95244">
                  <w:pPr>
                    <w:tabs>
                      <w:tab w:val="left" w:pos="5565"/>
                    </w:tabs>
                    <w:contextualSpacing/>
                    <w:rPr>
                      <w:rFonts w:ascii="Arial" w:hAnsi="Arial" w:cs="Arial"/>
                    </w:rPr>
                  </w:pPr>
                </w:p>
                <w:p w14:paraId="1C6431E8" w14:textId="5AB5EE81" w:rsidR="007B5C9A" w:rsidRPr="00C401A9" w:rsidRDefault="007B5C9A" w:rsidP="00B95244">
                  <w:pPr>
                    <w:tabs>
                      <w:tab w:val="left" w:pos="5565"/>
                    </w:tabs>
                    <w:contextualSpacing/>
                    <w:rPr>
                      <w:rFonts w:ascii="Arial" w:hAnsi="Arial" w:cs="Arial"/>
                    </w:rPr>
                  </w:pPr>
                </w:p>
              </w:tc>
            </w:tr>
            <w:tr w:rsidR="003B40A1" w14:paraId="71080CA2" w14:textId="77777777" w:rsidTr="003753A3">
              <w:trPr>
                <w:trHeight w:val="1017"/>
              </w:trPr>
              <w:tc>
                <w:tcPr>
                  <w:tcW w:w="9375" w:type="dxa"/>
                  <w:gridSpan w:val="2"/>
                </w:tcPr>
                <w:p w14:paraId="29EE580E" w14:textId="77777777" w:rsidR="003B40A1" w:rsidRDefault="003B40A1" w:rsidP="003B40A1">
                  <w:pPr>
                    <w:tabs>
                      <w:tab w:val="left" w:pos="776"/>
                    </w:tabs>
                    <w:rPr>
                      <w:rFonts w:ascii="Arial" w:hAnsi="Arial" w:cs="Arial"/>
                    </w:rPr>
                  </w:pPr>
                  <w:r>
                    <w:rPr>
                      <w:rFonts w:ascii="Arial" w:hAnsi="Arial" w:cs="Arial"/>
                    </w:rPr>
                    <w:lastRenderedPageBreak/>
                    <w:t xml:space="preserve">The next Regular Board Meeting is scheduled for </w:t>
                  </w:r>
                </w:p>
                <w:p w14:paraId="2FE7F754" w14:textId="0EE65916" w:rsidR="00601AE7" w:rsidRPr="00601AE7" w:rsidRDefault="007B5C9A" w:rsidP="003753A3">
                  <w:pPr>
                    <w:tabs>
                      <w:tab w:val="left" w:pos="776"/>
                    </w:tabs>
                    <w:rPr>
                      <w:rFonts w:ascii="Arial" w:hAnsi="Arial" w:cs="Arial"/>
                    </w:rPr>
                  </w:pPr>
                  <w:r>
                    <w:rPr>
                      <w:rFonts w:ascii="Arial" w:hAnsi="Arial" w:cs="Arial"/>
                    </w:rPr>
                    <w:t>June 23</w:t>
                  </w:r>
                  <w:r w:rsidRPr="007B5C9A">
                    <w:rPr>
                      <w:rFonts w:ascii="Arial" w:hAnsi="Arial" w:cs="Arial"/>
                      <w:vertAlign w:val="superscript"/>
                    </w:rPr>
                    <w:t>rd</w:t>
                  </w:r>
                  <w:r>
                    <w:rPr>
                      <w:rFonts w:ascii="Arial" w:hAnsi="Arial" w:cs="Arial"/>
                    </w:rPr>
                    <w:t xml:space="preserve">, </w:t>
                  </w:r>
                  <w:r w:rsidR="00CB0F76">
                    <w:rPr>
                      <w:rFonts w:ascii="Arial" w:hAnsi="Arial" w:cs="Arial"/>
                    </w:rPr>
                    <w:t>2020</w:t>
                  </w:r>
                  <w:r w:rsidR="003B40A1">
                    <w:rPr>
                      <w:rFonts w:ascii="Arial" w:hAnsi="Arial" w:cs="Arial"/>
                    </w:rPr>
                    <w:t xml:space="preserve"> at </w:t>
                  </w:r>
                  <w:r w:rsidR="00BE13B5">
                    <w:rPr>
                      <w:rFonts w:ascii="Arial" w:hAnsi="Arial" w:cs="Arial"/>
                    </w:rPr>
                    <w:t>02:00</w:t>
                  </w:r>
                  <w:r w:rsidR="003B40A1">
                    <w:rPr>
                      <w:rFonts w:ascii="Arial" w:hAnsi="Arial" w:cs="Arial"/>
                    </w:rPr>
                    <w:t xml:space="preserve"> p.m</w:t>
                  </w:r>
                  <w:r w:rsidR="003753A3">
                    <w:rPr>
                      <w:rFonts w:ascii="Arial" w:hAnsi="Arial" w:cs="Arial"/>
                    </w:rPr>
                    <w:t>.</w:t>
                  </w:r>
                </w:p>
              </w:tc>
            </w:tr>
            <w:tr w:rsidR="003B40A1" w14:paraId="34B863B4" w14:textId="77777777" w:rsidTr="00601AE7">
              <w:tc>
                <w:tcPr>
                  <w:tcW w:w="9375" w:type="dxa"/>
                  <w:gridSpan w:val="2"/>
                </w:tcPr>
                <w:p w14:paraId="5CD988C1" w14:textId="7E96EE5F" w:rsidR="003B40A1" w:rsidRPr="00360CC2" w:rsidRDefault="00153BCE" w:rsidP="003B40A1">
                  <w:pPr>
                    <w:tabs>
                      <w:tab w:val="left" w:pos="956"/>
                    </w:tabs>
                    <w:rPr>
                      <w:rFonts w:ascii="Arial" w:hAnsi="Arial" w:cs="Arial"/>
                    </w:rPr>
                  </w:pPr>
                  <w:r w:rsidRPr="00360CC2">
                    <w:rPr>
                      <w:rFonts w:ascii="Arial" w:hAnsi="Arial" w:cs="Arial"/>
                    </w:rPr>
                    <w:t>T</w:t>
                  </w:r>
                  <w:r w:rsidR="003B40A1" w:rsidRPr="00360CC2">
                    <w:rPr>
                      <w:rFonts w:ascii="Arial" w:hAnsi="Arial" w:cs="Arial"/>
                    </w:rPr>
                    <w:t>here being no further business, the meeting adjourned</w:t>
                  </w:r>
                </w:p>
                <w:p w14:paraId="20602F27" w14:textId="286DAE7D" w:rsidR="003B40A1" w:rsidRDefault="003B40A1" w:rsidP="003B40A1">
                  <w:pPr>
                    <w:tabs>
                      <w:tab w:val="left" w:pos="956"/>
                    </w:tabs>
                    <w:rPr>
                      <w:rFonts w:ascii="Arial" w:hAnsi="Arial" w:cs="Arial"/>
                    </w:rPr>
                  </w:pPr>
                  <w:r w:rsidRPr="00360CC2">
                    <w:rPr>
                      <w:rFonts w:ascii="Arial" w:hAnsi="Arial" w:cs="Arial"/>
                    </w:rPr>
                    <w:t xml:space="preserve">at </w:t>
                  </w:r>
                  <w:r w:rsidR="007B5C9A" w:rsidRPr="00360CC2">
                    <w:rPr>
                      <w:rFonts w:ascii="Arial" w:hAnsi="Arial" w:cs="Arial"/>
                    </w:rPr>
                    <w:t>3</w:t>
                  </w:r>
                  <w:r w:rsidR="00060504" w:rsidRPr="00360CC2">
                    <w:rPr>
                      <w:rFonts w:ascii="Arial" w:hAnsi="Arial" w:cs="Arial"/>
                    </w:rPr>
                    <w:t>:</w:t>
                  </w:r>
                  <w:r w:rsidR="007B5C9A" w:rsidRPr="00360CC2">
                    <w:rPr>
                      <w:rFonts w:ascii="Arial" w:hAnsi="Arial" w:cs="Arial"/>
                    </w:rPr>
                    <w:t>45</w:t>
                  </w:r>
                  <w:r w:rsidR="00060504" w:rsidRPr="00360CC2">
                    <w:rPr>
                      <w:rFonts w:ascii="Arial" w:hAnsi="Arial" w:cs="Arial"/>
                    </w:rPr>
                    <w:t xml:space="preserve"> </w:t>
                  </w:r>
                  <w:r w:rsidRPr="00360CC2">
                    <w:rPr>
                      <w:rFonts w:ascii="Arial" w:hAnsi="Arial" w:cs="Arial"/>
                    </w:rPr>
                    <w:t>p.m.</w:t>
                  </w:r>
                </w:p>
                <w:p w14:paraId="24FDB93F" w14:textId="77777777" w:rsidR="003B40A1" w:rsidRDefault="003B40A1" w:rsidP="003B40A1">
                  <w:pPr>
                    <w:tabs>
                      <w:tab w:val="left" w:pos="776"/>
                    </w:tabs>
                    <w:rPr>
                      <w:rFonts w:ascii="Arial" w:hAnsi="Arial" w:cs="Arial"/>
                    </w:rPr>
                  </w:pPr>
                </w:p>
              </w:tc>
            </w:tr>
            <w:tr w:rsidR="003B40A1" w14:paraId="2E61DE66" w14:textId="77777777" w:rsidTr="00601AE7">
              <w:tc>
                <w:tcPr>
                  <w:tcW w:w="2377" w:type="dxa"/>
                  <w:hideMark/>
                </w:tcPr>
                <w:p w14:paraId="20D5C49D" w14:textId="77777777" w:rsidR="003B40A1" w:rsidRDefault="003B40A1" w:rsidP="003B40A1">
                  <w:pPr>
                    <w:tabs>
                      <w:tab w:val="left" w:pos="956"/>
                    </w:tabs>
                    <w:rPr>
                      <w:rFonts w:ascii="Arial" w:hAnsi="Arial" w:cs="Arial"/>
                    </w:rPr>
                  </w:pPr>
                  <w:r>
                    <w:rPr>
                      <w:rFonts w:ascii="Arial" w:hAnsi="Arial" w:cs="Arial"/>
                    </w:rPr>
                    <w:t>President</w:t>
                  </w:r>
                </w:p>
              </w:tc>
              <w:tc>
                <w:tcPr>
                  <w:tcW w:w="6998" w:type="dxa"/>
                  <w:tcBorders>
                    <w:top w:val="nil"/>
                    <w:left w:val="nil"/>
                    <w:bottom w:val="single" w:sz="4" w:space="0" w:color="auto"/>
                    <w:right w:val="nil"/>
                  </w:tcBorders>
                </w:tcPr>
                <w:p w14:paraId="43E474CE" w14:textId="77777777" w:rsidR="003B40A1" w:rsidRDefault="003B40A1" w:rsidP="003B40A1">
                  <w:pPr>
                    <w:tabs>
                      <w:tab w:val="left" w:pos="956"/>
                    </w:tabs>
                    <w:rPr>
                      <w:rFonts w:ascii="Arial" w:hAnsi="Arial" w:cs="Arial"/>
                    </w:rPr>
                  </w:pPr>
                </w:p>
              </w:tc>
            </w:tr>
            <w:tr w:rsidR="003B40A1" w14:paraId="7CEFE7A4" w14:textId="77777777" w:rsidTr="00601AE7">
              <w:tc>
                <w:tcPr>
                  <w:tcW w:w="2377" w:type="dxa"/>
                  <w:hideMark/>
                </w:tcPr>
                <w:p w14:paraId="7B9DC78B" w14:textId="77777777" w:rsidR="003B40A1" w:rsidRDefault="003B40A1" w:rsidP="003B40A1">
                  <w:pPr>
                    <w:tabs>
                      <w:tab w:val="left" w:pos="956"/>
                    </w:tabs>
                    <w:rPr>
                      <w:rFonts w:ascii="Arial" w:hAnsi="Arial" w:cs="Arial"/>
                    </w:rPr>
                  </w:pPr>
                  <w:r>
                    <w:rPr>
                      <w:rFonts w:ascii="Arial" w:hAnsi="Arial" w:cs="Arial"/>
                    </w:rPr>
                    <w:t>Board Clerk</w:t>
                  </w:r>
                </w:p>
              </w:tc>
              <w:tc>
                <w:tcPr>
                  <w:tcW w:w="6998" w:type="dxa"/>
                  <w:tcBorders>
                    <w:top w:val="single" w:sz="4" w:space="0" w:color="auto"/>
                    <w:left w:val="nil"/>
                    <w:bottom w:val="single" w:sz="4" w:space="0" w:color="auto"/>
                    <w:right w:val="nil"/>
                  </w:tcBorders>
                </w:tcPr>
                <w:p w14:paraId="6EFD0D30" w14:textId="77777777" w:rsidR="003B40A1" w:rsidRDefault="003B40A1" w:rsidP="003B40A1">
                  <w:pPr>
                    <w:tabs>
                      <w:tab w:val="left" w:pos="956"/>
                    </w:tabs>
                    <w:rPr>
                      <w:rFonts w:ascii="Arial" w:hAnsi="Arial" w:cs="Arial"/>
                    </w:rPr>
                  </w:pPr>
                </w:p>
              </w:tc>
            </w:tr>
          </w:tbl>
          <w:p w14:paraId="1A966C80" w14:textId="77777777" w:rsidR="003E0A67" w:rsidRPr="002914B7" w:rsidRDefault="003E0A67" w:rsidP="004566F4">
            <w:pPr>
              <w:tabs>
                <w:tab w:val="left" w:pos="956"/>
              </w:tabs>
              <w:contextualSpacing/>
              <w:rPr>
                <w:rFonts w:ascii="Arial" w:hAnsi="Arial" w:cs="Arial"/>
                <w:u w:val="single"/>
              </w:rPr>
            </w:pPr>
          </w:p>
        </w:tc>
      </w:tr>
    </w:tbl>
    <w:p w14:paraId="78E3465B" w14:textId="77777777" w:rsidR="00650910" w:rsidRPr="00075ABF" w:rsidRDefault="00650910" w:rsidP="00D4113E">
      <w:pPr>
        <w:rPr>
          <w:rFonts w:ascii="Arial" w:hAnsi="Arial" w:cs="Arial"/>
        </w:rPr>
      </w:pPr>
    </w:p>
    <w:sectPr w:rsidR="00650910" w:rsidRPr="00075ABF" w:rsidSect="00D806C2">
      <w:pgSz w:w="12240" w:h="20160" w:code="5"/>
      <w:pgMar w:top="1152" w:right="1728" w:bottom="720"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F3466" w14:textId="77777777" w:rsidR="00FC6A33" w:rsidRDefault="00FC6A33" w:rsidP="00E414E7">
      <w:r>
        <w:separator/>
      </w:r>
    </w:p>
  </w:endnote>
  <w:endnote w:type="continuationSeparator" w:id="0">
    <w:p w14:paraId="4C592BD3" w14:textId="77777777" w:rsidR="00FC6A33" w:rsidRDefault="00FC6A33" w:rsidP="00E4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9446F" w14:textId="77777777" w:rsidR="00FC6A33" w:rsidRDefault="00FC6A33" w:rsidP="00E414E7">
      <w:r>
        <w:separator/>
      </w:r>
    </w:p>
  </w:footnote>
  <w:footnote w:type="continuationSeparator" w:id="0">
    <w:p w14:paraId="40A7FF05" w14:textId="77777777" w:rsidR="00FC6A33" w:rsidRDefault="00FC6A33" w:rsidP="00E41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24EFC"/>
    <w:multiLevelType w:val="hybridMultilevel"/>
    <w:tmpl w:val="D244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06807"/>
    <w:multiLevelType w:val="hybridMultilevel"/>
    <w:tmpl w:val="50A0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528DF"/>
    <w:multiLevelType w:val="hybridMultilevel"/>
    <w:tmpl w:val="7DA2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47277"/>
    <w:multiLevelType w:val="hybridMultilevel"/>
    <w:tmpl w:val="4DE80EC0"/>
    <w:lvl w:ilvl="0" w:tplc="7FCAFDFC">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325F2"/>
    <w:multiLevelType w:val="hybridMultilevel"/>
    <w:tmpl w:val="C79E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E7106"/>
    <w:multiLevelType w:val="hybridMultilevel"/>
    <w:tmpl w:val="FC7A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D78E9"/>
    <w:multiLevelType w:val="hybridMultilevel"/>
    <w:tmpl w:val="C7129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7F5953"/>
    <w:multiLevelType w:val="hybridMultilevel"/>
    <w:tmpl w:val="992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2"/>
  </w:num>
  <w:num w:numId="6">
    <w:abstractNumId w:val="1"/>
  </w:num>
  <w:num w:numId="7">
    <w:abstractNumId w:val="3"/>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s-MX" w:vendorID="64" w:dllVersion="6" w:nlCheck="1" w:checkStyle="1"/>
  <w:activeWritingStyle w:appName="MSWord" w:lang="es-MX"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10"/>
    <w:rsid w:val="00000817"/>
    <w:rsid w:val="00000CD9"/>
    <w:rsid w:val="00001BFD"/>
    <w:rsid w:val="0000200B"/>
    <w:rsid w:val="00002277"/>
    <w:rsid w:val="00012AC4"/>
    <w:rsid w:val="00013D1D"/>
    <w:rsid w:val="0001484A"/>
    <w:rsid w:val="000162E3"/>
    <w:rsid w:val="00017183"/>
    <w:rsid w:val="00022C22"/>
    <w:rsid w:val="00024471"/>
    <w:rsid w:val="00026850"/>
    <w:rsid w:val="00030457"/>
    <w:rsid w:val="00030556"/>
    <w:rsid w:val="00036207"/>
    <w:rsid w:val="00040026"/>
    <w:rsid w:val="00043676"/>
    <w:rsid w:val="00044306"/>
    <w:rsid w:val="00046870"/>
    <w:rsid w:val="00046D22"/>
    <w:rsid w:val="000500DE"/>
    <w:rsid w:val="00050746"/>
    <w:rsid w:val="00052FB4"/>
    <w:rsid w:val="00060504"/>
    <w:rsid w:val="000607F7"/>
    <w:rsid w:val="00063419"/>
    <w:rsid w:val="00064A8D"/>
    <w:rsid w:val="000662BB"/>
    <w:rsid w:val="00070040"/>
    <w:rsid w:val="00073319"/>
    <w:rsid w:val="00073DB9"/>
    <w:rsid w:val="00075ABF"/>
    <w:rsid w:val="00076683"/>
    <w:rsid w:val="000810F2"/>
    <w:rsid w:val="00081B73"/>
    <w:rsid w:val="00083F07"/>
    <w:rsid w:val="00084B52"/>
    <w:rsid w:val="000856A0"/>
    <w:rsid w:val="00087E88"/>
    <w:rsid w:val="00093BBE"/>
    <w:rsid w:val="000956BC"/>
    <w:rsid w:val="00097AF3"/>
    <w:rsid w:val="000A0879"/>
    <w:rsid w:val="000A158C"/>
    <w:rsid w:val="000A1F43"/>
    <w:rsid w:val="000A4A62"/>
    <w:rsid w:val="000A6448"/>
    <w:rsid w:val="000A6A3E"/>
    <w:rsid w:val="000A7140"/>
    <w:rsid w:val="000B091F"/>
    <w:rsid w:val="000B117B"/>
    <w:rsid w:val="000B2DBB"/>
    <w:rsid w:val="000B3169"/>
    <w:rsid w:val="000C2142"/>
    <w:rsid w:val="000C2839"/>
    <w:rsid w:val="000C4B74"/>
    <w:rsid w:val="000C4D51"/>
    <w:rsid w:val="000C59AE"/>
    <w:rsid w:val="000C6CFE"/>
    <w:rsid w:val="000D1576"/>
    <w:rsid w:val="000D38B6"/>
    <w:rsid w:val="000D479F"/>
    <w:rsid w:val="000D5EDF"/>
    <w:rsid w:val="000D60DF"/>
    <w:rsid w:val="000E0D0E"/>
    <w:rsid w:val="000E1515"/>
    <w:rsid w:val="000E3453"/>
    <w:rsid w:val="000E3F42"/>
    <w:rsid w:val="000E7842"/>
    <w:rsid w:val="000F0632"/>
    <w:rsid w:val="000F0BEC"/>
    <w:rsid w:val="000F1461"/>
    <w:rsid w:val="000F2A84"/>
    <w:rsid w:val="000F3EC8"/>
    <w:rsid w:val="000F4AF9"/>
    <w:rsid w:val="000F4F40"/>
    <w:rsid w:val="000F5EDE"/>
    <w:rsid w:val="000F6A90"/>
    <w:rsid w:val="000F753D"/>
    <w:rsid w:val="0010275C"/>
    <w:rsid w:val="00102B04"/>
    <w:rsid w:val="00102F88"/>
    <w:rsid w:val="0010328C"/>
    <w:rsid w:val="00103ACA"/>
    <w:rsid w:val="00104163"/>
    <w:rsid w:val="001043E6"/>
    <w:rsid w:val="001079FA"/>
    <w:rsid w:val="00110D91"/>
    <w:rsid w:val="001148BD"/>
    <w:rsid w:val="00115EBE"/>
    <w:rsid w:val="00117BA1"/>
    <w:rsid w:val="001218D8"/>
    <w:rsid w:val="00122F6D"/>
    <w:rsid w:val="00123062"/>
    <w:rsid w:val="00123CD9"/>
    <w:rsid w:val="00123F2B"/>
    <w:rsid w:val="001249C7"/>
    <w:rsid w:val="00124A34"/>
    <w:rsid w:val="00126F37"/>
    <w:rsid w:val="001365B3"/>
    <w:rsid w:val="00137647"/>
    <w:rsid w:val="0014114D"/>
    <w:rsid w:val="0014479D"/>
    <w:rsid w:val="0014610D"/>
    <w:rsid w:val="00153BCE"/>
    <w:rsid w:val="00153DC2"/>
    <w:rsid w:val="00155D0E"/>
    <w:rsid w:val="001560A8"/>
    <w:rsid w:val="0015787E"/>
    <w:rsid w:val="00161C4E"/>
    <w:rsid w:val="00163D8A"/>
    <w:rsid w:val="00166A7F"/>
    <w:rsid w:val="00171992"/>
    <w:rsid w:val="0017382C"/>
    <w:rsid w:val="00173D31"/>
    <w:rsid w:val="00173E31"/>
    <w:rsid w:val="0018326D"/>
    <w:rsid w:val="0018376C"/>
    <w:rsid w:val="001845BF"/>
    <w:rsid w:val="0018592C"/>
    <w:rsid w:val="00185DDE"/>
    <w:rsid w:val="00186C49"/>
    <w:rsid w:val="001922F6"/>
    <w:rsid w:val="0019493A"/>
    <w:rsid w:val="0019496D"/>
    <w:rsid w:val="001949B4"/>
    <w:rsid w:val="00195CE7"/>
    <w:rsid w:val="001A0205"/>
    <w:rsid w:val="001A0760"/>
    <w:rsid w:val="001A32E9"/>
    <w:rsid w:val="001A3B3B"/>
    <w:rsid w:val="001A5D80"/>
    <w:rsid w:val="001A6045"/>
    <w:rsid w:val="001A67E8"/>
    <w:rsid w:val="001A7CD2"/>
    <w:rsid w:val="001A7E4A"/>
    <w:rsid w:val="001B0A81"/>
    <w:rsid w:val="001B19ED"/>
    <w:rsid w:val="001B25B4"/>
    <w:rsid w:val="001B473A"/>
    <w:rsid w:val="001B5EE4"/>
    <w:rsid w:val="001C0C3E"/>
    <w:rsid w:val="001C2201"/>
    <w:rsid w:val="001C259E"/>
    <w:rsid w:val="001C4695"/>
    <w:rsid w:val="001C60E2"/>
    <w:rsid w:val="001C76CC"/>
    <w:rsid w:val="001D01BC"/>
    <w:rsid w:val="001D39E6"/>
    <w:rsid w:val="001D5B16"/>
    <w:rsid w:val="001E0E91"/>
    <w:rsid w:val="001E10DF"/>
    <w:rsid w:val="001E1F55"/>
    <w:rsid w:val="001E207B"/>
    <w:rsid w:val="001E2180"/>
    <w:rsid w:val="001E36E5"/>
    <w:rsid w:val="001E3A05"/>
    <w:rsid w:val="001E5674"/>
    <w:rsid w:val="001F0D75"/>
    <w:rsid w:val="001F1F44"/>
    <w:rsid w:val="001F20FA"/>
    <w:rsid w:val="001F2160"/>
    <w:rsid w:val="001F2A43"/>
    <w:rsid w:val="001F2B34"/>
    <w:rsid w:val="001F336F"/>
    <w:rsid w:val="001F677B"/>
    <w:rsid w:val="002002DA"/>
    <w:rsid w:val="00200530"/>
    <w:rsid w:val="00201CED"/>
    <w:rsid w:val="00206A04"/>
    <w:rsid w:val="00206BD5"/>
    <w:rsid w:val="002127F4"/>
    <w:rsid w:val="00213909"/>
    <w:rsid w:val="00214CF0"/>
    <w:rsid w:val="00220301"/>
    <w:rsid w:val="0022139A"/>
    <w:rsid w:val="002219C6"/>
    <w:rsid w:val="00222DF6"/>
    <w:rsid w:val="002247EB"/>
    <w:rsid w:val="0022617D"/>
    <w:rsid w:val="00227CF1"/>
    <w:rsid w:val="00230D17"/>
    <w:rsid w:val="00231983"/>
    <w:rsid w:val="00233FA4"/>
    <w:rsid w:val="00233FD1"/>
    <w:rsid w:val="0023412F"/>
    <w:rsid w:val="002412FD"/>
    <w:rsid w:val="002416C6"/>
    <w:rsid w:val="00243326"/>
    <w:rsid w:val="00246624"/>
    <w:rsid w:val="00246A79"/>
    <w:rsid w:val="002471B8"/>
    <w:rsid w:val="00247669"/>
    <w:rsid w:val="00247856"/>
    <w:rsid w:val="00247A64"/>
    <w:rsid w:val="00250C34"/>
    <w:rsid w:val="00251E73"/>
    <w:rsid w:val="00253882"/>
    <w:rsid w:val="00254F34"/>
    <w:rsid w:val="0025664D"/>
    <w:rsid w:val="00256BBB"/>
    <w:rsid w:val="00257329"/>
    <w:rsid w:val="0025757F"/>
    <w:rsid w:val="002636D6"/>
    <w:rsid w:val="00264C5F"/>
    <w:rsid w:val="0026530B"/>
    <w:rsid w:val="002659B2"/>
    <w:rsid w:val="00266941"/>
    <w:rsid w:val="00266B6B"/>
    <w:rsid w:val="00266BB5"/>
    <w:rsid w:val="00267F9A"/>
    <w:rsid w:val="00271267"/>
    <w:rsid w:val="00272911"/>
    <w:rsid w:val="00272B1B"/>
    <w:rsid w:val="0027425F"/>
    <w:rsid w:val="0027549C"/>
    <w:rsid w:val="0027780D"/>
    <w:rsid w:val="00280507"/>
    <w:rsid w:val="00282AEE"/>
    <w:rsid w:val="002837EB"/>
    <w:rsid w:val="00283E13"/>
    <w:rsid w:val="00284B43"/>
    <w:rsid w:val="00286EF3"/>
    <w:rsid w:val="00287017"/>
    <w:rsid w:val="002875AA"/>
    <w:rsid w:val="00290E11"/>
    <w:rsid w:val="002914B7"/>
    <w:rsid w:val="00293693"/>
    <w:rsid w:val="00293A92"/>
    <w:rsid w:val="002963CE"/>
    <w:rsid w:val="002A50FB"/>
    <w:rsid w:val="002A5786"/>
    <w:rsid w:val="002A7297"/>
    <w:rsid w:val="002A7AE3"/>
    <w:rsid w:val="002B0BFC"/>
    <w:rsid w:val="002B1536"/>
    <w:rsid w:val="002B3576"/>
    <w:rsid w:val="002B3A2A"/>
    <w:rsid w:val="002B4E46"/>
    <w:rsid w:val="002B5BB3"/>
    <w:rsid w:val="002B7C56"/>
    <w:rsid w:val="002C02AA"/>
    <w:rsid w:val="002C159A"/>
    <w:rsid w:val="002C16F5"/>
    <w:rsid w:val="002C1CF5"/>
    <w:rsid w:val="002C6773"/>
    <w:rsid w:val="002C74EF"/>
    <w:rsid w:val="002C7DE1"/>
    <w:rsid w:val="002D0F46"/>
    <w:rsid w:val="002D7358"/>
    <w:rsid w:val="002E035B"/>
    <w:rsid w:val="002E18A4"/>
    <w:rsid w:val="002E20A0"/>
    <w:rsid w:val="002E2495"/>
    <w:rsid w:val="002E4AA4"/>
    <w:rsid w:val="002E5672"/>
    <w:rsid w:val="002E7381"/>
    <w:rsid w:val="002E746A"/>
    <w:rsid w:val="002F0381"/>
    <w:rsid w:val="002F053A"/>
    <w:rsid w:val="002F0938"/>
    <w:rsid w:val="002F3A33"/>
    <w:rsid w:val="002F3D70"/>
    <w:rsid w:val="002F44B9"/>
    <w:rsid w:val="002F58AB"/>
    <w:rsid w:val="002F79E4"/>
    <w:rsid w:val="00300814"/>
    <w:rsid w:val="00301328"/>
    <w:rsid w:val="00302644"/>
    <w:rsid w:val="0030381F"/>
    <w:rsid w:val="00305312"/>
    <w:rsid w:val="00305828"/>
    <w:rsid w:val="0030778B"/>
    <w:rsid w:val="0031031E"/>
    <w:rsid w:val="003109DE"/>
    <w:rsid w:val="00310FAF"/>
    <w:rsid w:val="0031117D"/>
    <w:rsid w:val="00311B7E"/>
    <w:rsid w:val="00311F44"/>
    <w:rsid w:val="00312A14"/>
    <w:rsid w:val="00313D69"/>
    <w:rsid w:val="00313D93"/>
    <w:rsid w:val="00314F8A"/>
    <w:rsid w:val="003157E1"/>
    <w:rsid w:val="00315987"/>
    <w:rsid w:val="00316BC0"/>
    <w:rsid w:val="00320484"/>
    <w:rsid w:val="00320F4A"/>
    <w:rsid w:val="00321887"/>
    <w:rsid w:val="00323480"/>
    <w:rsid w:val="00323951"/>
    <w:rsid w:val="00326E5E"/>
    <w:rsid w:val="003274BB"/>
    <w:rsid w:val="00331EFC"/>
    <w:rsid w:val="00333A76"/>
    <w:rsid w:val="0033649B"/>
    <w:rsid w:val="00337C97"/>
    <w:rsid w:val="00340B4B"/>
    <w:rsid w:val="00342200"/>
    <w:rsid w:val="00343CEF"/>
    <w:rsid w:val="00350BF3"/>
    <w:rsid w:val="0035169D"/>
    <w:rsid w:val="00351C11"/>
    <w:rsid w:val="00352039"/>
    <w:rsid w:val="003524FF"/>
    <w:rsid w:val="0035255A"/>
    <w:rsid w:val="00352D89"/>
    <w:rsid w:val="003550B8"/>
    <w:rsid w:val="00355D27"/>
    <w:rsid w:val="00357B21"/>
    <w:rsid w:val="00360A63"/>
    <w:rsid w:val="00360CC2"/>
    <w:rsid w:val="003624E6"/>
    <w:rsid w:val="003628DA"/>
    <w:rsid w:val="00362D93"/>
    <w:rsid w:val="00367043"/>
    <w:rsid w:val="00367095"/>
    <w:rsid w:val="00370D90"/>
    <w:rsid w:val="00372423"/>
    <w:rsid w:val="003753A3"/>
    <w:rsid w:val="00377136"/>
    <w:rsid w:val="00383BA8"/>
    <w:rsid w:val="00384A71"/>
    <w:rsid w:val="00386AF4"/>
    <w:rsid w:val="00386BCC"/>
    <w:rsid w:val="00387DFC"/>
    <w:rsid w:val="00390345"/>
    <w:rsid w:val="0039149F"/>
    <w:rsid w:val="00393FB6"/>
    <w:rsid w:val="00395789"/>
    <w:rsid w:val="00396DC8"/>
    <w:rsid w:val="003A0C68"/>
    <w:rsid w:val="003A1357"/>
    <w:rsid w:val="003A150E"/>
    <w:rsid w:val="003A183C"/>
    <w:rsid w:val="003A45F0"/>
    <w:rsid w:val="003A467B"/>
    <w:rsid w:val="003A5603"/>
    <w:rsid w:val="003A6804"/>
    <w:rsid w:val="003A68E9"/>
    <w:rsid w:val="003A724B"/>
    <w:rsid w:val="003B03CB"/>
    <w:rsid w:val="003B1062"/>
    <w:rsid w:val="003B1431"/>
    <w:rsid w:val="003B1543"/>
    <w:rsid w:val="003B27E3"/>
    <w:rsid w:val="003B40A1"/>
    <w:rsid w:val="003B40F0"/>
    <w:rsid w:val="003B4312"/>
    <w:rsid w:val="003B6838"/>
    <w:rsid w:val="003C0437"/>
    <w:rsid w:val="003C1161"/>
    <w:rsid w:val="003C28A0"/>
    <w:rsid w:val="003C4DAD"/>
    <w:rsid w:val="003C5091"/>
    <w:rsid w:val="003C62DD"/>
    <w:rsid w:val="003C6A41"/>
    <w:rsid w:val="003C70DB"/>
    <w:rsid w:val="003D0E26"/>
    <w:rsid w:val="003D12A1"/>
    <w:rsid w:val="003D1F49"/>
    <w:rsid w:val="003D21FB"/>
    <w:rsid w:val="003D4A70"/>
    <w:rsid w:val="003D7103"/>
    <w:rsid w:val="003E0A67"/>
    <w:rsid w:val="003E0EE0"/>
    <w:rsid w:val="003E2037"/>
    <w:rsid w:val="003E5671"/>
    <w:rsid w:val="003E58F4"/>
    <w:rsid w:val="003E67B5"/>
    <w:rsid w:val="003E7E68"/>
    <w:rsid w:val="003F08EC"/>
    <w:rsid w:val="003F29C8"/>
    <w:rsid w:val="003F2AD6"/>
    <w:rsid w:val="003F4770"/>
    <w:rsid w:val="003F6E2D"/>
    <w:rsid w:val="003F7197"/>
    <w:rsid w:val="0040012A"/>
    <w:rsid w:val="0040085B"/>
    <w:rsid w:val="00400963"/>
    <w:rsid w:val="00403307"/>
    <w:rsid w:val="00403B5F"/>
    <w:rsid w:val="00403DEE"/>
    <w:rsid w:val="00405174"/>
    <w:rsid w:val="004057C2"/>
    <w:rsid w:val="0040759A"/>
    <w:rsid w:val="00407C74"/>
    <w:rsid w:val="00410BED"/>
    <w:rsid w:val="00411A33"/>
    <w:rsid w:val="0041375C"/>
    <w:rsid w:val="004140F9"/>
    <w:rsid w:val="0041573F"/>
    <w:rsid w:val="00416A29"/>
    <w:rsid w:val="00416F7C"/>
    <w:rsid w:val="00417508"/>
    <w:rsid w:val="0041751C"/>
    <w:rsid w:val="00422784"/>
    <w:rsid w:val="00422B58"/>
    <w:rsid w:val="004235E7"/>
    <w:rsid w:val="00424810"/>
    <w:rsid w:val="00425BDD"/>
    <w:rsid w:val="00426691"/>
    <w:rsid w:val="00427082"/>
    <w:rsid w:val="00427589"/>
    <w:rsid w:val="0043117F"/>
    <w:rsid w:val="00432247"/>
    <w:rsid w:val="00433670"/>
    <w:rsid w:val="00434645"/>
    <w:rsid w:val="00435351"/>
    <w:rsid w:val="00436CD7"/>
    <w:rsid w:val="004376A0"/>
    <w:rsid w:val="004376CE"/>
    <w:rsid w:val="00437BD4"/>
    <w:rsid w:val="0044077C"/>
    <w:rsid w:val="004411D1"/>
    <w:rsid w:val="00441EBE"/>
    <w:rsid w:val="00444284"/>
    <w:rsid w:val="00445A65"/>
    <w:rsid w:val="00447AB4"/>
    <w:rsid w:val="004500AE"/>
    <w:rsid w:val="00451640"/>
    <w:rsid w:val="004566F4"/>
    <w:rsid w:val="00460BEC"/>
    <w:rsid w:val="00461524"/>
    <w:rsid w:val="0046236B"/>
    <w:rsid w:val="004626F6"/>
    <w:rsid w:val="00463735"/>
    <w:rsid w:val="00470FC2"/>
    <w:rsid w:val="004721B2"/>
    <w:rsid w:val="004728E7"/>
    <w:rsid w:val="00476D5D"/>
    <w:rsid w:val="00477A32"/>
    <w:rsid w:val="00483743"/>
    <w:rsid w:val="00486A2B"/>
    <w:rsid w:val="00486B78"/>
    <w:rsid w:val="00490E23"/>
    <w:rsid w:val="004911BB"/>
    <w:rsid w:val="004921CA"/>
    <w:rsid w:val="004934FA"/>
    <w:rsid w:val="004A1927"/>
    <w:rsid w:val="004A2BA2"/>
    <w:rsid w:val="004A31A8"/>
    <w:rsid w:val="004A62CC"/>
    <w:rsid w:val="004B57A6"/>
    <w:rsid w:val="004B5E03"/>
    <w:rsid w:val="004B6B1C"/>
    <w:rsid w:val="004C08D1"/>
    <w:rsid w:val="004C3629"/>
    <w:rsid w:val="004C438D"/>
    <w:rsid w:val="004C6FBD"/>
    <w:rsid w:val="004C7C97"/>
    <w:rsid w:val="004D08A7"/>
    <w:rsid w:val="004D2BA6"/>
    <w:rsid w:val="004D2E3F"/>
    <w:rsid w:val="004D56D1"/>
    <w:rsid w:val="004D7DB3"/>
    <w:rsid w:val="004E044B"/>
    <w:rsid w:val="004E1CD4"/>
    <w:rsid w:val="004E3D1C"/>
    <w:rsid w:val="004E44EF"/>
    <w:rsid w:val="004E4AD9"/>
    <w:rsid w:val="004E546A"/>
    <w:rsid w:val="004F0077"/>
    <w:rsid w:val="004F0408"/>
    <w:rsid w:val="004F3B4D"/>
    <w:rsid w:val="004F43C2"/>
    <w:rsid w:val="004F71C1"/>
    <w:rsid w:val="004F7275"/>
    <w:rsid w:val="004F7BF2"/>
    <w:rsid w:val="005001F4"/>
    <w:rsid w:val="00500A8C"/>
    <w:rsid w:val="00500B8B"/>
    <w:rsid w:val="0050117D"/>
    <w:rsid w:val="00503A45"/>
    <w:rsid w:val="005049ED"/>
    <w:rsid w:val="00513C91"/>
    <w:rsid w:val="00514823"/>
    <w:rsid w:val="0051499C"/>
    <w:rsid w:val="005152AA"/>
    <w:rsid w:val="00515D07"/>
    <w:rsid w:val="005205F4"/>
    <w:rsid w:val="00521702"/>
    <w:rsid w:val="00522818"/>
    <w:rsid w:val="0052598F"/>
    <w:rsid w:val="00526AAF"/>
    <w:rsid w:val="0053163B"/>
    <w:rsid w:val="00534144"/>
    <w:rsid w:val="00535052"/>
    <w:rsid w:val="00536AE0"/>
    <w:rsid w:val="00540665"/>
    <w:rsid w:val="005441A7"/>
    <w:rsid w:val="005449EA"/>
    <w:rsid w:val="00544C1F"/>
    <w:rsid w:val="0054600F"/>
    <w:rsid w:val="00550CDB"/>
    <w:rsid w:val="00550E69"/>
    <w:rsid w:val="00552BDA"/>
    <w:rsid w:val="00554F98"/>
    <w:rsid w:val="005568B6"/>
    <w:rsid w:val="00556D98"/>
    <w:rsid w:val="00557BC6"/>
    <w:rsid w:val="00560508"/>
    <w:rsid w:val="00560F4F"/>
    <w:rsid w:val="005616A0"/>
    <w:rsid w:val="005620AD"/>
    <w:rsid w:val="00562D5A"/>
    <w:rsid w:val="005632B1"/>
    <w:rsid w:val="00567F6E"/>
    <w:rsid w:val="00571A37"/>
    <w:rsid w:val="0057235C"/>
    <w:rsid w:val="00575BD9"/>
    <w:rsid w:val="00576FDB"/>
    <w:rsid w:val="00577E58"/>
    <w:rsid w:val="0058115B"/>
    <w:rsid w:val="00581B83"/>
    <w:rsid w:val="00584F46"/>
    <w:rsid w:val="00586020"/>
    <w:rsid w:val="00586044"/>
    <w:rsid w:val="00587306"/>
    <w:rsid w:val="0058789A"/>
    <w:rsid w:val="0059176C"/>
    <w:rsid w:val="00593D85"/>
    <w:rsid w:val="005968E7"/>
    <w:rsid w:val="005A0DA4"/>
    <w:rsid w:val="005A1081"/>
    <w:rsid w:val="005A23AA"/>
    <w:rsid w:val="005A24CD"/>
    <w:rsid w:val="005A27B5"/>
    <w:rsid w:val="005A3B1B"/>
    <w:rsid w:val="005A4A55"/>
    <w:rsid w:val="005A5353"/>
    <w:rsid w:val="005A5F18"/>
    <w:rsid w:val="005B0AE6"/>
    <w:rsid w:val="005B1072"/>
    <w:rsid w:val="005B36D5"/>
    <w:rsid w:val="005B38F7"/>
    <w:rsid w:val="005B63EE"/>
    <w:rsid w:val="005C04C1"/>
    <w:rsid w:val="005C0B08"/>
    <w:rsid w:val="005C2046"/>
    <w:rsid w:val="005C656D"/>
    <w:rsid w:val="005C6C19"/>
    <w:rsid w:val="005C7447"/>
    <w:rsid w:val="005D1603"/>
    <w:rsid w:val="005D1A75"/>
    <w:rsid w:val="005D1D10"/>
    <w:rsid w:val="005D22D5"/>
    <w:rsid w:val="005D3335"/>
    <w:rsid w:val="005D48EB"/>
    <w:rsid w:val="005E078A"/>
    <w:rsid w:val="005E10F9"/>
    <w:rsid w:val="005E1A07"/>
    <w:rsid w:val="005E286F"/>
    <w:rsid w:val="005E2E34"/>
    <w:rsid w:val="005E39F6"/>
    <w:rsid w:val="005E41A7"/>
    <w:rsid w:val="005F6F26"/>
    <w:rsid w:val="005F7829"/>
    <w:rsid w:val="0060010B"/>
    <w:rsid w:val="00601AE7"/>
    <w:rsid w:val="006049CE"/>
    <w:rsid w:val="00613548"/>
    <w:rsid w:val="006137EF"/>
    <w:rsid w:val="0061417F"/>
    <w:rsid w:val="00615782"/>
    <w:rsid w:val="00621C1C"/>
    <w:rsid w:val="00622F8C"/>
    <w:rsid w:val="00623CBD"/>
    <w:rsid w:val="00623CE6"/>
    <w:rsid w:val="0062450B"/>
    <w:rsid w:val="00625296"/>
    <w:rsid w:val="00626776"/>
    <w:rsid w:val="00627809"/>
    <w:rsid w:val="00627C03"/>
    <w:rsid w:val="00627F0F"/>
    <w:rsid w:val="00630238"/>
    <w:rsid w:val="00631C59"/>
    <w:rsid w:val="0063319B"/>
    <w:rsid w:val="00633CB6"/>
    <w:rsid w:val="00634170"/>
    <w:rsid w:val="006350FD"/>
    <w:rsid w:val="00635707"/>
    <w:rsid w:val="00640B82"/>
    <w:rsid w:val="00643452"/>
    <w:rsid w:val="00645D6E"/>
    <w:rsid w:val="00650244"/>
    <w:rsid w:val="006508E5"/>
    <w:rsid w:val="00650910"/>
    <w:rsid w:val="00650FA0"/>
    <w:rsid w:val="0065237C"/>
    <w:rsid w:val="00653F87"/>
    <w:rsid w:val="00654964"/>
    <w:rsid w:val="00654E83"/>
    <w:rsid w:val="00655895"/>
    <w:rsid w:val="00660432"/>
    <w:rsid w:val="00660CD1"/>
    <w:rsid w:val="006612F4"/>
    <w:rsid w:val="00662BC9"/>
    <w:rsid w:val="0067173A"/>
    <w:rsid w:val="00671741"/>
    <w:rsid w:val="006749E8"/>
    <w:rsid w:val="006861D6"/>
    <w:rsid w:val="0068644D"/>
    <w:rsid w:val="00686A6B"/>
    <w:rsid w:val="00686AF6"/>
    <w:rsid w:val="006876E0"/>
    <w:rsid w:val="00692A43"/>
    <w:rsid w:val="0069377C"/>
    <w:rsid w:val="006956A4"/>
    <w:rsid w:val="00696335"/>
    <w:rsid w:val="006A294F"/>
    <w:rsid w:val="006A3D83"/>
    <w:rsid w:val="006A5E82"/>
    <w:rsid w:val="006A711D"/>
    <w:rsid w:val="006B1374"/>
    <w:rsid w:val="006B2167"/>
    <w:rsid w:val="006B5326"/>
    <w:rsid w:val="006B67FF"/>
    <w:rsid w:val="006B6F76"/>
    <w:rsid w:val="006B7E65"/>
    <w:rsid w:val="006C1948"/>
    <w:rsid w:val="006C1AC3"/>
    <w:rsid w:val="006C5152"/>
    <w:rsid w:val="006C6EE0"/>
    <w:rsid w:val="006C72AD"/>
    <w:rsid w:val="006D2422"/>
    <w:rsid w:val="006D3997"/>
    <w:rsid w:val="006E0D93"/>
    <w:rsid w:val="006E4D9A"/>
    <w:rsid w:val="006E7B59"/>
    <w:rsid w:val="006F128B"/>
    <w:rsid w:val="006F43BA"/>
    <w:rsid w:val="006F6260"/>
    <w:rsid w:val="006F6728"/>
    <w:rsid w:val="007005BD"/>
    <w:rsid w:val="00701CCE"/>
    <w:rsid w:val="00702EF7"/>
    <w:rsid w:val="00702FB5"/>
    <w:rsid w:val="00704B91"/>
    <w:rsid w:val="00710795"/>
    <w:rsid w:val="00710958"/>
    <w:rsid w:val="00711100"/>
    <w:rsid w:val="00711938"/>
    <w:rsid w:val="007145C3"/>
    <w:rsid w:val="00715A39"/>
    <w:rsid w:val="0071768A"/>
    <w:rsid w:val="00720477"/>
    <w:rsid w:val="00720B3F"/>
    <w:rsid w:val="00721BC6"/>
    <w:rsid w:val="00723559"/>
    <w:rsid w:val="00723A26"/>
    <w:rsid w:val="00723DA7"/>
    <w:rsid w:val="00726471"/>
    <w:rsid w:val="00730EE3"/>
    <w:rsid w:val="00731ED5"/>
    <w:rsid w:val="0073383F"/>
    <w:rsid w:val="00734CB4"/>
    <w:rsid w:val="007371F8"/>
    <w:rsid w:val="0074114F"/>
    <w:rsid w:val="0074234F"/>
    <w:rsid w:val="007428F6"/>
    <w:rsid w:val="00743448"/>
    <w:rsid w:val="007436D1"/>
    <w:rsid w:val="007479C2"/>
    <w:rsid w:val="00750FED"/>
    <w:rsid w:val="00751445"/>
    <w:rsid w:val="00751924"/>
    <w:rsid w:val="00757B3F"/>
    <w:rsid w:val="007614C0"/>
    <w:rsid w:val="00763C27"/>
    <w:rsid w:val="0076480F"/>
    <w:rsid w:val="00774EF1"/>
    <w:rsid w:val="0077549D"/>
    <w:rsid w:val="00775FC4"/>
    <w:rsid w:val="007769BF"/>
    <w:rsid w:val="0077717D"/>
    <w:rsid w:val="007777AC"/>
    <w:rsid w:val="007813BF"/>
    <w:rsid w:val="0078225A"/>
    <w:rsid w:val="00783095"/>
    <w:rsid w:val="007832C3"/>
    <w:rsid w:val="00783647"/>
    <w:rsid w:val="007853CB"/>
    <w:rsid w:val="007859C4"/>
    <w:rsid w:val="007916E7"/>
    <w:rsid w:val="007934AC"/>
    <w:rsid w:val="007939C8"/>
    <w:rsid w:val="00793AE3"/>
    <w:rsid w:val="00797918"/>
    <w:rsid w:val="007A1A49"/>
    <w:rsid w:val="007A2526"/>
    <w:rsid w:val="007A439A"/>
    <w:rsid w:val="007A4D83"/>
    <w:rsid w:val="007A5720"/>
    <w:rsid w:val="007A7677"/>
    <w:rsid w:val="007A7B81"/>
    <w:rsid w:val="007B004D"/>
    <w:rsid w:val="007B0AC2"/>
    <w:rsid w:val="007B14D1"/>
    <w:rsid w:val="007B439E"/>
    <w:rsid w:val="007B5C9A"/>
    <w:rsid w:val="007B649A"/>
    <w:rsid w:val="007B6C16"/>
    <w:rsid w:val="007B70B1"/>
    <w:rsid w:val="007C0D06"/>
    <w:rsid w:val="007C20BF"/>
    <w:rsid w:val="007C2399"/>
    <w:rsid w:val="007C416E"/>
    <w:rsid w:val="007C43E5"/>
    <w:rsid w:val="007C6A66"/>
    <w:rsid w:val="007D159B"/>
    <w:rsid w:val="007D31FF"/>
    <w:rsid w:val="007D3BEA"/>
    <w:rsid w:val="007D432C"/>
    <w:rsid w:val="007D71B2"/>
    <w:rsid w:val="007D7281"/>
    <w:rsid w:val="007E1350"/>
    <w:rsid w:val="007E1875"/>
    <w:rsid w:val="007E19B0"/>
    <w:rsid w:val="007E3530"/>
    <w:rsid w:val="007E3C5F"/>
    <w:rsid w:val="007E415E"/>
    <w:rsid w:val="007E4DA8"/>
    <w:rsid w:val="007E5FE6"/>
    <w:rsid w:val="007E6275"/>
    <w:rsid w:val="007E6FD5"/>
    <w:rsid w:val="007E7286"/>
    <w:rsid w:val="007F1B1A"/>
    <w:rsid w:val="007F2DE0"/>
    <w:rsid w:val="007F3EA2"/>
    <w:rsid w:val="007F6359"/>
    <w:rsid w:val="00800D0D"/>
    <w:rsid w:val="00801ED4"/>
    <w:rsid w:val="00802E50"/>
    <w:rsid w:val="008073C7"/>
    <w:rsid w:val="008114A5"/>
    <w:rsid w:val="00816855"/>
    <w:rsid w:val="008221BA"/>
    <w:rsid w:val="008222D4"/>
    <w:rsid w:val="00822775"/>
    <w:rsid w:val="0082417C"/>
    <w:rsid w:val="00824B40"/>
    <w:rsid w:val="00826C90"/>
    <w:rsid w:val="00827396"/>
    <w:rsid w:val="008276A2"/>
    <w:rsid w:val="00827E17"/>
    <w:rsid w:val="008306F5"/>
    <w:rsid w:val="0083088B"/>
    <w:rsid w:val="00833959"/>
    <w:rsid w:val="008339E3"/>
    <w:rsid w:val="008356FA"/>
    <w:rsid w:val="00835FD6"/>
    <w:rsid w:val="00836555"/>
    <w:rsid w:val="00837353"/>
    <w:rsid w:val="00837B5D"/>
    <w:rsid w:val="00837C9C"/>
    <w:rsid w:val="00840EFC"/>
    <w:rsid w:val="008460C0"/>
    <w:rsid w:val="008464FA"/>
    <w:rsid w:val="008468F2"/>
    <w:rsid w:val="00847D36"/>
    <w:rsid w:val="00850415"/>
    <w:rsid w:val="00851C52"/>
    <w:rsid w:val="00852B3E"/>
    <w:rsid w:val="008557B9"/>
    <w:rsid w:val="008566FB"/>
    <w:rsid w:val="00856C9C"/>
    <w:rsid w:val="00857B8E"/>
    <w:rsid w:val="00857C5A"/>
    <w:rsid w:val="00860ECA"/>
    <w:rsid w:val="00862FD6"/>
    <w:rsid w:val="00865161"/>
    <w:rsid w:val="008652B1"/>
    <w:rsid w:val="008666AC"/>
    <w:rsid w:val="00867C7D"/>
    <w:rsid w:val="00870526"/>
    <w:rsid w:val="00871DE8"/>
    <w:rsid w:val="00873236"/>
    <w:rsid w:val="008735DB"/>
    <w:rsid w:val="0087408D"/>
    <w:rsid w:val="0087689D"/>
    <w:rsid w:val="008815ED"/>
    <w:rsid w:val="00883093"/>
    <w:rsid w:val="008853FE"/>
    <w:rsid w:val="008854EC"/>
    <w:rsid w:val="00887792"/>
    <w:rsid w:val="008878F0"/>
    <w:rsid w:val="00887C64"/>
    <w:rsid w:val="00891A22"/>
    <w:rsid w:val="0089419E"/>
    <w:rsid w:val="008954E9"/>
    <w:rsid w:val="00896572"/>
    <w:rsid w:val="00896DB3"/>
    <w:rsid w:val="00896F33"/>
    <w:rsid w:val="008A1C75"/>
    <w:rsid w:val="008A27BD"/>
    <w:rsid w:val="008A2810"/>
    <w:rsid w:val="008A7D07"/>
    <w:rsid w:val="008B01CA"/>
    <w:rsid w:val="008B0B68"/>
    <w:rsid w:val="008B0E7E"/>
    <w:rsid w:val="008B1298"/>
    <w:rsid w:val="008B1886"/>
    <w:rsid w:val="008B6066"/>
    <w:rsid w:val="008C1182"/>
    <w:rsid w:val="008C17F2"/>
    <w:rsid w:val="008C2EA2"/>
    <w:rsid w:val="008C2F0C"/>
    <w:rsid w:val="008C3B4B"/>
    <w:rsid w:val="008C43CD"/>
    <w:rsid w:val="008C5BAC"/>
    <w:rsid w:val="008C7680"/>
    <w:rsid w:val="008C7C7C"/>
    <w:rsid w:val="008D08D4"/>
    <w:rsid w:val="008D09CF"/>
    <w:rsid w:val="008D0D87"/>
    <w:rsid w:val="008D27BC"/>
    <w:rsid w:val="008D382B"/>
    <w:rsid w:val="008D49BF"/>
    <w:rsid w:val="008D5793"/>
    <w:rsid w:val="008D5B57"/>
    <w:rsid w:val="008E13C7"/>
    <w:rsid w:val="008E25F9"/>
    <w:rsid w:val="008E457B"/>
    <w:rsid w:val="008E512D"/>
    <w:rsid w:val="008E5A52"/>
    <w:rsid w:val="008E5C3F"/>
    <w:rsid w:val="008E6FD3"/>
    <w:rsid w:val="008F2E83"/>
    <w:rsid w:val="008F4B10"/>
    <w:rsid w:val="008F52D3"/>
    <w:rsid w:val="00902A18"/>
    <w:rsid w:val="0090374A"/>
    <w:rsid w:val="00906110"/>
    <w:rsid w:val="00906E1C"/>
    <w:rsid w:val="00907589"/>
    <w:rsid w:val="00907E6D"/>
    <w:rsid w:val="00912313"/>
    <w:rsid w:val="0091281A"/>
    <w:rsid w:val="00913B1A"/>
    <w:rsid w:val="00914728"/>
    <w:rsid w:val="009159B9"/>
    <w:rsid w:val="00916256"/>
    <w:rsid w:val="009200A2"/>
    <w:rsid w:val="009201D8"/>
    <w:rsid w:val="00933904"/>
    <w:rsid w:val="00935025"/>
    <w:rsid w:val="00937B99"/>
    <w:rsid w:val="00940D2C"/>
    <w:rsid w:val="009443AC"/>
    <w:rsid w:val="009444B7"/>
    <w:rsid w:val="00946507"/>
    <w:rsid w:val="00946C0C"/>
    <w:rsid w:val="0095062A"/>
    <w:rsid w:val="00950E29"/>
    <w:rsid w:val="009514A3"/>
    <w:rsid w:val="009519ED"/>
    <w:rsid w:val="00953B4E"/>
    <w:rsid w:val="00954044"/>
    <w:rsid w:val="009546A5"/>
    <w:rsid w:val="0095704B"/>
    <w:rsid w:val="0095718D"/>
    <w:rsid w:val="00960FA1"/>
    <w:rsid w:val="00963390"/>
    <w:rsid w:val="009642EA"/>
    <w:rsid w:val="00964631"/>
    <w:rsid w:val="009646B9"/>
    <w:rsid w:val="0096598D"/>
    <w:rsid w:val="00967AC3"/>
    <w:rsid w:val="00967B17"/>
    <w:rsid w:val="009712B9"/>
    <w:rsid w:val="00972094"/>
    <w:rsid w:val="009720F7"/>
    <w:rsid w:val="009727E0"/>
    <w:rsid w:val="00974801"/>
    <w:rsid w:val="00974C4B"/>
    <w:rsid w:val="00974FAF"/>
    <w:rsid w:val="00976F74"/>
    <w:rsid w:val="00977C02"/>
    <w:rsid w:val="0098074A"/>
    <w:rsid w:val="00981CE8"/>
    <w:rsid w:val="009824F9"/>
    <w:rsid w:val="00984064"/>
    <w:rsid w:val="00985649"/>
    <w:rsid w:val="009869CA"/>
    <w:rsid w:val="00987D47"/>
    <w:rsid w:val="00990184"/>
    <w:rsid w:val="0099344B"/>
    <w:rsid w:val="00994718"/>
    <w:rsid w:val="00994FAB"/>
    <w:rsid w:val="00996B4B"/>
    <w:rsid w:val="00997BC8"/>
    <w:rsid w:val="009A066D"/>
    <w:rsid w:val="009A0A02"/>
    <w:rsid w:val="009A35E7"/>
    <w:rsid w:val="009A4AEB"/>
    <w:rsid w:val="009A4D2C"/>
    <w:rsid w:val="009A73A4"/>
    <w:rsid w:val="009B0D36"/>
    <w:rsid w:val="009B16C8"/>
    <w:rsid w:val="009B3400"/>
    <w:rsid w:val="009B4391"/>
    <w:rsid w:val="009B43A4"/>
    <w:rsid w:val="009B4624"/>
    <w:rsid w:val="009B4DAB"/>
    <w:rsid w:val="009B6E9F"/>
    <w:rsid w:val="009B70C0"/>
    <w:rsid w:val="009B7DFB"/>
    <w:rsid w:val="009C0FB4"/>
    <w:rsid w:val="009C10E7"/>
    <w:rsid w:val="009C10FC"/>
    <w:rsid w:val="009C61FA"/>
    <w:rsid w:val="009D0736"/>
    <w:rsid w:val="009D2C89"/>
    <w:rsid w:val="009D460D"/>
    <w:rsid w:val="009D5346"/>
    <w:rsid w:val="009E0237"/>
    <w:rsid w:val="009E09E1"/>
    <w:rsid w:val="009E1A70"/>
    <w:rsid w:val="009E1BE2"/>
    <w:rsid w:val="009E31BD"/>
    <w:rsid w:val="009E459A"/>
    <w:rsid w:val="009E5CA0"/>
    <w:rsid w:val="009E5F55"/>
    <w:rsid w:val="009E62EB"/>
    <w:rsid w:val="009E6F01"/>
    <w:rsid w:val="009F2036"/>
    <w:rsid w:val="009F2D80"/>
    <w:rsid w:val="009F37FB"/>
    <w:rsid w:val="009F4D78"/>
    <w:rsid w:val="009F4FF1"/>
    <w:rsid w:val="009F604D"/>
    <w:rsid w:val="00A00439"/>
    <w:rsid w:val="00A040A9"/>
    <w:rsid w:val="00A04891"/>
    <w:rsid w:val="00A060E5"/>
    <w:rsid w:val="00A06EC1"/>
    <w:rsid w:val="00A12279"/>
    <w:rsid w:val="00A136E8"/>
    <w:rsid w:val="00A17CFD"/>
    <w:rsid w:val="00A202DF"/>
    <w:rsid w:val="00A2039E"/>
    <w:rsid w:val="00A2207E"/>
    <w:rsid w:val="00A2275D"/>
    <w:rsid w:val="00A230CB"/>
    <w:rsid w:val="00A234FC"/>
    <w:rsid w:val="00A23BF2"/>
    <w:rsid w:val="00A25E3D"/>
    <w:rsid w:val="00A26904"/>
    <w:rsid w:val="00A27A20"/>
    <w:rsid w:val="00A27C0C"/>
    <w:rsid w:val="00A3020C"/>
    <w:rsid w:val="00A30FF0"/>
    <w:rsid w:val="00A31160"/>
    <w:rsid w:val="00A32841"/>
    <w:rsid w:val="00A33CE2"/>
    <w:rsid w:val="00A35028"/>
    <w:rsid w:val="00A360BB"/>
    <w:rsid w:val="00A40AA8"/>
    <w:rsid w:val="00A41BD5"/>
    <w:rsid w:val="00A41F34"/>
    <w:rsid w:val="00A424F5"/>
    <w:rsid w:val="00A42F30"/>
    <w:rsid w:val="00A4302D"/>
    <w:rsid w:val="00A441BB"/>
    <w:rsid w:val="00A4586A"/>
    <w:rsid w:val="00A45E87"/>
    <w:rsid w:val="00A45EB5"/>
    <w:rsid w:val="00A46722"/>
    <w:rsid w:val="00A46BE3"/>
    <w:rsid w:val="00A47433"/>
    <w:rsid w:val="00A50D18"/>
    <w:rsid w:val="00A52774"/>
    <w:rsid w:val="00A56D6C"/>
    <w:rsid w:val="00A61A09"/>
    <w:rsid w:val="00A650B7"/>
    <w:rsid w:val="00A71FFA"/>
    <w:rsid w:val="00A7288C"/>
    <w:rsid w:val="00A75C3B"/>
    <w:rsid w:val="00A77386"/>
    <w:rsid w:val="00A83742"/>
    <w:rsid w:val="00A856D8"/>
    <w:rsid w:val="00A8623C"/>
    <w:rsid w:val="00A908FD"/>
    <w:rsid w:val="00A936A2"/>
    <w:rsid w:val="00A965EC"/>
    <w:rsid w:val="00AA0485"/>
    <w:rsid w:val="00AA3318"/>
    <w:rsid w:val="00AA58A1"/>
    <w:rsid w:val="00AA6713"/>
    <w:rsid w:val="00AA6ABF"/>
    <w:rsid w:val="00AB20FB"/>
    <w:rsid w:val="00AB283B"/>
    <w:rsid w:val="00AC0891"/>
    <w:rsid w:val="00AC08E5"/>
    <w:rsid w:val="00AC0920"/>
    <w:rsid w:val="00AC1720"/>
    <w:rsid w:val="00AC1DD5"/>
    <w:rsid w:val="00AC2A51"/>
    <w:rsid w:val="00AC46A3"/>
    <w:rsid w:val="00AC54CC"/>
    <w:rsid w:val="00AC6EC8"/>
    <w:rsid w:val="00AC7E3A"/>
    <w:rsid w:val="00AD030C"/>
    <w:rsid w:val="00AD605F"/>
    <w:rsid w:val="00AD709F"/>
    <w:rsid w:val="00AD7BFB"/>
    <w:rsid w:val="00AE054F"/>
    <w:rsid w:val="00AE1104"/>
    <w:rsid w:val="00AE14C3"/>
    <w:rsid w:val="00AE175D"/>
    <w:rsid w:val="00AE2545"/>
    <w:rsid w:val="00AE29B1"/>
    <w:rsid w:val="00AE3D15"/>
    <w:rsid w:val="00AE7163"/>
    <w:rsid w:val="00AF195B"/>
    <w:rsid w:val="00AF433B"/>
    <w:rsid w:val="00AF4E7B"/>
    <w:rsid w:val="00AF56C5"/>
    <w:rsid w:val="00AF780E"/>
    <w:rsid w:val="00B00639"/>
    <w:rsid w:val="00B01036"/>
    <w:rsid w:val="00B0271F"/>
    <w:rsid w:val="00B03E7D"/>
    <w:rsid w:val="00B0460F"/>
    <w:rsid w:val="00B05145"/>
    <w:rsid w:val="00B10DF1"/>
    <w:rsid w:val="00B11672"/>
    <w:rsid w:val="00B12AF3"/>
    <w:rsid w:val="00B15C28"/>
    <w:rsid w:val="00B210EF"/>
    <w:rsid w:val="00B233DA"/>
    <w:rsid w:val="00B264C1"/>
    <w:rsid w:val="00B27282"/>
    <w:rsid w:val="00B307CD"/>
    <w:rsid w:val="00B3357F"/>
    <w:rsid w:val="00B345D2"/>
    <w:rsid w:val="00B36177"/>
    <w:rsid w:val="00B3773E"/>
    <w:rsid w:val="00B437AC"/>
    <w:rsid w:val="00B44563"/>
    <w:rsid w:val="00B45E4B"/>
    <w:rsid w:val="00B46BAF"/>
    <w:rsid w:val="00B507E6"/>
    <w:rsid w:val="00B52A77"/>
    <w:rsid w:val="00B53700"/>
    <w:rsid w:val="00B54814"/>
    <w:rsid w:val="00B5559D"/>
    <w:rsid w:val="00B55AC3"/>
    <w:rsid w:val="00B573DB"/>
    <w:rsid w:val="00B575AE"/>
    <w:rsid w:val="00B6220D"/>
    <w:rsid w:val="00B6223C"/>
    <w:rsid w:val="00B623BB"/>
    <w:rsid w:val="00B626B2"/>
    <w:rsid w:val="00B62A5B"/>
    <w:rsid w:val="00B651B2"/>
    <w:rsid w:val="00B65424"/>
    <w:rsid w:val="00B657E5"/>
    <w:rsid w:val="00B65D9A"/>
    <w:rsid w:val="00B732D0"/>
    <w:rsid w:val="00B73388"/>
    <w:rsid w:val="00B763C9"/>
    <w:rsid w:val="00B7712C"/>
    <w:rsid w:val="00B822CD"/>
    <w:rsid w:val="00B84C56"/>
    <w:rsid w:val="00B85D36"/>
    <w:rsid w:val="00B86150"/>
    <w:rsid w:val="00B86F3A"/>
    <w:rsid w:val="00B908F9"/>
    <w:rsid w:val="00B9092C"/>
    <w:rsid w:val="00B92D55"/>
    <w:rsid w:val="00B941A7"/>
    <w:rsid w:val="00B9452A"/>
    <w:rsid w:val="00B95244"/>
    <w:rsid w:val="00B95FC3"/>
    <w:rsid w:val="00B968BF"/>
    <w:rsid w:val="00B96F1C"/>
    <w:rsid w:val="00B97787"/>
    <w:rsid w:val="00B97B18"/>
    <w:rsid w:val="00BA228B"/>
    <w:rsid w:val="00BA28D3"/>
    <w:rsid w:val="00BA3B3F"/>
    <w:rsid w:val="00BA5A5D"/>
    <w:rsid w:val="00BA5DC0"/>
    <w:rsid w:val="00BB0B31"/>
    <w:rsid w:val="00BB10A6"/>
    <w:rsid w:val="00BB2AF5"/>
    <w:rsid w:val="00BB4CB1"/>
    <w:rsid w:val="00BB4D53"/>
    <w:rsid w:val="00BB50A9"/>
    <w:rsid w:val="00BB5C10"/>
    <w:rsid w:val="00BB77CF"/>
    <w:rsid w:val="00BB78F4"/>
    <w:rsid w:val="00BC08C4"/>
    <w:rsid w:val="00BC0D6A"/>
    <w:rsid w:val="00BC235C"/>
    <w:rsid w:val="00BC44AC"/>
    <w:rsid w:val="00BC668D"/>
    <w:rsid w:val="00BC678B"/>
    <w:rsid w:val="00BD1814"/>
    <w:rsid w:val="00BD1DD5"/>
    <w:rsid w:val="00BD29EB"/>
    <w:rsid w:val="00BD2C92"/>
    <w:rsid w:val="00BD2DDE"/>
    <w:rsid w:val="00BD53F5"/>
    <w:rsid w:val="00BD5839"/>
    <w:rsid w:val="00BD60EE"/>
    <w:rsid w:val="00BD72EB"/>
    <w:rsid w:val="00BD7931"/>
    <w:rsid w:val="00BE0336"/>
    <w:rsid w:val="00BE13B5"/>
    <w:rsid w:val="00BE164D"/>
    <w:rsid w:val="00BE2110"/>
    <w:rsid w:val="00BE31F5"/>
    <w:rsid w:val="00BE33AA"/>
    <w:rsid w:val="00BE33E2"/>
    <w:rsid w:val="00BE4305"/>
    <w:rsid w:val="00BE619E"/>
    <w:rsid w:val="00BE685D"/>
    <w:rsid w:val="00BF144A"/>
    <w:rsid w:val="00BF3DD4"/>
    <w:rsid w:val="00BF47F8"/>
    <w:rsid w:val="00BF77CA"/>
    <w:rsid w:val="00BF7EAF"/>
    <w:rsid w:val="00C02421"/>
    <w:rsid w:val="00C02660"/>
    <w:rsid w:val="00C02C85"/>
    <w:rsid w:val="00C03E01"/>
    <w:rsid w:val="00C03EF7"/>
    <w:rsid w:val="00C053C2"/>
    <w:rsid w:val="00C06441"/>
    <w:rsid w:val="00C072D7"/>
    <w:rsid w:val="00C07AA2"/>
    <w:rsid w:val="00C10371"/>
    <w:rsid w:val="00C119B5"/>
    <w:rsid w:val="00C12090"/>
    <w:rsid w:val="00C12508"/>
    <w:rsid w:val="00C13B95"/>
    <w:rsid w:val="00C172AE"/>
    <w:rsid w:val="00C17F38"/>
    <w:rsid w:val="00C20BF4"/>
    <w:rsid w:val="00C24BC4"/>
    <w:rsid w:val="00C24DE8"/>
    <w:rsid w:val="00C254FC"/>
    <w:rsid w:val="00C2559D"/>
    <w:rsid w:val="00C25B33"/>
    <w:rsid w:val="00C25CB5"/>
    <w:rsid w:val="00C3051C"/>
    <w:rsid w:val="00C34A56"/>
    <w:rsid w:val="00C3615C"/>
    <w:rsid w:val="00C37E01"/>
    <w:rsid w:val="00C40114"/>
    <w:rsid w:val="00C401A9"/>
    <w:rsid w:val="00C411FD"/>
    <w:rsid w:val="00C41F19"/>
    <w:rsid w:val="00C42075"/>
    <w:rsid w:val="00C46433"/>
    <w:rsid w:val="00C477AC"/>
    <w:rsid w:val="00C506F1"/>
    <w:rsid w:val="00C5189E"/>
    <w:rsid w:val="00C54111"/>
    <w:rsid w:val="00C551ED"/>
    <w:rsid w:val="00C60D39"/>
    <w:rsid w:val="00C662B9"/>
    <w:rsid w:val="00C66B20"/>
    <w:rsid w:val="00C67875"/>
    <w:rsid w:val="00C720D1"/>
    <w:rsid w:val="00C722E3"/>
    <w:rsid w:val="00C75F4B"/>
    <w:rsid w:val="00C7726B"/>
    <w:rsid w:val="00C8730C"/>
    <w:rsid w:val="00C87D8E"/>
    <w:rsid w:val="00C929CA"/>
    <w:rsid w:val="00C94322"/>
    <w:rsid w:val="00C949E8"/>
    <w:rsid w:val="00C94E20"/>
    <w:rsid w:val="00CA04E3"/>
    <w:rsid w:val="00CA0E4C"/>
    <w:rsid w:val="00CA3909"/>
    <w:rsid w:val="00CA3941"/>
    <w:rsid w:val="00CA3A83"/>
    <w:rsid w:val="00CA43AA"/>
    <w:rsid w:val="00CA5878"/>
    <w:rsid w:val="00CA7ABD"/>
    <w:rsid w:val="00CB071E"/>
    <w:rsid w:val="00CB0F76"/>
    <w:rsid w:val="00CB1075"/>
    <w:rsid w:val="00CB1ACD"/>
    <w:rsid w:val="00CB1B78"/>
    <w:rsid w:val="00CB3D20"/>
    <w:rsid w:val="00CB6867"/>
    <w:rsid w:val="00CB7195"/>
    <w:rsid w:val="00CB75EB"/>
    <w:rsid w:val="00CB77D8"/>
    <w:rsid w:val="00CC047B"/>
    <w:rsid w:val="00CC1846"/>
    <w:rsid w:val="00CC2731"/>
    <w:rsid w:val="00CC326A"/>
    <w:rsid w:val="00CC4471"/>
    <w:rsid w:val="00CC4540"/>
    <w:rsid w:val="00CC4F1F"/>
    <w:rsid w:val="00CC52C0"/>
    <w:rsid w:val="00CC653D"/>
    <w:rsid w:val="00CC67E4"/>
    <w:rsid w:val="00CD0006"/>
    <w:rsid w:val="00CD20E7"/>
    <w:rsid w:val="00CD2299"/>
    <w:rsid w:val="00CD4798"/>
    <w:rsid w:val="00CD5175"/>
    <w:rsid w:val="00CD55C7"/>
    <w:rsid w:val="00CD70D5"/>
    <w:rsid w:val="00CE0B95"/>
    <w:rsid w:val="00CE1E35"/>
    <w:rsid w:val="00CE38EE"/>
    <w:rsid w:val="00CE3CDF"/>
    <w:rsid w:val="00CE4B59"/>
    <w:rsid w:val="00CE6937"/>
    <w:rsid w:val="00CE7A7A"/>
    <w:rsid w:val="00CF5E30"/>
    <w:rsid w:val="00CF6803"/>
    <w:rsid w:val="00D01E60"/>
    <w:rsid w:val="00D02DA3"/>
    <w:rsid w:val="00D0313F"/>
    <w:rsid w:val="00D04270"/>
    <w:rsid w:val="00D057DE"/>
    <w:rsid w:val="00D05892"/>
    <w:rsid w:val="00D07897"/>
    <w:rsid w:val="00D108DA"/>
    <w:rsid w:val="00D116D4"/>
    <w:rsid w:val="00D12CEE"/>
    <w:rsid w:val="00D13361"/>
    <w:rsid w:val="00D1453E"/>
    <w:rsid w:val="00D148CF"/>
    <w:rsid w:val="00D15913"/>
    <w:rsid w:val="00D171BB"/>
    <w:rsid w:val="00D20225"/>
    <w:rsid w:val="00D21266"/>
    <w:rsid w:val="00D22709"/>
    <w:rsid w:val="00D22A52"/>
    <w:rsid w:val="00D23E1E"/>
    <w:rsid w:val="00D23F67"/>
    <w:rsid w:val="00D24978"/>
    <w:rsid w:val="00D25C11"/>
    <w:rsid w:val="00D2644D"/>
    <w:rsid w:val="00D266F0"/>
    <w:rsid w:val="00D272E4"/>
    <w:rsid w:val="00D3517B"/>
    <w:rsid w:val="00D40462"/>
    <w:rsid w:val="00D4113E"/>
    <w:rsid w:val="00D422CD"/>
    <w:rsid w:val="00D43501"/>
    <w:rsid w:val="00D445E0"/>
    <w:rsid w:val="00D44753"/>
    <w:rsid w:val="00D45D94"/>
    <w:rsid w:val="00D467C6"/>
    <w:rsid w:val="00D5125E"/>
    <w:rsid w:val="00D62027"/>
    <w:rsid w:val="00D66E97"/>
    <w:rsid w:val="00D67218"/>
    <w:rsid w:val="00D6743C"/>
    <w:rsid w:val="00D719A1"/>
    <w:rsid w:val="00D725E2"/>
    <w:rsid w:val="00D7346F"/>
    <w:rsid w:val="00D74688"/>
    <w:rsid w:val="00D74A04"/>
    <w:rsid w:val="00D76A90"/>
    <w:rsid w:val="00D779EA"/>
    <w:rsid w:val="00D806C2"/>
    <w:rsid w:val="00D8152C"/>
    <w:rsid w:val="00D836BE"/>
    <w:rsid w:val="00D865A4"/>
    <w:rsid w:val="00D86E98"/>
    <w:rsid w:val="00D876EF"/>
    <w:rsid w:val="00D90205"/>
    <w:rsid w:val="00D90F7C"/>
    <w:rsid w:val="00D922BD"/>
    <w:rsid w:val="00D92934"/>
    <w:rsid w:val="00D947D6"/>
    <w:rsid w:val="00D955AB"/>
    <w:rsid w:val="00D96278"/>
    <w:rsid w:val="00DA0886"/>
    <w:rsid w:val="00DA380C"/>
    <w:rsid w:val="00DA5F04"/>
    <w:rsid w:val="00DA6B45"/>
    <w:rsid w:val="00DA748E"/>
    <w:rsid w:val="00DB1D92"/>
    <w:rsid w:val="00DB1DCC"/>
    <w:rsid w:val="00DB2953"/>
    <w:rsid w:val="00DB39E4"/>
    <w:rsid w:val="00DB4017"/>
    <w:rsid w:val="00DB6FD2"/>
    <w:rsid w:val="00DB750C"/>
    <w:rsid w:val="00DB7BE7"/>
    <w:rsid w:val="00DC0DE8"/>
    <w:rsid w:val="00DC1CBD"/>
    <w:rsid w:val="00DC2492"/>
    <w:rsid w:val="00DC253A"/>
    <w:rsid w:val="00DC2BD6"/>
    <w:rsid w:val="00DC2E84"/>
    <w:rsid w:val="00DC35B1"/>
    <w:rsid w:val="00DC37E8"/>
    <w:rsid w:val="00DD0F6F"/>
    <w:rsid w:val="00DD274A"/>
    <w:rsid w:val="00DD29F5"/>
    <w:rsid w:val="00DD2FED"/>
    <w:rsid w:val="00DD44BF"/>
    <w:rsid w:val="00DD6FEB"/>
    <w:rsid w:val="00DD7C6D"/>
    <w:rsid w:val="00DE1362"/>
    <w:rsid w:val="00DE6A6E"/>
    <w:rsid w:val="00DE73BD"/>
    <w:rsid w:val="00DF09C3"/>
    <w:rsid w:val="00DF6B95"/>
    <w:rsid w:val="00DF7D13"/>
    <w:rsid w:val="00E0000E"/>
    <w:rsid w:val="00E007D3"/>
    <w:rsid w:val="00E01689"/>
    <w:rsid w:val="00E0350B"/>
    <w:rsid w:val="00E047CC"/>
    <w:rsid w:val="00E05989"/>
    <w:rsid w:val="00E05D17"/>
    <w:rsid w:val="00E05E40"/>
    <w:rsid w:val="00E07A25"/>
    <w:rsid w:val="00E07BDE"/>
    <w:rsid w:val="00E07D0C"/>
    <w:rsid w:val="00E1591B"/>
    <w:rsid w:val="00E15C53"/>
    <w:rsid w:val="00E17F94"/>
    <w:rsid w:val="00E21373"/>
    <w:rsid w:val="00E21457"/>
    <w:rsid w:val="00E22134"/>
    <w:rsid w:val="00E2280E"/>
    <w:rsid w:val="00E23D8D"/>
    <w:rsid w:val="00E31010"/>
    <w:rsid w:val="00E32C75"/>
    <w:rsid w:val="00E32C98"/>
    <w:rsid w:val="00E33BD9"/>
    <w:rsid w:val="00E34388"/>
    <w:rsid w:val="00E35390"/>
    <w:rsid w:val="00E364D2"/>
    <w:rsid w:val="00E414E7"/>
    <w:rsid w:val="00E41E48"/>
    <w:rsid w:val="00E42EB4"/>
    <w:rsid w:val="00E50FC4"/>
    <w:rsid w:val="00E512E4"/>
    <w:rsid w:val="00E513EA"/>
    <w:rsid w:val="00E5258E"/>
    <w:rsid w:val="00E53DAB"/>
    <w:rsid w:val="00E55BC2"/>
    <w:rsid w:val="00E60FAB"/>
    <w:rsid w:val="00E621F7"/>
    <w:rsid w:val="00E6254F"/>
    <w:rsid w:val="00E62AA1"/>
    <w:rsid w:val="00E64593"/>
    <w:rsid w:val="00E659AF"/>
    <w:rsid w:val="00E666A5"/>
    <w:rsid w:val="00E6694D"/>
    <w:rsid w:val="00E718BD"/>
    <w:rsid w:val="00E7325B"/>
    <w:rsid w:val="00E735CE"/>
    <w:rsid w:val="00E738AD"/>
    <w:rsid w:val="00E749A4"/>
    <w:rsid w:val="00E764F3"/>
    <w:rsid w:val="00E809C3"/>
    <w:rsid w:val="00E8122E"/>
    <w:rsid w:val="00E90E95"/>
    <w:rsid w:val="00E925DE"/>
    <w:rsid w:val="00E92CBD"/>
    <w:rsid w:val="00E94A71"/>
    <w:rsid w:val="00E963BE"/>
    <w:rsid w:val="00E96D55"/>
    <w:rsid w:val="00EA053A"/>
    <w:rsid w:val="00EA1461"/>
    <w:rsid w:val="00EA1C03"/>
    <w:rsid w:val="00EA1E0E"/>
    <w:rsid w:val="00EA23EE"/>
    <w:rsid w:val="00EA24DF"/>
    <w:rsid w:val="00EA2806"/>
    <w:rsid w:val="00EA41F9"/>
    <w:rsid w:val="00EA4392"/>
    <w:rsid w:val="00EA5C19"/>
    <w:rsid w:val="00EA71F4"/>
    <w:rsid w:val="00EB171C"/>
    <w:rsid w:val="00EB20FE"/>
    <w:rsid w:val="00EB365C"/>
    <w:rsid w:val="00EB4D21"/>
    <w:rsid w:val="00EB4F21"/>
    <w:rsid w:val="00EB6708"/>
    <w:rsid w:val="00EC3FA6"/>
    <w:rsid w:val="00EC4B24"/>
    <w:rsid w:val="00EC7B44"/>
    <w:rsid w:val="00ED070D"/>
    <w:rsid w:val="00ED194E"/>
    <w:rsid w:val="00ED230D"/>
    <w:rsid w:val="00ED4E68"/>
    <w:rsid w:val="00ED6C24"/>
    <w:rsid w:val="00EE067D"/>
    <w:rsid w:val="00EE24D6"/>
    <w:rsid w:val="00EE5277"/>
    <w:rsid w:val="00EE5405"/>
    <w:rsid w:val="00EE5A69"/>
    <w:rsid w:val="00EE63DF"/>
    <w:rsid w:val="00EE6731"/>
    <w:rsid w:val="00EE6755"/>
    <w:rsid w:val="00EF2B58"/>
    <w:rsid w:val="00EF2ED8"/>
    <w:rsid w:val="00EF6B23"/>
    <w:rsid w:val="00F01BE4"/>
    <w:rsid w:val="00F02663"/>
    <w:rsid w:val="00F03E55"/>
    <w:rsid w:val="00F051B3"/>
    <w:rsid w:val="00F12101"/>
    <w:rsid w:val="00F12A2E"/>
    <w:rsid w:val="00F13E20"/>
    <w:rsid w:val="00F156F1"/>
    <w:rsid w:val="00F17EE5"/>
    <w:rsid w:val="00F21C85"/>
    <w:rsid w:val="00F22930"/>
    <w:rsid w:val="00F22AEF"/>
    <w:rsid w:val="00F2472C"/>
    <w:rsid w:val="00F25F18"/>
    <w:rsid w:val="00F278B8"/>
    <w:rsid w:val="00F308EF"/>
    <w:rsid w:val="00F3196B"/>
    <w:rsid w:val="00F353E2"/>
    <w:rsid w:val="00F3632A"/>
    <w:rsid w:val="00F44DD8"/>
    <w:rsid w:val="00F450B2"/>
    <w:rsid w:val="00F519C2"/>
    <w:rsid w:val="00F53CD6"/>
    <w:rsid w:val="00F556D9"/>
    <w:rsid w:val="00F55870"/>
    <w:rsid w:val="00F563E8"/>
    <w:rsid w:val="00F577D7"/>
    <w:rsid w:val="00F6075C"/>
    <w:rsid w:val="00F60ECA"/>
    <w:rsid w:val="00F619CC"/>
    <w:rsid w:val="00F61A68"/>
    <w:rsid w:val="00F63EAF"/>
    <w:rsid w:val="00F655A3"/>
    <w:rsid w:val="00F65689"/>
    <w:rsid w:val="00F67FB4"/>
    <w:rsid w:val="00F70DDD"/>
    <w:rsid w:val="00F71792"/>
    <w:rsid w:val="00F71D4F"/>
    <w:rsid w:val="00F73279"/>
    <w:rsid w:val="00F74C3D"/>
    <w:rsid w:val="00F74F1C"/>
    <w:rsid w:val="00F76459"/>
    <w:rsid w:val="00F76469"/>
    <w:rsid w:val="00F77014"/>
    <w:rsid w:val="00F772C6"/>
    <w:rsid w:val="00F779A7"/>
    <w:rsid w:val="00F81494"/>
    <w:rsid w:val="00F851F1"/>
    <w:rsid w:val="00F86475"/>
    <w:rsid w:val="00F91660"/>
    <w:rsid w:val="00F935D5"/>
    <w:rsid w:val="00F952E5"/>
    <w:rsid w:val="00F9579D"/>
    <w:rsid w:val="00F97840"/>
    <w:rsid w:val="00FA11F9"/>
    <w:rsid w:val="00FA17DD"/>
    <w:rsid w:val="00FA1872"/>
    <w:rsid w:val="00FA2126"/>
    <w:rsid w:val="00FA265D"/>
    <w:rsid w:val="00FA371C"/>
    <w:rsid w:val="00FA6662"/>
    <w:rsid w:val="00FA6AB5"/>
    <w:rsid w:val="00FA739C"/>
    <w:rsid w:val="00FB22A0"/>
    <w:rsid w:val="00FB30DC"/>
    <w:rsid w:val="00FB64EA"/>
    <w:rsid w:val="00FB6ED9"/>
    <w:rsid w:val="00FB7E13"/>
    <w:rsid w:val="00FC110A"/>
    <w:rsid w:val="00FC19F2"/>
    <w:rsid w:val="00FC23C5"/>
    <w:rsid w:val="00FC2E84"/>
    <w:rsid w:val="00FC447B"/>
    <w:rsid w:val="00FC448D"/>
    <w:rsid w:val="00FC61BE"/>
    <w:rsid w:val="00FC6A33"/>
    <w:rsid w:val="00FC7E6E"/>
    <w:rsid w:val="00FD0285"/>
    <w:rsid w:val="00FD1082"/>
    <w:rsid w:val="00FD1797"/>
    <w:rsid w:val="00FD4C25"/>
    <w:rsid w:val="00FD5155"/>
    <w:rsid w:val="00FD51CA"/>
    <w:rsid w:val="00FD5A32"/>
    <w:rsid w:val="00FD5A61"/>
    <w:rsid w:val="00FD6197"/>
    <w:rsid w:val="00FD6F9F"/>
    <w:rsid w:val="00FE0D3C"/>
    <w:rsid w:val="00FE11D9"/>
    <w:rsid w:val="00FE1FB6"/>
    <w:rsid w:val="00FE2D5F"/>
    <w:rsid w:val="00FE318D"/>
    <w:rsid w:val="00FE496A"/>
    <w:rsid w:val="00FE4E87"/>
    <w:rsid w:val="00FE5A38"/>
    <w:rsid w:val="00FE5DA5"/>
    <w:rsid w:val="00FE679C"/>
    <w:rsid w:val="00FF08E7"/>
    <w:rsid w:val="00FF3589"/>
    <w:rsid w:val="00FF463B"/>
    <w:rsid w:val="00FF4804"/>
    <w:rsid w:val="00FF5435"/>
    <w:rsid w:val="00FF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30C1D"/>
  <w15:docId w15:val="{5F6F9B5F-2467-4501-AC7C-5604B9DE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713"/>
    <w:rPr>
      <w:sz w:val="24"/>
      <w:szCs w:val="24"/>
    </w:rPr>
  </w:style>
  <w:style w:type="paragraph" w:styleId="Heading1">
    <w:name w:val="heading 1"/>
    <w:basedOn w:val="Normal"/>
    <w:next w:val="Normal"/>
    <w:link w:val="Heading1Char"/>
    <w:qFormat/>
    <w:rsid w:val="00650910"/>
    <w:pPr>
      <w:keepNext/>
      <w:outlineLvl w:val="0"/>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650910"/>
    <w:pPr>
      <w:tabs>
        <w:tab w:val="left" w:pos="1080"/>
        <w:tab w:val="left" w:pos="1440"/>
        <w:tab w:val="left" w:pos="1800"/>
      </w:tabs>
      <w:ind w:left="360" w:hanging="360"/>
    </w:pPr>
    <w:rPr>
      <w:rFonts w:ascii="Arial" w:hAnsi="Arial"/>
      <w:b/>
      <w:szCs w:val="20"/>
    </w:rPr>
  </w:style>
  <w:style w:type="paragraph" w:styleId="Title">
    <w:name w:val="Title"/>
    <w:basedOn w:val="Normal"/>
    <w:link w:val="TitleChar"/>
    <w:qFormat/>
    <w:rsid w:val="00650910"/>
    <w:pPr>
      <w:tabs>
        <w:tab w:val="left" w:pos="1080"/>
        <w:tab w:val="left" w:pos="1440"/>
        <w:tab w:val="left" w:pos="1800"/>
      </w:tabs>
      <w:jc w:val="center"/>
    </w:pPr>
    <w:rPr>
      <w:rFonts w:ascii="Arial" w:hAnsi="Arial" w:cs="Arial"/>
      <w:b/>
      <w:bCs/>
    </w:rPr>
  </w:style>
  <w:style w:type="paragraph" w:styleId="BodyText2">
    <w:name w:val="Body Text 2"/>
    <w:basedOn w:val="Normal"/>
    <w:link w:val="BodyText2Char"/>
    <w:rsid w:val="00650910"/>
    <w:rPr>
      <w:rFonts w:ascii="Arial" w:hAnsi="Arial" w:cs="Arial"/>
      <w:b/>
      <w:bCs/>
    </w:rPr>
  </w:style>
  <w:style w:type="paragraph" w:styleId="BodyText">
    <w:name w:val="Body Text"/>
    <w:basedOn w:val="Normal"/>
    <w:link w:val="BodyTextChar"/>
    <w:rsid w:val="00560508"/>
    <w:pPr>
      <w:spacing w:after="120"/>
    </w:pPr>
  </w:style>
  <w:style w:type="paragraph" w:styleId="BalloonText">
    <w:name w:val="Balloon Text"/>
    <w:basedOn w:val="Normal"/>
    <w:semiHidden/>
    <w:rsid w:val="00243326"/>
    <w:rPr>
      <w:rFonts w:ascii="Tahoma" w:hAnsi="Tahoma" w:cs="Tahoma"/>
      <w:sz w:val="16"/>
      <w:szCs w:val="16"/>
    </w:rPr>
  </w:style>
  <w:style w:type="table" w:styleId="TableGrid">
    <w:name w:val="Table Grid"/>
    <w:basedOn w:val="TableNormal"/>
    <w:uiPriority w:val="59"/>
    <w:rsid w:val="00964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777AC"/>
    <w:rPr>
      <w:rFonts w:ascii="Arial" w:hAnsi="Arial" w:cs="Arial"/>
      <w:b/>
      <w:bCs/>
      <w:sz w:val="24"/>
      <w:lang w:val="en-US" w:eastAsia="en-US" w:bidi="ar-SA"/>
    </w:rPr>
  </w:style>
  <w:style w:type="character" w:customStyle="1" w:styleId="BodyText2Char">
    <w:name w:val="Body Text 2 Char"/>
    <w:link w:val="BodyText2"/>
    <w:rsid w:val="000F5EDE"/>
    <w:rPr>
      <w:rFonts w:ascii="Arial" w:hAnsi="Arial" w:cs="Arial"/>
      <w:b/>
      <w:bCs/>
      <w:sz w:val="24"/>
      <w:szCs w:val="24"/>
    </w:rPr>
  </w:style>
  <w:style w:type="character" w:customStyle="1" w:styleId="TitleChar">
    <w:name w:val="Title Char"/>
    <w:link w:val="Title"/>
    <w:rsid w:val="000F5EDE"/>
    <w:rPr>
      <w:rFonts w:ascii="Arial" w:hAnsi="Arial" w:cs="Arial"/>
      <w:b/>
      <w:bCs/>
      <w:sz w:val="24"/>
      <w:szCs w:val="24"/>
    </w:rPr>
  </w:style>
  <w:style w:type="paragraph" w:styleId="Revision">
    <w:name w:val="Revision"/>
    <w:hidden/>
    <w:uiPriority w:val="99"/>
    <w:semiHidden/>
    <w:rsid w:val="00343CEF"/>
    <w:rPr>
      <w:sz w:val="24"/>
      <w:szCs w:val="24"/>
    </w:rPr>
  </w:style>
  <w:style w:type="character" w:styleId="Emphasis">
    <w:name w:val="Emphasis"/>
    <w:qFormat/>
    <w:rsid w:val="008A7D07"/>
    <w:rPr>
      <w:i/>
      <w:iCs/>
    </w:rPr>
  </w:style>
  <w:style w:type="character" w:customStyle="1" w:styleId="BodyTextChar">
    <w:name w:val="Body Text Char"/>
    <w:link w:val="BodyText"/>
    <w:rsid w:val="00F353E2"/>
    <w:rPr>
      <w:sz w:val="24"/>
      <w:szCs w:val="24"/>
    </w:rPr>
  </w:style>
  <w:style w:type="paragraph" w:styleId="ListParagraph">
    <w:name w:val="List Paragraph"/>
    <w:basedOn w:val="Normal"/>
    <w:uiPriority w:val="34"/>
    <w:qFormat/>
    <w:rsid w:val="00B45E4B"/>
    <w:pPr>
      <w:ind w:left="720"/>
    </w:pPr>
  </w:style>
  <w:style w:type="paragraph" w:styleId="List2">
    <w:name w:val="List 2"/>
    <w:basedOn w:val="Normal"/>
    <w:rsid w:val="00A17CFD"/>
    <w:pPr>
      <w:ind w:left="720" w:hanging="360"/>
      <w:contextualSpacing/>
    </w:pPr>
  </w:style>
  <w:style w:type="paragraph" w:customStyle="1" w:styleId="Default">
    <w:name w:val="Default"/>
    <w:rsid w:val="009F4D7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A45F0"/>
    <w:pPr>
      <w:spacing w:before="100" w:beforeAutospacing="1" w:after="100" w:afterAutospacing="1"/>
    </w:pPr>
  </w:style>
  <w:style w:type="paragraph" w:styleId="Header">
    <w:name w:val="header"/>
    <w:basedOn w:val="Normal"/>
    <w:link w:val="HeaderChar"/>
    <w:unhideWhenUsed/>
    <w:rsid w:val="00E414E7"/>
    <w:pPr>
      <w:tabs>
        <w:tab w:val="center" w:pos="4680"/>
        <w:tab w:val="right" w:pos="9360"/>
      </w:tabs>
    </w:pPr>
  </w:style>
  <w:style w:type="character" w:customStyle="1" w:styleId="HeaderChar">
    <w:name w:val="Header Char"/>
    <w:basedOn w:val="DefaultParagraphFont"/>
    <w:link w:val="Header"/>
    <w:rsid w:val="00E414E7"/>
    <w:rPr>
      <w:sz w:val="24"/>
      <w:szCs w:val="24"/>
    </w:rPr>
  </w:style>
  <w:style w:type="paragraph" w:styleId="Footer">
    <w:name w:val="footer"/>
    <w:basedOn w:val="Normal"/>
    <w:link w:val="FooterChar"/>
    <w:unhideWhenUsed/>
    <w:rsid w:val="00E414E7"/>
    <w:pPr>
      <w:tabs>
        <w:tab w:val="center" w:pos="4680"/>
        <w:tab w:val="right" w:pos="9360"/>
      </w:tabs>
    </w:pPr>
  </w:style>
  <w:style w:type="character" w:customStyle="1" w:styleId="FooterChar">
    <w:name w:val="Footer Char"/>
    <w:basedOn w:val="DefaultParagraphFont"/>
    <w:link w:val="Footer"/>
    <w:rsid w:val="00E414E7"/>
    <w:rPr>
      <w:sz w:val="24"/>
      <w:szCs w:val="24"/>
    </w:rPr>
  </w:style>
  <w:style w:type="character" w:styleId="Hyperlink">
    <w:name w:val="Hyperlink"/>
    <w:basedOn w:val="DefaultParagraphFont"/>
    <w:unhideWhenUsed/>
    <w:rsid w:val="00B52A77"/>
    <w:rPr>
      <w:color w:val="0000FF" w:themeColor="hyperlink"/>
      <w:u w:val="single"/>
    </w:rPr>
  </w:style>
  <w:style w:type="character" w:styleId="UnresolvedMention">
    <w:name w:val="Unresolved Mention"/>
    <w:basedOn w:val="DefaultParagraphFont"/>
    <w:uiPriority w:val="99"/>
    <w:semiHidden/>
    <w:unhideWhenUsed/>
    <w:rsid w:val="00B52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673">
      <w:bodyDiv w:val="1"/>
      <w:marLeft w:val="0"/>
      <w:marRight w:val="0"/>
      <w:marTop w:val="0"/>
      <w:marBottom w:val="0"/>
      <w:divBdr>
        <w:top w:val="none" w:sz="0" w:space="0" w:color="auto"/>
        <w:left w:val="none" w:sz="0" w:space="0" w:color="auto"/>
        <w:bottom w:val="none" w:sz="0" w:space="0" w:color="auto"/>
        <w:right w:val="none" w:sz="0" w:space="0" w:color="auto"/>
      </w:divBdr>
    </w:div>
    <w:div w:id="8416367">
      <w:bodyDiv w:val="1"/>
      <w:marLeft w:val="0"/>
      <w:marRight w:val="0"/>
      <w:marTop w:val="0"/>
      <w:marBottom w:val="0"/>
      <w:divBdr>
        <w:top w:val="none" w:sz="0" w:space="0" w:color="auto"/>
        <w:left w:val="none" w:sz="0" w:space="0" w:color="auto"/>
        <w:bottom w:val="none" w:sz="0" w:space="0" w:color="auto"/>
        <w:right w:val="none" w:sz="0" w:space="0" w:color="auto"/>
      </w:divBdr>
    </w:div>
    <w:div w:id="20515133">
      <w:bodyDiv w:val="1"/>
      <w:marLeft w:val="0"/>
      <w:marRight w:val="0"/>
      <w:marTop w:val="0"/>
      <w:marBottom w:val="0"/>
      <w:divBdr>
        <w:top w:val="none" w:sz="0" w:space="0" w:color="auto"/>
        <w:left w:val="none" w:sz="0" w:space="0" w:color="auto"/>
        <w:bottom w:val="none" w:sz="0" w:space="0" w:color="auto"/>
        <w:right w:val="none" w:sz="0" w:space="0" w:color="auto"/>
      </w:divBdr>
    </w:div>
    <w:div w:id="79571604">
      <w:bodyDiv w:val="1"/>
      <w:marLeft w:val="0"/>
      <w:marRight w:val="0"/>
      <w:marTop w:val="0"/>
      <w:marBottom w:val="0"/>
      <w:divBdr>
        <w:top w:val="none" w:sz="0" w:space="0" w:color="auto"/>
        <w:left w:val="none" w:sz="0" w:space="0" w:color="auto"/>
        <w:bottom w:val="none" w:sz="0" w:space="0" w:color="auto"/>
        <w:right w:val="none" w:sz="0" w:space="0" w:color="auto"/>
      </w:divBdr>
    </w:div>
    <w:div w:id="92284146">
      <w:bodyDiv w:val="1"/>
      <w:marLeft w:val="0"/>
      <w:marRight w:val="0"/>
      <w:marTop w:val="0"/>
      <w:marBottom w:val="0"/>
      <w:divBdr>
        <w:top w:val="none" w:sz="0" w:space="0" w:color="auto"/>
        <w:left w:val="none" w:sz="0" w:space="0" w:color="auto"/>
        <w:bottom w:val="none" w:sz="0" w:space="0" w:color="auto"/>
        <w:right w:val="none" w:sz="0" w:space="0" w:color="auto"/>
      </w:divBdr>
    </w:div>
    <w:div w:id="247426923">
      <w:bodyDiv w:val="1"/>
      <w:marLeft w:val="0"/>
      <w:marRight w:val="0"/>
      <w:marTop w:val="0"/>
      <w:marBottom w:val="0"/>
      <w:divBdr>
        <w:top w:val="none" w:sz="0" w:space="0" w:color="auto"/>
        <w:left w:val="none" w:sz="0" w:space="0" w:color="auto"/>
        <w:bottom w:val="none" w:sz="0" w:space="0" w:color="auto"/>
        <w:right w:val="none" w:sz="0" w:space="0" w:color="auto"/>
      </w:divBdr>
    </w:div>
    <w:div w:id="257444136">
      <w:bodyDiv w:val="1"/>
      <w:marLeft w:val="0"/>
      <w:marRight w:val="0"/>
      <w:marTop w:val="0"/>
      <w:marBottom w:val="0"/>
      <w:divBdr>
        <w:top w:val="none" w:sz="0" w:space="0" w:color="auto"/>
        <w:left w:val="none" w:sz="0" w:space="0" w:color="auto"/>
        <w:bottom w:val="none" w:sz="0" w:space="0" w:color="auto"/>
        <w:right w:val="none" w:sz="0" w:space="0" w:color="auto"/>
      </w:divBdr>
    </w:div>
    <w:div w:id="277109182">
      <w:bodyDiv w:val="1"/>
      <w:marLeft w:val="0"/>
      <w:marRight w:val="0"/>
      <w:marTop w:val="0"/>
      <w:marBottom w:val="0"/>
      <w:divBdr>
        <w:top w:val="none" w:sz="0" w:space="0" w:color="auto"/>
        <w:left w:val="none" w:sz="0" w:space="0" w:color="auto"/>
        <w:bottom w:val="none" w:sz="0" w:space="0" w:color="auto"/>
        <w:right w:val="none" w:sz="0" w:space="0" w:color="auto"/>
      </w:divBdr>
    </w:div>
    <w:div w:id="372384664">
      <w:bodyDiv w:val="1"/>
      <w:marLeft w:val="0"/>
      <w:marRight w:val="0"/>
      <w:marTop w:val="0"/>
      <w:marBottom w:val="0"/>
      <w:divBdr>
        <w:top w:val="none" w:sz="0" w:space="0" w:color="auto"/>
        <w:left w:val="none" w:sz="0" w:space="0" w:color="auto"/>
        <w:bottom w:val="none" w:sz="0" w:space="0" w:color="auto"/>
        <w:right w:val="none" w:sz="0" w:space="0" w:color="auto"/>
      </w:divBdr>
    </w:div>
    <w:div w:id="376201637">
      <w:bodyDiv w:val="1"/>
      <w:marLeft w:val="0"/>
      <w:marRight w:val="0"/>
      <w:marTop w:val="0"/>
      <w:marBottom w:val="0"/>
      <w:divBdr>
        <w:top w:val="none" w:sz="0" w:space="0" w:color="auto"/>
        <w:left w:val="none" w:sz="0" w:space="0" w:color="auto"/>
        <w:bottom w:val="none" w:sz="0" w:space="0" w:color="auto"/>
        <w:right w:val="none" w:sz="0" w:space="0" w:color="auto"/>
      </w:divBdr>
    </w:div>
    <w:div w:id="465121031">
      <w:bodyDiv w:val="1"/>
      <w:marLeft w:val="0"/>
      <w:marRight w:val="0"/>
      <w:marTop w:val="0"/>
      <w:marBottom w:val="0"/>
      <w:divBdr>
        <w:top w:val="none" w:sz="0" w:space="0" w:color="auto"/>
        <w:left w:val="none" w:sz="0" w:space="0" w:color="auto"/>
        <w:bottom w:val="none" w:sz="0" w:space="0" w:color="auto"/>
        <w:right w:val="none" w:sz="0" w:space="0" w:color="auto"/>
      </w:divBdr>
    </w:div>
    <w:div w:id="465783302">
      <w:bodyDiv w:val="1"/>
      <w:marLeft w:val="0"/>
      <w:marRight w:val="0"/>
      <w:marTop w:val="0"/>
      <w:marBottom w:val="0"/>
      <w:divBdr>
        <w:top w:val="none" w:sz="0" w:space="0" w:color="auto"/>
        <w:left w:val="none" w:sz="0" w:space="0" w:color="auto"/>
        <w:bottom w:val="none" w:sz="0" w:space="0" w:color="auto"/>
        <w:right w:val="none" w:sz="0" w:space="0" w:color="auto"/>
      </w:divBdr>
    </w:div>
    <w:div w:id="505948834">
      <w:bodyDiv w:val="1"/>
      <w:marLeft w:val="0"/>
      <w:marRight w:val="0"/>
      <w:marTop w:val="0"/>
      <w:marBottom w:val="0"/>
      <w:divBdr>
        <w:top w:val="none" w:sz="0" w:space="0" w:color="auto"/>
        <w:left w:val="none" w:sz="0" w:space="0" w:color="auto"/>
        <w:bottom w:val="none" w:sz="0" w:space="0" w:color="auto"/>
        <w:right w:val="none" w:sz="0" w:space="0" w:color="auto"/>
      </w:divBdr>
    </w:div>
    <w:div w:id="507524807">
      <w:bodyDiv w:val="1"/>
      <w:marLeft w:val="0"/>
      <w:marRight w:val="0"/>
      <w:marTop w:val="0"/>
      <w:marBottom w:val="0"/>
      <w:divBdr>
        <w:top w:val="none" w:sz="0" w:space="0" w:color="auto"/>
        <w:left w:val="none" w:sz="0" w:space="0" w:color="auto"/>
        <w:bottom w:val="none" w:sz="0" w:space="0" w:color="auto"/>
        <w:right w:val="none" w:sz="0" w:space="0" w:color="auto"/>
      </w:divBdr>
    </w:div>
    <w:div w:id="514686224">
      <w:bodyDiv w:val="1"/>
      <w:marLeft w:val="0"/>
      <w:marRight w:val="0"/>
      <w:marTop w:val="0"/>
      <w:marBottom w:val="0"/>
      <w:divBdr>
        <w:top w:val="none" w:sz="0" w:space="0" w:color="auto"/>
        <w:left w:val="none" w:sz="0" w:space="0" w:color="auto"/>
        <w:bottom w:val="none" w:sz="0" w:space="0" w:color="auto"/>
        <w:right w:val="none" w:sz="0" w:space="0" w:color="auto"/>
      </w:divBdr>
    </w:div>
    <w:div w:id="548226301">
      <w:bodyDiv w:val="1"/>
      <w:marLeft w:val="0"/>
      <w:marRight w:val="0"/>
      <w:marTop w:val="0"/>
      <w:marBottom w:val="0"/>
      <w:divBdr>
        <w:top w:val="none" w:sz="0" w:space="0" w:color="auto"/>
        <w:left w:val="none" w:sz="0" w:space="0" w:color="auto"/>
        <w:bottom w:val="none" w:sz="0" w:space="0" w:color="auto"/>
        <w:right w:val="none" w:sz="0" w:space="0" w:color="auto"/>
      </w:divBdr>
    </w:div>
    <w:div w:id="551233115">
      <w:bodyDiv w:val="1"/>
      <w:marLeft w:val="0"/>
      <w:marRight w:val="0"/>
      <w:marTop w:val="0"/>
      <w:marBottom w:val="0"/>
      <w:divBdr>
        <w:top w:val="none" w:sz="0" w:space="0" w:color="auto"/>
        <w:left w:val="none" w:sz="0" w:space="0" w:color="auto"/>
        <w:bottom w:val="none" w:sz="0" w:space="0" w:color="auto"/>
        <w:right w:val="none" w:sz="0" w:space="0" w:color="auto"/>
      </w:divBdr>
    </w:div>
    <w:div w:id="557017347">
      <w:bodyDiv w:val="1"/>
      <w:marLeft w:val="0"/>
      <w:marRight w:val="0"/>
      <w:marTop w:val="0"/>
      <w:marBottom w:val="0"/>
      <w:divBdr>
        <w:top w:val="none" w:sz="0" w:space="0" w:color="auto"/>
        <w:left w:val="none" w:sz="0" w:space="0" w:color="auto"/>
        <w:bottom w:val="none" w:sz="0" w:space="0" w:color="auto"/>
        <w:right w:val="none" w:sz="0" w:space="0" w:color="auto"/>
      </w:divBdr>
    </w:div>
    <w:div w:id="570505412">
      <w:bodyDiv w:val="1"/>
      <w:marLeft w:val="0"/>
      <w:marRight w:val="0"/>
      <w:marTop w:val="0"/>
      <w:marBottom w:val="0"/>
      <w:divBdr>
        <w:top w:val="none" w:sz="0" w:space="0" w:color="auto"/>
        <w:left w:val="none" w:sz="0" w:space="0" w:color="auto"/>
        <w:bottom w:val="none" w:sz="0" w:space="0" w:color="auto"/>
        <w:right w:val="none" w:sz="0" w:space="0" w:color="auto"/>
      </w:divBdr>
    </w:div>
    <w:div w:id="572279397">
      <w:bodyDiv w:val="1"/>
      <w:marLeft w:val="0"/>
      <w:marRight w:val="0"/>
      <w:marTop w:val="0"/>
      <w:marBottom w:val="0"/>
      <w:divBdr>
        <w:top w:val="none" w:sz="0" w:space="0" w:color="auto"/>
        <w:left w:val="none" w:sz="0" w:space="0" w:color="auto"/>
        <w:bottom w:val="none" w:sz="0" w:space="0" w:color="auto"/>
        <w:right w:val="none" w:sz="0" w:space="0" w:color="auto"/>
      </w:divBdr>
    </w:div>
    <w:div w:id="597755947">
      <w:bodyDiv w:val="1"/>
      <w:marLeft w:val="0"/>
      <w:marRight w:val="0"/>
      <w:marTop w:val="0"/>
      <w:marBottom w:val="0"/>
      <w:divBdr>
        <w:top w:val="none" w:sz="0" w:space="0" w:color="auto"/>
        <w:left w:val="none" w:sz="0" w:space="0" w:color="auto"/>
        <w:bottom w:val="none" w:sz="0" w:space="0" w:color="auto"/>
        <w:right w:val="none" w:sz="0" w:space="0" w:color="auto"/>
      </w:divBdr>
    </w:div>
    <w:div w:id="629672980">
      <w:bodyDiv w:val="1"/>
      <w:marLeft w:val="0"/>
      <w:marRight w:val="0"/>
      <w:marTop w:val="0"/>
      <w:marBottom w:val="0"/>
      <w:divBdr>
        <w:top w:val="none" w:sz="0" w:space="0" w:color="auto"/>
        <w:left w:val="none" w:sz="0" w:space="0" w:color="auto"/>
        <w:bottom w:val="none" w:sz="0" w:space="0" w:color="auto"/>
        <w:right w:val="none" w:sz="0" w:space="0" w:color="auto"/>
      </w:divBdr>
    </w:div>
    <w:div w:id="710425010">
      <w:bodyDiv w:val="1"/>
      <w:marLeft w:val="0"/>
      <w:marRight w:val="0"/>
      <w:marTop w:val="0"/>
      <w:marBottom w:val="0"/>
      <w:divBdr>
        <w:top w:val="none" w:sz="0" w:space="0" w:color="auto"/>
        <w:left w:val="none" w:sz="0" w:space="0" w:color="auto"/>
        <w:bottom w:val="none" w:sz="0" w:space="0" w:color="auto"/>
        <w:right w:val="none" w:sz="0" w:space="0" w:color="auto"/>
      </w:divBdr>
    </w:div>
    <w:div w:id="817527188">
      <w:bodyDiv w:val="1"/>
      <w:marLeft w:val="0"/>
      <w:marRight w:val="0"/>
      <w:marTop w:val="0"/>
      <w:marBottom w:val="0"/>
      <w:divBdr>
        <w:top w:val="none" w:sz="0" w:space="0" w:color="auto"/>
        <w:left w:val="none" w:sz="0" w:space="0" w:color="auto"/>
        <w:bottom w:val="none" w:sz="0" w:space="0" w:color="auto"/>
        <w:right w:val="none" w:sz="0" w:space="0" w:color="auto"/>
      </w:divBdr>
    </w:div>
    <w:div w:id="1066687540">
      <w:bodyDiv w:val="1"/>
      <w:marLeft w:val="0"/>
      <w:marRight w:val="0"/>
      <w:marTop w:val="0"/>
      <w:marBottom w:val="0"/>
      <w:divBdr>
        <w:top w:val="none" w:sz="0" w:space="0" w:color="auto"/>
        <w:left w:val="none" w:sz="0" w:space="0" w:color="auto"/>
        <w:bottom w:val="none" w:sz="0" w:space="0" w:color="auto"/>
        <w:right w:val="none" w:sz="0" w:space="0" w:color="auto"/>
      </w:divBdr>
    </w:div>
    <w:div w:id="1188443933">
      <w:bodyDiv w:val="1"/>
      <w:marLeft w:val="0"/>
      <w:marRight w:val="0"/>
      <w:marTop w:val="0"/>
      <w:marBottom w:val="0"/>
      <w:divBdr>
        <w:top w:val="none" w:sz="0" w:space="0" w:color="auto"/>
        <w:left w:val="none" w:sz="0" w:space="0" w:color="auto"/>
        <w:bottom w:val="none" w:sz="0" w:space="0" w:color="auto"/>
        <w:right w:val="none" w:sz="0" w:space="0" w:color="auto"/>
      </w:divBdr>
    </w:div>
    <w:div w:id="1240018962">
      <w:bodyDiv w:val="1"/>
      <w:marLeft w:val="0"/>
      <w:marRight w:val="0"/>
      <w:marTop w:val="0"/>
      <w:marBottom w:val="0"/>
      <w:divBdr>
        <w:top w:val="none" w:sz="0" w:space="0" w:color="auto"/>
        <w:left w:val="none" w:sz="0" w:space="0" w:color="auto"/>
        <w:bottom w:val="none" w:sz="0" w:space="0" w:color="auto"/>
        <w:right w:val="none" w:sz="0" w:space="0" w:color="auto"/>
      </w:divBdr>
    </w:div>
    <w:div w:id="1372917504">
      <w:bodyDiv w:val="1"/>
      <w:marLeft w:val="0"/>
      <w:marRight w:val="0"/>
      <w:marTop w:val="0"/>
      <w:marBottom w:val="0"/>
      <w:divBdr>
        <w:top w:val="none" w:sz="0" w:space="0" w:color="auto"/>
        <w:left w:val="none" w:sz="0" w:space="0" w:color="auto"/>
        <w:bottom w:val="none" w:sz="0" w:space="0" w:color="auto"/>
        <w:right w:val="none" w:sz="0" w:space="0" w:color="auto"/>
      </w:divBdr>
    </w:div>
    <w:div w:id="1376001660">
      <w:bodyDiv w:val="1"/>
      <w:marLeft w:val="0"/>
      <w:marRight w:val="0"/>
      <w:marTop w:val="0"/>
      <w:marBottom w:val="0"/>
      <w:divBdr>
        <w:top w:val="none" w:sz="0" w:space="0" w:color="auto"/>
        <w:left w:val="none" w:sz="0" w:space="0" w:color="auto"/>
        <w:bottom w:val="none" w:sz="0" w:space="0" w:color="auto"/>
        <w:right w:val="none" w:sz="0" w:space="0" w:color="auto"/>
      </w:divBdr>
    </w:div>
    <w:div w:id="1393849746">
      <w:bodyDiv w:val="1"/>
      <w:marLeft w:val="0"/>
      <w:marRight w:val="0"/>
      <w:marTop w:val="0"/>
      <w:marBottom w:val="0"/>
      <w:divBdr>
        <w:top w:val="none" w:sz="0" w:space="0" w:color="auto"/>
        <w:left w:val="none" w:sz="0" w:space="0" w:color="auto"/>
        <w:bottom w:val="none" w:sz="0" w:space="0" w:color="auto"/>
        <w:right w:val="none" w:sz="0" w:space="0" w:color="auto"/>
      </w:divBdr>
    </w:div>
    <w:div w:id="1514108735">
      <w:bodyDiv w:val="1"/>
      <w:marLeft w:val="0"/>
      <w:marRight w:val="0"/>
      <w:marTop w:val="0"/>
      <w:marBottom w:val="0"/>
      <w:divBdr>
        <w:top w:val="none" w:sz="0" w:space="0" w:color="auto"/>
        <w:left w:val="none" w:sz="0" w:space="0" w:color="auto"/>
        <w:bottom w:val="none" w:sz="0" w:space="0" w:color="auto"/>
        <w:right w:val="none" w:sz="0" w:space="0" w:color="auto"/>
      </w:divBdr>
    </w:div>
    <w:div w:id="1520116616">
      <w:bodyDiv w:val="1"/>
      <w:marLeft w:val="0"/>
      <w:marRight w:val="0"/>
      <w:marTop w:val="0"/>
      <w:marBottom w:val="0"/>
      <w:divBdr>
        <w:top w:val="none" w:sz="0" w:space="0" w:color="auto"/>
        <w:left w:val="none" w:sz="0" w:space="0" w:color="auto"/>
        <w:bottom w:val="none" w:sz="0" w:space="0" w:color="auto"/>
        <w:right w:val="none" w:sz="0" w:space="0" w:color="auto"/>
      </w:divBdr>
    </w:div>
    <w:div w:id="1581871235">
      <w:bodyDiv w:val="1"/>
      <w:marLeft w:val="0"/>
      <w:marRight w:val="0"/>
      <w:marTop w:val="0"/>
      <w:marBottom w:val="0"/>
      <w:divBdr>
        <w:top w:val="none" w:sz="0" w:space="0" w:color="auto"/>
        <w:left w:val="none" w:sz="0" w:space="0" w:color="auto"/>
        <w:bottom w:val="none" w:sz="0" w:space="0" w:color="auto"/>
        <w:right w:val="none" w:sz="0" w:space="0" w:color="auto"/>
      </w:divBdr>
    </w:div>
    <w:div w:id="1588609677">
      <w:bodyDiv w:val="1"/>
      <w:marLeft w:val="0"/>
      <w:marRight w:val="0"/>
      <w:marTop w:val="0"/>
      <w:marBottom w:val="0"/>
      <w:divBdr>
        <w:top w:val="none" w:sz="0" w:space="0" w:color="auto"/>
        <w:left w:val="none" w:sz="0" w:space="0" w:color="auto"/>
        <w:bottom w:val="none" w:sz="0" w:space="0" w:color="auto"/>
        <w:right w:val="none" w:sz="0" w:space="0" w:color="auto"/>
      </w:divBdr>
    </w:div>
    <w:div w:id="1606185188">
      <w:bodyDiv w:val="1"/>
      <w:marLeft w:val="0"/>
      <w:marRight w:val="0"/>
      <w:marTop w:val="0"/>
      <w:marBottom w:val="0"/>
      <w:divBdr>
        <w:top w:val="none" w:sz="0" w:space="0" w:color="auto"/>
        <w:left w:val="none" w:sz="0" w:space="0" w:color="auto"/>
        <w:bottom w:val="none" w:sz="0" w:space="0" w:color="auto"/>
        <w:right w:val="none" w:sz="0" w:space="0" w:color="auto"/>
      </w:divBdr>
    </w:div>
    <w:div w:id="1607426426">
      <w:bodyDiv w:val="1"/>
      <w:marLeft w:val="0"/>
      <w:marRight w:val="0"/>
      <w:marTop w:val="0"/>
      <w:marBottom w:val="0"/>
      <w:divBdr>
        <w:top w:val="none" w:sz="0" w:space="0" w:color="auto"/>
        <w:left w:val="none" w:sz="0" w:space="0" w:color="auto"/>
        <w:bottom w:val="none" w:sz="0" w:space="0" w:color="auto"/>
        <w:right w:val="none" w:sz="0" w:space="0" w:color="auto"/>
      </w:divBdr>
    </w:div>
    <w:div w:id="1670717765">
      <w:bodyDiv w:val="1"/>
      <w:marLeft w:val="0"/>
      <w:marRight w:val="0"/>
      <w:marTop w:val="0"/>
      <w:marBottom w:val="0"/>
      <w:divBdr>
        <w:top w:val="none" w:sz="0" w:space="0" w:color="auto"/>
        <w:left w:val="none" w:sz="0" w:space="0" w:color="auto"/>
        <w:bottom w:val="none" w:sz="0" w:space="0" w:color="auto"/>
        <w:right w:val="none" w:sz="0" w:space="0" w:color="auto"/>
      </w:divBdr>
    </w:div>
    <w:div w:id="1709794319">
      <w:bodyDiv w:val="1"/>
      <w:marLeft w:val="0"/>
      <w:marRight w:val="0"/>
      <w:marTop w:val="0"/>
      <w:marBottom w:val="0"/>
      <w:divBdr>
        <w:top w:val="none" w:sz="0" w:space="0" w:color="auto"/>
        <w:left w:val="none" w:sz="0" w:space="0" w:color="auto"/>
        <w:bottom w:val="none" w:sz="0" w:space="0" w:color="auto"/>
        <w:right w:val="none" w:sz="0" w:space="0" w:color="auto"/>
      </w:divBdr>
    </w:div>
    <w:div w:id="1720470476">
      <w:bodyDiv w:val="1"/>
      <w:marLeft w:val="0"/>
      <w:marRight w:val="0"/>
      <w:marTop w:val="0"/>
      <w:marBottom w:val="0"/>
      <w:divBdr>
        <w:top w:val="none" w:sz="0" w:space="0" w:color="auto"/>
        <w:left w:val="none" w:sz="0" w:space="0" w:color="auto"/>
        <w:bottom w:val="none" w:sz="0" w:space="0" w:color="auto"/>
        <w:right w:val="none" w:sz="0" w:space="0" w:color="auto"/>
      </w:divBdr>
    </w:div>
    <w:div w:id="1736312688">
      <w:bodyDiv w:val="1"/>
      <w:marLeft w:val="0"/>
      <w:marRight w:val="0"/>
      <w:marTop w:val="0"/>
      <w:marBottom w:val="0"/>
      <w:divBdr>
        <w:top w:val="none" w:sz="0" w:space="0" w:color="auto"/>
        <w:left w:val="none" w:sz="0" w:space="0" w:color="auto"/>
        <w:bottom w:val="none" w:sz="0" w:space="0" w:color="auto"/>
        <w:right w:val="none" w:sz="0" w:space="0" w:color="auto"/>
      </w:divBdr>
    </w:div>
    <w:div w:id="1770588716">
      <w:bodyDiv w:val="1"/>
      <w:marLeft w:val="0"/>
      <w:marRight w:val="0"/>
      <w:marTop w:val="0"/>
      <w:marBottom w:val="0"/>
      <w:divBdr>
        <w:top w:val="none" w:sz="0" w:space="0" w:color="auto"/>
        <w:left w:val="none" w:sz="0" w:space="0" w:color="auto"/>
        <w:bottom w:val="none" w:sz="0" w:space="0" w:color="auto"/>
        <w:right w:val="none" w:sz="0" w:space="0" w:color="auto"/>
      </w:divBdr>
    </w:div>
    <w:div w:id="1824657565">
      <w:bodyDiv w:val="1"/>
      <w:marLeft w:val="0"/>
      <w:marRight w:val="0"/>
      <w:marTop w:val="0"/>
      <w:marBottom w:val="0"/>
      <w:divBdr>
        <w:top w:val="none" w:sz="0" w:space="0" w:color="auto"/>
        <w:left w:val="none" w:sz="0" w:space="0" w:color="auto"/>
        <w:bottom w:val="none" w:sz="0" w:space="0" w:color="auto"/>
        <w:right w:val="none" w:sz="0" w:space="0" w:color="auto"/>
      </w:divBdr>
    </w:div>
    <w:div w:id="1883665912">
      <w:bodyDiv w:val="1"/>
      <w:marLeft w:val="0"/>
      <w:marRight w:val="0"/>
      <w:marTop w:val="0"/>
      <w:marBottom w:val="0"/>
      <w:divBdr>
        <w:top w:val="none" w:sz="0" w:space="0" w:color="auto"/>
        <w:left w:val="none" w:sz="0" w:space="0" w:color="auto"/>
        <w:bottom w:val="none" w:sz="0" w:space="0" w:color="auto"/>
        <w:right w:val="none" w:sz="0" w:space="0" w:color="auto"/>
      </w:divBdr>
    </w:div>
    <w:div w:id="1969434412">
      <w:bodyDiv w:val="1"/>
      <w:marLeft w:val="0"/>
      <w:marRight w:val="0"/>
      <w:marTop w:val="0"/>
      <w:marBottom w:val="0"/>
      <w:divBdr>
        <w:top w:val="none" w:sz="0" w:space="0" w:color="auto"/>
        <w:left w:val="none" w:sz="0" w:space="0" w:color="auto"/>
        <w:bottom w:val="none" w:sz="0" w:space="0" w:color="auto"/>
        <w:right w:val="none" w:sz="0" w:space="0" w:color="auto"/>
      </w:divBdr>
    </w:div>
    <w:div w:id="2004619542">
      <w:bodyDiv w:val="1"/>
      <w:marLeft w:val="0"/>
      <w:marRight w:val="0"/>
      <w:marTop w:val="0"/>
      <w:marBottom w:val="0"/>
      <w:divBdr>
        <w:top w:val="none" w:sz="0" w:space="0" w:color="auto"/>
        <w:left w:val="none" w:sz="0" w:space="0" w:color="auto"/>
        <w:bottom w:val="none" w:sz="0" w:space="0" w:color="auto"/>
        <w:right w:val="none" w:sz="0" w:space="0" w:color="auto"/>
      </w:divBdr>
    </w:div>
    <w:div w:id="20516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1C491-5791-4D0B-AB73-D0F9E59D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659</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Meadows Union School Board of Trustees met in a Regular Called Session on February 14, 2006</vt:lpstr>
    </vt:vector>
  </TitlesOfParts>
  <Company>Meadows Union School District</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Meadows Union School Board of Trustees met in a Regular Called Session on February 14, 2006</dc:title>
  <dc:creator>Karina Ornelas</dc:creator>
  <cp:lastModifiedBy>Karina Ornelas</cp:lastModifiedBy>
  <cp:revision>10</cp:revision>
  <cp:lastPrinted>2020-01-15T00:30:00Z</cp:lastPrinted>
  <dcterms:created xsi:type="dcterms:W3CDTF">2020-06-18T21:39:00Z</dcterms:created>
  <dcterms:modified xsi:type="dcterms:W3CDTF">2020-06-19T23:29:00Z</dcterms:modified>
</cp:coreProperties>
</file>