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83" w:rsidRDefault="0011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color w:val="000000"/>
          <w:sz w:val="24"/>
          <w:szCs w:val="24"/>
        </w:rPr>
        <w:t>Weekly Lesson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  Week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1  Aug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. 20-24 2018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 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Teachers: S.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Goolsby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 K. Pope, M. Griffin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     Subject: Social Studies 4</w:t>
      </w:r>
    </w:p>
    <w:tbl>
      <w:tblPr>
        <w:tblStyle w:val="a"/>
        <w:tblW w:w="12800" w:type="dxa"/>
        <w:tblLayout w:type="fixed"/>
        <w:tblLook w:val="0400" w:firstRow="0" w:lastRow="0" w:firstColumn="0" w:lastColumn="0" w:noHBand="0" w:noVBand="1"/>
      </w:tblPr>
      <w:tblGrid>
        <w:gridCol w:w="2738"/>
        <w:gridCol w:w="4101"/>
        <w:gridCol w:w="3165"/>
        <w:gridCol w:w="2796"/>
      </w:tblGrid>
      <w:tr w:rsidR="00D75183">
        <w:tc>
          <w:tcPr>
            <w:tcW w:w="1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ELPS:  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The ELL uses language learning strategies to develop an awareness of his/her own learning processes in Social Studies.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                  The ELL listens to a variety of speakers to gain an increasing level of comprehension of newly acquired language in Social Studies.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                  The ELL speaks in a variety of modes for a variety of purposes with an awareness of di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fferent language registers sing vocabulary with increasing fluency and accuracy in Social 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                  Studies.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                  The ELL reads a variety of texts for a variety of purposes with an increasing level of comprehension in Social Studies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.</w:t>
            </w:r>
          </w:p>
        </w:tc>
      </w:tr>
      <w:tr w:rsidR="00D75183">
        <w:trPr>
          <w:trHeight w:val="40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TEKS  First Week 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Introduction</w:t>
            </w:r>
          </w:p>
        </w:tc>
        <w:tc>
          <w:tcPr>
            <w:tcW w:w="10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83">
        <w:trPr>
          <w:trHeight w:val="66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High Level Questions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First Week Intro</w:t>
            </w:r>
          </w:p>
        </w:tc>
        <w:tc>
          <w:tcPr>
            <w:tcW w:w="10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83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Activities (Guided/Independent)</w:t>
            </w:r>
          </w:p>
          <w:p w:rsidR="00D75183" w:rsidRDefault="0011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Assessments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Materials/Resources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Academic Vocabulary</w:t>
            </w:r>
          </w:p>
        </w:tc>
      </w:tr>
      <w:tr w:rsidR="00D75183">
        <w:trPr>
          <w:trHeight w:val="78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D75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-Introduce Texas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-Literature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“L is for Lone Star”  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(Read to Students)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-Texas Word Search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83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D75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Tues</w:t>
            </w:r>
          </w:p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Texas Symbols Pg. 8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symbols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 project – DUE 8/31/18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       *Flag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Journals           *State Seal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                 *Bird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83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Symbols: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*Bluebonnet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*Longhorn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*Butterfly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Symbol Book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83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Thur.</w:t>
            </w:r>
          </w:p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 Continue Symbols:</w:t>
            </w:r>
          </w:p>
          <w:p w:rsidR="00D75183" w:rsidRDefault="00117AC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*Pecan Tree</w:t>
            </w:r>
          </w:p>
          <w:p w:rsidR="00D75183" w:rsidRDefault="00117AC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*Armadillo</w:t>
            </w:r>
          </w:p>
          <w:p w:rsidR="00D75183" w:rsidRDefault="00117AC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*Cactus</w:t>
            </w:r>
          </w:p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Symbol Book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83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Fri</w:t>
            </w:r>
          </w:p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Symbols: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*Dinosaur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*Fish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*Chili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*Big Tex</w:t>
            </w:r>
          </w:p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</w:p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Symbol Book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D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183" w:rsidRDefault="00117ACC">
      <w:r>
        <w:br w:type="page"/>
      </w:r>
    </w:p>
    <w:tbl>
      <w:tblPr>
        <w:tblStyle w:val="a0"/>
        <w:tblW w:w="14383" w:type="dxa"/>
        <w:tblLayout w:type="fixed"/>
        <w:tblLook w:val="0400" w:firstRow="0" w:lastRow="0" w:firstColumn="0" w:lastColumn="0" w:noHBand="0" w:noVBand="1"/>
      </w:tblPr>
      <w:tblGrid>
        <w:gridCol w:w="1753"/>
        <w:gridCol w:w="12630"/>
      </w:tblGrid>
      <w:tr w:rsidR="00D75183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Enrichments</w:t>
            </w:r>
          </w:p>
          <w:p w:rsidR="00D75183" w:rsidRDefault="00117A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B0F0"/>
                <w:sz w:val="24"/>
                <w:szCs w:val="24"/>
              </w:rPr>
              <w:t>Social Studies games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; problem solving; research; projects leveled readers</w:t>
            </w:r>
            <w:r>
              <w:rPr>
                <w:rFonts w:ascii="Cambria" w:eastAsia="Cambria" w:hAnsi="Cambria" w:cs="Cambria"/>
                <w:color w:val="00B0F0"/>
                <w:sz w:val="24"/>
                <w:szCs w:val="24"/>
              </w:rPr>
              <w:t>; puzzles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; role playing; debates</w:t>
            </w:r>
          </w:p>
          <w:p w:rsidR="00D75183" w:rsidRDefault="00D75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83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Differentiation</w:t>
            </w:r>
          </w:p>
        </w:tc>
        <w:tc>
          <w:tcPr>
            <w:tcW w:w="1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5183" w:rsidRDefault="0011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Small group; </w:t>
            </w:r>
            <w:r>
              <w:rPr>
                <w:rFonts w:ascii="Cambria" w:eastAsia="Cambria" w:hAnsi="Cambria" w:cs="Cambria"/>
                <w:color w:val="00B0F0"/>
                <w:sz w:val="24"/>
                <w:szCs w:val="24"/>
              </w:rPr>
              <w:t>Social Studies games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;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individualized instruction; peer tutoring; </w:t>
            </w:r>
            <w:r>
              <w:rPr>
                <w:rFonts w:ascii="Cambria" w:eastAsia="Cambria" w:hAnsi="Cambria" w:cs="Cambria"/>
                <w:color w:val="00B0F0"/>
                <w:sz w:val="24"/>
                <w:szCs w:val="24"/>
              </w:rPr>
              <w:t>leveled readers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eastAsia="Cambria" w:hAnsi="Cambria" w:cs="Cambria"/>
                <w:color w:val="00B0F0"/>
                <w:sz w:val="24"/>
                <w:szCs w:val="24"/>
              </w:rPr>
              <w:t>illustrations and other visuals</w:t>
            </w:r>
          </w:p>
          <w:p w:rsidR="00D75183" w:rsidRDefault="00117A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75183" w:rsidRDefault="00D75183"/>
    <w:sectPr w:rsidR="00D7518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83"/>
    <w:rsid w:val="00117ACC"/>
    <w:rsid w:val="00D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4B5CC-B6B3-4E1D-8595-4206330C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POPE</dc:creator>
  <cp:lastModifiedBy>KAYLA POPE</cp:lastModifiedBy>
  <cp:revision>2</cp:revision>
  <dcterms:created xsi:type="dcterms:W3CDTF">2018-08-22T18:54:00Z</dcterms:created>
  <dcterms:modified xsi:type="dcterms:W3CDTF">2018-08-22T18:54:00Z</dcterms:modified>
</cp:coreProperties>
</file>