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EB" w:rsidRPr="00D37B92" w:rsidRDefault="0001566C" w:rsidP="005E3BBE">
      <w:pPr>
        <w:spacing w:after="0" w:line="240" w:lineRule="auto"/>
        <w:rPr>
          <w:rFonts w:ascii="Times New Roman" w:hAnsi="Times New Roman"/>
          <w:b/>
        </w:rPr>
      </w:pPr>
      <w:r w:rsidRPr="00B95A6E">
        <w:rPr>
          <w:rFonts w:ascii="Times New Roman" w:hAnsi="Times New Roman"/>
        </w:rPr>
        <w:t>A</w:t>
      </w:r>
      <w:r w:rsidR="00F94412" w:rsidRPr="00B95A6E">
        <w:rPr>
          <w:rFonts w:ascii="Times New Roman" w:hAnsi="Times New Roman"/>
        </w:rPr>
        <w:t xml:space="preserve">ugust </w:t>
      </w:r>
      <w:r w:rsidR="00EB7219">
        <w:rPr>
          <w:rFonts w:ascii="Times New Roman" w:hAnsi="Times New Roman"/>
        </w:rPr>
        <w:t>30</w:t>
      </w:r>
      <w:r w:rsidR="00C351ED" w:rsidRPr="00B95A6E">
        <w:rPr>
          <w:rFonts w:ascii="Times New Roman" w:hAnsi="Times New Roman"/>
        </w:rPr>
        <w:t>, 2012</w:t>
      </w:r>
    </w:p>
    <w:p w:rsidR="00DB4CEB" w:rsidRPr="00B95A6E" w:rsidRDefault="00DB4CEB" w:rsidP="005E3BBE">
      <w:pPr>
        <w:spacing w:after="0" w:line="240" w:lineRule="auto"/>
        <w:rPr>
          <w:rFonts w:ascii="Times New Roman" w:hAnsi="Times New Roman"/>
        </w:rPr>
      </w:pPr>
    </w:p>
    <w:p w:rsidR="00B95A6E" w:rsidRPr="00B95A6E" w:rsidRDefault="007A7455" w:rsidP="00B95A6E">
      <w:pPr>
        <w:spacing w:after="0" w:line="240" w:lineRule="auto"/>
        <w:rPr>
          <w:rFonts w:ascii="Times New Roman" w:eastAsia="Times New Roman" w:hAnsi="Times New Roman"/>
        </w:rPr>
      </w:pPr>
      <w:r>
        <w:rPr>
          <w:rFonts w:ascii="Times New Roman" w:eastAsia="Times New Roman" w:hAnsi="Times New Roman"/>
        </w:rPr>
        <w:t>Dear Parent/Guardian</w:t>
      </w:r>
    </w:p>
    <w:p w:rsidR="00B95A6E" w:rsidRPr="00B95A6E" w:rsidRDefault="00B95A6E" w:rsidP="00B95A6E">
      <w:pPr>
        <w:spacing w:after="0" w:line="240" w:lineRule="auto"/>
        <w:rPr>
          <w:rFonts w:ascii="Times New Roman" w:eastAsia="Times New Roman" w:hAnsi="Times New Roman"/>
        </w:rPr>
      </w:pPr>
    </w:p>
    <w:p w:rsidR="00B95A6E" w:rsidRPr="00B95A6E" w:rsidRDefault="00B95A6E" w:rsidP="00B95A6E">
      <w:pPr>
        <w:spacing w:after="0" w:line="240" w:lineRule="auto"/>
        <w:rPr>
          <w:rFonts w:ascii="Times New Roman" w:eastAsia="Times New Roman" w:hAnsi="Times New Roman"/>
        </w:rPr>
      </w:pPr>
      <w:r w:rsidRPr="00B95A6E">
        <w:rPr>
          <w:rFonts w:ascii="Times New Roman" w:eastAsia="Times New Roman" w:hAnsi="Times New Roman"/>
        </w:rPr>
        <w:t>We hope this letter finds you enjoying the last few days of summer and preparing for another year of learning as your</w:t>
      </w:r>
      <w:r w:rsidR="009B01A9">
        <w:rPr>
          <w:rFonts w:ascii="Times New Roman" w:eastAsia="Times New Roman" w:hAnsi="Times New Roman"/>
        </w:rPr>
        <w:t xml:space="preserve"> son/daughter returns to </w:t>
      </w:r>
      <w:r w:rsidR="00EB7219">
        <w:rPr>
          <w:rFonts w:ascii="Times New Roman" w:eastAsia="Times New Roman" w:hAnsi="Times New Roman"/>
        </w:rPr>
        <w:t>Wahluke Junior H</w:t>
      </w:r>
      <w:r w:rsidR="002A2C51">
        <w:rPr>
          <w:rFonts w:ascii="Times New Roman" w:eastAsia="Times New Roman" w:hAnsi="Times New Roman"/>
        </w:rPr>
        <w:t>i</w:t>
      </w:r>
      <w:r w:rsidR="00EB7219">
        <w:rPr>
          <w:rFonts w:ascii="Times New Roman" w:eastAsia="Times New Roman" w:hAnsi="Times New Roman"/>
        </w:rPr>
        <w:t>gh</w:t>
      </w:r>
    </w:p>
    <w:p w:rsidR="00B95A6E" w:rsidRPr="00B95A6E" w:rsidRDefault="00B95A6E" w:rsidP="00B95A6E">
      <w:pPr>
        <w:spacing w:after="0" w:line="240" w:lineRule="auto"/>
        <w:rPr>
          <w:rFonts w:ascii="Times New Roman" w:eastAsia="Times New Roman" w:hAnsi="Times New Roman"/>
        </w:rPr>
      </w:pPr>
    </w:p>
    <w:p w:rsidR="00B95A6E" w:rsidRPr="00B95A6E" w:rsidRDefault="00B95A6E" w:rsidP="00B95A6E">
      <w:pPr>
        <w:spacing w:after="0" w:line="240" w:lineRule="auto"/>
        <w:rPr>
          <w:rFonts w:ascii="Times New Roman" w:eastAsia="Times New Roman" w:hAnsi="Times New Roman"/>
        </w:rPr>
      </w:pPr>
      <w:r w:rsidRPr="00B95A6E">
        <w:rPr>
          <w:rFonts w:ascii="Times New Roman" w:eastAsia="Times New Roman" w:hAnsi="Times New Roman"/>
        </w:rPr>
        <w:t xml:space="preserve">The purpose of this letter is to reaffirm our commitment to the success of ALL students and to inform you that we are still working to improve. During the summer, your school, </w:t>
      </w:r>
      <w:r w:rsidR="00D67EF1">
        <w:rPr>
          <w:rFonts w:ascii="Times New Roman" w:eastAsia="Times New Roman" w:hAnsi="Times New Roman"/>
        </w:rPr>
        <w:t xml:space="preserve">Wahluke Junior High </w:t>
      </w:r>
      <w:r w:rsidRPr="00B95A6E">
        <w:rPr>
          <w:rFonts w:ascii="Times New Roman" w:eastAsia="Times New Roman" w:hAnsi="Times New Roman"/>
        </w:rPr>
        <w:t xml:space="preserve">was identified as a </w:t>
      </w:r>
      <w:r w:rsidRPr="00EB7219">
        <w:rPr>
          <w:rFonts w:ascii="Times New Roman" w:eastAsia="Times New Roman" w:hAnsi="Times New Roman"/>
        </w:rPr>
        <w:t xml:space="preserve">Focus, </w:t>
      </w:r>
      <w:r w:rsidRPr="00B95A6E">
        <w:rPr>
          <w:rFonts w:ascii="Times New Roman" w:eastAsia="Times New Roman" w:hAnsi="Times New Roman"/>
        </w:rPr>
        <w:t xml:space="preserve">school based on </w:t>
      </w:r>
      <w:r w:rsidR="00425F8C">
        <w:rPr>
          <w:rFonts w:ascii="Times New Roman" w:eastAsia="Times New Roman" w:hAnsi="Times New Roman"/>
        </w:rPr>
        <w:t xml:space="preserve">an analysis of </w:t>
      </w:r>
      <w:r w:rsidRPr="00B95A6E">
        <w:rPr>
          <w:rFonts w:ascii="Times New Roman" w:eastAsia="Times New Roman" w:hAnsi="Times New Roman"/>
        </w:rPr>
        <w:t>student achievement in relationship to how we compare with other schools in our state. This analysis, specifically identified that our</w:t>
      </w:r>
      <w:r w:rsidR="00EB7219">
        <w:rPr>
          <w:rFonts w:ascii="Times New Roman" w:eastAsia="Times New Roman" w:hAnsi="Times New Roman"/>
        </w:rPr>
        <w:t xml:space="preserve"> Limited English</w:t>
      </w:r>
      <w:r w:rsidRPr="00B95A6E">
        <w:rPr>
          <w:rFonts w:ascii="Times New Roman" w:eastAsia="Times New Roman" w:hAnsi="Times New Roman"/>
        </w:rPr>
        <w:t xml:space="preserve"> (</w:t>
      </w:r>
      <w:r w:rsidRPr="00EB7219">
        <w:rPr>
          <w:rFonts w:ascii="Times New Roman" w:eastAsia="Times New Roman" w:hAnsi="Times New Roman"/>
        </w:rPr>
        <w:t>sub group</w:t>
      </w:r>
      <w:r w:rsidRPr="00B95A6E">
        <w:rPr>
          <w:rFonts w:ascii="Times New Roman" w:eastAsia="Times New Roman" w:hAnsi="Times New Roman"/>
        </w:rPr>
        <w:t xml:space="preserve">) </w:t>
      </w:r>
      <w:r w:rsidR="00425F8C" w:rsidRPr="00EB7219">
        <w:rPr>
          <w:rFonts w:ascii="Times New Roman" w:eastAsia="Times New Roman" w:hAnsi="Times New Roman"/>
        </w:rPr>
        <w:t>have</w:t>
      </w:r>
      <w:r w:rsidRPr="00B95A6E">
        <w:rPr>
          <w:rFonts w:ascii="Times New Roman" w:eastAsia="Times New Roman" w:hAnsi="Times New Roman"/>
        </w:rPr>
        <w:t xml:space="preserve"> no</w:t>
      </w:r>
      <w:r w:rsidR="00085801">
        <w:rPr>
          <w:rFonts w:ascii="Times New Roman" w:eastAsia="Times New Roman" w:hAnsi="Times New Roman"/>
        </w:rPr>
        <w:t xml:space="preserve">t met our goals or expectations </w:t>
      </w:r>
      <w:r w:rsidR="00085801" w:rsidRPr="00B95A6E">
        <w:rPr>
          <w:rFonts w:ascii="Times New Roman" w:eastAsia="Times New Roman" w:hAnsi="Times New Roman"/>
        </w:rPr>
        <w:t>over the past three years</w:t>
      </w:r>
      <w:r w:rsidR="00CE57B0">
        <w:rPr>
          <w:rFonts w:ascii="Times New Roman" w:eastAsia="Times New Roman" w:hAnsi="Times New Roman"/>
        </w:rPr>
        <w:t xml:space="preserve"> </w:t>
      </w:r>
      <w:r w:rsidR="00085801" w:rsidRPr="00EB7219">
        <w:rPr>
          <w:rFonts w:ascii="Times New Roman" w:eastAsia="Times New Roman" w:hAnsi="Times New Roman"/>
        </w:rPr>
        <w:t>on state assessments in Reading and Mathematics</w:t>
      </w:r>
      <w:r w:rsidR="00CE57B0">
        <w:rPr>
          <w:rFonts w:ascii="Times New Roman" w:eastAsia="Times New Roman" w:hAnsi="Times New Roman"/>
        </w:rPr>
        <w:t>.</w:t>
      </w:r>
    </w:p>
    <w:p w:rsidR="00B95A6E" w:rsidRPr="00B95A6E" w:rsidRDefault="00B95A6E" w:rsidP="00B95A6E">
      <w:pPr>
        <w:spacing w:after="0" w:line="240" w:lineRule="auto"/>
        <w:rPr>
          <w:rFonts w:ascii="Times New Roman" w:eastAsia="Times New Roman" w:hAnsi="Times New Roman"/>
        </w:rPr>
      </w:pPr>
    </w:p>
    <w:p w:rsidR="00425F8C" w:rsidRDefault="00085801" w:rsidP="00B95A6E">
      <w:pPr>
        <w:spacing w:after="0" w:line="240" w:lineRule="auto"/>
        <w:rPr>
          <w:rFonts w:ascii="Times New Roman" w:eastAsia="Times New Roman" w:hAnsi="Times New Roman"/>
        </w:rPr>
      </w:pPr>
      <w:r>
        <w:rPr>
          <w:rFonts w:ascii="Times New Roman" w:eastAsia="Times New Roman" w:hAnsi="Times New Roman"/>
        </w:rPr>
        <w:t>To increase learning outcomes for all of our students, we</w:t>
      </w:r>
      <w:r w:rsidR="00425F8C">
        <w:rPr>
          <w:rFonts w:ascii="Times New Roman" w:eastAsia="Times New Roman" w:hAnsi="Times New Roman"/>
        </w:rPr>
        <w:t xml:space="preserve"> </w:t>
      </w:r>
      <w:r>
        <w:rPr>
          <w:rFonts w:ascii="Times New Roman" w:eastAsia="Times New Roman" w:hAnsi="Times New Roman"/>
        </w:rPr>
        <w:t>are taking the</w:t>
      </w:r>
      <w:r w:rsidR="00425F8C">
        <w:rPr>
          <w:rFonts w:ascii="Times New Roman" w:eastAsia="Times New Roman" w:hAnsi="Times New Roman"/>
        </w:rPr>
        <w:t xml:space="preserve"> following action steps over the course of the school year:</w:t>
      </w:r>
    </w:p>
    <w:p w:rsidR="00425F8C" w:rsidRDefault="00425F8C" w:rsidP="00425F8C">
      <w:pPr>
        <w:numPr>
          <w:ilvl w:val="0"/>
          <w:numId w:val="6"/>
        </w:numPr>
        <w:spacing w:after="0" w:line="240" w:lineRule="auto"/>
        <w:rPr>
          <w:rFonts w:ascii="Times New Roman" w:eastAsia="Times New Roman" w:hAnsi="Times New Roman"/>
        </w:rPr>
      </w:pPr>
      <w:r>
        <w:rPr>
          <w:rFonts w:ascii="Times New Roman" w:eastAsia="Times New Roman" w:hAnsi="Times New Roman"/>
        </w:rPr>
        <w:t>Participate in a Needs Assessment</w:t>
      </w:r>
      <w:r w:rsidR="00085801">
        <w:rPr>
          <w:rFonts w:ascii="Times New Roman" w:eastAsia="Times New Roman" w:hAnsi="Times New Roman"/>
        </w:rPr>
        <w:t xml:space="preserve"> to</w:t>
      </w:r>
      <w:r>
        <w:rPr>
          <w:rFonts w:ascii="Times New Roman" w:eastAsia="Times New Roman" w:hAnsi="Times New Roman"/>
        </w:rPr>
        <w:t xml:space="preserve"> identify strengths and challenges in </w:t>
      </w:r>
      <w:r w:rsidR="00085801">
        <w:rPr>
          <w:rFonts w:ascii="Times New Roman" w:eastAsia="Times New Roman" w:hAnsi="Times New Roman"/>
        </w:rPr>
        <w:t xml:space="preserve">our school; the assessment will also include </w:t>
      </w:r>
      <w:r>
        <w:rPr>
          <w:rFonts w:ascii="Times New Roman" w:eastAsia="Times New Roman" w:hAnsi="Times New Roman"/>
        </w:rPr>
        <w:t>recommendations for improvement.</w:t>
      </w:r>
      <w:r w:rsidR="007A7455">
        <w:rPr>
          <w:rFonts w:ascii="Times New Roman" w:eastAsia="Times New Roman" w:hAnsi="Times New Roman"/>
        </w:rPr>
        <w:t xml:space="preserve"> </w:t>
      </w:r>
    </w:p>
    <w:p w:rsidR="00425F8C" w:rsidRPr="00085801" w:rsidRDefault="00425F8C" w:rsidP="00085801">
      <w:pPr>
        <w:numPr>
          <w:ilvl w:val="0"/>
          <w:numId w:val="6"/>
        </w:numPr>
        <w:spacing w:after="0" w:line="240" w:lineRule="auto"/>
        <w:rPr>
          <w:rFonts w:ascii="Times New Roman" w:eastAsia="Times New Roman" w:hAnsi="Times New Roman"/>
        </w:rPr>
      </w:pPr>
      <w:r>
        <w:rPr>
          <w:rFonts w:ascii="Times New Roman" w:eastAsia="Times New Roman" w:hAnsi="Times New Roman"/>
        </w:rPr>
        <w:t>Identify next steps we will take to improve learning outcomes for our students</w:t>
      </w:r>
      <w:r w:rsidR="00085801">
        <w:rPr>
          <w:rFonts w:ascii="Times New Roman" w:eastAsia="Times New Roman" w:hAnsi="Times New Roman"/>
        </w:rPr>
        <w:t xml:space="preserve">, by completing </w:t>
      </w:r>
      <w:r w:rsidRPr="00085801">
        <w:rPr>
          <w:rFonts w:ascii="Times New Roman" w:eastAsia="Times New Roman" w:hAnsi="Times New Roman"/>
        </w:rPr>
        <w:t>our “Student and School Success Action Plan</w:t>
      </w:r>
      <w:r w:rsidR="00085801">
        <w:rPr>
          <w:rFonts w:ascii="Times New Roman" w:eastAsia="Times New Roman" w:hAnsi="Times New Roman"/>
        </w:rPr>
        <w:t>”; the</w:t>
      </w:r>
      <w:r w:rsidRPr="00085801">
        <w:rPr>
          <w:rFonts w:ascii="Times New Roman" w:eastAsia="Times New Roman" w:hAnsi="Times New Roman"/>
        </w:rPr>
        <w:t xml:space="preserve"> plan must be submitted to the Office of Superintendent of Public Instruction for review and approval. </w:t>
      </w:r>
    </w:p>
    <w:p w:rsidR="00425F8C" w:rsidRPr="00425F8C" w:rsidRDefault="00425F8C" w:rsidP="00425F8C">
      <w:pPr>
        <w:numPr>
          <w:ilvl w:val="0"/>
          <w:numId w:val="6"/>
        </w:numPr>
        <w:spacing w:after="0" w:line="240" w:lineRule="auto"/>
        <w:rPr>
          <w:rFonts w:ascii="Times New Roman" w:eastAsia="Times New Roman" w:hAnsi="Times New Roman"/>
        </w:rPr>
      </w:pPr>
      <w:r>
        <w:rPr>
          <w:rFonts w:ascii="Times New Roman" w:eastAsia="Times New Roman" w:hAnsi="Times New Roman"/>
        </w:rPr>
        <w:t>Implement our plan</w:t>
      </w:r>
      <w:r w:rsidR="007A7455">
        <w:rPr>
          <w:rFonts w:ascii="Times New Roman" w:eastAsia="Times New Roman" w:hAnsi="Times New Roman"/>
        </w:rPr>
        <w:t xml:space="preserve"> and examine a variety of data to ensure we are making progress.</w:t>
      </w:r>
    </w:p>
    <w:p w:rsidR="00425F8C" w:rsidRPr="00B95A6E" w:rsidRDefault="00425F8C" w:rsidP="00425F8C">
      <w:pPr>
        <w:numPr>
          <w:ilvl w:val="0"/>
          <w:numId w:val="6"/>
        </w:numPr>
        <w:spacing w:after="0" w:line="240" w:lineRule="auto"/>
        <w:rPr>
          <w:rFonts w:ascii="Times New Roman" w:eastAsia="Times New Roman" w:hAnsi="Times New Roman"/>
        </w:rPr>
      </w:pPr>
      <w:r>
        <w:rPr>
          <w:rFonts w:ascii="Times New Roman" w:eastAsia="Times New Roman" w:hAnsi="Times New Roman"/>
        </w:rPr>
        <w:t>Engage parents/guardians and our school community in our improvement efforts.</w:t>
      </w:r>
    </w:p>
    <w:p w:rsidR="00B95A6E" w:rsidRPr="00B95A6E" w:rsidRDefault="00B95A6E" w:rsidP="00B95A6E">
      <w:pPr>
        <w:spacing w:after="0" w:line="240" w:lineRule="auto"/>
        <w:rPr>
          <w:rFonts w:ascii="Times New Roman" w:eastAsia="Times New Roman" w:hAnsi="Times New Roman"/>
        </w:rPr>
      </w:pPr>
    </w:p>
    <w:p w:rsidR="00B95A6E" w:rsidRPr="00B95A6E" w:rsidRDefault="00085801" w:rsidP="00B95A6E">
      <w:pPr>
        <w:spacing w:after="0" w:line="240" w:lineRule="auto"/>
        <w:rPr>
          <w:rFonts w:ascii="Times New Roman" w:eastAsia="Times New Roman" w:hAnsi="Times New Roman"/>
        </w:rPr>
      </w:pPr>
      <w:r>
        <w:rPr>
          <w:rFonts w:ascii="Times New Roman" w:eastAsia="Times New Roman" w:hAnsi="Times New Roman"/>
        </w:rPr>
        <w:t xml:space="preserve">Attached is a brief description of the basis for the school’s identification as </w:t>
      </w:r>
      <w:r w:rsidRPr="00B95A6E">
        <w:rPr>
          <w:rFonts w:ascii="Times New Roman" w:eastAsia="Times New Roman" w:hAnsi="Times New Roman"/>
        </w:rPr>
        <w:t>a (</w:t>
      </w:r>
      <w:r w:rsidRPr="00EB7219">
        <w:rPr>
          <w:rFonts w:ascii="Times New Roman" w:eastAsia="Times New Roman" w:hAnsi="Times New Roman"/>
        </w:rPr>
        <w:t>Priority, Focus, or Emerging</w:t>
      </w:r>
      <w:r w:rsidRPr="00B95A6E">
        <w:rPr>
          <w:rFonts w:ascii="Times New Roman" w:eastAsia="Times New Roman" w:hAnsi="Times New Roman"/>
        </w:rPr>
        <w:t>) school</w:t>
      </w:r>
      <w:r>
        <w:rPr>
          <w:rFonts w:ascii="Times New Roman" w:eastAsia="Times New Roman" w:hAnsi="Times New Roman"/>
        </w:rPr>
        <w:t xml:space="preserve">. </w:t>
      </w:r>
      <w:r w:rsidR="00B95A6E" w:rsidRPr="00B95A6E">
        <w:rPr>
          <w:rFonts w:ascii="Times New Roman" w:eastAsia="Times New Roman" w:hAnsi="Times New Roman"/>
        </w:rPr>
        <w:t xml:space="preserve">More details </w:t>
      </w:r>
      <w:r w:rsidR="007A7455">
        <w:rPr>
          <w:rFonts w:ascii="Times New Roman" w:eastAsia="Times New Roman" w:hAnsi="Times New Roman"/>
        </w:rPr>
        <w:t xml:space="preserve">about the movement of our state, </w:t>
      </w:r>
      <w:r w:rsidR="00B95A6E" w:rsidRPr="00B95A6E">
        <w:rPr>
          <w:rFonts w:ascii="Times New Roman" w:eastAsia="Times New Roman" w:hAnsi="Times New Roman"/>
        </w:rPr>
        <w:t>district</w:t>
      </w:r>
      <w:r w:rsidR="007A7455">
        <w:rPr>
          <w:rFonts w:ascii="Times New Roman" w:eastAsia="Times New Roman" w:hAnsi="Times New Roman"/>
        </w:rPr>
        <w:t>, and school</w:t>
      </w:r>
      <w:r w:rsidR="00B95A6E" w:rsidRPr="00B95A6E">
        <w:rPr>
          <w:rFonts w:ascii="Times New Roman" w:eastAsia="Times New Roman" w:hAnsi="Times New Roman"/>
        </w:rPr>
        <w:t xml:space="preserve"> in pursuit of ongoing improvement for all our students can be found at</w:t>
      </w:r>
      <w:r w:rsidR="007A7455">
        <w:rPr>
          <w:rFonts w:ascii="Times New Roman" w:eastAsia="Times New Roman" w:hAnsi="Times New Roman"/>
        </w:rPr>
        <w:t xml:space="preserve"> </w:t>
      </w:r>
      <w:hyperlink r:id="rId7" w:history="1">
        <w:r w:rsidR="007A7455" w:rsidRPr="00B95A6E">
          <w:rPr>
            <w:rStyle w:val="Hyperlink"/>
            <w:rFonts w:ascii="Times New Roman" w:hAnsi="Times New Roman"/>
          </w:rPr>
          <w:t>http://www.k12.wa.us/ESEA/PublicNotice.aspx</w:t>
        </w:r>
      </w:hyperlink>
      <w:r w:rsidR="00B95A6E" w:rsidRPr="00B95A6E">
        <w:rPr>
          <w:rFonts w:ascii="Times New Roman" w:eastAsia="Times New Roman" w:hAnsi="Times New Roman"/>
        </w:rPr>
        <w:t xml:space="preserve">). </w:t>
      </w:r>
    </w:p>
    <w:p w:rsidR="00B95A6E" w:rsidRPr="00B95A6E" w:rsidRDefault="00B95A6E" w:rsidP="00B95A6E">
      <w:pPr>
        <w:spacing w:after="0" w:line="240" w:lineRule="auto"/>
        <w:rPr>
          <w:rFonts w:ascii="Times New Roman" w:eastAsia="Times New Roman" w:hAnsi="Times New Roman"/>
        </w:rPr>
      </w:pPr>
    </w:p>
    <w:p w:rsidR="00B95A6E" w:rsidRPr="00B95A6E" w:rsidRDefault="00B95A6E" w:rsidP="00B95A6E">
      <w:pPr>
        <w:spacing w:after="0" w:line="240" w:lineRule="auto"/>
        <w:rPr>
          <w:rFonts w:ascii="Times New Roman" w:eastAsia="Times New Roman" w:hAnsi="Times New Roman"/>
        </w:rPr>
      </w:pPr>
      <w:r w:rsidRPr="00B95A6E">
        <w:rPr>
          <w:rFonts w:ascii="Times New Roman" w:eastAsia="Times New Roman" w:hAnsi="Times New Roman"/>
        </w:rPr>
        <w:t>We are committed to continued growth as we work together to support our most valuable resource, our children.</w:t>
      </w:r>
    </w:p>
    <w:p w:rsidR="00B95A6E" w:rsidRPr="00B95A6E" w:rsidRDefault="00B95A6E" w:rsidP="005E3BBE">
      <w:pPr>
        <w:spacing w:after="0" w:line="240" w:lineRule="auto"/>
        <w:rPr>
          <w:rFonts w:ascii="Times New Roman" w:hAnsi="Times New Roman"/>
        </w:rPr>
      </w:pPr>
    </w:p>
    <w:p w:rsidR="00425F8C" w:rsidRDefault="00425F8C" w:rsidP="005E3BBE">
      <w:pPr>
        <w:spacing w:after="0" w:line="240" w:lineRule="auto"/>
        <w:rPr>
          <w:rFonts w:ascii="Times New Roman" w:hAnsi="Times New Roman"/>
        </w:rPr>
      </w:pPr>
      <w:r>
        <w:rPr>
          <w:rFonts w:ascii="Times New Roman" w:hAnsi="Times New Roman"/>
        </w:rPr>
        <w:t>Sincerely,</w:t>
      </w:r>
    </w:p>
    <w:p w:rsidR="00425F8C" w:rsidRDefault="00425F8C" w:rsidP="005E3BBE">
      <w:pPr>
        <w:spacing w:after="0" w:line="240" w:lineRule="auto"/>
        <w:rPr>
          <w:rFonts w:ascii="Times New Roman" w:hAnsi="Times New Roman"/>
        </w:rPr>
      </w:pPr>
    </w:p>
    <w:p w:rsidR="00425F8C" w:rsidRDefault="00425F8C" w:rsidP="005E3BBE">
      <w:pPr>
        <w:spacing w:after="0" w:line="240" w:lineRule="auto"/>
        <w:rPr>
          <w:rFonts w:ascii="Times New Roman" w:hAnsi="Times New Roman"/>
        </w:rPr>
      </w:pPr>
    </w:p>
    <w:p w:rsidR="00CE714C" w:rsidRPr="00B95A6E" w:rsidRDefault="00CE714C" w:rsidP="005E3BBE">
      <w:pPr>
        <w:spacing w:after="0" w:line="240" w:lineRule="auto"/>
        <w:rPr>
          <w:rFonts w:ascii="Times New Roman" w:hAnsi="Times New Roman"/>
        </w:rPr>
      </w:pPr>
    </w:p>
    <w:p w:rsidR="00DB4CEB" w:rsidRPr="00B95A6E" w:rsidRDefault="00DB4CEB" w:rsidP="005E3BBE">
      <w:pPr>
        <w:spacing w:after="0" w:line="240" w:lineRule="auto"/>
        <w:rPr>
          <w:rFonts w:ascii="Times New Roman" w:hAnsi="Times New Roman"/>
        </w:rPr>
      </w:pPr>
    </w:p>
    <w:p w:rsidR="00DB4CEB" w:rsidRPr="00B95A6E" w:rsidRDefault="00D2154C" w:rsidP="00D2154C">
      <w:pPr>
        <w:spacing w:after="0" w:line="240" w:lineRule="auto"/>
        <w:jc w:val="center"/>
        <w:rPr>
          <w:rFonts w:ascii="Times New Roman" w:hAnsi="Times New Roman"/>
          <w:b/>
          <w:i/>
        </w:rPr>
      </w:pPr>
      <w:r w:rsidRPr="00B95A6E">
        <w:rPr>
          <w:rFonts w:ascii="Times New Roman" w:hAnsi="Times New Roman"/>
        </w:rPr>
        <w:br w:type="page"/>
      </w:r>
      <w:r w:rsidRPr="00B95A6E">
        <w:rPr>
          <w:rFonts w:ascii="Times New Roman" w:hAnsi="Times New Roman"/>
          <w:b/>
        </w:rPr>
        <w:lastRenderedPageBreak/>
        <w:t xml:space="preserve">Highlights of Washington State’s </w:t>
      </w:r>
      <w:r w:rsidRPr="00B95A6E">
        <w:rPr>
          <w:rFonts w:ascii="Times New Roman" w:hAnsi="Times New Roman"/>
          <w:b/>
          <w:i/>
        </w:rPr>
        <w:t>ESEA Flexibility Request</w:t>
      </w:r>
    </w:p>
    <w:p w:rsidR="00D2154C" w:rsidRPr="00B95A6E" w:rsidRDefault="00D2154C" w:rsidP="005E3BBE">
      <w:pPr>
        <w:spacing w:after="0" w:line="240" w:lineRule="auto"/>
        <w:rPr>
          <w:rFonts w:ascii="Times New Roman" w:hAnsi="Times New Roman"/>
        </w:rPr>
      </w:pPr>
    </w:p>
    <w:p w:rsidR="00D2154C" w:rsidRPr="00B95A6E" w:rsidRDefault="00D2154C" w:rsidP="00D2154C">
      <w:pPr>
        <w:spacing w:after="0" w:line="240" w:lineRule="auto"/>
        <w:rPr>
          <w:rFonts w:ascii="Times New Roman" w:hAnsi="Times New Roman"/>
        </w:rPr>
      </w:pPr>
      <w:r w:rsidRPr="00B95A6E">
        <w:rPr>
          <w:rFonts w:ascii="Times New Roman" w:hAnsi="Times New Roman"/>
        </w:rPr>
        <w:t xml:space="preserve">In July, the U. S. Department of Education approved Washington State’s </w:t>
      </w:r>
      <w:r w:rsidRPr="00B95A6E">
        <w:rPr>
          <w:rFonts w:ascii="Times New Roman" w:hAnsi="Times New Roman"/>
          <w:i/>
        </w:rPr>
        <w:t>ESEA Flexibility Request</w:t>
      </w:r>
      <w:r w:rsidRPr="00B95A6E">
        <w:rPr>
          <w:rFonts w:ascii="Times New Roman" w:hAnsi="Times New Roman"/>
        </w:rPr>
        <w:t>. The request requires districts to notify parents/guardian</w:t>
      </w:r>
      <w:r w:rsidRPr="007F2137">
        <w:rPr>
          <w:rFonts w:ascii="Times New Roman" w:hAnsi="Times New Roman"/>
        </w:rPr>
        <w:t xml:space="preserve">s with students </w:t>
      </w:r>
      <w:r w:rsidR="009B01A9" w:rsidRPr="007F2137">
        <w:rPr>
          <w:rFonts w:ascii="Times New Roman" w:hAnsi="Times New Roman"/>
        </w:rPr>
        <w:t xml:space="preserve">in </w:t>
      </w:r>
      <w:r w:rsidR="007A7455" w:rsidRPr="007F2137">
        <w:rPr>
          <w:rFonts w:ascii="Times New Roman" w:hAnsi="Times New Roman"/>
        </w:rPr>
        <w:t>school</w:t>
      </w:r>
      <w:r w:rsidR="009B01A9" w:rsidRPr="007F2137">
        <w:rPr>
          <w:rFonts w:ascii="Times New Roman" w:hAnsi="Times New Roman"/>
        </w:rPr>
        <w:t xml:space="preserve">s identified as low-performing. </w:t>
      </w:r>
      <w:r w:rsidRPr="007F2137">
        <w:rPr>
          <w:rFonts w:ascii="Times New Roman" w:hAnsi="Times New Roman"/>
        </w:rPr>
        <w:t>Districts also are required to describe the steps the district and school will take to: (a) turn</w:t>
      </w:r>
      <w:r w:rsidRPr="00B95A6E">
        <w:rPr>
          <w:rFonts w:ascii="Times New Roman" w:hAnsi="Times New Roman"/>
        </w:rPr>
        <w:t xml:space="preserve"> around the school’s consistent low performance, and (b), involve parents/guardians in their efforts. Specific information regarding the request follows.</w:t>
      </w:r>
    </w:p>
    <w:p w:rsidR="00D2154C" w:rsidRPr="00B95A6E" w:rsidRDefault="00D2154C" w:rsidP="00D2154C">
      <w:pPr>
        <w:spacing w:after="0" w:line="240" w:lineRule="auto"/>
        <w:rPr>
          <w:rFonts w:ascii="Times New Roman" w:hAnsi="Times New Roman"/>
        </w:rPr>
      </w:pPr>
    </w:p>
    <w:p w:rsidR="00D2154C" w:rsidRPr="00B95A6E" w:rsidRDefault="00D2154C" w:rsidP="00D2154C">
      <w:pPr>
        <w:spacing w:after="0" w:line="240" w:lineRule="auto"/>
        <w:rPr>
          <w:rFonts w:ascii="Times New Roman" w:hAnsi="Times New Roman"/>
          <w:b/>
          <w:i/>
        </w:rPr>
      </w:pPr>
      <w:r w:rsidRPr="00B95A6E">
        <w:rPr>
          <w:rFonts w:ascii="Times New Roman" w:hAnsi="Times New Roman"/>
          <w:b/>
          <w:i/>
        </w:rPr>
        <w:t>Background Information</w:t>
      </w:r>
    </w:p>
    <w:p w:rsidR="00D2154C" w:rsidRPr="00B95A6E" w:rsidRDefault="00D2154C" w:rsidP="00D2154C">
      <w:pPr>
        <w:spacing w:after="0" w:line="240" w:lineRule="auto"/>
        <w:rPr>
          <w:rFonts w:ascii="Times New Roman" w:hAnsi="Times New Roman"/>
        </w:rPr>
      </w:pPr>
      <w:r w:rsidRPr="00B95A6E">
        <w:rPr>
          <w:rFonts w:ascii="Times New Roman" w:hAnsi="Times New Roman"/>
        </w:rPr>
        <w:t xml:space="preserve">Last fall, the U.S. Department of Education offered states the opportunity to apply for a flexibility waiver to specific portions of the Elementary and Secondary Education Act (ESEA), sometimes referred to as the “No Child Left Behind Act,” or NCLB. Washington State’s </w:t>
      </w:r>
      <w:r w:rsidRPr="00B95A6E">
        <w:rPr>
          <w:rFonts w:ascii="Times New Roman" w:hAnsi="Times New Roman"/>
          <w:i/>
        </w:rPr>
        <w:t>ESEA Flexibility Request</w:t>
      </w:r>
      <w:r w:rsidRPr="00B95A6E">
        <w:rPr>
          <w:rFonts w:ascii="Times New Roman" w:hAnsi="Times New Roman"/>
        </w:rPr>
        <w:t xml:space="preserve"> was submitted in February 2012; the state received approval in early July. </w:t>
      </w:r>
    </w:p>
    <w:p w:rsidR="00D2154C" w:rsidRPr="00B95A6E" w:rsidRDefault="00D2154C" w:rsidP="00D2154C">
      <w:pPr>
        <w:spacing w:after="0" w:line="240" w:lineRule="auto"/>
        <w:rPr>
          <w:rFonts w:ascii="Times New Roman" w:hAnsi="Times New Roman"/>
        </w:rPr>
      </w:pPr>
    </w:p>
    <w:p w:rsidR="00D2154C" w:rsidRPr="00B95A6E" w:rsidRDefault="00D2154C" w:rsidP="00D2154C">
      <w:pPr>
        <w:spacing w:after="0" w:line="240" w:lineRule="auto"/>
        <w:rPr>
          <w:rFonts w:ascii="Times New Roman" w:hAnsi="Times New Roman"/>
        </w:rPr>
      </w:pPr>
      <w:r w:rsidRPr="00B95A6E">
        <w:rPr>
          <w:rFonts w:ascii="Times New Roman" w:hAnsi="Times New Roman"/>
        </w:rPr>
        <w:t>The request:</w:t>
      </w:r>
    </w:p>
    <w:p w:rsidR="00D2154C" w:rsidRPr="00B95A6E" w:rsidRDefault="00D2154C" w:rsidP="00D2154C">
      <w:pPr>
        <w:numPr>
          <w:ilvl w:val="0"/>
          <w:numId w:val="1"/>
        </w:numPr>
        <w:spacing w:after="0" w:line="240" w:lineRule="auto"/>
        <w:rPr>
          <w:rFonts w:ascii="Times New Roman" w:hAnsi="Times New Roman"/>
        </w:rPr>
      </w:pPr>
      <w:r w:rsidRPr="00B95A6E">
        <w:rPr>
          <w:rFonts w:ascii="Times New Roman" w:hAnsi="Times New Roman"/>
        </w:rPr>
        <w:t>Exempts the state from many of the NCLB requirements, including designation of schools and/or districts as “in improvement” based on performance on state assessments;</w:t>
      </w:r>
    </w:p>
    <w:p w:rsidR="00D2154C" w:rsidRPr="00B95A6E" w:rsidRDefault="00D2154C" w:rsidP="00D2154C">
      <w:pPr>
        <w:numPr>
          <w:ilvl w:val="0"/>
          <w:numId w:val="1"/>
        </w:numPr>
        <w:spacing w:after="0" w:line="240" w:lineRule="auto"/>
        <w:rPr>
          <w:rFonts w:ascii="Times New Roman" w:hAnsi="Times New Roman"/>
        </w:rPr>
      </w:pPr>
      <w:r w:rsidRPr="00B95A6E">
        <w:rPr>
          <w:rFonts w:ascii="Times New Roman" w:hAnsi="Times New Roman"/>
        </w:rPr>
        <w:t xml:space="preserve">Eliminates requirements for districts to offer Supplemental Education Services and Public School Choice to parents with students in low-performing Title I schools; </w:t>
      </w:r>
    </w:p>
    <w:p w:rsidR="00D2154C" w:rsidRPr="00B95A6E" w:rsidRDefault="00D2154C" w:rsidP="00D2154C">
      <w:pPr>
        <w:numPr>
          <w:ilvl w:val="0"/>
          <w:numId w:val="1"/>
        </w:numPr>
        <w:spacing w:after="0" w:line="240" w:lineRule="auto"/>
        <w:rPr>
          <w:rFonts w:ascii="Times New Roman" w:hAnsi="Times New Roman"/>
        </w:rPr>
      </w:pPr>
      <w:r w:rsidRPr="00B95A6E">
        <w:rPr>
          <w:rFonts w:ascii="Times New Roman" w:hAnsi="Times New Roman"/>
        </w:rPr>
        <w:t>Requires state and district leaders to identify low-performing schools and to hold leaders and staff members in their district and identified schools accountable for turning around performance;</w:t>
      </w:r>
    </w:p>
    <w:p w:rsidR="00D2154C" w:rsidRPr="00B95A6E" w:rsidRDefault="00D2154C" w:rsidP="00D2154C">
      <w:pPr>
        <w:numPr>
          <w:ilvl w:val="0"/>
          <w:numId w:val="1"/>
        </w:numPr>
        <w:spacing w:after="0" w:line="240" w:lineRule="auto"/>
        <w:rPr>
          <w:rFonts w:ascii="Times New Roman" w:hAnsi="Times New Roman"/>
        </w:rPr>
      </w:pPr>
      <w:r w:rsidRPr="00B95A6E">
        <w:rPr>
          <w:rFonts w:ascii="Times New Roman" w:hAnsi="Times New Roman"/>
        </w:rPr>
        <w:t>Mandates the state and districts provide schools with resources and services to support improvement efforts; and</w:t>
      </w:r>
    </w:p>
    <w:p w:rsidR="00D2154C" w:rsidRPr="00B95A6E" w:rsidRDefault="00D2154C" w:rsidP="00D2154C">
      <w:pPr>
        <w:numPr>
          <w:ilvl w:val="0"/>
          <w:numId w:val="1"/>
        </w:numPr>
        <w:spacing w:after="0" w:line="240" w:lineRule="auto"/>
        <w:rPr>
          <w:rFonts w:ascii="Times New Roman" w:hAnsi="Times New Roman"/>
        </w:rPr>
      </w:pPr>
      <w:r w:rsidRPr="00B95A6E">
        <w:rPr>
          <w:rFonts w:ascii="Times New Roman" w:hAnsi="Times New Roman"/>
        </w:rPr>
        <w:t>Frees up $58 million in federal funding across the state, allowing individual school districts to utilize the funds to address the unique needs of their struggling students.</w:t>
      </w:r>
    </w:p>
    <w:p w:rsidR="00D2154C" w:rsidRPr="00B95A6E" w:rsidRDefault="00D2154C" w:rsidP="00D2154C">
      <w:pPr>
        <w:spacing w:after="0" w:line="240" w:lineRule="auto"/>
        <w:ind w:left="720"/>
        <w:rPr>
          <w:rFonts w:ascii="Times New Roman" w:hAnsi="Times New Roman"/>
        </w:rPr>
      </w:pPr>
    </w:p>
    <w:p w:rsidR="00D2154C" w:rsidRPr="00B95A6E" w:rsidRDefault="00D2154C" w:rsidP="00D2154C">
      <w:pPr>
        <w:spacing w:after="0" w:line="240" w:lineRule="auto"/>
        <w:rPr>
          <w:rFonts w:ascii="Times New Roman" w:hAnsi="Times New Roman"/>
          <w:b/>
          <w:i/>
        </w:rPr>
      </w:pPr>
      <w:r w:rsidRPr="00B95A6E">
        <w:rPr>
          <w:rFonts w:ascii="Times New Roman" w:hAnsi="Times New Roman"/>
          <w:b/>
          <w:i/>
        </w:rPr>
        <w:t>Identification of Schools</w:t>
      </w:r>
    </w:p>
    <w:p w:rsidR="00D2154C" w:rsidRPr="00B95A6E" w:rsidRDefault="00D2154C" w:rsidP="00D2154C">
      <w:pPr>
        <w:spacing w:after="0" w:line="240" w:lineRule="auto"/>
        <w:rPr>
          <w:rFonts w:ascii="Times New Roman" w:hAnsi="Times New Roman"/>
        </w:rPr>
      </w:pPr>
      <w:r w:rsidRPr="00B95A6E">
        <w:rPr>
          <w:rFonts w:ascii="Times New Roman" w:hAnsi="Times New Roman"/>
        </w:rPr>
        <w:t>The request also requires states to identify schools for reward, accountability and support based on three years of data in either Reading/Mathematics (combined) or graduation rates. Descriptions for categories of schools follow:</w:t>
      </w:r>
    </w:p>
    <w:p w:rsidR="00D2154C" w:rsidRPr="00B95A6E" w:rsidRDefault="00D2154C" w:rsidP="00D2154C">
      <w:pPr>
        <w:numPr>
          <w:ilvl w:val="0"/>
          <w:numId w:val="1"/>
        </w:numPr>
        <w:spacing w:after="0" w:line="240" w:lineRule="auto"/>
        <w:rPr>
          <w:rFonts w:ascii="Times New Roman" w:hAnsi="Times New Roman"/>
        </w:rPr>
      </w:pPr>
      <w:r w:rsidRPr="00B95A6E">
        <w:rPr>
          <w:rFonts w:ascii="Times New Roman" w:hAnsi="Times New Roman"/>
          <w:b/>
        </w:rPr>
        <w:t>Reward Schools</w:t>
      </w:r>
      <w:r w:rsidRPr="00B95A6E">
        <w:rPr>
          <w:rFonts w:ascii="Times New Roman" w:hAnsi="Times New Roman"/>
        </w:rPr>
        <w:t>: Highest performing Title I schools and high-progress Title I schools; total is 54 Title I schools.</w:t>
      </w:r>
    </w:p>
    <w:p w:rsidR="00D2154C" w:rsidRPr="00B95A6E" w:rsidRDefault="00D2154C" w:rsidP="00D2154C">
      <w:pPr>
        <w:numPr>
          <w:ilvl w:val="0"/>
          <w:numId w:val="1"/>
        </w:numPr>
        <w:spacing w:after="0" w:line="240" w:lineRule="auto"/>
        <w:rPr>
          <w:rFonts w:ascii="Times New Roman" w:hAnsi="Times New Roman"/>
        </w:rPr>
      </w:pPr>
      <w:r w:rsidRPr="00B95A6E">
        <w:rPr>
          <w:rFonts w:ascii="Times New Roman" w:hAnsi="Times New Roman"/>
          <w:b/>
        </w:rPr>
        <w:t>Priority Schools</w:t>
      </w:r>
      <w:r w:rsidRPr="00B95A6E">
        <w:rPr>
          <w:rFonts w:ascii="Times New Roman" w:hAnsi="Times New Roman"/>
        </w:rPr>
        <w:t>:</w:t>
      </w:r>
      <w:r w:rsidRPr="00B95A6E">
        <w:rPr>
          <w:rFonts w:ascii="Times New Roman" w:hAnsi="Times New Roman"/>
          <w:b/>
        </w:rPr>
        <w:t xml:space="preserve"> </w:t>
      </w:r>
      <w:r w:rsidRPr="00B95A6E">
        <w:rPr>
          <w:rFonts w:ascii="Times New Roman" w:hAnsi="Times New Roman"/>
        </w:rPr>
        <w:t>Bottom 5% of Title I schools (46 schools) based on the performance of all of their students in Reading/Math (combined) or Title I-eligible secondary schools based on graduation rates.</w:t>
      </w:r>
    </w:p>
    <w:p w:rsidR="00D2154C" w:rsidRPr="00B95A6E" w:rsidRDefault="00D2154C" w:rsidP="00D2154C">
      <w:pPr>
        <w:numPr>
          <w:ilvl w:val="0"/>
          <w:numId w:val="1"/>
        </w:numPr>
        <w:spacing w:after="0" w:line="240" w:lineRule="auto"/>
        <w:rPr>
          <w:rFonts w:ascii="Times New Roman" w:hAnsi="Times New Roman"/>
        </w:rPr>
      </w:pPr>
      <w:r w:rsidRPr="00B95A6E">
        <w:rPr>
          <w:rFonts w:ascii="Times New Roman" w:hAnsi="Times New Roman"/>
          <w:b/>
        </w:rPr>
        <w:t>Focus Schools</w:t>
      </w:r>
      <w:r w:rsidRPr="00B95A6E">
        <w:rPr>
          <w:rFonts w:ascii="Times New Roman" w:hAnsi="Times New Roman"/>
        </w:rPr>
        <w:t xml:space="preserve">: Bottom 10% of Title I schools (92 schools) based on the performance of their subgroups in Reading/Math (combined) or graduation rates. </w:t>
      </w:r>
    </w:p>
    <w:p w:rsidR="00D2154C" w:rsidRPr="00B95A6E" w:rsidRDefault="00D2154C" w:rsidP="00D2154C">
      <w:pPr>
        <w:numPr>
          <w:ilvl w:val="0"/>
          <w:numId w:val="1"/>
        </w:numPr>
        <w:spacing w:after="0" w:line="240" w:lineRule="auto"/>
        <w:rPr>
          <w:rFonts w:ascii="Times New Roman" w:hAnsi="Times New Roman"/>
        </w:rPr>
      </w:pPr>
      <w:r w:rsidRPr="00B95A6E">
        <w:rPr>
          <w:rFonts w:ascii="Times New Roman" w:hAnsi="Times New Roman"/>
          <w:b/>
        </w:rPr>
        <w:t>Emerging Schools</w:t>
      </w:r>
      <w:r w:rsidRPr="00B95A6E">
        <w:rPr>
          <w:rFonts w:ascii="Times New Roman" w:hAnsi="Times New Roman"/>
        </w:rPr>
        <w:t>: Next 5% from the bottom of the list used to identify Priority Schools and next 10% from the bottom of the list used to identify Focus Schools; total is 138 Title I schools.</w:t>
      </w:r>
    </w:p>
    <w:p w:rsidR="00D2154C" w:rsidRPr="00B95A6E" w:rsidRDefault="00D2154C" w:rsidP="005E3BBE">
      <w:pPr>
        <w:spacing w:after="0" w:line="240" w:lineRule="auto"/>
        <w:rPr>
          <w:rFonts w:ascii="Times New Roman" w:hAnsi="Times New Roman"/>
        </w:rPr>
      </w:pPr>
    </w:p>
    <w:p w:rsidR="00DB4CEB" w:rsidRPr="00B95A6E" w:rsidRDefault="00D2154C" w:rsidP="005E3BBE">
      <w:pPr>
        <w:spacing w:after="0" w:line="240" w:lineRule="auto"/>
        <w:rPr>
          <w:rFonts w:ascii="Times New Roman" w:hAnsi="Times New Roman"/>
        </w:rPr>
      </w:pPr>
      <w:r w:rsidRPr="00B95A6E">
        <w:rPr>
          <w:rFonts w:ascii="Times New Roman" w:hAnsi="Times New Roman"/>
        </w:rPr>
        <w:t xml:space="preserve">Additional information regarding the request may be found on the Office of Superintendent of Public Instruction’s website: </w:t>
      </w:r>
      <w:hyperlink r:id="rId8" w:history="1">
        <w:r w:rsidRPr="00B95A6E">
          <w:rPr>
            <w:rStyle w:val="Hyperlink"/>
            <w:rFonts w:ascii="Times New Roman" w:hAnsi="Times New Roman"/>
          </w:rPr>
          <w:t>http://www.k12.wa.us/ESEA/PublicNotice.aspx</w:t>
        </w:r>
      </w:hyperlink>
      <w:r w:rsidRPr="00B95A6E">
        <w:rPr>
          <w:rFonts w:ascii="Times New Roman" w:hAnsi="Times New Roman"/>
        </w:rPr>
        <w:t xml:space="preserve"> </w:t>
      </w:r>
    </w:p>
    <w:sectPr w:rsidR="00DB4CEB" w:rsidRPr="00B95A6E" w:rsidSect="00811F0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49" w:rsidRDefault="00E84449" w:rsidP="004D06F6">
      <w:pPr>
        <w:spacing w:after="0" w:line="240" w:lineRule="auto"/>
      </w:pPr>
      <w:r>
        <w:separator/>
      </w:r>
    </w:p>
  </w:endnote>
  <w:endnote w:type="continuationSeparator" w:id="0">
    <w:p w:rsidR="00E84449" w:rsidRDefault="00E84449" w:rsidP="004D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49" w:rsidRDefault="00E84449" w:rsidP="004D06F6">
      <w:pPr>
        <w:spacing w:after="0" w:line="240" w:lineRule="auto"/>
      </w:pPr>
      <w:r>
        <w:separator/>
      </w:r>
    </w:p>
  </w:footnote>
  <w:footnote w:type="continuationSeparator" w:id="0">
    <w:p w:rsidR="00E84449" w:rsidRDefault="00E84449" w:rsidP="004D06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4DD0"/>
    <w:multiLevelType w:val="hybridMultilevel"/>
    <w:tmpl w:val="C52E0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2A40B0"/>
    <w:multiLevelType w:val="hybridMultilevel"/>
    <w:tmpl w:val="E68E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62BBF"/>
    <w:multiLevelType w:val="hybridMultilevel"/>
    <w:tmpl w:val="ED9E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0602E"/>
    <w:multiLevelType w:val="hybridMultilevel"/>
    <w:tmpl w:val="EE8E8356"/>
    <w:lvl w:ilvl="0" w:tplc="5920889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AA4B93"/>
    <w:multiLevelType w:val="hybridMultilevel"/>
    <w:tmpl w:val="3B4C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17BC7"/>
    <w:multiLevelType w:val="hybridMultilevel"/>
    <w:tmpl w:val="B6EA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4CEB"/>
    <w:rsid w:val="000117CB"/>
    <w:rsid w:val="0001566C"/>
    <w:rsid w:val="00067ABD"/>
    <w:rsid w:val="00085801"/>
    <w:rsid w:val="00085B60"/>
    <w:rsid w:val="000B3305"/>
    <w:rsid w:val="00125899"/>
    <w:rsid w:val="001366E0"/>
    <w:rsid w:val="00142F3D"/>
    <w:rsid w:val="00152F8B"/>
    <w:rsid w:val="00154F1A"/>
    <w:rsid w:val="0018416A"/>
    <w:rsid w:val="00191835"/>
    <w:rsid w:val="001C1B36"/>
    <w:rsid w:val="00201202"/>
    <w:rsid w:val="00242D26"/>
    <w:rsid w:val="0026120C"/>
    <w:rsid w:val="00273456"/>
    <w:rsid w:val="00285CC6"/>
    <w:rsid w:val="0029536B"/>
    <w:rsid w:val="002A2C51"/>
    <w:rsid w:val="002E1B62"/>
    <w:rsid w:val="003003CB"/>
    <w:rsid w:val="003229F7"/>
    <w:rsid w:val="0033131A"/>
    <w:rsid w:val="00340B1E"/>
    <w:rsid w:val="003578DE"/>
    <w:rsid w:val="00366412"/>
    <w:rsid w:val="003A6420"/>
    <w:rsid w:val="003F74E2"/>
    <w:rsid w:val="00425F8C"/>
    <w:rsid w:val="0042788A"/>
    <w:rsid w:val="00450A1C"/>
    <w:rsid w:val="00484868"/>
    <w:rsid w:val="004C12FA"/>
    <w:rsid w:val="004C3E58"/>
    <w:rsid w:val="004D0051"/>
    <w:rsid w:val="004D06F6"/>
    <w:rsid w:val="004E0FCA"/>
    <w:rsid w:val="004E3EDA"/>
    <w:rsid w:val="004F1C0F"/>
    <w:rsid w:val="004F2C5D"/>
    <w:rsid w:val="004F4E1A"/>
    <w:rsid w:val="004F7B25"/>
    <w:rsid w:val="00510513"/>
    <w:rsid w:val="00525F75"/>
    <w:rsid w:val="00543248"/>
    <w:rsid w:val="005D1E1E"/>
    <w:rsid w:val="005E3432"/>
    <w:rsid w:val="005E3BBE"/>
    <w:rsid w:val="006023E1"/>
    <w:rsid w:val="00613DB1"/>
    <w:rsid w:val="00623912"/>
    <w:rsid w:val="0065513F"/>
    <w:rsid w:val="0066116F"/>
    <w:rsid w:val="006915C5"/>
    <w:rsid w:val="006C15E9"/>
    <w:rsid w:val="006E1E49"/>
    <w:rsid w:val="006F7B8C"/>
    <w:rsid w:val="007111E5"/>
    <w:rsid w:val="00714382"/>
    <w:rsid w:val="00716592"/>
    <w:rsid w:val="0072640B"/>
    <w:rsid w:val="0078035B"/>
    <w:rsid w:val="00795A29"/>
    <w:rsid w:val="007A3A69"/>
    <w:rsid w:val="007A7455"/>
    <w:rsid w:val="007D2323"/>
    <w:rsid w:val="007F2137"/>
    <w:rsid w:val="00811F00"/>
    <w:rsid w:val="00826DB0"/>
    <w:rsid w:val="008312DA"/>
    <w:rsid w:val="00854CAC"/>
    <w:rsid w:val="00870A95"/>
    <w:rsid w:val="00876846"/>
    <w:rsid w:val="008903C0"/>
    <w:rsid w:val="0089726A"/>
    <w:rsid w:val="008C24A2"/>
    <w:rsid w:val="008D503F"/>
    <w:rsid w:val="00911BA1"/>
    <w:rsid w:val="00911FD0"/>
    <w:rsid w:val="00912385"/>
    <w:rsid w:val="009648E9"/>
    <w:rsid w:val="009722BD"/>
    <w:rsid w:val="0098347C"/>
    <w:rsid w:val="009967B8"/>
    <w:rsid w:val="009B01A9"/>
    <w:rsid w:val="009D1683"/>
    <w:rsid w:val="009D62C3"/>
    <w:rsid w:val="009D6CF9"/>
    <w:rsid w:val="009F369A"/>
    <w:rsid w:val="00A121A1"/>
    <w:rsid w:val="00A12C8A"/>
    <w:rsid w:val="00A312E8"/>
    <w:rsid w:val="00A47340"/>
    <w:rsid w:val="00A76BB5"/>
    <w:rsid w:val="00AB74DA"/>
    <w:rsid w:val="00AC448A"/>
    <w:rsid w:val="00B21E8A"/>
    <w:rsid w:val="00B223FC"/>
    <w:rsid w:val="00B67165"/>
    <w:rsid w:val="00B94D9E"/>
    <w:rsid w:val="00B95A6E"/>
    <w:rsid w:val="00BA5C15"/>
    <w:rsid w:val="00BB0EFF"/>
    <w:rsid w:val="00BC6663"/>
    <w:rsid w:val="00BE1A85"/>
    <w:rsid w:val="00BF1D7A"/>
    <w:rsid w:val="00BF31D9"/>
    <w:rsid w:val="00C15E9C"/>
    <w:rsid w:val="00C208F9"/>
    <w:rsid w:val="00C318C7"/>
    <w:rsid w:val="00C351ED"/>
    <w:rsid w:val="00C37F53"/>
    <w:rsid w:val="00CC7D79"/>
    <w:rsid w:val="00CE57B0"/>
    <w:rsid w:val="00CE714C"/>
    <w:rsid w:val="00D142E4"/>
    <w:rsid w:val="00D2154C"/>
    <w:rsid w:val="00D24969"/>
    <w:rsid w:val="00D3038C"/>
    <w:rsid w:val="00D33BCA"/>
    <w:rsid w:val="00D37B92"/>
    <w:rsid w:val="00D67EF1"/>
    <w:rsid w:val="00D712E8"/>
    <w:rsid w:val="00D73508"/>
    <w:rsid w:val="00D8277D"/>
    <w:rsid w:val="00DA7723"/>
    <w:rsid w:val="00DB44AA"/>
    <w:rsid w:val="00DB4CEB"/>
    <w:rsid w:val="00DD5DBD"/>
    <w:rsid w:val="00DE3220"/>
    <w:rsid w:val="00E10218"/>
    <w:rsid w:val="00E17F23"/>
    <w:rsid w:val="00E20C9A"/>
    <w:rsid w:val="00E23B72"/>
    <w:rsid w:val="00E712DF"/>
    <w:rsid w:val="00E84449"/>
    <w:rsid w:val="00EA5734"/>
    <w:rsid w:val="00EB7219"/>
    <w:rsid w:val="00ED6956"/>
    <w:rsid w:val="00EF7FA1"/>
    <w:rsid w:val="00F339A4"/>
    <w:rsid w:val="00F446A6"/>
    <w:rsid w:val="00F469AB"/>
    <w:rsid w:val="00F61802"/>
    <w:rsid w:val="00F67703"/>
    <w:rsid w:val="00F913BB"/>
    <w:rsid w:val="00F94412"/>
    <w:rsid w:val="00FD391B"/>
    <w:rsid w:val="00FE2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C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B4CEB"/>
    <w:rPr>
      <w:rFonts w:ascii="Tahoma" w:hAnsi="Tahoma" w:cs="Tahoma"/>
      <w:sz w:val="16"/>
      <w:szCs w:val="16"/>
    </w:rPr>
  </w:style>
  <w:style w:type="paragraph" w:styleId="Header">
    <w:name w:val="header"/>
    <w:basedOn w:val="Normal"/>
    <w:link w:val="HeaderChar"/>
    <w:uiPriority w:val="99"/>
    <w:unhideWhenUsed/>
    <w:rsid w:val="004D06F6"/>
    <w:pPr>
      <w:tabs>
        <w:tab w:val="center" w:pos="4680"/>
        <w:tab w:val="right" w:pos="9360"/>
      </w:tabs>
    </w:pPr>
  </w:style>
  <w:style w:type="character" w:customStyle="1" w:styleId="HeaderChar">
    <w:name w:val="Header Char"/>
    <w:link w:val="Header"/>
    <w:uiPriority w:val="99"/>
    <w:rsid w:val="004D06F6"/>
    <w:rPr>
      <w:sz w:val="22"/>
      <w:szCs w:val="22"/>
    </w:rPr>
  </w:style>
  <w:style w:type="paragraph" w:styleId="Footer">
    <w:name w:val="footer"/>
    <w:basedOn w:val="Normal"/>
    <w:link w:val="FooterChar"/>
    <w:uiPriority w:val="99"/>
    <w:unhideWhenUsed/>
    <w:rsid w:val="004D06F6"/>
    <w:pPr>
      <w:tabs>
        <w:tab w:val="center" w:pos="4680"/>
        <w:tab w:val="right" w:pos="9360"/>
      </w:tabs>
    </w:pPr>
  </w:style>
  <w:style w:type="character" w:customStyle="1" w:styleId="FooterChar">
    <w:name w:val="Footer Char"/>
    <w:link w:val="Footer"/>
    <w:uiPriority w:val="99"/>
    <w:rsid w:val="004D06F6"/>
    <w:rPr>
      <w:sz w:val="22"/>
      <w:szCs w:val="22"/>
    </w:rPr>
  </w:style>
  <w:style w:type="character" w:styleId="CommentReference">
    <w:name w:val="annotation reference"/>
    <w:uiPriority w:val="99"/>
    <w:semiHidden/>
    <w:unhideWhenUsed/>
    <w:rsid w:val="00BA5C15"/>
    <w:rPr>
      <w:sz w:val="16"/>
      <w:szCs w:val="16"/>
    </w:rPr>
  </w:style>
  <w:style w:type="paragraph" w:styleId="CommentText">
    <w:name w:val="annotation text"/>
    <w:basedOn w:val="Normal"/>
    <w:link w:val="CommentTextChar"/>
    <w:uiPriority w:val="99"/>
    <w:semiHidden/>
    <w:unhideWhenUsed/>
    <w:rsid w:val="00BA5C15"/>
    <w:rPr>
      <w:sz w:val="20"/>
      <w:szCs w:val="20"/>
    </w:rPr>
  </w:style>
  <w:style w:type="character" w:customStyle="1" w:styleId="CommentTextChar">
    <w:name w:val="Comment Text Char"/>
    <w:basedOn w:val="DefaultParagraphFont"/>
    <w:link w:val="CommentText"/>
    <w:uiPriority w:val="99"/>
    <w:semiHidden/>
    <w:rsid w:val="00BA5C15"/>
  </w:style>
  <w:style w:type="paragraph" w:styleId="CommentSubject">
    <w:name w:val="annotation subject"/>
    <w:basedOn w:val="CommentText"/>
    <w:next w:val="CommentText"/>
    <w:link w:val="CommentSubjectChar"/>
    <w:uiPriority w:val="99"/>
    <w:semiHidden/>
    <w:unhideWhenUsed/>
    <w:rsid w:val="00BA5C15"/>
    <w:rPr>
      <w:b/>
      <w:bCs/>
    </w:rPr>
  </w:style>
  <w:style w:type="character" w:customStyle="1" w:styleId="CommentSubjectChar">
    <w:name w:val="Comment Subject Char"/>
    <w:link w:val="CommentSubject"/>
    <w:uiPriority w:val="99"/>
    <w:semiHidden/>
    <w:rsid w:val="00BA5C15"/>
    <w:rPr>
      <w:b/>
      <w:bCs/>
    </w:rPr>
  </w:style>
  <w:style w:type="character" w:styleId="Hyperlink">
    <w:name w:val="Hyperlink"/>
    <w:uiPriority w:val="99"/>
    <w:unhideWhenUsed/>
    <w:rsid w:val="00D2154C"/>
    <w:rPr>
      <w:color w:val="0000FF"/>
      <w:u w:val="single"/>
    </w:rPr>
  </w:style>
  <w:style w:type="paragraph" w:styleId="NormalWeb">
    <w:name w:val="Normal (Web)"/>
    <w:basedOn w:val="Normal"/>
    <w:uiPriority w:val="99"/>
    <w:semiHidden/>
    <w:unhideWhenUsed/>
    <w:rsid w:val="0062391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23912"/>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906143931">
      <w:bodyDiv w:val="1"/>
      <w:marLeft w:val="0"/>
      <w:marRight w:val="0"/>
      <w:marTop w:val="0"/>
      <w:marBottom w:val="0"/>
      <w:divBdr>
        <w:top w:val="none" w:sz="0" w:space="0" w:color="auto"/>
        <w:left w:val="none" w:sz="0" w:space="0" w:color="auto"/>
        <w:bottom w:val="none" w:sz="0" w:space="0" w:color="auto"/>
        <w:right w:val="none" w:sz="0" w:space="0" w:color="auto"/>
      </w:divBdr>
      <w:divsChild>
        <w:div w:id="740828145">
          <w:marLeft w:val="0"/>
          <w:marRight w:val="0"/>
          <w:marTop w:val="0"/>
          <w:marBottom w:val="0"/>
          <w:divBdr>
            <w:top w:val="none" w:sz="0" w:space="0" w:color="auto"/>
            <w:left w:val="none" w:sz="0" w:space="0" w:color="auto"/>
            <w:bottom w:val="none" w:sz="0" w:space="0" w:color="auto"/>
            <w:right w:val="none" w:sz="0" w:space="0" w:color="auto"/>
          </w:divBdr>
        </w:div>
      </w:divsChild>
    </w:div>
    <w:div w:id="20875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ESEA/PublicNotice.aspx" TargetMode="External"/><Relationship Id="rId3" Type="http://schemas.openxmlformats.org/officeDocument/2006/relationships/settings" Target="settings.xml"/><Relationship Id="rId7" Type="http://schemas.openxmlformats.org/officeDocument/2006/relationships/hyperlink" Target="http://www.k12.wa.us/ESEA/PublicNoti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4795</CharactersWithSpaces>
  <SharedDoc>false</SharedDoc>
  <HLinks>
    <vt:vector size="12" baseType="variant">
      <vt:variant>
        <vt:i4>8323129</vt:i4>
      </vt:variant>
      <vt:variant>
        <vt:i4>3</vt:i4>
      </vt:variant>
      <vt:variant>
        <vt:i4>0</vt:i4>
      </vt:variant>
      <vt:variant>
        <vt:i4>5</vt:i4>
      </vt:variant>
      <vt:variant>
        <vt:lpwstr>http://www.k12.wa.us/ESEA/PublicNotice.aspx</vt:lpwstr>
      </vt:variant>
      <vt:variant>
        <vt:lpwstr/>
      </vt:variant>
      <vt:variant>
        <vt:i4>8323129</vt:i4>
      </vt:variant>
      <vt:variant>
        <vt:i4>0</vt:i4>
      </vt:variant>
      <vt:variant>
        <vt:i4>0</vt:i4>
      </vt:variant>
      <vt:variant>
        <vt:i4>5</vt:i4>
      </vt:variant>
      <vt:variant>
        <vt:lpwstr>http://www.k12.wa.us/ESEA/PublicNotice.aspx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Liz Leitz</cp:lastModifiedBy>
  <cp:revision>2</cp:revision>
  <cp:lastPrinted>2012-08-07T20:38:00Z</cp:lastPrinted>
  <dcterms:created xsi:type="dcterms:W3CDTF">2012-08-31T19:43:00Z</dcterms:created>
  <dcterms:modified xsi:type="dcterms:W3CDTF">2012-08-31T19:43:00Z</dcterms:modified>
</cp:coreProperties>
</file>