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D0" w:rsidRPr="00D507D0" w:rsidRDefault="00D507D0" w:rsidP="00D507D0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  <w:r w:rsidRPr="00D507D0">
        <w:rPr>
          <w:rFonts w:ascii="Arial" w:eastAsia="Times New Roman" w:hAnsi="Arial" w:cs="Arial"/>
          <w:b/>
          <w:sz w:val="25"/>
          <w:szCs w:val="25"/>
          <w:u w:val="single"/>
        </w:rPr>
        <w:t>WELLNESS POLICY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The health and physical well-being of our students directly affects their ability to learn. Childhood obesity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increases the incidence of adult diseases occurring in children and adolescents such as heart disease, 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blood pressure and diabetes. The increased risk carries forward into their adulthood. Research indicates that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a healthy diet and regular physical activity can help prevent obesity and the diseases resulting from it. 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understood that the eating habits and exercise patterns of students cannot be magically changed overnight,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but at the same time, the board of directors believes it is necessary to strive to create a culture in our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schools that consistently promotes good nutrition and physical activity.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The problem of obesity and inactivity is a public health issue. The board is keenly aware that it has 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years for this problem to reach its present level and will similarly take years to correct. The responsibility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for addressing the problem lies not only with the schools and the Department of Education, but with the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community and its residents, organizations and agencies. Therefore, the district shall enlist the support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 xml:space="preserve">the larger community to find solutions which improve the health and physical activity of our </w:t>
      </w:r>
      <w:proofErr w:type="spellStart"/>
      <w:proofErr w:type="gramStart"/>
      <w:r w:rsidRPr="00D507D0">
        <w:rPr>
          <w:rFonts w:ascii="Arial" w:eastAsia="Times New Roman" w:hAnsi="Arial" w:cs="Arial"/>
          <w:sz w:val="25"/>
          <w:szCs w:val="25"/>
        </w:rPr>
        <w:t>students.In</w:t>
      </w:r>
      <w:proofErr w:type="spellEnd"/>
      <w:proofErr w:type="gramEnd"/>
      <w:r w:rsidRPr="00D507D0">
        <w:rPr>
          <w:rFonts w:ascii="Arial" w:eastAsia="Times New Roman" w:hAnsi="Arial" w:cs="Arial"/>
          <w:sz w:val="25"/>
          <w:szCs w:val="25"/>
        </w:rPr>
        <w:t xml:space="preserve"> its efforts to improve the school nutrition environment, promote student health, and reduce childhood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obesity, the district will adhere to the Arkansas Rules Governing Nutrition and Physical Activity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in Arkansas Public Schools. Adhering to these Rules will include, but is not limited to district efforts to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7D0" w:rsidRDefault="00D507D0" w:rsidP="00D507D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Arial" w:eastAsia="Times New Roman" w:hAnsi="Arial" w:cs="Arial"/>
          <w:b/>
          <w:sz w:val="25"/>
          <w:szCs w:val="25"/>
          <w:u w:val="single"/>
        </w:rPr>
        <w:t>Goals</w:t>
      </w: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Appoint a district school health coordinator who shall be responsible for ensuring that each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fulfills the requirements of this policy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Implement a grade appropriate nutrition education program that will develop an awareness of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appreciation for nutrition and physical activity throughout the curriculum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Enforce existing physical education requirements and engage students in healthy levels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vigorous physical activity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Strive to improve the quality of physical education curricula and increase the training of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education teachers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Follow the Arkansas Physical Education and Health Education Frameworks in grades K-12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Not use food or beverages as rewards for academic, classroom, or sports performances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Ensure that drinking water is available without charge to all students</w:t>
      </w:r>
    </w:p>
    <w:p w:rsidR="00D507D0" w:rsidRDefault="00D507D0" w:rsidP="00D507D0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507D0">
        <w:rPr>
          <w:rFonts w:ascii="Arial" w:eastAsia="Times New Roman" w:hAnsi="Arial" w:cs="Arial"/>
          <w:sz w:val="25"/>
          <w:szCs w:val="25"/>
        </w:rPr>
        <w:t>● Establish class schedules, and bus routes that don’t directly or indirectly restrict meal access</w:t>
      </w:r>
    </w:p>
    <w:p w:rsidR="00D507D0" w:rsidRPr="00D507D0" w:rsidRDefault="00D507D0" w:rsidP="00D507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Provide students with ample time to eat their meals in pleasant cafeteria and dining areas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Establish no more than nine (9) school wide events which permit exceptions to the food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beverage limitations established by Rule. The schedule of the events shall be by school, 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by the principal, and shall be part of the annual school calendar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Abide by the current allowable food and beverage portion standards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Meet or exceed the more stringent of Arkansas’ or the U.S. Department of Agriculture’s Nutrition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Standards for reimbursable meals and a la’ carte foods served in the cafeteria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Restrict access to vended foods, competitive foods, and foods of minimal nutritional 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(FMNV) as required by law and Rule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Conform new and/or renewed vending contracts to the content restrictions contained in the Rules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and reduce district dependence on profits from the sale of FMNV</w:t>
      </w:r>
    </w:p>
    <w:p w:rsidR="00D507D0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Provide professional development to all district staff on the topics of nutrition and/or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activity</w:t>
      </w:r>
    </w:p>
    <w:p w:rsidR="00F85F93" w:rsidRDefault="00D507D0" w:rsidP="00D507D0">
      <w:pPr>
        <w:rPr>
          <w:rFonts w:ascii="Arial" w:eastAsia="Times New Roman" w:hAnsi="Arial" w:cs="Arial"/>
          <w:sz w:val="25"/>
          <w:szCs w:val="25"/>
        </w:rPr>
      </w:pPr>
      <w:r w:rsidRPr="00D507D0">
        <w:rPr>
          <w:rFonts w:ascii="Times New Roman" w:eastAsia="Times New Roman" w:hAnsi="Times New Roman" w:cs="Times New Roman"/>
          <w:sz w:val="24"/>
          <w:szCs w:val="24"/>
        </w:rPr>
        <w:br/>
      </w:r>
      <w:r w:rsidRPr="00D507D0">
        <w:rPr>
          <w:rFonts w:ascii="Arial" w:eastAsia="Times New Roman" w:hAnsi="Arial" w:cs="Arial"/>
          <w:sz w:val="25"/>
          <w:szCs w:val="25"/>
        </w:rPr>
        <w:t>● Utilize the School Health Index available from the Center for Disease Control (CDC) to 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how well the district is doing at implementing this wellness policy and at promoting a healthy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D0">
        <w:rPr>
          <w:rFonts w:ascii="Arial" w:eastAsia="Times New Roman" w:hAnsi="Arial" w:cs="Arial"/>
          <w:sz w:val="25"/>
          <w:szCs w:val="25"/>
        </w:rPr>
        <w:t>environment for its stud</w:t>
      </w:r>
      <w:r>
        <w:rPr>
          <w:rFonts w:ascii="Arial" w:eastAsia="Times New Roman" w:hAnsi="Arial" w:cs="Arial"/>
          <w:sz w:val="25"/>
          <w:szCs w:val="25"/>
        </w:rPr>
        <w:t>ents</w:t>
      </w:r>
    </w:p>
    <w:p w:rsidR="009028EC" w:rsidRDefault="009028EC" w:rsidP="00D507D0"/>
    <w:p w:rsidR="009028EC" w:rsidRDefault="009028EC" w:rsidP="00D507D0">
      <w:r>
        <w:t>This document can be found on the district website</w:t>
      </w:r>
    </w:p>
    <w:p w:rsidR="00285A70" w:rsidRDefault="00285A70" w:rsidP="00D507D0">
      <w:r w:rsidRPr="00285A70">
        <w:t>https://www.hectorschools.net/page/cafeteria</w:t>
      </w:r>
      <w:bookmarkStart w:id="0" w:name="_GoBack"/>
      <w:bookmarkEnd w:id="0"/>
    </w:p>
    <w:sectPr w:rsidR="0028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D0"/>
    <w:rsid w:val="00285A70"/>
    <w:rsid w:val="009028EC"/>
    <w:rsid w:val="00D507D0"/>
    <w:rsid w:val="00F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20C9"/>
  <w15:chartTrackingRefBased/>
  <w15:docId w15:val="{6D20D019-549F-468C-AD43-61D66DC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Hector School District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2</cp:revision>
  <dcterms:created xsi:type="dcterms:W3CDTF">2022-09-23T19:48:00Z</dcterms:created>
  <dcterms:modified xsi:type="dcterms:W3CDTF">2022-09-27T19:22:00Z</dcterms:modified>
</cp:coreProperties>
</file>