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A11" w:rsidRDefault="004B7A11" w:rsidP="004B7A11">
      <w:pPr>
        <w:pStyle w:val="Default"/>
        <w:rPr>
          <w:b/>
          <w:sz w:val="20"/>
        </w:rPr>
      </w:pPr>
      <w:bookmarkStart w:id="0" w:name="_GoBack"/>
      <w:bookmarkEnd w:id="0"/>
    </w:p>
    <w:p w:rsidR="004B7A11" w:rsidRDefault="004B7A11" w:rsidP="004B7A11">
      <w:pPr>
        <w:pStyle w:val="Default"/>
        <w:rPr>
          <w:b/>
          <w:sz w:val="20"/>
        </w:rPr>
      </w:pPr>
    </w:p>
    <w:p w:rsidR="004B7A11" w:rsidRDefault="004B7A11" w:rsidP="004B7A11">
      <w:pPr>
        <w:pStyle w:val="Default"/>
        <w:rPr>
          <w:b/>
          <w:sz w:val="20"/>
        </w:rPr>
      </w:pPr>
      <w:r>
        <w:rPr>
          <w:b/>
          <w:sz w:val="20"/>
        </w:rPr>
        <w:t>Art:  Write to Source- Self-portraiture</w:t>
      </w:r>
    </w:p>
    <w:p w:rsidR="004B7A11" w:rsidRDefault="004B7A11" w:rsidP="004B7A11">
      <w:pPr>
        <w:pStyle w:val="Default"/>
        <w:numPr>
          <w:ilvl w:val="0"/>
          <w:numId w:val="1"/>
        </w:numPr>
        <w:ind w:left="360"/>
        <w:rPr>
          <w:b/>
          <w:i/>
          <w:noProof/>
          <w:sz w:val="20"/>
        </w:rPr>
      </w:pPr>
      <w:r>
        <w:rPr>
          <w:sz w:val="20"/>
        </w:rPr>
        <w:t>Explain the choices you made as you developed ideas for your portrait. Consider the master artist examples viewed, the pose, the props, the lighting, and your choice of composition, color, and placement.</w:t>
      </w:r>
    </w:p>
    <w:p w:rsidR="004B7A11" w:rsidRDefault="004B7A11" w:rsidP="004B7A11">
      <w:pPr>
        <w:rPr>
          <w:rFonts w:ascii="Times New Roman" w:hAnsi="Times New Roman"/>
          <w:b/>
          <w:sz w:val="20"/>
        </w:rPr>
      </w:pPr>
    </w:p>
    <w:p w:rsidR="004B7A11" w:rsidRDefault="004B7A11" w:rsidP="004B7A11">
      <w:pPr>
        <w:rPr>
          <w:rFonts w:ascii="Times New Roman" w:hAnsi="Times New Roman"/>
          <w:sz w:val="20"/>
        </w:rPr>
      </w:pPr>
      <w:r>
        <w:rPr>
          <w:rFonts w:ascii="Times New Roman" w:hAnsi="Times New Roman"/>
          <w:b/>
          <w:sz w:val="20"/>
        </w:rPr>
        <w:t>Career Technology Education: Write to Source-</w:t>
      </w:r>
      <w:r>
        <w:rPr>
          <w:rFonts w:ascii="Times New Roman" w:hAnsi="Times New Roman" w:cs="Geneva"/>
          <w:b/>
          <w:color w:val="000000"/>
          <w:sz w:val="20"/>
          <w:szCs w:val="20"/>
        </w:rPr>
        <w:t>Technical Specifications Manual</w:t>
      </w:r>
      <w:r>
        <w:rPr>
          <w:rFonts w:ascii="Times New Roman" w:hAnsi="Times New Roman"/>
          <w:sz w:val="20"/>
        </w:rPr>
        <w:t xml:space="preserve"> </w:t>
      </w:r>
    </w:p>
    <w:p w:rsidR="004B7A11" w:rsidRDefault="004B7A11" w:rsidP="004B7A11">
      <w:pPr>
        <w:pStyle w:val="ListParagraph"/>
        <w:widowControl w:val="0"/>
        <w:numPr>
          <w:ilvl w:val="0"/>
          <w:numId w:val="2"/>
        </w:numPr>
        <w:autoSpaceDE w:val="0"/>
        <w:autoSpaceDN w:val="0"/>
        <w:adjustRightInd w:val="0"/>
        <w:ind w:left="360"/>
        <w:rPr>
          <w:rFonts w:ascii="Times New Roman" w:hAnsi="Times New Roman" w:cs="font239"/>
          <w:b/>
          <w:sz w:val="20"/>
          <w:szCs w:val="20"/>
        </w:rPr>
      </w:pPr>
      <w:r>
        <w:rPr>
          <w:rFonts w:ascii="Times New Roman" w:hAnsi="Times New Roman" w:cs="Geneva"/>
          <w:color w:val="000000"/>
          <w:sz w:val="20"/>
          <w:szCs w:val="20"/>
        </w:rPr>
        <w:t>Diagram the sequence of steps required to diagnose and troubleshoot malfunctioning equipment</w:t>
      </w:r>
      <w:r>
        <w:rPr>
          <w:rFonts w:ascii="Geneva" w:hAnsi="Geneva" w:cs="Geneva"/>
          <w:color w:val="000000"/>
          <w:sz w:val="20"/>
          <w:szCs w:val="20"/>
        </w:rPr>
        <w:t>.</w:t>
      </w:r>
    </w:p>
    <w:p w:rsidR="004B7A11" w:rsidRDefault="004B7A11" w:rsidP="004B7A11">
      <w:pPr>
        <w:widowControl w:val="0"/>
        <w:autoSpaceDE w:val="0"/>
        <w:autoSpaceDN w:val="0"/>
        <w:adjustRightInd w:val="0"/>
        <w:rPr>
          <w:rFonts w:ascii="Times New Roman" w:hAnsi="Times New Roman" w:cs="Geneva"/>
          <w:b/>
          <w:color w:val="000000"/>
          <w:sz w:val="20"/>
          <w:szCs w:val="20"/>
        </w:rPr>
      </w:pPr>
    </w:p>
    <w:p w:rsidR="004B7A11" w:rsidRDefault="004B7A11" w:rsidP="004B7A11">
      <w:pPr>
        <w:widowControl w:val="0"/>
        <w:autoSpaceDE w:val="0"/>
        <w:autoSpaceDN w:val="0"/>
        <w:adjustRightInd w:val="0"/>
        <w:rPr>
          <w:rFonts w:ascii="Times New Roman" w:hAnsi="Times New Roman" w:cs="font239"/>
          <w:b/>
          <w:sz w:val="20"/>
          <w:szCs w:val="20"/>
        </w:rPr>
      </w:pPr>
      <w:r>
        <w:rPr>
          <w:rFonts w:ascii="Times New Roman" w:hAnsi="Times New Roman" w:cs="Geneva"/>
          <w:b/>
          <w:color w:val="000000"/>
          <w:sz w:val="20"/>
          <w:szCs w:val="20"/>
        </w:rPr>
        <w:t xml:space="preserve">Career Technology Education: </w:t>
      </w:r>
      <w:r>
        <w:rPr>
          <w:rFonts w:ascii="Times New Roman" w:hAnsi="Times New Roman"/>
          <w:b/>
          <w:sz w:val="20"/>
        </w:rPr>
        <w:t>Write</w:t>
      </w:r>
      <w:r>
        <w:rPr>
          <w:rFonts w:ascii="Times New Roman" w:hAnsi="Times New Roman" w:cs="Geneva"/>
          <w:b/>
          <w:color w:val="000000"/>
          <w:sz w:val="20"/>
          <w:szCs w:val="20"/>
        </w:rPr>
        <w:t xml:space="preserve"> to Source- Journal Article</w:t>
      </w:r>
    </w:p>
    <w:p w:rsidR="004B7A11" w:rsidRDefault="004B7A11" w:rsidP="004B7A11">
      <w:pPr>
        <w:widowControl w:val="0"/>
        <w:numPr>
          <w:ilvl w:val="0"/>
          <w:numId w:val="3"/>
        </w:numPr>
        <w:autoSpaceDE w:val="0"/>
        <w:autoSpaceDN w:val="0"/>
        <w:adjustRightInd w:val="0"/>
        <w:ind w:left="360" w:hanging="360"/>
        <w:rPr>
          <w:rFonts w:ascii="Times New Roman" w:hAnsi="Times New Roman" w:cs="Geneva"/>
          <w:color w:val="000000"/>
          <w:sz w:val="20"/>
          <w:szCs w:val="20"/>
        </w:rPr>
      </w:pPr>
      <w:r>
        <w:rPr>
          <w:rFonts w:ascii="Times New Roman" w:hAnsi="Times New Roman" w:cs="Geneva"/>
          <w:color w:val="000000"/>
          <w:sz w:val="20"/>
          <w:szCs w:val="20"/>
        </w:rPr>
        <w:t>Explain the conflicts that arose regarding the acceptance and use of HeLa cells in research.</w:t>
      </w:r>
    </w:p>
    <w:p w:rsidR="004B7A11" w:rsidRDefault="004B7A11" w:rsidP="004B7A11">
      <w:pPr>
        <w:widowControl w:val="0"/>
        <w:numPr>
          <w:ilvl w:val="0"/>
          <w:numId w:val="3"/>
        </w:numPr>
        <w:autoSpaceDE w:val="0"/>
        <w:autoSpaceDN w:val="0"/>
        <w:adjustRightInd w:val="0"/>
        <w:ind w:left="360" w:hanging="360"/>
        <w:rPr>
          <w:rFonts w:ascii="Times New Roman" w:hAnsi="Times New Roman" w:cs="Geneva"/>
          <w:color w:val="000000"/>
          <w:sz w:val="20"/>
          <w:szCs w:val="20"/>
        </w:rPr>
      </w:pPr>
      <w:r>
        <w:rPr>
          <w:rFonts w:ascii="Times New Roman" w:hAnsi="Times New Roman" w:cs="Geneva"/>
          <w:color w:val="000000"/>
          <w:sz w:val="20"/>
          <w:szCs w:val="20"/>
        </w:rPr>
        <w:t>Compare and contrast health benefits and risks of Paleolithic vs. vegan diets.</w:t>
      </w:r>
    </w:p>
    <w:p w:rsidR="004B7A11" w:rsidRDefault="004B7A11" w:rsidP="004B7A11">
      <w:pPr>
        <w:widowControl w:val="0"/>
        <w:autoSpaceDE w:val="0"/>
        <w:autoSpaceDN w:val="0"/>
        <w:adjustRightInd w:val="0"/>
        <w:rPr>
          <w:rFonts w:ascii="Times New Roman" w:hAnsi="Times New Roman"/>
          <w:b/>
          <w:sz w:val="20"/>
        </w:rPr>
      </w:pPr>
    </w:p>
    <w:p w:rsidR="004B7A11" w:rsidRDefault="004B7A11" w:rsidP="004B7A11">
      <w:pPr>
        <w:widowControl w:val="0"/>
        <w:autoSpaceDE w:val="0"/>
        <w:autoSpaceDN w:val="0"/>
        <w:adjustRightInd w:val="0"/>
        <w:rPr>
          <w:rFonts w:ascii="Times New Roman" w:hAnsi="Times New Roman"/>
          <w:b/>
          <w:sz w:val="20"/>
        </w:rPr>
      </w:pPr>
      <w:r>
        <w:rPr>
          <w:rFonts w:ascii="Times New Roman" w:hAnsi="Times New Roman"/>
          <w:b/>
          <w:sz w:val="20"/>
        </w:rPr>
        <w:t xml:space="preserve">English/Language Arts: </w:t>
      </w:r>
      <w:r>
        <w:rPr>
          <w:b/>
          <w:sz w:val="20"/>
        </w:rPr>
        <w:t>Write</w:t>
      </w:r>
      <w:r>
        <w:rPr>
          <w:rFonts w:ascii="Times New Roman" w:hAnsi="Times New Roman"/>
          <w:b/>
          <w:sz w:val="20"/>
        </w:rPr>
        <w:t xml:space="preserve"> to Source- Short Story</w:t>
      </w:r>
    </w:p>
    <w:p w:rsidR="004B7A11" w:rsidRDefault="004B7A11" w:rsidP="004B7A11">
      <w:pPr>
        <w:pStyle w:val="ListParagraph"/>
        <w:widowControl w:val="0"/>
        <w:numPr>
          <w:ilvl w:val="0"/>
          <w:numId w:val="1"/>
        </w:numPr>
        <w:autoSpaceDE w:val="0"/>
        <w:autoSpaceDN w:val="0"/>
        <w:adjustRightInd w:val="0"/>
        <w:ind w:left="360"/>
        <w:rPr>
          <w:rFonts w:ascii="Times New Roman" w:hAnsi="Times New Roman" w:cs="Gotham-Book"/>
          <w:i/>
          <w:iCs/>
          <w:sz w:val="20"/>
          <w:szCs w:val="16"/>
        </w:rPr>
      </w:pPr>
      <w:r>
        <w:rPr>
          <w:rFonts w:ascii="Times New Roman" w:hAnsi="Times New Roman" w:cs="Gotham-Book"/>
          <w:iCs/>
          <w:sz w:val="20"/>
          <w:szCs w:val="16"/>
        </w:rPr>
        <w:t xml:space="preserve">Explain how </w:t>
      </w:r>
      <w:r>
        <w:rPr>
          <w:rFonts w:ascii="Times New Roman" w:hAnsi="Times New Roman" w:cs="Gotham-Book"/>
          <w:sz w:val="20"/>
          <w:szCs w:val="16"/>
        </w:rPr>
        <w:t xml:space="preserve">Sandra Cisneros’s choice of words </w:t>
      </w:r>
      <w:r>
        <w:rPr>
          <w:rFonts w:ascii="Times New Roman" w:hAnsi="Times New Roman" w:cs="Gotham-Book"/>
          <w:iCs/>
          <w:sz w:val="20"/>
          <w:szCs w:val="16"/>
        </w:rPr>
        <w:t xml:space="preserve">develops the point of view of the </w:t>
      </w:r>
      <w:r>
        <w:rPr>
          <w:rFonts w:ascii="Times New Roman" w:hAnsi="Times New Roman" w:cs="Gotham-Book"/>
          <w:sz w:val="20"/>
          <w:szCs w:val="16"/>
        </w:rPr>
        <w:t xml:space="preserve">young </w:t>
      </w:r>
      <w:r>
        <w:rPr>
          <w:rFonts w:ascii="Times New Roman" w:hAnsi="Times New Roman" w:cs="Gotham-Book"/>
          <w:iCs/>
          <w:sz w:val="20"/>
          <w:szCs w:val="16"/>
        </w:rPr>
        <w:t xml:space="preserve">speaker in </w:t>
      </w:r>
      <w:r>
        <w:rPr>
          <w:rFonts w:ascii="Times New Roman" w:hAnsi="Times New Roman" w:cs="Gotham-Book"/>
          <w:sz w:val="20"/>
          <w:szCs w:val="16"/>
        </w:rPr>
        <w:t>her story “Eleven.” [RL.6.6]*</w:t>
      </w:r>
    </w:p>
    <w:p w:rsidR="004B7A11" w:rsidRDefault="004B7A11" w:rsidP="004B7A11">
      <w:pPr>
        <w:pStyle w:val="ListParagraph"/>
        <w:widowControl w:val="0"/>
        <w:autoSpaceDE w:val="0"/>
        <w:autoSpaceDN w:val="0"/>
        <w:adjustRightInd w:val="0"/>
        <w:rPr>
          <w:rFonts w:ascii="Times New Roman" w:hAnsi="Times New Roman" w:cs="Gotham-Book"/>
          <w:i/>
          <w:iCs/>
          <w:sz w:val="20"/>
          <w:szCs w:val="16"/>
        </w:rPr>
      </w:pPr>
    </w:p>
    <w:p w:rsidR="004B7A11" w:rsidRDefault="004B7A11" w:rsidP="004B7A11">
      <w:pPr>
        <w:widowControl w:val="0"/>
        <w:autoSpaceDE w:val="0"/>
        <w:autoSpaceDN w:val="0"/>
        <w:adjustRightInd w:val="0"/>
        <w:rPr>
          <w:rFonts w:ascii="Times New Roman" w:hAnsi="Times New Roman"/>
          <w:b/>
          <w:sz w:val="20"/>
        </w:rPr>
      </w:pPr>
      <w:r>
        <w:rPr>
          <w:rFonts w:ascii="Times New Roman" w:hAnsi="Times New Roman"/>
          <w:b/>
          <w:sz w:val="20"/>
        </w:rPr>
        <w:t xml:space="preserve">English/Language Arts: </w:t>
      </w:r>
      <w:r>
        <w:rPr>
          <w:b/>
          <w:sz w:val="20"/>
        </w:rPr>
        <w:t>Write</w:t>
      </w:r>
      <w:r>
        <w:rPr>
          <w:rFonts w:ascii="Times New Roman" w:hAnsi="Times New Roman"/>
          <w:b/>
          <w:sz w:val="20"/>
        </w:rPr>
        <w:t xml:space="preserve"> to Source- Diverse Media and Formats</w:t>
      </w:r>
    </w:p>
    <w:p w:rsidR="004B7A11" w:rsidRDefault="004B7A11" w:rsidP="004B7A11">
      <w:pPr>
        <w:pStyle w:val="ListParagraph"/>
        <w:widowControl w:val="0"/>
        <w:numPr>
          <w:ilvl w:val="0"/>
          <w:numId w:val="1"/>
        </w:numPr>
        <w:autoSpaceDE w:val="0"/>
        <w:autoSpaceDN w:val="0"/>
        <w:adjustRightInd w:val="0"/>
        <w:ind w:left="360"/>
        <w:rPr>
          <w:rFonts w:ascii="Times New Roman" w:hAnsi="Times New Roman" w:cs="Gotham-Book"/>
          <w:sz w:val="20"/>
          <w:szCs w:val="16"/>
        </w:rPr>
      </w:pPr>
      <w:r>
        <w:rPr>
          <w:rFonts w:ascii="Times New Roman" w:hAnsi="Times New Roman" w:cs="Gotham-Book"/>
          <w:sz w:val="20"/>
          <w:szCs w:val="16"/>
        </w:rPr>
        <w:t>A</w:t>
      </w:r>
      <w:r>
        <w:rPr>
          <w:rFonts w:ascii="Times New Roman" w:hAnsi="Times New Roman" w:cs="Gotham-Book"/>
          <w:iCs/>
          <w:sz w:val="20"/>
          <w:szCs w:val="16"/>
        </w:rPr>
        <w:t xml:space="preserve">nalyze how </w:t>
      </w:r>
      <w:r>
        <w:rPr>
          <w:rFonts w:ascii="Times New Roman" w:hAnsi="Times New Roman" w:cs="Gotham-Book"/>
          <w:sz w:val="20"/>
          <w:szCs w:val="16"/>
        </w:rPr>
        <w:t xml:space="preserve">the Japanese filmmaker Akira Kurosawa in his film </w:t>
      </w:r>
      <w:r>
        <w:rPr>
          <w:rFonts w:ascii="Times New Roman" w:hAnsi="Times New Roman" w:cs="Gotham-Book"/>
          <w:i/>
          <w:iCs/>
          <w:sz w:val="20"/>
          <w:szCs w:val="16"/>
        </w:rPr>
        <w:t>Throne of Blood</w:t>
      </w:r>
      <w:r>
        <w:rPr>
          <w:rFonts w:ascii="Times New Roman" w:hAnsi="Times New Roman" w:cs="Gotham-Book"/>
          <w:iCs/>
          <w:sz w:val="20"/>
          <w:szCs w:val="16"/>
        </w:rPr>
        <w:t xml:space="preserve"> draws on and trans</w:t>
      </w:r>
      <w:r>
        <w:rPr>
          <w:rFonts w:ascii="Times New Roman" w:hAnsi="Times New Roman" w:cs="Gotham-BookItalic"/>
          <w:iCs/>
          <w:sz w:val="20"/>
          <w:szCs w:val="16"/>
        </w:rPr>
        <w:t xml:space="preserve">forms Shakespeare’s play Macbeth </w:t>
      </w:r>
      <w:r>
        <w:rPr>
          <w:rFonts w:ascii="Times New Roman" w:hAnsi="Times New Roman" w:cs="Gotham-BookItalic"/>
          <w:sz w:val="20"/>
          <w:szCs w:val="16"/>
        </w:rPr>
        <w:t>in order to develop a similar plot set in feudal Japan. [RL.9–10.9]*</w:t>
      </w:r>
    </w:p>
    <w:p w:rsidR="004B7A11" w:rsidRDefault="004B7A11" w:rsidP="004B7A11">
      <w:pPr>
        <w:pStyle w:val="ListParagraph"/>
        <w:widowControl w:val="0"/>
        <w:autoSpaceDE w:val="0"/>
        <w:autoSpaceDN w:val="0"/>
        <w:adjustRightInd w:val="0"/>
        <w:rPr>
          <w:rFonts w:ascii="Times New Roman" w:hAnsi="Times New Roman" w:cs="Gotham-Book"/>
          <w:i/>
          <w:iCs/>
          <w:sz w:val="20"/>
          <w:szCs w:val="16"/>
        </w:rPr>
      </w:pPr>
    </w:p>
    <w:p w:rsidR="004B7A11" w:rsidRDefault="004B7A11" w:rsidP="004B7A11">
      <w:pPr>
        <w:widowControl w:val="0"/>
        <w:autoSpaceDE w:val="0"/>
        <w:autoSpaceDN w:val="0"/>
        <w:adjustRightInd w:val="0"/>
        <w:rPr>
          <w:rFonts w:ascii="Times New Roman" w:hAnsi="Times New Roman" w:cs="Gotham-Book"/>
          <w:b/>
          <w:sz w:val="20"/>
          <w:szCs w:val="16"/>
        </w:rPr>
      </w:pPr>
      <w:r>
        <w:rPr>
          <w:rFonts w:ascii="Times New Roman" w:hAnsi="Times New Roman" w:cs="Gotham-Book"/>
          <w:b/>
          <w:sz w:val="20"/>
          <w:szCs w:val="16"/>
        </w:rPr>
        <w:t xml:space="preserve">Gifted and Talented: </w:t>
      </w:r>
      <w:r>
        <w:rPr>
          <w:b/>
          <w:sz w:val="20"/>
        </w:rPr>
        <w:t>Write</w:t>
      </w:r>
      <w:r>
        <w:rPr>
          <w:rFonts w:ascii="Times New Roman" w:hAnsi="Times New Roman" w:cs="Gotham-Book"/>
          <w:b/>
          <w:sz w:val="20"/>
          <w:szCs w:val="16"/>
        </w:rPr>
        <w:t xml:space="preserve"> to Source-</w:t>
      </w:r>
      <w:r>
        <w:rPr>
          <w:rFonts w:ascii="Times New Roman" w:hAnsi="Times New Roman"/>
          <w:b/>
          <w:sz w:val="20"/>
        </w:rPr>
        <w:t>Primary Research Data</w:t>
      </w:r>
    </w:p>
    <w:p w:rsidR="004B7A11" w:rsidRDefault="004B7A11" w:rsidP="004B7A11">
      <w:pPr>
        <w:pStyle w:val="ListParagraph"/>
        <w:widowControl w:val="0"/>
        <w:numPr>
          <w:ilvl w:val="0"/>
          <w:numId w:val="1"/>
        </w:numPr>
        <w:autoSpaceDE w:val="0"/>
        <w:autoSpaceDN w:val="0"/>
        <w:adjustRightInd w:val="0"/>
        <w:ind w:left="360"/>
        <w:rPr>
          <w:rFonts w:ascii="Times New Roman" w:hAnsi="Times New Roman" w:cs="Gotham-Book"/>
          <w:b/>
          <w:sz w:val="20"/>
          <w:szCs w:val="16"/>
        </w:rPr>
      </w:pPr>
      <w:r>
        <w:rPr>
          <w:rFonts w:ascii="Times New Roman" w:hAnsi="Times New Roman"/>
          <w:sz w:val="20"/>
        </w:rPr>
        <w:t>Evaluate the usefulness of your original primary research data for supporting your hypothesis.</w:t>
      </w:r>
    </w:p>
    <w:p w:rsidR="004B7A11" w:rsidRDefault="004B7A11" w:rsidP="004B7A11">
      <w:pPr>
        <w:widowControl w:val="0"/>
        <w:autoSpaceDE w:val="0"/>
        <w:autoSpaceDN w:val="0"/>
        <w:adjustRightInd w:val="0"/>
        <w:ind w:left="360"/>
        <w:rPr>
          <w:rFonts w:ascii="Times New Roman" w:hAnsi="Times New Roman" w:cs="Gotham-Book"/>
          <w:b/>
          <w:sz w:val="20"/>
          <w:szCs w:val="16"/>
        </w:rPr>
      </w:pPr>
    </w:p>
    <w:p w:rsidR="004B7A11" w:rsidRDefault="004B7A11" w:rsidP="004B7A11">
      <w:pPr>
        <w:pStyle w:val="Default"/>
        <w:rPr>
          <w:b/>
          <w:sz w:val="20"/>
        </w:rPr>
      </w:pPr>
      <w:r>
        <w:rPr>
          <w:b/>
          <w:sz w:val="20"/>
        </w:rPr>
        <w:t>Health Education: Write to Source-Diverse Media and Formats</w:t>
      </w:r>
    </w:p>
    <w:p w:rsidR="004B7A11" w:rsidRDefault="004B7A11" w:rsidP="004B7A11">
      <w:pPr>
        <w:pStyle w:val="ListParagraph"/>
        <w:numPr>
          <w:ilvl w:val="0"/>
          <w:numId w:val="4"/>
        </w:numPr>
        <w:ind w:left="360"/>
        <w:rPr>
          <w:rFonts w:ascii="Times New Roman" w:hAnsi="Times New Roman"/>
          <w:sz w:val="20"/>
        </w:rPr>
      </w:pPr>
      <w:r>
        <w:rPr>
          <w:rFonts w:ascii="Times New Roman" w:hAnsi="Times New Roman"/>
          <w:sz w:val="20"/>
        </w:rPr>
        <w:t xml:space="preserve">After viewing the video, </w:t>
      </w:r>
      <w:r>
        <w:rPr>
          <w:rFonts w:ascii="Times New Roman" w:hAnsi="Times New Roman"/>
          <w:i/>
          <w:sz w:val="20"/>
        </w:rPr>
        <w:t>The Cat Who Drank Too Much</w:t>
      </w:r>
      <w:r>
        <w:rPr>
          <w:rFonts w:ascii="Times New Roman" w:hAnsi="Times New Roman"/>
          <w:sz w:val="20"/>
        </w:rPr>
        <w:t xml:space="preserve">, trace and explain the stages of alcoholism as they relate to the cat’s behavior. </w:t>
      </w:r>
    </w:p>
    <w:p w:rsidR="004B7A11" w:rsidRDefault="004B7A11" w:rsidP="004B7A11">
      <w:pPr>
        <w:pStyle w:val="ListParagraph"/>
        <w:numPr>
          <w:ilvl w:val="0"/>
          <w:numId w:val="4"/>
        </w:numPr>
        <w:ind w:left="360"/>
        <w:rPr>
          <w:rFonts w:ascii="Times New Roman" w:hAnsi="Times New Roman"/>
          <w:sz w:val="20"/>
        </w:rPr>
      </w:pPr>
      <w:r>
        <w:rPr>
          <w:rFonts w:ascii="Times New Roman" w:hAnsi="Times New Roman"/>
          <w:sz w:val="20"/>
        </w:rPr>
        <w:t>Compare and contrast two of the Decision Making Models that have been used in class.</w:t>
      </w:r>
    </w:p>
    <w:p w:rsidR="004B7A11" w:rsidRDefault="004B7A11" w:rsidP="004B7A11">
      <w:pPr>
        <w:pStyle w:val="ListParagraph"/>
        <w:numPr>
          <w:ilvl w:val="0"/>
          <w:numId w:val="4"/>
        </w:numPr>
        <w:ind w:left="360"/>
        <w:rPr>
          <w:rFonts w:ascii="Times New Roman" w:hAnsi="Times New Roman"/>
          <w:sz w:val="20"/>
        </w:rPr>
      </w:pPr>
      <w:r>
        <w:rPr>
          <w:rFonts w:ascii="Times New Roman" w:hAnsi="Times New Roman"/>
          <w:sz w:val="20"/>
        </w:rPr>
        <w:t>Explain one of the Decision Making Models and its strengths in facilitating a healthy decision.</w:t>
      </w:r>
    </w:p>
    <w:p w:rsidR="004B7A11" w:rsidRDefault="004B7A11" w:rsidP="004B7A11">
      <w:pPr>
        <w:pStyle w:val="ListParagraph"/>
        <w:numPr>
          <w:ilvl w:val="0"/>
          <w:numId w:val="4"/>
        </w:numPr>
        <w:ind w:left="360"/>
        <w:rPr>
          <w:rFonts w:ascii="Times New Roman" w:hAnsi="Times New Roman"/>
          <w:sz w:val="20"/>
        </w:rPr>
      </w:pPr>
      <w:r>
        <w:rPr>
          <w:rFonts w:ascii="Times New Roman" w:hAnsi="Times New Roman"/>
          <w:sz w:val="20"/>
        </w:rPr>
        <w:t xml:space="preserve">Explain how to determine the validity of a source of health information, products, or services. </w:t>
      </w:r>
    </w:p>
    <w:p w:rsidR="004B7A11" w:rsidRDefault="004B7A11" w:rsidP="004B7A11">
      <w:pPr>
        <w:pStyle w:val="ListParagraph"/>
        <w:ind w:left="360"/>
        <w:rPr>
          <w:rFonts w:ascii="Times New Roman" w:hAnsi="Times New Roman"/>
          <w:sz w:val="20"/>
        </w:rPr>
      </w:pPr>
    </w:p>
    <w:p w:rsidR="004B7A11" w:rsidRDefault="004B7A11" w:rsidP="004B7A11">
      <w:pPr>
        <w:pStyle w:val="Default"/>
        <w:rPr>
          <w:b/>
          <w:sz w:val="20"/>
        </w:rPr>
      </w:pPr>
      <w:r>
        <w:rPr>
          <w:b/>
          <w:sz w:val="20"/>
        </w:rPr>
        <w:t>Mathematics:  Write to Source- Multiple Representations</w:t>
      </w:r>
    </w:p>
    <w:p w:rsidR="004B7A11" w:rsidRDefault="004B7A11" w:rsidP="004B7A11">
      <w:pPr>
        <w:pStyle w:val="Default"/>
        <w:numPr>
          <w:ilvl w:val="0"/>
          <w:numId w:val="4"/>
        </w:numPr>
        <w:ind w:left="360"/>
        <w:rPr>
          <w:b/>
          <w:sz w:val="20"/>
        </w:rPr>
      </w:pPr>
      <w:r>
        <w:rPr>
          <w:rFonts w:cs="Arial"/>
          <w:sz w:val="20"/>
          <w:szCs w:val="26"/>
        </w:rPr>
        <w:t>Examine and explain the connections among the verbal model, graph, and equation of a quadratic function.</w:t>
      </w:r>
      <w:r>
        <w:rPr>
          <w:b/>
          <w:sz w:val="20"/>
        </w:rPr>
        <w:t xml:space="preserve"> </w:t>
      </w:r>
    </w:p>
    <w:p w:rsidR="004B7A11" w:rsidRDefault="004B7A11" w:rsidP="004B7A11">
      <w:pPr>
        <w:pStyle w:val="Default"/>
        <w:rPr>
          <w:b/>
          <w:i/>
          <w:noProof/>
          <w:sz w:val="20"/>
        </w:rPr>
      </w:pPr>
      <w:r>
        <w:rPr>
          <w:b/>
          <w:sz w:val="20"/>
        </w:rPr>
        <w:t>Music: Write to Source- Marine Band Performance and School Band Performance</w:t>
      </w:r>
    </w:p>
    <w:p w:rsidR="004B7A11" w:rsidRDefault="004B7A11" w:rsidP="004B7A11">
      <w:pPr>
        <w:pStyle w:val="Default"/>
        <w:numPr>
          <w:ilvl w:val="0"/>
          <w:numId w:val="1"/>
        </w:numPr>
        <w:ind w:left="360"/>
        <w:rPr>
          <w:b/>
          <w:i/>
          <w:noProof/>
          <w:sz w:val="20"/>
        </w:rPr>
      </w:pPr>
      <w:r>
        <w:rPr>
          <w:sz w:val="20"/>
        </w:rPr>
        <w:t xml:space="preserve">After listening to recordings of two performances, identify strengths of </w:t>
      </w:r>
    </w:p>
    <w:p w:rsidR="004B7A11" w:rsidRDefault="004B7A11" w:rsidP="004B7A11">
      <w:pPr>
        <w:pStyle w:val="Default"/>
        <w:ind w:left="360"/>
        <w:rPr>
          <w:b/>
          <w:i/>
          <w:noProof/>
          <w:sz w:val="20"/>
        </w:rPr>
      </w:pPr>
      <w:r>
        <w:rPr>
          <w:sz w:val="20"/>
        </w:rPr>
        <w:t>each performance and give suggestions for improvement in our performance, considering tone, intonation, balance, and articulation.</w:t>
      </w:r>
    </w:p>
    <w:p w:rsidR="004B7A11" w:rsidRDefault="004B7A11" w:rsidP="004B7A11">
      <w:pPr>
        <w:widowControl w:val="0"/>
        <w:autoSpaceDE w:val="0"/>
        <w:autoSpaceDN w:val="0"/>
        <w:adjustRightInd w:val="0"/>
        <w:rPr>
          <w:rFonts w:ascii="Times New Roman" w:hAnsi="Times New Roman" w:cs="Gotham-Book"/>
          <w:b/>
          <w:sz w:val="20"/>
          <w:szCs w:val="16"/>
        </w:rPr>
      </w:pPr>
    </w:p>
    <w:p w:rsidR="004B7A11" w:rsidRDefault="004B7A11" w:rsidP="004B7A11">
      <w:pPr>
        <w:widowControl w:val="0"/>
        <w:autoSpaceDE w:val="0"/>
        <w:autoSpaceDN w:val="0"/>
        <w:adjustRightInd w:val="0"/>
        <w:rPr>
          <w:rFonts w:ascii="Times New Roman" w:hAnsi="Times New Roman" w:cs="Gotham-Book"/>
          <w:b/>
          <w:sz w:val="20"/>
          <w:szCs w:val="16"/>
        </w:rPr>
      </w:pPr>
      <w:r>
        <w:rPr>
          <w:rFonts w:ascii="Times New Roman" w:hAnsi="Times New Roman" w:cs="Gotham-Book"/>
          <w:b/>
          <w:sz w:val="20"/>
          <w:szCs w:val="16"/>
        </w:rPr>
        <w:t xml:space="preserve">Science: </w:t>
      </w:r>
      <w:r>
        <w:rPr>
          <w:b/>
          <w:sz w:val="20"/>
        </w:rPr>
        <w:t>Write</w:t>
      </w:r>
      <w:r>
        <w:rPr>
          <w:rFonts w:ascii="Times New Roman" w:hAnsi="Times New Roman"/>
          <w:b/>
          <w:sz w:val="20"/>
        </w:rPr>
        <w:t xml:space="preserve"> to Source- Diverse Media and Formats  (video clip, laboratory data, selected readings)</w:t>
      </w:r>
    </w:p>
    <w:p w:rsidR="004B7A11" w:rsidRDefault="004B7A11" w:rsidP="004B7A11">
      <w:pPr>
        <w:pStyle w:val="ListParagraph"/>
        <w:widowControl w:val="0"/>
        <w:numPr>
          <w:ilvl w:val="0"/>
          <w:numId w:val="1"/>
        </w:numPr>
        <w:autoSpaceDE w:val="0"/>
        <w:autoSpaceDN w:val="0"/>
        <w:adjustRightInd w:val="0"/>
        <w:ind w:left="360"/>
        <w:rPr>
          <w:rFonts w:ascii="Times New Roman" w:hAnsi="Times New Roman" w:cs="Gotham-Book"/>
          <w:b/>
          <w:i/>
          <w:sz w:val="20"/>
          <w:szCs w:val="16"/>
        </w:rPr>
      </w:pPr>
      <w:r>
        <w:rPr>
          <w:rFonts w:ascii="Times New Roman" w:hAnsi="Times New Roman"/>
          <w:sz w:val="20"/>
        </w:rPr>
        <w:t xml:space="preserve">Trace the transformation of a rock through the rock cycle from sedimentary to metamorphic to igneous back to sedimentary. Be sure to explain the processes that affect each transformation. </w:t>
      </w:r>
    </w:p>
    <w:p w:rsidR="004B7A11" w:rsidRDefault="004B7A11" w:rsidP="004B7A11">
      <w:pPr>
        <w:pStyle w:val="ListParagraph"/>
        <w:widowControl w:val="0"/>
        <w:numPr>
          <w:ilvl w:val="0"/>
          <w:numId w:val="1"/>
        </w:numPr>
        <w:autoSpaceDE w:val="0"/>
        <w:autoSpaceDN w:val="0"/>
        <w:adjustRightInd w:val="0"/>
        <w:ind w:left="360"/>
        <w:rPr>
          <w:rFonts w:ascii="Times New Roman" w:hAnsi="Times New Roman" w:cs="Gotham-Book"/>
          <w:b/>
          <w:i/>
          <w:sz w:val="20"/>
          <w:szCs w:val="16"/>
        </w:rPr>
      </w:pPr>
      <w:r>
        <w:rPr>
          <w:rFonts w:ascii="Times New Roman" w:hAnsi="Times New Roman" w:cs="Geneva"/>
          <w:color w:val="000000"/>
          <w:sz w:val="20"/>
        </w:rPr>
        <w:t>Using the data that you collected from the Photosynthesis by Chloroplast lab, explain the process of photosynthesis and how photosynthetic activity varies in different lighting conditions</w:t>
      </w:r>
      <w:r>
        <w:rPr>
          <w:rFonts w:ascii="Geneva" w:hAnsi="Geneva" w:cs="Geneva"/>
          <w:color w:val="000000"/>
        </w:rPr>
        <w:t>.</w:t>
      </w:r>
    </w:p>
    <w:p w:rsidR="004B7A11" w:rsidRDefault="004B7A11" w:rsidP="004B7A11">
      <w:pPr>
        <w:widowControl w:val="0"/>
        <w:autoSpaceDE w:val="0"/>
        <w:autoSpaceDN w:val="0"/>
        <w:adjustRightInd w:val="0"/>
        <w:rPr>
          <w:rFonts w:ascii="Times New Roman" w:hAnsi="Times New Roman"/>
          <w:b/>
          <w:sz w:val="20"/>
        </w:rPr>
      </w:pPr>
      <w:r>
        <w:rPr>
          <w:rFonts w:ascii="Times New Roman" w:hAnsi="Times New Roman"/>
          <w:b/>
          <w:sz w:val="20"/>
        </w:rPr>
        <w:t xml:space="preserve">Social Studies: </w:t>
      </w:r>
      <w:r>
        <w:rPr>
          <w:b/>
          <w:sz w:val="20"/>
        </w:rPr>
        <w:t>Write</w:t>
      </w:r>
      <w:r>
        <w:rPr>
          <w:rFonts w:ascii="Times New Roman" w:hAnsi="Times New Roman"/>
          <w:b/>
          <w:sz w:val="20"/>
        </w:rPr>
        <w:t xml:space="preserve"> to Source-Diverse Media and Formats (maps, articles, first-person accounts)</w:t>
      </w:r>
    </w:p>
    <w:p w:rsidR="004B7A11" w:rsidRDefault="004B7A11" w:rsidP="004B7A11">
      <w:pPr>
        <w:pStyle w:val="Default"/>
        <w:numPr>
          <w:ilvl w:val="0"/>
          <w:numId w:val="1"/>
        </w:numPr>
        <w:ind w:left="360"/>
        <w:rPr>
          <w:b/>
          <w:i/>
          <w:noProof/>
          <w:sz w:val="20"/>
        </w:rPr>
      </w:pPr>
      <w:r>
        <w:rPr>
          <w:sz w:val="20"/>
        </w:rPr>
        <w:t xml:space="preserve">Explain how human actions contributed to the desertification of the Sahel region. </w:t>
      </w:r>
    </w:p>
    <w:p w:rsidR="004B7A11" w:rsidRDefault="004B7A11" w:rsidP="004B7A11">
      <w:pPr>
        <w:widowControl w:val="0"/>
        <w:autoSpaceDE w:val="0"/>
        <w:autoSpaceDN w:val="0"/>
        <w:adjustRightInd w:val="0"/>
        <w:rPr>
          <w:rFonts w:ascii="Times New Roman" w:hAnsi="Times New Roman"/>
          <w:b/>
          <w:sz w:val="20"/>
        </w:rPr>
      </w:pPr>
    </w:p>
    <w:p w:rsidR="004B7A11" w:rsidRDefault="004B7A11" w:rsidP="004B7A11">
      <w:pPr>
        <w:widowControl w:val="0"/>
        <w:autoSpaceDE w:val="0"/>
        <w:autoSpaceDN w:val="0"/>
        <w:adjustRightInd w:val="0"/>
        <w:rPr>
          <w:rFonts w:ascii="Times New Roman" w:hAnsi="Times New Roman"/>
          <w:b/>
          <w:sz w:val="20"/>
        </w:rPr>
      </w:pPr>
      <w:r>
        <w:rPr>
          <w:rFonts w:ascii="Times New Roman" w:hAnsi="Times New Roman"/>
          <w:b/>
          <w:sz w:val="20"/>
        </w:rPr>
        <w:t xml:space="preserve">Social Studies: </w:t>
      </w:r>
      <w:r>
        <w:rPr>
          <w:b/>
          <w:sz w:val="20"/>
        </w:rPr>
        <w:t>Write</w:t>
      </w:r>
      <w:r>
        <w:rPr>
          <w:rFonts w:ascii="Times New Roman" w:hAnsi="Times New Roman"/>
          <w:b/>
          <w:sz w:val="20"/>
        </w:rPr>
        <w:t xml:space="preserve"> to Source- Primary Sources</w:t>
      </w:r>
    </w:p>
    <w:p w:rsidR="004B7A11" w:rsidRDefault="004B7A11" w:rsidP="004B7A11">
      <w:pPr>
        <w:pStyle w:val="Default"/>
        <w:numPr>
          <w:ilvl w:val="0"/>
          <w:numId w:val="1"/>
        </w:numPr>
        <w:ind w:left="360"/>
        <w:rPr>
          <w:b/>
          <w:i/>
          <w:noProof/>
          <w:sz w:val="20"/>
        </w:rPr>
      </w:pPr>
      <w:r>
        <w:rPr>
          <w:sz w:val="20"/>
        </w:rPr>
        <w:t xml:space="preserve">After reading primary source perspectives about slavery, compare Northern and Southern rationales for the ending or continuation of slavery. Use details from the documents to support your answer. </w:t>
      </w:r>
    </w:p>
    <w:p w:rsidR="004B7A11" w:rsidRDefault="004B7A11" w:rsidP="004B7A11">
      <w:pPr>
        <w:pStyle w:val="ListParagraph"/>
        <w:widowControl w:val="0"/>
        <w:numPr>
          <w:ilvl w:val="0"/>
          <w:numId w:val="1"/>
        </w:numPr>
        <w:autoSpaceDE w:val="0"/>
        <w:autoSpaceDN w:val="0"/>
        <w:adjustRightInd w:val="0"/>
        <w:ind w:left="360"/>
        <w:rPr>
          <w:rFonts w:ascii="Times New Roman" w:hAnsi="Times New Roman"/>
          <w:b/>
          <w:i/>
          <w:noProof/>
          <w:sz w:val="20"/>
        </w:rPr>
      </w:pPr>
      <w:r>
        <w:rPr>
          <w:rFonts w:ascii="Times New Roman" w:hAnsi="Times New Roman" w:cs="Gotham-Book"/>
          <w:sz w:val="20"/>
          <w:szCs w:val="16"/>
        </w:rPr>
        <w:t xml:space="preserve">Analyze the role of African American soldiers in the Civil War by </w:t>
      </w:r>
      <w:r>
        <w:rPr>
          <w:rFonts w:ascii="Times New Roman" w:hAnsi="Times New Roman" w:cs="Gotham-Book"/>
          <w:iCs/>
          <w:sz w:val="20"/>
          <w:szCs w:val="16"/>
        </w:rPr>
        <w:t>comparing and contrasting primary source</w:t>
      </w:r>
      <w:r>
        <w:rPr>
          <w:rFonts w:ascii="Times New Roman" w:hAnsi="Times New Roman" w:cs="Gotham-Book"/>
          <w:i/>
          <w:iCs/>
          <w:sz w:val="20"/>
          <w:szCs w:val="16"/>
        </w:rPr>
        <w:t xml:space="preserve"> </w:t>
      </w:r>
      <w:r>
        <w:rPr>
          <w:rFonts w:ascii="Times New Roman" w:hAnsi="Times New Roman" w:cs="Gotham-Book"/>
          <w:sz w:val="20"/>
          <w:szCs w:val="16"/>
        </w:rPr>
        <w:t xml:space="preserve">materials against </w:t>
      </w:r>
      <w:r>
        <w:rPr>
          <w:rFonts w:ascii="Times New Roman" w:hAnsi="Times New Roman" w:cs="Gotham-Book"/>
          <w:i/>
          <w:iCs/>
          <w:sz w:val="20"/>
          <w:szCs w:val="16"/>
        </w:rPr>
        <w:t xml:space="preserve">secondary </w:t>
      </w:r>
      <w:r>
        <w:rPr>
          <w:rFonts w:ascii="Times New Roman" w:hAnsi="Times New Roman" w:cs="Gotham-Book"/>
          <w:sz w:val="20"/>
          <w:szCs w:val="16"/>
        </w:rPr>
        <w:t xml:space="preserve">syntheses such as Jim Haskins’s </w:t>
      </w:r>
      <w:r>
        <w:rPr>
          <w:rFonts w:ascii="Times New Roman" w:hAnsi="Times New Roman" w:cs="Gotham-Book"/>
          <w:i/>
          <w:iCs/>
          <w:sz w:val="20"/>
          <w:szCs w:val="16"/>
        </w:rPr>
        <w:t>Black, Blue and Gray: African Americans in the Civil War</w:t>
      </w:r>
      <w:r>
        <w:rPr>
          <w:rFonts w:ascii="Times New Roman" w:hAnsi="Times New Roman" w:cs="Gotham-Book"/>
          <w:sz w:val="20"/>
          <w:szCs w:val="16"/>
        </w:rPr>
        <w:t xml:space="preserve">. [RH.9–10.9]* </w:t>
      </w:r>
    </w:p>
    <w:p w:rsidR="004B7A11" w:rsidRDefault="004B7A11" w:rsidP="004B7A11">
      <w:pPr>
        <w:widowControl w:val="0"/>
        <w:autoSpaceDE w:val="0"/>
        <w:autoSpaceDN w:val="0"/>
        <w:adjustRightInd w:val="0"/>
        <w:rPr>
          <w:rFonts w:ascii="Times New Roman" w:hAnsi="Times New Roman"/>
          <w:b/>
          <w:sz w:val="20"/>
        </w:rPr>
      </w:pPr>
    </w:p>
    <w:p w:rsidR="004B7A11" w:rsidRDefault="004B7A11" w:rsidP="004B7A11">
      <w:pPr>
        <w:widowControl w:val="0"/>
        <w:autoSpaceDE w:val="0"/>
        <w:autoSpaceDN w:val="0"/>
        <w:adjustRightInd w:val="0"/>
        <w:rPr>
          <w:rFonts w:ascii="Times New Roman" w:hAnsi="Times New Roman"/>
          <w:b/>
          <w:sz w:val="20"/>
        </w:rPr>
      </w:pPr>
      <w:r>
        <w:rPr>
          <w:b/>
          <w:sz w:val="20"/>
        </w:rPr>
        <w:t>Write</w:t>
      </w:r>
      <w:r>
        <w:rPr>
          <w:rFonts w:ascii="Times New Roman" w:hAnsi="Times New Roman"/>
          <w:b/>
          <w:sz w:val="20"/>
        </w:rPr>
        <w:t xml:space="preserve"> to Source- Primary Sources</w:t>
      </w:r>
    </w:p>
    <w:p w:rsidR="004B7A11" w:rsidRDefault="004B7A11" w:rsidP="004B7A11">
      <w:pPr>
        <w:pStyle w:val="ListParagraph"/>
        <w:widowControl w:val="0"/>
        <w:numPr>
          <w:ilvl w:val="0"/>
          <w:numId w:val="5"/>
        </w:numPr>
        <w:autoSpaceDE w:val="0"/>
        <w:autoSpaceDN w:val="0"/>
        <w:adjustRightInd w:val="0"/>
        <w:spacing w:after="120"/>
        <w:rPr>
          <w:rFonts w:ascii="Times New Roman" w:hAnsi="Times New Roman" w:cs="Gotham-Book"/>
          <w:iCs/>
          <w:sz w:val="20"/>
          <w:szCs w:val="16"/>
        </w:rPr>
      </w:pPr>
      <w:r>
        <w:rPr>
          <w:rFonts w:ascii="Times New Roman" w:hAnsi="Times New Roman" w:cs="Gotham-Book"/>
          <w:iCs/>
          <w:sz w:val="20"/>
          <w:szCs w:val="16"/>
        </w:rPr>
        <w:lastRenderedPageBreak/>
        <w:t>Spanish II:  Interview two adults about their childhood experiences and, in Spanish, compare them to experiences of children today.</w:t>
      </w:r>
    </w:p>
    <w:p w:rsidR="004B7A11" w:rsidRDefault="004B7A11" w:rsidP="004B7A11">
      <w:pPr>
        <w:widowControl w:val="0"/>
        <w:autoSpaceDE w:val="0"/>
        <w:autoSpaceDN w:val="0"/>
        <w:adjustRightInd w:val="0"/>
        <w:rPr>
          <w:rFonts w:ascii="Times New Roman" w:hAnsi="Times New Roman"/>
          <w:b/>
          <w:sz w:val="20"/>
        </w:rPr>
      </w:pPr>
      <w:r>
        <w:rPr>
          <w:rFonts w:ascii="Times New Roman" w:hAnsi="Times New Roman"/>
          <w:b/>
          <w:sz w:val="20"/>
        </w:rPr>
        <w:t xml:space="preserve">World Languages: </w:t>
      </w:r>
      <w:r>
        <w:rPr>
          <w:b/>
          <w:sz w:val="20"/>
        </w:rPr>
        <w:t>Write</w:t>
      </w:r>
      <w:r>
        <w:rPr>
          <w:rFonts w:ascii="Times New Roman" w:hAnsi="Times New Roman"/>
          <w:b/>
          <w:sz w:val="20"/>
        </w:rPr>
        <w:t xml:space="preserve"> to Source- Diverse Media and Formats (newspaper clippings, movie posters, video clips)</w:t>
      </w:r>
    </w:p>
    <w:p w:rsidR="004B7A11" w:rsidRPr="004B7A11" w:rsidRDefault="004B7A11" w:rsidP="004B7A11">
      <w:pPr>
        <w:pStyle w:val="ListParagraph"/>
        <w:widowControl w:val="0"/>
        <w:numPr>
          <w:ilvl w:val="0"/>
          <w:numId w:val="6"/>
        </w:numPr>
        <w:autoSpaceDE w:val="0"/>
        <w:autoSpaceDN w:val="0"/>
        <w:adjustRightInd w:val="0"/>
        <w:rPr>
          <w:rFonts w:ascii="Times New Roman" w:hAnsi="Times New Roman"/>
          <w:b/>
          <w:sz w:val="20"/>
        </w:rPr>
      </w:pPr>
      <w:r>
        <w:rPr>
          <w:rFonts w:ascii="Times New Roman" w:hAnsi="Times New Roman" w:cs="Gotham-Book"/>
          <w:iCs/>
          <w:sz w:val="20"/>
          <w:szCs w:val="16"/>
        </w:rPr>
        <w:t xml:space="preserve">Italian IV:  In Italian, define </w:t>
      </w:r>
      <w:r>
        <w:rPr>
          <w:rFonts w:ascii="Times New Roman" w:hAnsi="Times New Roman" w:cs="Gotham-Book"/>
          <w:i/>
          <w:iCs/>
          <w:sz w:val="20"/>
          <w:szCs w:val="16"/>
        </w:rPr>
        <w:t>omertà</w:t>
      </w:r>
      <w:r>
        <w:rPr>
          <w:rFonts w:ascii="Times New Roman" w:hAnsi="Times New Roman" w:cs="Gotham-Book"/>
          <w:iCs/>
          <w:sz w:val="20"/>
          <w:szCs w:val="16"/>
        </w:rPr>
        <w:t xml:space="preserve"> by comparing the actions of Salvatore Giuliano, Jesse James, and Robin Hood and examining how each provides justice for the people.</w:t>
      </w:r>
    </w:p>
    <w:p w:rsidR="004B7A11" w:rsidRDefault="004B7A11" w:rsidP="004B7A11">
      <w:pPr>
        <w:widowControl w:val="0"/>
        <w:autoSpaceDE w:val="0"/>
        <w:autoSpaceDN w:val="0"/>
        <w:adjustRightInd w:val="0"/>
        <w:rPr>
          <w:rFonts w:ascii="Times New Roman" w:hAnsi="Times New Roman"/>
          <w:b/>
          <w:sz w:val="20"/>
        </w:rPr>
      </w:pPr>
    </w:p>
    <w:p w:rsidR="004B7A11" w:rsidRDefault="004B7A11" w:rsidP="004B7A11">
      <w:pPr>
        <w:rPr>
          <w:rFonts w:ascii="Times New Roman" w:hAnsi="Times New Roman"/>
          <w:i/>
          <w:sz w:val="16"/>
        </w:rPr>
      </w:pPr>
      <w:r w:rsidRPr="000E0120">
        <w:rPr>
          <w:rFonts w:ascii="Times New Roman" w:hAnsi="Times New Roman"/>
          <w:sz w:val="16"/>
        </w:rPr>
        <w:t xml:space="preserve">*From </w:t>
      </w:r>
      <w:r w:rsidRPr="000E0120">
        <w:rPr>
          <w:rFonts w:ascii="Times New Roman" w:hAnsi="Times New Roman"/>
          <w:i/>
          <w:sz w:val="16"/>
        </w:rPr>
        <w:t>Common Core State Standards for English Language Arts and Literacy in History/Social Studies, Science, and Technical Subjects Appendix B: Text Exemplars and Sample Performance Tasks</w:t>
      </w:r>
      <w:r>
        <w:rPr>
          <w:rFonts w:ascii="Times New Roman" w:hAnsi="Times New Roman"/>
          <w:i/>
          <w:sz w:val="16"/>
        </w:rPr>
        <w:t xml:space="preserve">                                                     </w:t>
      </w:r>
    </w:p>
    <w:p w:rsidR="004B7A11" w:rsidRPr="004B7A11" w:rsidRDefault="004B7A11" w:rsidP="004B7A11">
      <w:pPr>
        <w:widowControl w:val="0"/>
        <w:autoSpaceDE w:val="0"/>
        <w:autoSpaceDN w:val="0"/>
        <w:adjustRightInd w:val="0"/>
        <w:rPr>
          <w:rFonts w:ascii="Times New Roman" w:hAnsi="Times New Roman"/>
          <w:b/>
          <w:sz w:val="20"/>
        </w:rPr>
      </w:pPr>
    </w:p>
    <w:p w:rsidR="00BC517C" w:rsidRDefault="00BC517C"/>
    <w:p w:rsidR="004B7A11" w:rsidRDefault="004B7A11"/>
    <w:p w:rsidR="004B7A11" w:rsidRDefault="004B7A11"/>
    <w:p w:rsidR="004B7A11" w:rsidRDefault="004B7A11"/>
    <w:p w:rsidR="004B7A11" w:rsidRDefault="004B7A11"/>
    <w:p w:rsidR="004B7A11" w:rsidRDefault="004B7A11"/>
    <w:p w:rsidR="004B7A11" w:rsidRDefault="004B7A11"/>
    <w:p w:rsidR="004B7A11" w:rsidRDefault="004B7A11"/>
    <w:p w:rsidR="004B7A11" w:rsidRDefault="004B7A11"/>
    <w:p w:rsidR="004B7A11" w:rsidRDefault="004B7A11"/>
    <w:p w:rsidR="004B7A11" w:rsidRDefault="004B7A11"/>
    <w:p w:rsidR="004B7A11" w:rsidRDefault="004B7A11"/>
    <w:p w:rsidR="004B7A11" w:rsidRDefault="004B7A11"/>
    <w:p w:rsidR="004B7A11" w:rsidRDefault="004B7A11"/>
    <w:p w:rsidR="004B7A11" w:rsidRDefault="004B7A11"/>
    <w:p w:rsidR="004B7A11" w:rsidRDefault="004B7A11"/>
    <w:p w:rsidR="004B7A11" w:rsidRDefault="004B7A11"/>
    <w:p w:rsidR="004B7A11" w:rsidRDefault="004B7A11"/>
    <w:p w:rsidR="004B7A11" w:rsidRDefault="004B7A11"/>
    <w:p w:rsidR="004B7A11" w:rsidRDefault="004B7A11"/>
    <w:p w:rsidR="004B7A11" w:rsidRDefault="004B7A11"/>
    <w:p w:rsidR="004B7A11" w:rsidRDefault="004B7A11"/>
    <w:p w:rsidR="004B7A11" w:rsidRDefault="004B7A11"/>
    <w:p w:rsidR="004B7A11" w:rsidRDefault="004B7A11"/>
    <w:p w:rsidR="004B7A11" w:rsidRDefault="004B7A11"/>
    <w:p w:rsidR="004B7A11" w:rsidRDefault="004B7A11"/>
    <w:p w:rsidR="004B7A11" w:rsidRDefault="004B7A11"/>
    <w:p w:rsidR="004B7A11" w:rsidRDefault="004B7A11"/>
    <w:p w:rsidR="004B7A11" w:rsidRDefault="004B7A11"/>
    <w:p w:rsidR="004B7A11" w:rsidRDefault="004B7A11"/>
    <w:p w:rsidR="004B7A11" w:rsidRDefault="004B7A11"/>
    <w:p w:rsidR="004B7A11" w:rsidRDefault="004B7A11"/>
    <w:p w:rsidR="004B7A11" w:rsidRDefault="004B7A11"/>
    <w:p w:rsidR="004B7A11" w:rsidRDefault="004B7A11"/>
    <w:p w:rsidR="004B7A11" w:rsidRPr="002968FF" w:rsidRDefault="004B7A11" w:rsidP="004B7A11">
      <w:pPr>
        <w:jc w:val="center"/>
        <w:rPr>
          <w:rFonts w:ascii="Times" w:hAnsi="Times" w:cs="Gotham-Bold"/>
          <w:b/>
          <w:sz w:val="28"/>
          <w:szCs w:val="16"/>
        </w:rPr>
      </w:pPr>
      <w:r>
        <w:rPr>
          <w:rFonts w:ascii="Times" w:hAnsi="Times" w:cs="Gotham-Bold"/>
          <w:b/>
          <w:sz w:val="28"/>
          <w:szCs w:val="16"/>
        </w:rPr>
        <w:t xml:space="preserve">Common Core </w:t>
      </w:r>
      <w:r w:rsidRPr="002968FF">
        <w:rPr>
          <w:rFonts w:ascii="Times" w:hAnsi="Times" w:cs="Gotham-Bold"/>
          <w:b/>
          <w:sz w:val="28"/>
          <w:szCs w:val="16"/>
        </w:rPr>
        <w:t>Glossary</w:t>
      </w:r>
    </w:p>
    <w:p w:rsidR="004B7A11" w:rsidRPr="002968FF" w:rsidRDefault="004B7A11" w:rsidP="004B7A11">
      <w:pPr>
        <w:rPr>
          <w:rFonts w:ascii="Times" w:hAnsi="Times" w:cs="Gotham-Bold"/>
          <w:szCs w:val="16"/>
        </w:rPr>
      </w:pPr>
    </w:p>
    <w:p w:rsidR="004B7A11" w:rsidRPr="00EA7972" w:rsidRDefault="004B7A11" w:rsidP="004B7A11">
      <w:pPr>
        <w:pStyle w:val="NormalWeb"/>
        <w:numPr>
          <w:ilvl w:val="0"/>
          <w:numId w:val="7"/>
        </w:numPr>
        <w:spacing w:before="2" w:after="2"/>
        <w:rPr>
          <w:rFonts w:ascii="Times New Roman" w:hAnsi="Times New Roman"/>
          <w:sz w:val="24"/>
        </w:rPr>
      </w:pPr>
      <w:r>
        <w:rPr>
          <w:rFonts w:ascii="Times New Roman" w:hAnsi="Times New Roman"/>
          <w:b/>
          <w:sz w:val="24"/>
        </w:rPr>
        <w:lastRenderedPageBreak/>
        <w:t xml:space="preserve">Analysis </w:t>
      </w:r>
      <w:r w:rsidRPr="00520173">
        <w:rPr>
          <w:rFonts w:ascii="Times New Roman" w:hAnsi="Times New Roman"/>
          <w:sz w:val="24"/>
        </w:rPr>
        <w:t>is</w:t>
      </w:r>
      <w:r>
        <w:rPr>
          <w:rFonts w:ascii="Times New Roman" w:hAnsi="Times New Roman"/>
          <w:sz w:val="24"/>
        </w:rPr>
        <w:t xml:space="preserve"> </w:t>
      </w:r>
      <w:r>
        <w:rPr>
          <w:rFonts w:ascii="Times New Roman" w:hAnsi="Times New Roman"/>
          <w:sz w:val="22"/>
        </w:rPr>
        <w:t>examination, close study, and evaluation of</w:t>
      </w:r>
      <w:r w:rsidRPr="005B7F4A">
        <w:rPr>
          <w:rFonts w:ascii="Times New Roman" w:hAnsi="Times New Roman"/>
          <w:sz w:val="22"/>
        </w:rPr>
        <w:t xml:space="preserve"> a text by breaking down and examining its elements </w:t>
      </w:r>
      <w:r>
        <w:rPr>
          <w:rFonts w:ascii="Times New Roman" w:hAnsi="Times New Roman"/>
          <w:sz w:val="22"/>
        </w:rPr>
        <w:t>and components</w:t>
      </w:r>
      <w:r w:rsidRPr="005B7F4A">
        <w:rPr>
          <w:rFonts w:ascii="Times New Roman" w:hAnsi="Times New Roman"/>
          <w:sz w:val="22"/>
        </w:rPr>
        <w:t>.</w:t>
      </w:r>
    </w:p>
    <w:p w:rsidR="004B7A11" w:rsidRPr="002968FF" w:rsidRDefault="004B7A11" w:rsidP="004B7A11">
      <w:pPr>
        <w:pStyle w:val="ListParagraph"/>
        <w:numPr>
          <w:ilvl w:val="0"/>
          <w:numId w:val="7"/>
        </w:numPr>
        <w:tabs>
          <w:tab w:val="left" w:pos="720"/>
          <w:tab w:val="left" w:pos="1080"/>
        </w:tabs>
        <w:rPr>
          <w:rFonts w:ascii="Times" w:hAnsi="Times"/>
        </w:rPr>
      </w:pPr>
      <w:r w:rsidRPr="002968FF">
        <w:rPr>
          <w:rFonts w:ascii="Times" w:hAnsi="Times"/>
          <w:b/>
        </w:rPr>
        <w:t>Cohesion</w:t>
      </w:r>
      <w:r w:rsidRPr="002968FF">
        <w:rPr>
          <w:rFonts w:ascii="Times" w:hAnsi="Times"/>
        </w:rPr>
        <w:t xml:space="preserve"> is the arrangement of ideas in such a way that the reader can easily follow one point to the next. Devices for creating cohesion </w:t>
      </w:r>
      <w:r>
        <w:rPr>
          <w:rFonts w:ascii="Times" w:hAnsi="Times"/>
        </w:rPr>
        <w:t>include</w:t>
      </w:r>
      <w:r w:rsidRPr="002968FF">
        <w:rPr>
          <w:rFonts w:ascii="Times" w:hAnsi="Times"/>
        </w:rPr>
        <w:t xml:space="preserve"> </w:t>
      </w:r>
      <w:r>
        <w:rPr>
          <w:rFonts w:ascii="Times" w:hAnsi="Times"/>
        </w:rPr>
        <w:t>appropriate transition words and phrases</w:t>
      </w:r>
      <w:r w:rsidRPr="002968FF">
        <w:rPr>
          <w:rFonts w:ascii="Times" w:hAnsi="Times"/>
        </w:rPr>
        <w:t xml:space="preserve">, </w:t>
      </w:r>
      <w:r>
        <w:rPr>
          <w:rFonts w:ascii="Times" w:hAnsi="Times"/>
        </w:rPr>
        <w:t>repetition of</w:t>
      </w:r>
      <w:r w:rsidRPr="002968FF">
        <w:rPr>
          <w:rFonts w:ascii="Times" w:hAnsi="Times"/>
        </w:rPr>
        <w:t xml:space="preserve"> words as needed, and the use of </w:t>
      </w:r>
      <w:r>
        <w:rPr>
          <w:rFonts w:ascii="Times" w:hAnsi="Times"/>
        </w:rPr>
        <w:t>appropriate</w:t>
      </w:r>
      <w:r w:rsidRPr="002968FF">
        <w:rPr>
          <w:rFonts w:ascii="Times" w:hAnsi="Times"/>
        </w:rPr>
        <w:t xml:space="preserve"> pronouns.</w:t>
      </w:r>
    </w:p>
    <w:p w:rsidR="004B7A11" w:rsidRDefault="004B7A11" w:rsidP="004B7A11">
      <w:pPr>
        <w:tabs>
          <w:tab w:val="left" w:pos="720"/>
          <w:tab w:val="left" w:pos="1080"/>
        </w:tabs>
        <w:ind w:left="360"/>
        <w:rPr>
          <w:rFonts w:ascii="Times" w:hAnsi="Times"/>
        </w:rPr>
      </w:pPr>
      <w:r w:rsidRPr="009E0276">
        <w:rPr>
          <w:rFonts w:ascii="Times" w:hAnsi="Times"/>
        </w:rPr>
        <w:t>3</w:t>
      </w:r>
      <w:r>
        <w:rPr>
          <w:rFonts w:ascii="Times" w:hAnsi="Times"/>
          <w:b/>
        </w:rPr>
        <w:t xml:space="preserve">.  </w:t>
      </w:r>
      <w:r w:rsidRPr="009E0276">
        <w:rPr>
          <w:rFonts w:ascii="Times" w:hAnsi="Times"/>
          <w:b/>
        </w:rPr>
        <w:t>Conventions</w:t>
      </w:r>
      <w:r w:rsidRPr="009E0276">
        <w:rPr>
          <w:rFonts w:ascii="Times" w:hAnsi="Times"/>
        </w:rPr>
        <w:t xml:space="preserve"> are commonly accepted rule</w:t>
      </w:r>
      <w:r>
        <w:rPr>
          <w:rFonts w:ascii="Times" w:hAnsi="Times"/>
        </w:rPr>
        <w:t>s of language such as spelling,</w:t>
      </w:r>
      <w:r>
        <w:rPr>
          <w:rFonts w:ascii="Times" w:hAnsi="Times"/>
        </w:rPr>
        <w:tab/>
      </w:r>
      <w:r w:rsidRPr="009E0276">
        <w:rPr>
          <w:rFonts w:ascii="Times" w:hAnsi="Times"/>
        </w:rPr>
        <w:t xml:space="preserve">punctuation, </w:t>
      </w:r>
      <w:r>
        <w:rPr>
          <w:rFonts w:ascii="Times" w:hAnsi="Times"/>
        </w:rPr>
        <w:t xml:space="preserve"> </w:t>
      </w:r>
    </w:p>
    <w:p w:rsidR="004B7A11" w:rsidRPr="009E0276" w:rsidRDefault="004B7A11" w:rsidP="004B7A11">
      <w:pPr>
        <w:tabs>
          <w:tab w:val="left" w:pos="720"/>
          <w:tab w:val="left" w:pos="1080"/>
        </w:tabs>
        <w:ind w:left="360"/>
        <w:rPr>
          <w:rFonts w:ascii="Times" w:hAnsi="Times"/>
        </w:rPr>
      </w:pPr>
      <w:r>
        <w:rPr>
          <w:rFonts w:ascii="Times" w:hAnsi="Times"/>
        </w:rPr>
        <w:t xml:space="preserve">     </w:t>
      </w:r>
      <w:r w:rsidRPr="009E0276">
        <w:rPr>
          <w:rFonts w:ascii="Times" w:hAnsi="Times"/>
        </w:rPr>
        <w:t>complete sentences, subject-verb agreement, verb tense, and usage.</w:t>
      </w:r>
    </w:p>
    <w:p w:rsidR="004B7A11" w:rsidRDefault="004B7A11" w:rsidP="004B7A11">
      <w:pPr>
        <w:tabs>
          <w:tab w:val="left" w:pos="720"/>
          <w:tab w:val="left" w:pos="1080"/>
        </w:tabs>
        <w:ind w:left="360"/>
        <w:rPr>
          <w:rFonts w:ascii="Times" w:hAnsi="Times" w:cs="Gotham-Book"/>
          <w:iCs/>
          <w:szCs w:val="15"/>
        </w:rPr>
      </w:pPr>
      <w:r>
        <w:rPr>
          <w:rFonts w:ascii="Times" w:hAnsi="Times" w:cs="Gotham-Book"/>
          <w:b/>
          <w:iCs/>
          <w:szCs w:val="15"/>
        </w:rPr>
        <w:t xml:space="preserve"> </w:t>
      </w:r>
      <w:r w:rsidRPr="009E0276">
        <w:rPr>
          <w:rFonts w:ascii="Times" w:hAnsi="Times" w:cs="Gotham-Book"/>
          <w:iCs/>
          <w:szCs w:val="15"/>
        </w:rPr>
        <w:t>4</w:t>
      </w:r>
      <w:r>
        <w:rPr>
          <w:rFonts w:ascii="Times" w:hAnsi="Times" w:cs="Gotham-Book"/>
          <w:b/>
          <w:iCs/>
          <w:szCs w:val="15"/>
        </w:rPr>
        <w:t xml:space="preserve">.  </w:t>
      </w:r>
      <w:r w:rsidRPr="009E0276">
        <w:rPr>
          <w:rFonts w:ascii="Times" w:hAnsi="Times" w:cs="Gotham-Book"/>
          <w:b/>
          <w:iCs/>
          <w:szCs w:val="15"/>
        </w:rPr>
        <w:t>Discipline-specific content</w:t>
      </w:r>
      <w:r w:rsidRPr="009E0276">
        <w:rPr>
          <w:rFonts w:ascii="Times" w:hAnsi="Times" w:cs="Gotham-Book"/>
          <w:iCs/>
          <w:szCs w:val="15"/>
        </w:rPr>
        <w:t xml:space="preserve"> is text associated with ind</w:t>
      </w:r>
      <w:r>
        <w:rPr>
          <w:rFonts w:ascii="Times" w:hAnsi="Times" w:cs="Gotham-Book"/>
          <w:iCs/>
          <w:szCs w:val="15"/>
        </w:rPr>
        <w:t>ividual subjects or areas</w:t>
      </w:r>
      <w:r>
        <w:rPr>
          <w:rFonts w:ascii="Times" w:hAnsi="Times" w:cs="Gotham-Book"/>
          <w:iCs/>
          <w:szCs w:val="15"/>
        </w:rPr>
        <w:tab/>
        <w:t xml:space="preserve">of   </w:t>
      </w:r>
    </w:p>
    <w:p w:rsidR="004B7A11" w:rsidRPr="009E0276" w:rsidRDefault="004B7A11" w:rsidP="004B7A11">
      <w:pPr>
        <w:tabs>
          <w:tab w:val="left" w:pos="720"/>
          <w:tab w:val="left" w:pos="1080"/>
        </w:tabs>
        <w:ind w:left="360"/>
        <w:rPr>
          <w:rFonts w:ascii="Times" w:hAnsi="Times"/>
        </w:rPr>
      </w:pPr>
      <w:r>
        <w:rPr>
          <w:rFonts w:ascii="Times" w:hAnsi="Times" w:cs="Gotham-Book"/>
          <w:iCs/>
          <w:szCs w:val="15"/>
        </w:rPr>
        <w:t xml:space="preserve">      </w:t>
      </w:r>
      <w:r w:rsidRPr="009E0276">
        <w:rPr>
          <w:rFonts w:ascii="Times" w:hAnsi="Times" w:cs="Gotham-Book"/>
          <w:iCs/>
          <w:szCs w:val="15"/>
        </w:rPr>
        <w:t>instruction.</w:t>
      </w:r>
    </w:p>
    <w:p w:rsidR="004B7A11" w:rsidRPr="009E0276" w:rsidRDefault="004B7A11" w:rsidP="004B7A11">
      <w:pPr>
        <w:tabs>
          <w:tab w:val="left" w:pos="720"/>
          <w:tab w:val="left" w:pos="1080"/>
        </w:tabs>
        <w:ind w:left="360"/>
        <w:rPr>
          <w:rFonts w:ascii="Times" w:hAnsi="Times"/>
        </w:rPr>
      </w:pPr>
      <w:r>
        <w:rPr>
          <w:rFonts w:ascii="Times" w:hAnsi="Times" w:cs="Gotham-Book"/>
          <w:iCs/>
          <w:szCs w:val="15"/>
        </w:rPr>
        <w:t xml:space="preserve"> </w:t>
      </w:r>
      <w:r w:rsidRPr="009E0276">
        <w:rPr>
          <w:rFonts w:ascii="Times" w:hAnsi="Times" w:cs="Gotham-Book"/>
          <w:iCs/>
          <w:szCs w:val="15"/>
        </w:rPr>
        <w:t>5</w:t>
      </w:r>
      <w:r>
        <w:rPr>
          <w:rFonts w:ascii="Times" w:hAnsi="Times" w:cs="Gotham-Book"/>
          <w:b/>
          <w:iCs/>
          <w:szCs w:val="15"/>
        </w:rPr>
        <w:t xml:space="preserve">.  </w:t>
      </w:r>
      <w:r w:rsidRPr="009E0276">
        <w:rPr>
          <w:rFonts w:ascii="Times" w:hAnsi="Times" w:cs="Gotham-Book"/>
          <w:b/>
          <w:iCs/>
          <w:szCs w:val="15"/>
        </w:rPr>
        <w:t xml:space="preserve">Evaluation </w:t>
      </w:r>
      <w:r w:rsidRPr="009E0276">
        <w:rPr>
          <w:rFonts w:ascii="Times" w:hAnsi="Times" w:cs="Gotham-Book"/>
          <w:iCs/>
          <w:szCs w:val="15"/>
        </w:rPr>
        <w:t>is making a judgment based on criteria.</w:t>
      </w:r>
    </w:p>
    <w:p w:rsidR="004B7A11" w:rsidRDefault="004B7A11" w:rsidP="004B7A11">
      <w:pPr>
        <w:ind w:left="720" w:hanging="720"/>
        <w:rPr>
          <w:rFonts w:ascii="Times" w:hAnsi="Times"/>
        </w:rPr>
      </w:pPr>
      <w:r>
        <w:rPr>
          <w:rFonts w:ascii="Times" w:hAnsi="Times"/>
        </w:rPr>
        <w:t xml:space="preserve">       6</w:t>
      </w:r>
      <w:r w:rsidRPr="002968FF">
        <w:rPr>
          <w:rFonts w:ascii="Times" w:hAnsi="Times"/>
        </w:rPr>
        <w:t>.</w:t>
      </w:r>
      <w:r w:rsidRPr="002968FF">
        <w:rPr>
          <w:rFonts w:ascii="Times" w:hAnsi="Times"/>
        </w:rPr>
        <w:tab/>
      </w:r>
      <w:r w:rsidRPr="002968FF">
        <w:rPr>
          <w:rFonts w:ascii="Times" w:hAnsi="Times"/>
          <w:b/>
        </w:rPr>
        <w:t>Evidence</w:t>
      </w:r>
      <w:r>
        <w:rPr>
          <w:rFonts w:ascii="Times" w:hAnsi="Times"/>
          <w:b/>
        </w:rPr>
        <w:t xml:space="preserve">/Concrete Details </w:t>
      </w:r>
      <w:r>
        <w:rPr>
          <w:rFonts w:ascii="Times" w:hAnsi="Times"/>
        </w:rPr>
        <w:t>are examples that validate or support a thesis statement.  It may be found in a text or research.</w:t>
      </w:r>
    </w:p>
    <w:p w:rsidR="004B7A11" w:rsidRDefault="004B7A11" w:rsidP="004B7A11">
      <w:pPr>
        <w:ind w:left="720" w:hanging="360"/>
        <w:rPr>
          <w:rFonts w:ascii="Times" w:hAnsi="Times"/>
        </w:rPr>
      </w:pPr>
      <w:r>
        <w:rPr>
          <w:rFonts w:ascii="Times" w:hAnsi="Times"/>
        </w:rPr>
        <w:t xml:space="preserve"> 7</w:t>
      </w:r>
      <w:r w:rsidRPr="002968FF">
        <w:rPr>
          <w:rFonts w:ascii="Times" w:hAnsi="Times"/>
        </w:rPr>
        <w:t>.</w:t>
      </w:r>
      <w:r>
        <w:rPr>
          <w:rFonts w:ascii="Times" w:hAnsi="Times"/>
        </w:rPr>
        <w:t xml:space="preserve">  </w:t>
      </w:r>
      <w:r w:rsidRPr="002968FF">
        <w:rPr>
          <w:rFonts w:ascii="Times" w:hAnsi="Times"/>
          <w:b/>
        </w:rPr>
        <w:t>Formal style</w:t>
      </w:r>
      <w:r w:rsidRPr="002968FF">
        <w:rPr>
          <w:rFonts w:ascii="Times" w:hAnsi="Times"/>
        </w:rPr>
        <w:t xml:space="preserve"> is free of slang, trite expressions, abbreviations, symbols, email shortcut language, contractions, and the</w:t>
      </w:r>
      <w:r>
        <w:rPr>
          <w:rFonts w:ascii="Times" w:hAnsi="Times"/>
        </w:rPr>
        <w:t xml:space="preserve"> use of the personal pronoun “I</w:t>
      </w:r>
      <w:r w:rsidRPr="002968FF">
        <w:rPr>
          <w:rFonts w:ascii="Times" w:hAnsi="Times"/>
        </w:rPr>
        <w:t>”</w:t>
      </w:r>
      <w:r>
        <w:rPr>
          <w:rFonts w:ascii="Times" w:hAnsi="Times"/>
        </w:rPr>
        <w:t xml:space="preserve"> (first person pronouns may be appropriate as it relates to the nature of the assignment).</w:t>
      </w:r>
      <w:r w:rsidRPr="002968FF">
        <w:rPr>
          <w:rFonts w:ascii="Times" w:hAnsi="Times"/>
        </w:rPr>
        <w:t xml:space="preserve"> The writer does not speak directly to the reader by using the word </w:t>
      </w:r>
      <w:r w:rsidRPr="002968FF">
        <w:rPr>
          <w:rFonts w:ascii="Times" w:hAnsi="Times"/>
          <w:i/>
        </w:rPr>
        <w:t xml:space="preserve">you. </w:t>
      </w:r>
      <w:r w:rsidRPr="002968FF">
        <w:rPr>
          <w:rFonts w:ascii="Times" w:hAnsi="Times"/>
        </w:rPr>
        <w:t xml:space="preserve">Formal style ensures that readers are able to read and understand what is written. </w:t>
      </w:r>
    </w:p>
    <w:p w:rsidR="004B7A11" w:rsidRDefault="004B7A11" w:rsidP="004B7A11">
      <w:pPr>
        <w:ind w:left="720" w:hanging="360"/>
        <w:rPr>
          <w:rFonts w:ascii="Times" w:hAnsi="Times"/>
        </w:rPr>
      </w:pPr>
      <w:r>
        <w:rPr>
          <w:rFonts w:ascii="Times" w:hAnsi="Times"/>
        </w:rPr>
        <w:t xml:space="preserve"> 8.  </w:t>
      </w:r>
      <w:r w:rsidRPr="00780FB3">
        <w:rPr>
          <w:rFonts w:ascii="Times" w:hAnsi="Times"/>
          <w:b/>
        </w:rPr>
        <w:t>Inference</w:t>
      </w:r>
      <w:r>
        <w:rPr>
          <w:rFonts w:ascii="Times" w:hAnsi="Times"/>
        </w:rPr>
        <w:t xml:space="preserve"> is a logical guess based on text evidence.</w:t>
      </w:r>
    </w:p>
    <w:p w:rsidR="004B7A11" w:rsidRDefault="004B7A11" w:rsidP="004B7A11">
      <w:pPr>
        <w:ind w:left="720" w:hanging="360"/>
        <w:rPr>
          <w:rFonts w:ascii="Times" w:hAnsi="Times"/>
        </w:rPr>
      </w:pPr>
      <w:r>
        <w:rPr>
          <w:rFonts w:ascii="Times" w:hAnsi="Times"/>
        </w:rPr>
        <w:t xml:space="preserve"> 9.  </w:t>
      </w:r>
      <w:r w:rsidRPr="00520173">
        <w:rPr>
          <w:rFonts w:ascii="Times" w:hAnsi="Times"/>
          <w:b/>
        </w:rPr>
        <w:t>Summary</w:t>
      </w:r>
      <w:r>
        <w:rPr>
          <w:rFonts w:ascii="Times" w:hAnsi="Times"/>
        </w:rPr>
        <w:t xml:space="preserve"> is an objective recounting of the important ideas of a text.  </w:t>
      </w:r>
    </w:p>
    <w:p w:rsidR="004B7A11" w:rsidRPr="002968FF" w:rsidRDefault="004B7A11" w:rsidP="004B7A11">
      <w:pPr>
        <w:ind w:left="720" w:hanging="360"/>
        <w:rPr>
          <w:rFonts w:ascii="Times" w:hAnsi="Times"/>
        </w:rPr>
      </w:pPr>
      <w:r>
        <w:rPr>
          <w:rFonts w:ascii="Times" w:hAnsi="Times"/>
        </w:rPr>
        <w:t xml:space="preserve">10. </w:t>
      </w:r>
      <w:r w:rsidRPr="00520173">
        <w:rPr>
          <w:rFonts w:ascii="Times" w:hAnsi="Times"/>
          <w:b/>
        </w:rPr>
        <w:t>Support/Controls</w:t>
      </w:r>
      <w:r>
        <w:rPr>
          <w:rFonts w:ascii="Times" w:hAnsi="Times"/>
        </w:rPr>
        <w:t xml:space="preserve"> are the key points that the writer intends to discuss in the body paragraphs and will support the thesis statement.  </w:t>
      </w:r>
    </w:p>
    <w:p w:rsidR="004B7A11" w:rsidRDefault="004B7A11" w:rsidP="004B7A11">
      <w:pPr>
        <w:ind w:left="720" w:hanging="450"/>
        <w:rPr>
          <w:rFonts w:ascii="Times" w:hAnsi="Times"/>
        </w:rPr>
      </w:pPr>
      <w:r>
        <w:rPr>
          <w:rFonts w:ascii="Times" w:hAnsi="Times"/>
        </w:rPr>
        <w:t xml:space="preserve">  11. </w:t>
      </w:r>
      <w:r w:rsidRPr="002968FF">
        <w:rPr>
          <w:rFonts w:ascii="Times" w:hAnsi="Times"/>
          <w:b/>
        </w:rPr>
        <w:t>Syntax</w:t>
      </w:r>
      <w:r w:rsidRPr="002968FF">
        <w:rPr>
          <w:rFonts w:ascii="Times" w:hAnsi="Times"/>
        </w:rPr>
        <w:t xml:space="preserve"> is the way in which the words and phrases of a sentence are ordered to show how </w:t>
      </w:r>
      <w:r>
        <w:rPr>
          <w:rFonts w:ascii="Times" w:hAnsi="Times"/>
        </w:rPr>
        <w:t xml:space="preserve">  </w:t>
      </w:r>
      <w:r w:rsidRPr="002968FF">
        <w:rPr>
          <w:rFonts w:ascii="Times" w:hAnsi="Times"/>
        </w:rPr>
        <w:t>the words relate to each other.</w:t>
      </w:r>
    </w:p>
    <w:p w:rsidR="004B7A11" w:rsidRPr="009E0276" w:rsidRDefault="004B7A11" w:rsidP="004B7A11">
      <w:pPr>
        <w:ind w:left="720" w:hanging="450"/>
        <w:rPr>
          <w:rFonts w:ascii="Times" w:hAnsi="Times"/>
        </w:rPr>
      </w:pPr>
      <w:r>
        <w:rPr>
          <w:rFonts w:ascii="Times" w:hAnsi="Times"/>
        </w:rPr>
        <w:t xml:space="preserve">  12. </w:t>
      </w:r>
      <w:r w:rsidRPr="009E0276">
        <w:rPr>
          <w:rFonts w:ascii="Times" w:hAnsi="Times" w:cs="Verdana"/>
          <w:b/>
          <w:szCs w:val="22"/>
        </w:rPr>
        <w:t xml:space="preserve">Tertiary source </w:t>
      </w:r>
      <w:r w:rsidRPr="009E0276">
        <w:rPr>
          <w:rFonts w:ascii="Times" w:hAnsi="Times" w:cs="Verdana"/>
          <w:szCs w:val="22"/>
        </w:rPr>
        <w:t>is a term used for information that has been compiled from both primary and secondary sources.</w:t>
      </w:r>
    </w:p>
    <w:p w:rsidR="004B7A11" w:rsidRDefault="004B7A11" w:rsidP="004B7A11">
      <w:pPr>
        <w:spacing w:beforeLines="1" w:before="2" w:afterLines="1" w:after="2"/>
        <w:ind w:left="360"/>
        <w:rPr>
          <w:rFonts w:ascii="Times New Roman" w:hAnsi="Times New Roman"/>
          <w:szCs w:val="20"/>
        </w:rPr>
      </w:pPr>
      <w:r w:rsidRPr="009E0276">
        <w:rPr>
          <w:rFonts w:ascii="Times" w:hAnsi="Times" w:cs="Verdana"/>
          <w:szCs w:val="22"/>
        </w:rPr>
        <w:t>13</w:t>
      </w:r>
      <w:r>
        <w:rPr>
          <w:rFonts w:ascii="Times" w:hAnsi="Times" w:cs="Verdana"/>
          <w:b/>
          <w:szCs w:val="22"/>
        </w:rPr>
        <w:t xml:space="preserve">.  </w:t>
      </w:r>
      <w:r w:rsidRPr="009E0276">
        <w:rPr>
          <w:rFonts w:ascii="Times" w:hAnsi="Times" w:cs="Verdana"/>
          <w:b/>
          <w:szCs w:val="22"/>
        </w:rPr>
        <w:t xml:space="preserve">Thesis Statement </w:t>
      </w:r>
      <w:r>
        <w:rPr>
          <w:rFonts w:ascii="Times" w:hAnsi="Times" w:cs="Verdana"/>
          <w:szCs w:val="22"/>
        </w:rPr>
        <w:t xml:space="preserve">is the main focus that </w:t>
      </w:r>
      <w:r w:rsidRPr="009E0276">
        <w:rPr>
          <w:rFonts w:ascii="Times New Roman" w:hAnsi="Times New Roman"/>
          <w:szCs w:val="20"/>
        </w:rPr>
        <w:t>addresses the writer’s intent; is</w:t>
      </w:r>
      <w:r>
        <w:rPr>
          <w:rFonts w:ascii="Times New Roman" w:hAnsi="Times New Roman"/>
          <w:szCs w:val="20"/>
        </w:rPr>
        <w:t xml:space="preserve"> based on the </w:t>
      </w:r>
    </w:p>
    <w:p w:rsidR="004B7A11" w:rsidRPr="009E0276" w:rsidRDefault="004B7A11" w:rsidP="004B7A11">
      <w:pPr>
        <w:spacing w:beforeLines="1" w:before="2" w:afterLines="1" w:after="2"/>
        <w:ind w:left="360"/>
        <w:rPr>
          <w:rFonts w:ascii="Times" w:hAnsi="Times" w:cs="Verdana"/>
          <w:szCs w:val="22"/>
        </w:rPr>
      </w:pPr>
      <w:r>
        <w:rPr>
          <w:rFonts w:ascii="Times" w:hAnsi="Times" w:cs="Verdana"/>
          <w:szCs w:val="22"/>
        </w:rPr>
        <w:t xml:space="preserve">       </w:t>
      </w:r>
      <w:r>
        <w:rPr>
          <w:rFonts w:ascii="Times New Roman" w:hAnsi="Times New Roman"/>
          <w:szCs w:val="20"/>
        </w:rPr>
        <w:t xml:space="preserve">writer’s  purpose; often </w:t>
      </w:r>
      <w:r w:rsidRPr="009E0276">
        <w:rPr>
          <w:rFonts w:ascii="Times New Roman" w:hAnsi="Times New Roman"/>
          <w:szCs w:val="20"/>
        </w:rPr>
        <w:t xml:space="preserve">appears as the last </w:t>
      </w:r>
      <w:r>
        <w:rPr>
          <w:rFonts w:ascii="Times New Roman" w:hAnsi="Times New Roman"/>
          <w:szCs w:val="20"/>
        </w:rPr>
        <w:t>sentence in the essay’s opening</w:t>
      </w:r>
      <w:r>
        <w:rPr>
          <w:rFonts w:ascii="Times New Roman" w:hAnsi="Times New Roman"/>
          <w:szCs w:val="20"/>
        </w:rPr>
        <w:br/>
        <w:t xml:space="preserve">       </w:t>
      </w:r>
      <w:r w:rsidRPr="009E0276">
        <w:rPr>
          <w:rFonts w:ascii="Times New Roman" w:hAnsi="Times New Roman"/>
          <w:szCs w:val="20"/>
        </w:rPr>
        <w:t>paragraph.</w:t>
      </w:r>
    </w:p>
    <w:p w:rsidR="004B7A11" w:rsidRPr="009E0276" w:rsidRDefault="004B7A11" w:rsidP="004B7A11">
      <w:pPr>
        <w:pStyle w:val="ListParagraph"/>
        <w:numPr>
          <w:ilvl w:val="0"/>
          <w:numId w:val="8"/>
        </w:numPr>
        <w:spacing w:beforeLines="1" w:before="2" w:afterLines="1" w:after="2"/>
        <w:rPr>
          <w:rFonts w:ascii="Times" w:hAnsi="Times" w:cs="Verdana"/>
          <w:szCs w:val="22"/>
        </w:rPr>
      </w:pPr>
      <w:r>
        <w:rPr>
          <w:rFonts w:ascii="Times" w:hAnsi="Times"/>
          <w:b/>
        </w:rPr>
        <w:t xml:space="preserve"> </w:t>
      </w:r>
      <w:r w:rsidRPr="009E0276">
        <w:rPr>
          <w:rFonts w:ascii="Times" w:hAnsi="Times"/>
          <w:b/>
        </w:rPr>
        <w:t>Tone</w:t>
      </w:r>
      <w:r>
        <w:rPr>
          <w:rFonts w:ascii="Times" w:hAnsi="Times"/>
          <w:b/>
        </w:rPr>
        <w:t xml:space="preserve"> </w:t>
      </w:r>
      <w:r w:rsidRPr="009E0276">
        <w:rPr>
          <w:rFonts w:ascii="Times" w:hAnsi="Times"/>
          <w:szCs w:val="20"/>
        </w:rPr>
        <w:t>is an author's attitude toward a subject.</w:t>
      </w:r>
    </w:p>
    <w:p w:rsidR="004B7A11" w:rsidRPr="004B7A11" w:rsidRDefault="004B7A11" w:rsidP="004B7A11">
      <w:pPr>
        <w:pStyle w:val="ListParagraph"/>
        <w:numPr>
          <w:ilvl w:val="0"/>
          <w:numId w:val="8"/>
        </w:numPr>
        <w:spacing w:beforeLines="1" w:before="2" w:afterLines="1" w:after="2"/>
        <w:rPr>
          <w:rFonts w:ascii="Times" w:hAnsi="Times" w:cs="Verdana"/>
          <w:szCs w:val="22"/>
        </w:rPr>
      </w:pPr>
      <w:r>
        <w:rPr>
          <w:rFonts w:ascii="Times" w:hAnsi="Times"/>
          <w:b/>
        </w:rPr>
        <w:t xml:space="preserve"> </w:t>
      </w:r>
      <w:r w:rsidRPr="009E0276">
        <w:rPr>
          <w:rFonts w:ascii="Times" w:hAnsi="Times"/>
          <w:b/>
        </w:rPr>
        <w:t xml:space="preserve">Topic Sentence </w:t>
      </w:r>
      <w:r>
        <w:rPr>
          <w:rFonts w:ascii="Times" w:hAnsi="Times"/>
        </w:rPr>
        <w:t xml:space="preserve">is the </w:t>
      </w:r>
      <w:r w:rsidRPr="009E0276">
        <w:rPr>
          <w:rFonts w:ascii="Times" w:hAnsi="Times"/>
        </w:rPr>
        <w:t xml:space="preserve">sentence of a paragraph that organizes and introduces the main </w:t>
      </w:r>
    </w:p>
    <w:p w:rsidR="004B7A11" w:rsidRPr="009E0276" w:rsidRDefault="004B7A11" w:rsidP="004B7A11">
      <w:pPr>
        <w:pStyle w:val="ListParagraph"/>
        <w:spacing w:beforeLines="1" w:before="2" w:afterLines="1" w:after="2"/>
        <w:rPr>
          <w:rFonts w:ascii="Times" w:hAnsi="Times" w:cs="Verdana"/>
          <w:szCs w:val="22"/>
        </w:rPr>
      </w:pPr>
      <w:r>
        <w:rPr>
          <w:rFonts w:ascii="Times" w:hAnsi="Times"/>
          <w:b/>
        </w:rPr>
        <w:t xml:space="preserve"> </w:t>
      </w:r>
      <w:r w:rsidRPr="009E0276">
        <w:rPr>
          <w:rFonts w:ascii="Times" w:hAnsi="Times"/>
        </w:rPr>
        <w:t xml:space="preserve">idea of that paragraph.  It indicates to the reader what </w:t>
      </w:r>
      <w:r>
        <w:rPr>
          <w:rFonts w:ascii="Times" w:hAnsi="Times"/>
        </w:rPr>
        <w:t>the</w:t>
      </w:r>
      <w:r w:rsidRPr="009E0276">
        <w:rPr>
          <w:rFonts w:ascii="Times" w:hAnsi="Times"/>
        </w:rPr>
        <w:t xml:space="preserve"> paragraph will be about.</w:t>
      </w:r>
    </w:p>
    <w:p w:rsidR="004B7A11" w:rsidRDefault="004B7A11"/>
    <w:p w:rsidR="004B7A11" w:rsidRDefault="004B7A11"/>
    <w:p w:rsidR="004B7A11" w:rsidRDefault="004B7A11"/>
    <w:p w:rsidR="004B7A11" w:rsidRDefault="004B7A11"/>
    <w:p w:rsidR="004B7A11" w:rsidRDefault="004B7A11"/>
    <w:p w:rsidR="004B7A11" w:rsidRDefault="004B7A11"/>
    <w:p w:rsidR="004B7A11" w:rsidRDefault="004B7A11"/>
    <w:p w:rsidR="004B7A11" w:rsidRDefault="004B7A11"/>
    <w:p w:rsidR="004B7A11" w:rsidRDefault="004B7A11"/>
    <w:p w:rsidR="004B7A11" w:rsidRDefault="004B7A11"/>
    <w:p w:rsidR="004B7A11" w:rsidRDefault="004B7A11"/>
    <w:p w:rsidR="004B7A11" w:rsidRDefault="004B7A11"/>
    <w:p w:rsidR="004B7A11" w:rsidRDefault="004B7A11"/>
    <w:p w:rsidR="004B7A11" w:rsidRDefault="004B7A11"/>
    <w:p w:rsidR="004B7A11" w:rsidRDefault="004B7A11"/>
    <w:p w:rsidR="004B7A11" w:rsidRDefault="004B7A11"/>
    <w:p w:rsidR="004B7A11" w:rsidRDefault="004B7A11"/>
    <w:p w:rsidR="004B7A11" w:rsidRDefault="004B7A11"/>
    <w:sectPr w:rsidR="004B7A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Geneva">
    <w:altName w:val="Arial"/>
    <w:charset w:val="00"/>
    <w:family w:val="auto"/>
    <w:pitch w:val="variable"/>
    <w:sig w:usb0="00000003" w:usb1="00000000" w:usb2="00000000" w:usb3="00000000" w:csb0="00000001" w:csb1="00000000"/>
  </w:font>
  <w:font w:name="font239">
    <w:altName w:val="Cambria"/>
    <w:panose1 w:val="00000000000000000000"/>
    <w:charset w:val="4D"/>
    <w:family w:val="auto"/>
    <w:notTrueType/>
    <w:pitch w:val="default"/>
    <w:sig w:usb0="00000003" w:usb1="00000000" w:usb2="00000000" w:usb3="00000000" w:csb0="00000001" w:csb1="00000000"/>
  </w:font>
  <w:font w:name="Gotham-Book">
    <w:altName w:val="Times New Roman"/>
    <w:panose1 w:val="00000000000000000000"/>
    <w:charset w:val="4D"/>
    <w:family w:val="swiss"/>
    <w:notTrueType/>
    <w:pitch w:val="default"/>
    <w:sig w:usb0="00000003" w:usb1="00000000" w:usb2="00000000" w:usb3="00000000" w:csb0="00000001" w:csb1="00000000"/>
  </w:font>
  <w:font w:name="Gotham-Book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Gotham-Bold">
    <w:altName w:val="Cambria"/>
    <w:panose1 w:val="00000000000000000000"/>
    <w:charset w:val="4D"/>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F6"/>
    <w:multiLevelType w:val="singleLevel"/>
    <w:tmpl w:val="3050DC1C"/>
    <w:lvl w:ilvl="0">
      <w:start w:val="1"/>
      <w:numFmt w:val="bullet"/>
      <w:lvlText w:val="•"/>
      <w:lvlJc w:val="left"/>
      <w:pPr>
        <w:ind w:left="0" w:firstLine="0"/>
      </w:pPr>
      <w:rPr>
        <w:rFonts w:ascii="Times New Roman" w:hAnsi="Times New Roman" w:cs="Times New Roman" w:hint="default"/>
        <w:color w:val="000000"/>
        <w:sz w:val="22"/>
      </w:rPr>
    </w:lvl>
  </w:abstractNum>
  <w:abstractNum w:abstractNumId="1">
    <w:nsid w:val="0F5F62C0"/>
    <w:multiLevelType w:val="hybridMultilevel"/>
    <w:tmpl w:val="5A5E36A2"/>
    <w:lvl w:ilvl="0" w:tplc="3C0C1072">
      <w:start w:val="14"/>
      <w:numFmt w:val="decimal"/>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391A50"/>
    <w:multiLevelType w:val="hybridMultilevel"/>
    <w:tmpl w:val="5198A9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B0398D"/>
    <w:multiLevelType w:val="hybridMultilevel"/>
    <w:tmpl w:val="2CF07340"/>
    <w:lvl w:ilvl="0" w:tplc="E19E1D50">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4DF56DF8"/>
    <w:multiLevelType w:val="hybridMultilevel"/>
    <w:tmpl w:val="2E1C7322"/>
    <w:lvl w:ilvl="0" w:tplc="53E85B3E">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633E1FCB"/>
    <w:multiLevelType w:val="hybridMultilevel"/>
    <w:tmpl w:val="0F825CE0"/>
    <w:lvl w:ilvl="0" w:tplc="53E85B3E">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6D617298"/>
    <w:multiLevelType w:val="hybridMultilevel"/>
    <w:tmpl w:val="289A1092"/>
    <w:lvl w:ilvl="0" w:tplc="4634A624">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720" w:hanging="360"/>
      </w:pPr>
      <w:rPr>
        <w:rFonts w:ascii="Courier New" w:hAnsi="Courier New" w:cs="Times New Roman"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Times New Roman"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Times New Roman" w:hint="default"/>
      </w:rPr>
    </w:lvl>
    <w:lvl w:ilvl="8" w:tplc="04090005">
      <w:start w:val="1"/>
      <w:numFmt w:val="bullet"/>
      <w:lvlText w:val=""/>
      <w:lvlJc w:val="left"/>
      <w:pPr>
        <w:ind w:left="5760" w:hanging="360"/>
      </w:pPr>
      <w:rPr>
        <w:rFonts w:ascii="Wingdings" w:hAnsi="Wingdings" w:hint="default"/>
      </w:rPr>
    </w:lvl>
  </w:abstractNum>
  <w:abstractNum w:abstractNumId="7">
    <w:nsid w:val="7D4E62CA"/>
    <w:multiLevelType w:val="hybridMultilevel"/>
    <w:tmpl w:val="5888AE0A"/>
    <w:lvl w:ilvl="0" w:tplc="4634A624">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720" w:hanging="360"/>
      </w:pPr>
      <w:rPr>
        <w:rFonts w:ascii="Courier New" w:hAnsi="Courier New" w:cs="Times New Roman"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Times New Roman"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Times New Roman" w:hint="default"/>
      </w:rPr>
    </w:lvl>
    <w:lvl w:ilvl="8" w:tplc="04090005">
      <w:start w:val="1"/>
      <w:numFmt w:val="bullet"/>
      <w:lvlText w:val=""/>
      <w:lvlJc w:val="left"/>
      <w:pPr>
        <w:ind w:left="576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6"/>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A11"/>
    <w:rsid w:val="004B7A11"/>
    <w:rsid w:val="00623A5B"/>
    <w:rsid w:val="00AB125F"/>
    <w:rsid w:val="00BC5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A11"/>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B7A11"/>
    <w:pPr>
      <w:ind w:left="720"/>
      <w:contextualSpacing/>
    </w:pPr>
  </w:style>
  <w:style w:type="paragraph" w:customStyle="1" w:styleId="Default">
    <w:name w:val="Default"/>
    <w:rsid w:val="004B7A11"/>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 w:type="paragraph" w:styleId="NormalWeb">
    <w:name w:val="Normal (Web)"/>
    <w:basedOn w:val="Normal"/>
    <w:uiPriority w:val="99"/>
    <w:rsid w:val="004B7A11"/>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A11"/>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B7A11"/>
    <w:pPr>
      <w:ind w:left="720"/>
      <w:contextualSpacing/>
    </w:pPr>
  </w:style>
  <w:style w:type="paragraph" w:customStyle="1" w:styleId="Default">
    <w:name w:val="Default"/>
    <w:rsid w:val="004B7A11"/>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 w:type="paragraph" w:styleId="NormalWeb">
    <w:name w:val="Normal (Web)"/>
    <w:basedOn w:val="Normal"/>
    <w:uiPriority w:val="99"/>
    <w:rsid w:val="004B7A11"/>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86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Mississippi Bend AEA</Company>
  <LinksUpToDate>false</LinksUpToDate>
  <CharactersWithSpaces>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Duranleau-Brennan</dc:creator>
  <cp:lastModifiedBy>Melody Russell</cp:lastModifiedBy>
  <cp:revision>2</cp:revision>
  <dcterms:created xsi:type="dcterms:W3CDTF">2016-02-26T17:13:00Z</dcterms:created>
  <dcterms:modified xsi:type="dcterms:W3CDTF">2016-02-26T17:13:00Z</dcterms:modified>
</cp:coreProperties>
</file>