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8" w:rsidRPr="008B429B" w:rsidRDefault="000C6C4A" w:rsidP="005B662E">
      <w:pPr>
        <w:spacing w:after="200" w:line="276" w:lineRule="auto"/>
        <w:jc w:val="center"/>
        <w:rPr>
          <w:rFonts w:ascii="Helvetica" w:eastAsia="BatangChe" w:hAnsi="Helvetica" w:cs="Helvetica"/>
          <w:color w:val="365F91" w:themeColor="accent1" w:themeShade="BF"/>
          <w:sz w:val="22"/>
          <w:szCs w:val="22"/>
        </w:rPr>
      </w:pPr>
      <w:r>
        <w:rPr>
          <w:rFonts w:ascii="Mistral" w:eastAsia="BatangChe" w:hAnsi="Mistral" w:cs="Helvetica"/>
          <w:color w:val="365F91" w:themeColor="accent1" w:themeShade="BF"/>
          <w:sz w:val="72"/>
          <w:szCs w:val="72"/>
        </w:rPr>
        <w:t>J</w:t>
      </w:r>
      <w:r>
        <w:rPr>
          <w:rFonts w:ascii="Mistral" w:eastAsia="BatangChe" w:hAnsi="Mistral" w:cs="Helvetica"/>
          <w:color w:val="365F91" w:themeColor="accent1" w:themeShade="BF"/>
          <w:sz w:val="40"/>
          <w:szCs w:val="40"/>
        </w:rPr>
        <w:t xml:space="preserve">ohn </w:t>
      </w:r>
      <w:r>
        <w:rPr>
          <w:rFonts w:ascii="Mistral" w:eastAsia="BatangChe" w:hAnsi="Mistral" w:cs="Helvetica"/>
          <w:color w:val="365F91" w:themeColor="accent1" w:themeShade="BF"/>
          <w:sz w:val="72"/>
          <w:szCs w:val="72"/>
        </w:rPr>
        <w:t>T</w:t>
      </w:r>
      <w:r>
        <w:rPr>
          <w:rFonts w:ascii="Mistral" w:eastAsia="BatangChe" w:hAnsi="Mistral" w:cs="Helvetica"/>
          <w:color w:val="365F91" w:themeColor="accent1" w:themeShade="BF"/>
          <w:sz w:val="40"/>
          <w:szCs w:val="40"/>
        </w:rPr>
        <w:t xml:space="preserve">rumbull </w:t>
      </w:r>
      <w:r>
        <w:rPr>
          <w:rFonts w:ascii="Mistral" w:eastAsia="BatangChe" w:hAnsi="Mistral" w:cs="Helvetica"/>
          <w:color w:val="365F91" w:themeColor="accent1" w:themeShade="BF"/>
          <w:sz w:val="72"/>
          <w:szCs w:val="72"/>
        </w:rPr>
        <w:t>P</w:t>
      </w:r>
      <w:r>
        <w:rPr>
          <w:rFonts w:ascii="Mistral" w:eastAsia="BatangChe" w:hAnsi="Mistral" w:cs="Helvetica"/>
          <w:color w:val="365F91" w:themeColor="accent1" w:themeShade="BF"/>
          <w:sz w:val="40"/>
          <w:szCs w:val="40"/>
        </w:rPr>
        <w:t xml:space="preserve">rimary </w:t>
      </w:r>
      <w:r>
        <w:rPr>
          <w:rFonts w:ascii="Mistral" w:eastAsia="BatangChe" w:hAnsi="Mistral" w:cs="Helvetica"/>
          <w:color w:val="365F91" w:themeColor="accent1" w:themeShade="BF"/>
          <w:sz w:val="72"/>
          <w:szCs w:val="72"/>
        </w:rPr>
        <w:t>S</w:t>
      </w:r>
      <w:r>
        <w:rPr>
          <w:rFonts w:ascii="Mistral" w:eastAsia="BatangChe" w:hAnsi="Mistral" w:cs="Helvetica"/>
          <w:color w:val="365F91" w:themeColor="accent1" w:themeShade="BF"/>
          <w:sz w:val="40"/>
          <w:szCs w:val="40"/>
        </w:rPr>
        <w:t xml:space="preserve">chool </w:t>
      </w:r>
      <w:r w:rsidR="00DD09E8" w:rsidRPr="008B429B">
        <w:rPr>
          <w:rFonts w:ascii="Helvetica" w:eastAsia="BatangChe" w:hAnsi="Helvetica" w:cs="Helvetica"/>
          <w:color w:val="365F91" w:themeColor="accent1" w:themeShade="BF"/>
          <w:sz w:val="22"/>
          <w:szCs w:val="22"/>
        </w:rPr>
        <w:t xml:space="preserve">  </w:t>
      </w:r>
    </w:p>
    <w:p w:rsidR="008B429B" w:rsidRPr="008B429B" w:rsidRDefault="008B429B" w:rsidP="008B429B">
      <w:pPr>
        <w:spacing w:after="200" w:line="276" w:lineRule="auto"/>
        <w:rPr>
          <w:rFonts w:ascii="Helvetica" w:eastAsia="BatangChe" w:hAnsi="Helvetica" w:cs="Helvetica"/>
          <w:color w:val="365F91" w:themeColor="accent1" w:themeShade="BF"/>
          <w:sz w:val="44"/>
          <w:szCs w:val="44"/>
        </w:rPr>
      </w:pPr>
      <w:r>
        <w:rPr>
          <w:rFonts w:ascii="Helvetica" w:eastAsia="BatangChe" w:hAnsi="Helvetica" w:cs="Helvetica"/>
          <w:color w:val="365F91" w:themeColor="accent1" w:themeShade="BF"/>
          <w:sz w:val="44"/>
          <w:szCs w:val="44"/>
        </w:rPr>
        <w:t xml:space="preserve">                 </w:t>
      </w:r>
    </w:p>
    <w:p w:rsidR="005B662E" w:rsidRPr="008B429B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>Dear J</w:t>
      </w:r>
      <w:r w:rsidR="003F323D">
        <w:rPr>
          <w:rFonts w:ascii="Helvetica" w:eastAsiaTheme="minorHAnsi" w:hAnsi="Helvetica" w:cs="Helvetica"/>
          <w:sz w:val="22"/>
          <w:szCs w:val="22"/>
        </w:rPr>
        <w:t xml:space="preserve">ohn Trumbull </w:t>
      </w:r>
      <w:r w:rsidRPr="008B429B">
        <w:rPr>
          <w:rFonts w:ascii="Helvetica" w:eastAsiaTheme="minorHAnsi" w:hAnsi="Helvetica" w:cs="Helvetica"/>
          <w:sz w:val="22"/>
          <w:szCs w:val="22"/>
        </w:rPr>
        <w:t>Families,</w:t>
      </w:r>
    </w:p>
    <w:p w:rsidR="00D47048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 xml:space="preserve">It is hard to believe that the end of the school year is coming so quickly! </w:t>
      </w:r>
      <w:r w:rsidR="00D47048">
        <w:rPr>
          <w:rFonts w:ascii="Helvetica" w:eastAsiaTheme="minorHAnsi" w:hAnsi="Helvetica" w:cs="Helvetica"/>
          <w:sz w:val="22"/>
          <w:szCs w:val="22"/>
        </w:rPr>
        <w:t>As you well know, this school year has been one of a kind…wi</w:t>
      </w:r>
      <w:r w:rsidR="00143D34">
        <w:rPr>
          <w:rFonts w:ascii="Helvetica" w:eastAsiaTheme="minorHAnsi" w:hAnsi="Helvetica" w:cs="Helvetica"/>
          <w:sz w:val="22"/>
          <w:szCs w:val="22"/>
        </w:rPr>
        <w:t xml:space="preserve">th </w:t>
      </w:r>
      <w:r w:rsidR="00D47048">
        <w:rPr>
          <w:rFonts w:ascii="Helvetica" w:eastAsiaTheme="minorHAnsi" w:hAnsi="Helvetica" w:cs="Helvetica"/>
          <w:sz w:val="22"/>
          <w:szCs w:val="22"/>
        </w:rPr>
        <w:t xml:space="preserve">school closing in March and the implementation of </w:t>
      </w:r>
      <w:r w:rsidR="003F323D">
        <w:rPr>
          <w:rFonts w:ascii="Helvetica" w:eastAsiaTheme="minorHAnsi" w:hAnsi="Helvetica" w:cs="Helvetica"/>
          <w:sz w:val="22"/>
          <w:szCs w:val="22"/>
        </w:rPr>
        <w:t>D</w:t>
      </w:r>
      <w:r w:rsidR="00D47048">
        <w:rPr>
          <w:rFonts w:ascii="Helvetica" w:eastAsiaTheme="minorHAnsi" w:hAnsi="Helvetica" w:cs="Helvetica"/>
          <w:sz w:val="22"/>
          <w:szCs w:val="22"/>
        </w:rPr>
        <w:t xml:space="preserve">istance </w:t>
      </w:r>
      <w:r w:rsidR="003F323D">
        <w:rPr>
          <w:rFonts w:ascii="Helvetica" w:eastAsiaTheme="minorHAnsi" w:hAnsi="Helvetica" w:cs="Helvetica"/>
          <w:sz w:val="22"/>
          <w:szCs w:val="22"/>
        </w:rPr>
        <w:t>L</w:t>
      </w:r>
      <w:r w:rsidR="00D47048">
        <w:rPr>
          <w:rFonts w:ascii="Helvetica" w:eastAsiaTheme="minorHAnsi" w:hAnsi="Helvetica" w:cs="Helvetica"/>
          <w:sz w:val="22"/>
          <w:szCs w:val="22"/>
        </w:rPr>
        <w:t xml:space="preserve">earning for the remainder of the year. </w:t>
      </w:r>
      <w:r w:rsidR="00143D34">
        <w:rPr>
          <w:rFonts w:ascii="Helvetica" w:eastAsiaTheme="minorHAnsi" w:hAnsi="Helvetica" w:cs="Helvetica"/>
          <w:sz w:val="22"/>
          <w:szCs w:val="22"/>
        </w:rPr>
        <w:t>We hope you are all doing well despite the</w:t>
      </w:r>
      <w:r w:rsidR="003F323D">
        <w:rPr>
          <w:rFonts w:ascii="Helvetica" w:eastAsiaTheme="minorHAnsi" w:hAnsi="Helvetica" w:cs="Helvetica"/>
          <w:sz w:val="22"/>
          <w:szCs w:val="22"/>
        </w:rPr>
        <w:t>se</w:t>
      </w:r>
      <w:r w:rsidR="00143D34">
        <w:rPr>
          <w:rFonts w:ascii="Helvetica" w:eastAsiaTheme="minorHAnsi" w:hAnsi="Helvetica" w:cs="Helvetica"/>
          <w:sz w:val="22"/>
          <w:szCs w:val="22"/>
        </w:rPr>
        <w:t xml:space="preserve"> challenging times!</w:t>
      </w:r>
      <w:r w:rsidR="003F323D">
        <w:rPr>
          <w:rFonts w:ascii="Helvetica" w:eastAsiaTheme="minorHAnsi" w:hAnsi="Helvetica" w:cs="Helvetica"/>
          <w:sz w:val="22"/>
          <w:szCs w:val="22"/>
        </w:rPr>
        <w:t xml:space="preserve">  I</w:t>
      </w:r>
      <w:r w:rsidRPr="008B429B">
        <w:rPr>
          <w:rFonts w:ascii="Helvetica" w:eastAsiaTheme="minorHAnsi" w:hAnsi="Helvetica" w:cs="Helvetica"/>
          <w:sz w:val="22"/>
          <w:szCs w:val="22"/>
        </w:rPr>
        <w:t>t is tim</w:t>
      </w:r>
      <w:r w:rsidR="006C5F1D">
        <w:rPr>
          <w:rFonts w:ascii="Helvetica" w:eastAsiaTheme="minorHAnsi" w:hAnsi="Helvetica" w:cs="Helvetica"/>
          <w:sz w:val="22"/>
          <w:szCs w:val="22"/>
        </w:rPr>
        <w:t>e to begin planning for the 20</w:t>
      </w:r>
      <w:r w:rsidR="00D47048">
        <w:rPr>
          <w:rFonts w:ascii="Helvetica" w:eastAsiaTheme="minorHAnsi" w:hAnsi="Helvetica" w:cs="Helvetica"/>
          <w:sz w:val="22"/>
          <w:szCs w:val="22"/>
        </w:rPr>
        <w:t>20</w:t>
      </w:r>
      <w:r w:rsidR="006C5F1D">
        <w:rPr>
          <w:rFonts w:ascii="Helvetica" w:eastAsiaTheme="minorHAnsi" w:hAnsi="Helvetica" w:cs="Helvetica"/>
          <w:sz w:val="22"/>
          <w:szCs w:val="22"/>
        </w:rPr>
        <w:t>-20</w:t>
      </w:r>
      <w:r w:rsidR="00D47048">
        <w:rPr>
          <w:rFonts w:ascii="Helvetica" w:eastAsiaTheme="minorHAnsi" w:hAnsi="Helvetica" w:cs="Helvetica"/>
          <w:sz w:val="22"/>
          <w:szCs w:val="22"/>
        </w:rPr>
        <w:t>21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 school year. </w:t>
      </w:r>
    </w:p>
    <w:p w:rsidR="005B662E" w:rsidRPr="008B429B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 xml:space="preserve">One of the most important topics for us is the process of student placements.  In order to make the best decisions for your child, we would like to involve you </w:t>
      </w:r>
      <w:r w:rsidR="00143D34">
        <w:rPr>
          <w:rFonts w:ascii="Helvetica" w:eastAsiaTheme="minorHAnsi" w:hAnsi="Helvetica" w:cs="Helvetica"/>
          <w:sz w:val="22"/>
          <w:szCs w:val="22"/>
        </w:rPr>
        <w:t xml:space="preserve">as well and get your input. 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We consider many educational factors when making class lists.  Learning style, motivation, peer relationships and work-habits are </w:t>
      </w:r>
      <w:r w:rsidR="00143D34">
        <w:rPr>
          <w:rFonts w:ascii="Helvetica" w:eastAsiaTheme="minorHAnsi" w:hAnsi="Helvetica" w:cs="Helvetica"/>
          <w:sz w:val="22"/>
          <w:szCs w:val="22"/>
        </w:rPr>
        <w:t xml:space="preserve">just </w:t>
      </w:r>
      <w:r w:rsidRPr="008B429B">
        <w:rPr>
          <w:rFonts w:ascii="Helvetica" w:eastAsiaTheme="minorHAnsi" w:hAnsi="Helvetica" w:cs="Helvetica"/>
          <w:sz w:val="22"/>
          <w:szCs w:val="22"/>
        </w:rPr>
        <w:t>some of the factors that are considered during the process.  The task is very comprehensive and</w:t>
      </w:r>
      <w:r w:rsidR="00143D34">
        <w:rPr>
          <w:rFonts w:ascii="Helvetica" w:eastAsiaTheme="minorHAnsi" w:hAnsi="Helvetica" w:cs="Helvetica"/>
          <w:sz w:val="22"/>
          <w:szCs w:val="22"/>
        </w:rPr>
        <w:t xml:space="preserve"> traditionally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 classes </w:t>
      </w:r>
      <w:r w:rsidR="00143D34">
        <w:rPr>
          <w:rFonts w:ascii="Helvetica" w:eastAsiaTheme="minorHAnsi" w:hAnsi="Helvetica" w:cs="Helvetica"/>
          <w:sz w:val="22"/>
          <w:szCs w:val="22"/>
        </w:rPr>
        <w:t>are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 balanced with boys/girls, class size, academic levels and needs.  </w:t>
      </w:r>
      <w:r w:rsidR="00143D34">
        <w:rPr>
          <w:rFonts w:ascii="Helvetica" w:eastAsiaTheme="minorHAnsi" w:hAnsi="Helvetica" w:cs="Helvetica"/>
          <w:sz w:val="22"/>
          <w:szCs w:val="22"/>
        </w:rPr>
        <w:t>While we’re unsure what next year may look like, we are planning for several options.</w:t>
      </w:r>
    </w:p>
    <w:p w:rsidR="005B662E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 xml:space="preserve">As part of our approach, we want to offer you the opportunity to share information about your child which may be helpful in the placement decision.  Please </w:t>
      </w:r>
      <w:r w:rsidR="003F323D">
        <w:rPr>
          <w:rFonts w:ascii="Helvetica" w:eastAsiaTheme="minorHAnsi" w:hAnsi="Helvetica" w:cs="Helvetica"/>
          <w:sz w:val="22"/>
          <w:szCs w:val="22"/>
        </w:rPr>
        <w:t>DO NOT REQUEST A SPECIFIC TEACHER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, but </w:t>
      </w:r>
      <w:r w:rsidR="003F323D">
        <w:rPr>
          <w:rFonts w:ascii="Helvetica" w:eastAsiaTheme="minorHAnsi" w:hAnsi="Helvetica" w:cs="Helvetica"/>
          <w:sz w:val="22"/>
          <w:szCs w:val="22"/>
        </w:rPr>
        <w:t>instead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 share with us in writing any information that we may not know that would help us with our decision-making.  Letters should be sent </w:t>
      </w:r>
      <w:r w:rsidR="003F323D">
        <w:rPr>
          <w:rFonts w:ascii="Helvetica" w:eastAsiaTheme="minorHAnsi" w:hAnsi="Helvetica" w:cs="Helvetica"/>
          <w:sz w:val="22"/>
          <w:szCs w:val="22"/>
        </w:rPr>
        <w:t xml:space="preserve">directly </w:t>
      </w:r>
      <w:r w:rsidRPr="008B429B">
        <w:rPr>
          <w:rFonts w:ascii="Helvetica" w:eastAsiaTheme="minorHAnsi" w:hAnsi="Helvetica" w:cs="Helvetica"/>
          <w:sz w:val="22"/>
          <w:szCs w:val="22"/>
        </w:rPr>
        <w:t>to</w:t>
      </w:r>
      <w:r w:rsidR="003F323D">
        <w:rPr>
          <w:rFonts w:ascii="Helvetica" w:eastAsiaTheme="minorHAnsi" w:hAnsi="Helvetica" w:cs="Helvetica"/>
          <w:sz w:val="22"/>
          <w:szCs w:val="22"/>
        </w:rPr>
        <w:t xml:space="preserve"> your child’s classroom teacher</w:t>
      </w:r>
      <w:r w:rsidR="000C6C4A">
        <w:rPr>
          <w:rFonts w:ascii="Helvetica" w:eastAsiaTheme="minorHAnsi" w:hAnsi="Helvetica" w:cs="Helvetica"/>
          <w:sz w:val="22"/>
          <w:szCs w:val="22"/>
        </w:rPr>
        <w:t xml:space="preserve"> by Sunday, May 24th</w:t>
      </w:r>
      <w:bookmarkStart w:id="0" w:name="_GoBack"/>
      <w:bookmarkEnd w:id="0"/>
      <w:r w:rsidR="003F323D">
        <w:rPr>
          <w:rFonts w:ascii="Helvetica" w:eastAsiaTheme="minorHAnsi" w:hAnsi="Helvetica" w:cs="Helvetica"/>
          <w:sz w:val="22"/>
          <w:szCs w:val="22"/>
        </w:rPr>
        <w:t xml:space="preserve">.  If there is something you feel you need to share with administration, please email me at </w:t>
      </w:r>
      <w:hyperlink r:id="rId4" w:history="1">
        <w:r w:rsidR="003F323D" w:rsidRPr="003345A4">
          <w:rPr>
            <w:rStyle w:val="Hyperlink"/>
            <w:rFonts w:ascii="Helvetica" w:eastAsiaTheme="minorHAnsi" w:hAnsi="Helvetica" w:cs="Helvetica"/>
            <w:sz w:val="22"/>
            <w:szCs w:val="22"/>
          </w:rPr>
          <w:t>mekala@watertownps.org</w:t>
        </w:r>
      </w:hyperlink>
      <w:r w:rsidR="003F323D">
        <w:rPr>
          <w:rFonts w:ascii="Helvetica" w:eastAsiaTheme="minorHAnsi" w:hAnsi="Helvetica" w:cs="Helvetica"/>
          <w:sz w:val="22"/>
          <w:szCs w:val="22"/>
        </w:rPr>
        <w:t xml:space="preserve"> or Mr. Paylor at </w:t>
      </w:r>
      <w:hyperlink r:id="rId5" w:history="1">
        <w:r w:rsidR="003F323D" w:rsidRPr="003345A4">
          <w:rPr>
            <w:rStyle w:val="Hyperlink"/>
            <w:rFonts w:ascii="Helvetica" w:eastAsiaTheme="minorHAnsi" w:hAnsi="Helvetica" w:cs="Helvetica"/>
            <w:sz w:val="22"/>
            <w:szCs w:val="22"/>
          </w:rPr>
          <w:t>paylorma@watertownps.org</w:t>
        </w:r>
      </w:hyperlink>
      <w:r w:rsidR="003F323D">
        <w:rPr>
          <w:rFonts w:ascii="Helvetica" w:eastAsiaTheme="minorHAnsi" w:hAnsi="Helvetica" w:cs="Helvetica"/>
          <w:sz w:val="22"/>
          <w:szCs w:val="22"/>
        </w:rPr>
        <w:t>.</w:t>
      </w:r>
    </w:p>
    <w:p w:rsidR="008B429B" w:rsidRPr="008B429B" w:rsidRDefault="008B429B" w:rsidP="008B429B">
      <w:pPr>
        <w:widowControl w:val="0"/>
        <w:autoSpaceDE w:val="0"/>
        <w:autoSpaceDN w:val="0"/>
        <w:adjustRightInd w:val="0"/>
        <w:spacing w:after="280" w:line="276" w:lineRule="auto"/>
        <w:rPr>
          <w:rFonts w:ascii="Helvetica" w:hAnsi="Helvetica" w:cs="Helvetica"/>
          <w:sz w:val="22"/>
          <w:szCs w:val="22"/>
        </w:rPr>
      </w:pPr>
      <w:r w:rsidRPr="008B429B">
        <w:rPr>
          <w:rFonts w:ascii="Helvetica" w:hAnsi="Helvetica" w:cs="Helvetica"/>
          <w:sz w:val="22"/>
          <w:szCs w:val="22"/>
        </w:rPr>
        <w:t>We will</w:t>
      </w:r>
      <w:r w:rsidR="00D47048">
        <w:rPr>
          <w:rFonts w:ascii="Helvetica" w:hAnsi="Helvetica" w:cs="Helvetica"/>
          <w:sz w:val="22"/>
          <w:szCs w:val="22"/>
        </w:rPr>
        <w:t xml:space="preserve"> continue to update you once we have new information to share about the reentry plan. </w:t>
      </w:r>
    </w:p>
    <w:p w:rsidR="005B662E" w:rsidRPr="008B429B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 xml:space="preserve">We appreciate your input and look forward to </w:t>
      </w:r>
      <w:r w:rsidR="00D47048">
        <w:rPr>
          <w:rFonts w:ascii="Helvetica" w:eastAsiaTheme="minorHAnsi" w:hAnsi="Helvetica" w:cs="Helvetica"/>
          <w:sz w:val="22"/>
          <w:szCs w:val="22"/>
        </w:rPr>
        <w:t>hearing from</w:t>
      </w:r>
      <w:r w:rsidRPr="008B429B">
        <w:rPr>
          <w:rFonts w:ascii="Helvetica" w:eastAsiaTheme="minorHAnsi" w:hAnsi="Helvetica" w:cs="Helvetica"/>
          <w:sz w:val="22"/>
          <w:szCs w:val="22"/>
        </w:rPr>
        <w:t xml:space="preserve"> you.</w:t>
      </w:r>
    </w:p>
    <w:p w:rsidR="005B662E" w:rsidRPr="008B429B" w:rsidRDefault="005B662E" w:rsidP="008B429B">
      <w:pPr>
        <w:spacing w:after="200" w:line="276" w:lineRule="auto"/>
        <w:rPr>
          <w:rFonts w:ascii="Helvetica" w:eastAsiaTheme="minorHAnsi" w:hAnsi="Helvetica" w:cs="Helvetica"/>
          <w:sz w:val="22"/>
          <w:szCs w:val="22"/>
        </w:rPr>
      </w:pPr>
      <w:r w:rsidRPr="008B429B">
        <w:rPr>
          <w:rFonts w:ascii="Helvetica" w:eastAsiaTheme="minorHAnsi" w:hAnsi="Helvetica" w:cs="Helvetica"/>
          <w:sz w:val="22"/>
          <w:szCs w:val="22"/>
        </w:rPr>
        <w:t>Sincerely,</w:t>
      </w:r>
    </w:p>
    <w:p w:rsidR="005B662E" w:rsidRPr="008B429B" w:rsidRDefault="003F323D" w:rsidP="008B429B">
      <w:pPr>
        <w:spacing w:line="276" w:lineRule="auto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Laura A. Meka</w:t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>
        <w:rPr>
          <w:rFonts w:ascii="Helvetica" w:eastAsiaTheme="minorHAnsi" w:hAnsi="Helvetica" w:cs="Helvetica"/>
          <w:sz w:val="22"/>
          <w:szCs w:val="22"/>
        </w:rPr>
        <w:t>Matthew Paylor</w:t>
      </w:r>
    </w:p>
    <w:p w:rsidR="005B662E" w:rsidRPr="008B429B" w:rsidRDefault="003F323D" w:rsidP="008B429B">
      <w:pPr>
        <w:spacing w:line="276" w:lineRule="auto"/>
        <w:rPr>
          <w:rFonts w:ascii="Helvetica" w:eastAsiaTheme="minorHAnsi" w:hAnsi="Helvetica" w:cs="Helvetica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</w:rPr>
        <w:t>JTPS</w:t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 xml:space="preserve"> Principal</w:t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ab/>
      </w:r>
      <w:r>
        <w:rPr>
          <w:rFonts w:ascii="Helvetica" w:eastAsiaTheme="minorHAnsi" w:hAnsi="Helvetica" w:cs="Helvetica"/>
          <w:sz w:val="22"/>
          <w:szCs w:val="22"/>
        </w:rPr>
        <w:t xml:space="preserve">Assistant </w:t>
      </w:r>
      <w:r w:rsidR="005B662E" w:rsidRPr="008B429B">
        <w:rPr>
          <w:rFonts w:ascii="Helvetica" w:eastAsiaTheme="minorHAnsi" w:hAnsi="Helvetica" w:cs="Helvetica"/>
          <w:sz w:val="22"/>
          <w:szCs w:val="22"/>
        </w:rPr>
        <w:t>Principal</w:t>
      </w:r>
    </w:p>
    <w:p w:rsidR="006868BD" w:rsidRPr="008B429B" w:rsidRDefault="006868BD">
      <w:pPr>
        <w:rPr>
          <w:rFonts w:ascii="Helvetica" w:hAnsi="Helvetica" w:cs="Helvetica"/>
          <w:sz w:val="22"/>
          <w:szCs w:val="22"/>
        </w:rPr>
      </w:pPr>
    </w:p>
    <w:sectPr w:rsidR="006868BD" w:rsidRPr="008B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E"/>
    <w:rsid w:val="00067A27"/>
    <w:rsid w:val="000C6C4A"/>
    <w:rsid w:val="00137764"/>
    <w:rsid w:val="00143D34"/>
    <w:rsid w:val="00235236"/>
    <w:rsid w:val="003F323D"/>
    <w:rsid w:val="00416F14"/>
    <w:rsid w:val="005B662E"/>
    <w:rsid w:val="006868BD"/>
    <w:rsid w:val="006C5F1D"/>
    <w:rsid w:val="0088730F"/>
    <w:rsid w:val="008B429B"/>
    <w:rsid w:val="00922D8F"/>
    <w:rsid w:val="009C43B5"/>
    <w:rsid w:val="00AD44B0"/>
    <w:rsid w:val="00D47048"/>
    <w:rsid w:val="00D836DA"/>
    <w:rsid w:val="00DD09E8"/>
    <w:rsid w:val="00FB29D2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266B"/>
  <w15:docId w15:val="{CA29D69C-38EE-43D3-90D0-18C652B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2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lorma@watertownps.org" TargetMode="External"/><Relationship Id="rId4" Type="http://schemas.openxmlformats.org/officeDocument/2006/relationships/hyperlink" Target="mailto:mekala@watertow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Laura Meka</cp:lastModifiedBy>
  <cp:revision>5</cp:revision>
  <cp:lastPrinted>2018-04-23T12:22:00Z</cp:lastPrinted>
  <dcterms:created xsi:type="dcterms:W3CDTF">2020-05-17T20:47:00Z</dcterms:created>
  <dcterms:modified xsi:type="dcterms:W3CDTF">2020-05-19T23:51:00Z</dcterms:modified>
</cp:coreProperties>
</file>