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Elsie Schroeder Gangstad Scholarship- 1 @ $500</w:t>
      </w: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b w:val="1"/>
          <w:vertAlign w:val="baseline"/>
          <w:rtl w:val="0"/>
        </w:rPr>
        <w:t xml:space="preserve">Due April 29th</w:t>
      </w:r>
      <w:r w:rsidDel="00000000" w:rsidR="00000000" w:rsidRPr="00000000">
        <w:rPr>
          <w:rtl w:val="0"/>
        </w:rPr>
      </w:r>
    </w:p>
    <w:p w:rsidR="00000000" w:rsidDel="00000000" w:rsidP="00000000" w:rsidRDefault="00000000" w:rsidRPr="00000000" w14:paraId="00000003">
      <w:pPr>
        <w:pStyle w:val="Title"/>
        <w:rPr>
          <w:vertAlign w:val="baseline"/>
        </w:rPr>
      </w:pPr>
      <w:r w:rsidDel="00000000" w:rsidR="00000000" w:rsidRPr="00000000">
        <w:rPr>
          <w:rtl w:val="0"/>
        </w:rPr>
      </w:r>
    </w:p>
    <w:p w:rsidR="00000000" w:rsidDel="00000000" w:rsidP="00000000" w:rsidRDefault="00000000" w:rsidRPr="00000000" w14:paraId="00000004">
      <w:pPr>
        <w:pStyle w:val="Title"/>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The Elsie Schroeder Gangstad Scholarship will be awarded to a student pursuing a career in public service. This includes fields such as Education, Counseling, Social Service, Political Science, Law, Medical Careers, and Protective Services.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Name: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pStyle w:val="Title"/>
        <w:rPr>
          <w:vertAlign w:val="baseline"/>
        </w:rPr>
      </w:pPr>
      <w:r w:rsidDel="00000000" w:rsidR="00000000" w:rsidRPr="00000000">
        <w:rPr>
          <w:rtl w:val="0"/>
        </w:rPr>
      </w:r>
    </w:p>
    <w:p w:rsidR="00000000" w:rsidDel="00000000" w:rsidP="00000000" w:rsidRDefault="00000000" w:rsidRPr="00000000" w14:paraId="0000000D">
      <w:pPr>
        <w:jc w:val="center"/>
        <w:rPr>
          <w:b w:val="0"/>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Use this sheet as a cover sheet and attach the following:</w:t>
      </w: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GPA: </w:t>
      </w:r>
    </w:p>
    <w:p w:rsidR="00000000" w:rsidDel="00000000" w:rsidP="00000000" w:rsidRDefault="00000000" w:rsidRPr="00000000" w14:paraId="00000013">
      <w:pPr>
        <w:rPr>
          <w:b w:val="0"/>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What have you done to prepare for school financially up to this point?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Are there any special financial considerations that you want the selection committee to know about?</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How will this career benefit the world around you? Write an essay 300-500 words explaining why you want to enter this particular field.</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This scholarship will be awarded based on the essay written, answers to the questions, and the need for financial assistance to reach this goal.  To obtain the scholarship money, the student will send a copy of their first term transcript, and documentation of fees paid for second term to the scholarship coordinator at the high school.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w w:val="100"/>
      <w:position w:val="-1"/>
      <w:sz w:val="22"/>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18"/>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boOi0Pbty/sebCNxdtKRn+tgQ==">AMUW2mVr3WX1ozSTNGTeMKr++2Imcune2t+tbfuM0appW7t2YP7KfkPVCurDq9ZR9/tlsuGjqbvbQUYznxBczQhG3JBI32b9aLY+Agxx+Yw9zMEW7JjYCV8=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2020-03-19T21:58:00Z</dcterms:created>
  <dc:creator>YTP2</dc:creator>
</cp:coreProperties>
</file>