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BC4F30" w14:textId="5C10607A" w:rsidR="00FA2B00" w:rsidRPr="00444808" w:rsidRDefault="00E907DC" w:rsidP="00FA2B00">
      <w:pPr>
        <w:pStyle w:val="normal0"/>
        <w:jc w:val="center"/>
        <w:rPr>
          <w:i/>
          <w:sz w:val="28"/>
          <w:szCs w:val="28"/>
        </w:rPr>
      </w:pPr>
      <w:bookmarkStart w:id="0" w:name="_GoBack"/>
      <w:bookmarkEnd w:id="0"/>
      <w:r w:rsidRPr="00444808">
        <w:rPr>
          <w:b/>
          <w:sz w:val="28"/>
          <w:szCs w:val="28"/>
        </w:rPr>
        <w:t xml:space="preserve"> </w:t>
      </w:r>
      <w:r w:rsidR="00FA2B00" w:rsidRPr="00444808">
        <w:rPr>
          <w:b/>
          <w:sz w:val="28"/>
          <w:szCs w:val="28"/>
        </w:rPr>
        <w:t xml:space="preserve">Marysville SD Math-Science Partnership grant: </w:t>
      </w:r>
      <w:r w:rsidR="00FA2B00" w:rsidRPr="00444808">
        <w:rPr>
          <w:b/>
          <w:i/>
          <w:sz w:val="28"/>
          <w:szCs w:val="28"/>
        </w:rPr>
        <w:t>NGSS Pathways to Engineering</w:t>
      </w:r>
    </w:p>
    <w:p w14:paraId="5E369C42" w14:textId="77777777" w:rsidR="00FA2B00" w:rsidRPr="00444808" w:rsidRDefault="00FA2B00" w:rsidP="00FA2B00">
      <w:pPr>
        <w:pStyle w:val="normal0"/>
        <w:jc w:val="center"/>
        <w:rPr>
          <w:b/>
          <w:sz w:val="28"/>
          <w:szCs w:val="28"/>
          <w:u w:val="single"/>
        </w:rPr>
      </w:pPr>
    </w:p>
    <w:p w14:paraId="7015762D" w14:textId="77777777" w:rsidR="00FA2B00" w:rsidRPr="00444808" w:rsidRDefault="00FA2B00" w:rsidP="00FA2B00">
      <w:pPr>
        <w:pStyle w:val="normal0"/>
        <w:pBdr>
          <w:bottom w:val="single" w:sz="4" w:space="1" w:color="auto"/>
        </w:pBdr>
        <w:jc w:val="center"/>
        <w:rPr>
          <w:b/>
          <w:sz w:val="28"/>
          <w:szCs w:val="28"/>
        </w:rPr>
      </w:pPr>
      <w:r w:rsidRPr="00444808">
        <w:rPr>
          <w:b/>
          <w:sz w:val="28"/>
          <w:szCs w:val="28"/>
        </w:rPr>
        <w:t>NGSS Lab     Session 1</w:t>
      </w:r>
    </w:p>
    <w:p w14:paraId="069F8B0E" w14:textId="6BAF6336" w:rsidR="005F18F2" w:rsidRPr="005F18F2" w:rsidRDefault="00FB17D8" w:rsidP="005F18F2">
      <w:pPr>
        <w:tabs>
          <w:tab w:val="left" w:pos="1350"/>
        </w:tabs>
        <w:rPr>
          <w:rFonts w:ascii="Helvetica" w:hAnsi="Helvetica" w:cs="Times New Roman"/>
          <w:b/>
          <w:noProof/>
          <w:color w:val="auto"/>
        </w:rPr>
      </w:pPr>
      <w:r>
        <w:rPr>
          <w:rFonts w:ascii="Helvetica" w:hAnsi="Helvetica"/>
          <w:color w:val="auto"/>
        </w:rPr>
        <w:t xml:space="preserve">This session follows the </w:t>
      </w:r>
      <w:r w:rsidR="005F18F2" w:rsidRPr="005F18F2">
        <w:rPr>
          <w:rFonts w:ascii="Helvetica" w:hAnsi="Helvetica"/>
          <w:color w:val="auto"/>
        </w:rPr>
        <w:t>OEL Protocol Day 1</w:t>
      </w:r>
      <w:r>
        <w:rPr>
          <w:rFonts w:ascii="Helvetica" w:hAnsi="Helvetica"/>
          <w:color w:val="auto"/>
        </w:rPr>
        <w:t xml:space="preserve">, in a 7hour </w:t>
      </w:r>
      <w:r w:rsidR="005F18F2" w:rsidRPr="005F18F2">
        <w:rPr>
          <w:rFonts w:ascii="Helvetica" w:hAnsi="Helvetica" w:cs="Times New Roman"/>
          <w:noProof/>
          <w:color w:val="auto"/>
        </w:rPr>
        <w:t>release day/in-service/Saturday</w:t>
      </w:r>
      <w:r>
        <w:rPr>
          <w:rFonts w:ascii="Helvetica" w:hAnsi="Helvetica" w:cs="Times New Roman"/>
          <w:noProof/>
          <w:color w:val="auto"/>
        </w:rPr>
        <w:t>.</w:t>
      </w:r>
    </w:p>
    <w:p w14:paraId="02639343" w14:textId="77777777" w:rsidR="00FA2B00" w:rsidRDefault="00FA2B00" w:rsidP="00FA2B00">
      <w:pPr>
        <w:pStyle w:val="normal0"/>
        <w:jc w:val="center"/>
      </w:pPr>
    </w:p>
    <w:tbl>
      <w:tblPr>
        <w:tblStyle w:val="LightShading-Accent1"/>
        <w:tblW w:w="10908" w:type="dxa"/>
        <w:tblBorders>
          <w:top w:val="none" w:sz="0" w:space="0" w:color="auto"/>
          <w:bottom w:val="none" w:sz="0" w:space="0" w:color="auto"/>
        </w:tblBorders>
        <w:tblLayout w:type="fixed"/>
        <w:tblLook w:val="04A0" w:firstRow="1" w:lastRow="0" w:firstColumn="1" w:lastColumn="0" w:noHBand="0" w:noVBand="1"/>
      </w:tblPr>
      <w:tblGrid>
        <w:gridCol w:w="1548"/>
        <w:gridCol w:w="7020"/>
        <w:gridCol w:w="2340"/>
      </w:tblGrid>
      <w:tr w:rsidR="00D81903" w:rsidRPr="00D81903" w14:paraId="59A7A5EA" w14:textId="77777777" w:rsidTr="00167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cPr>
          <w:p w14:paraId="615C9DF6" w14:textId="35E21CA9" w:rsidR="00D81903" w:rsidRDefault="00D81903" w:rsidP="00D81903">
            <w:pPr>
              <w:tabs>
                <w:tab w:val="left" w:pos="1350"/>
              </w:tabs>
              <w:jc w:val="center"/>
              <w:rPr>
                <w:rFonts w:ascii="Helvetica" w:hAnsi="Helvetica"/>
                <w:b w:val="0"/>
                <w:color w:val="auto"/>
                <w:sz w:val="22"/>
                <w:szCs w:val="22"/>
              </w:rPr>
            </w:pPr>
            <w:r w:rsidRPr="00D81903">
              <w:rPr>
                <w:rFonts w:ascii="Helvetica" w:hAnsi="Helvetica"/>
                <w:b w:val="0"/>
                <w:color w:val="auto"/>
                <w:sz w:val="22"/>
                <w:szCs w:val="22"/>
              </w:rPr>
              <w:t>8:00 – 9:00</w:t>
            </w:r>
          </w:p>
          <w:p w14:paraId="2BE61819" w14:textId="0A10AC97" w:rsidR="00CF72DE" w:rsidRPr="00D81903" w:rsidRDefault="001675DC" w:rsidP="00CF72DE">
            <w:pPr>
              <w:tabs>
                <w:tab w:val="left" w:pos="1350"/>
              </w:tabs>
              <w:jc w:val="center"/>
              <w:rPr>
                <w:rFonts w:ascii="Helvetica" w:hAnsi="Helvetica"/>
                <w:b w:val="0"/>
                <w:color w:val="auto"/>
                <w:sz w:val="22"/>
                <w:szCs w:val="22"/>
              </w:rPr>
            </w:pPr>
            <w:r>
              <w:rPr>
                <w:rFonts w:ascii="Helvetica" w:hAnsi="Helvetica"/>
                <w:b w:val="0"/>
                <w:i/>
                <w:color w:val="auto"/>
              </w:rPr>
              <w:t>AGENDA</w:t>
            </w:r>
          </w:p>
        </w:tc>
        <w:tc>
          <w:tcPr>
            <w:tcW w:w="7020" w:type="dxa"/>
            <w:tcBorders>
              <w:left w:val="single" w:sz="4" w:space="0" w:color="auto"/>
            </w:tcBorders>
            <w:shd w:val="clear" w:color="auto" w:fill="D9D9D9"/>
          </w:tcPr>
          <w:p w14:paraId="35373785" w14:textId="77777777" w:rsidR="00D81903" w:rsidRDefault="00D81903" w:rsidP="00D81903">
            <w:pPr>
              <w:pStyle w:val="normal0"/>
              <w:numPr>
                <w:ilvl w:val="0"/>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u w:val="single"/>
              </w:rPr>
            </w:pPr>
            <w:r w:rsidRPr="00D81903">
              <w:rPr>
                <w:rFonts w:ascii="Helvetica" w:hAnsi="Helvetica"/>
                <w:b w:val="0"/>
                <w:color w:val="auto"/>
                <w:sz w:val="22"/>
                <w:szCs w:val="22"/>
                <w:u w:val="single"/>
              </w:rPr>
              <w:t>Discuss key elements to include in this cycle:  for continuous improvement of whole district</w:t>
            </w:r>
          </w:p>
          <w:p w14:paraId="5BB31142" w14:textId="77777777" w:rsidR="00CF72DE" w:rsidRPr="00D81903" w:rsidRDefault="00CF72DE" w:rsidP="00CF72DE">
            <w:pPr>
              <w:pStyle w:val="normal0"/>
              <w:ind w:left="36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u w:val="single"/>
              </w:rPr>
            </w:pPr>
          </w:p>
          <w:p w14:paraId="171DBEAD" w14:textId="2C75F5EE" w:rsidR="001675DC" w:rsidRDefault="001675DC" w:rsidP="00D81903">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G</w:t>
            </w:r>
            <w:r w:rsidR="00D81903" w:rsidRPr="00D81903">
              <w:rPr>
                <w:rFonts w:ascii="Helvetica" w:hAnsi="Helvetica"/>
                <w:b w:val="0"/>
                <w:color w:val="auto"/>
                <w:sz w:val="22"/>
                <w:szCs w:val="22"/>
              </w:rPr>
              <w:t xml:space="preserve">oals </w:t>
            </w:r>
            <w:r>
              <w:rPr>
                <w:rFonts w:ascii="Helvetica" w:hAnsi="Helvetica"/>
                <w:b w:val="0"/>
                <w:color w:val="auto"/>
                <w:sz w:val="22"/>
                <w:szCs w:val="22"/>
              </w:rPr>
              <w:t xml:space="preserve">for </w:t>
            </w:r>
            <w:r w:rsidR="00D81903" w:rsidRPr="00D81903">
              <w:rPr>
                <w:rFonts w:ascii="Helvetica" w:hAnsi="Helvetica"/>
                <w:b w:val="0"/>
                <w:color w:val="auto"/>
                <w:sz w:val="22"/>
                <w:szCs w:val="22"/>
              </w:rPr>
              <w:t>this year</w:t>
            </w:r>
            <w:r>
              <w:rPr>
                <w:rFonts w:ascii="Helvetica" w:hAnsi="Helvetica"/>
                <w:b w:val="0"/>
                <w:color w:val="auto"/>
                <w:sz w:val="22"/>
                <w:szCs w:val="22"/>
              </w:rPr>
              <w:t>:</w:t>
            </w:r>
          </w:p>
          <w:p w14:paraId="2259CB40" w14:textId="149F808F" w:rsidR="00D81903" w:rsidRPr="001675DC" w:rsidRDefault="001675DC" w:rsidP="00DA1FAE">
            <w:pPr>
              <w:pStyle w:val="normal0"/>
              <w:numPr>
                <w:ilvl w:val="3"/>
                <w:numId w:val="21"/>
              </w:numPr>
              <w:ind w:left="106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S</w:t>
            </w:r>
            <w:r w:rsidR="00D81903" w:rsidRPr="001675DC">
              <w:rPr>
                <w:rFonts w:ascii="Helvetica" w:hAnsi="Helvetica"/>
                <w:b w:val="0"/>
                <w:color w:val="auto"/>
                <w:sz w:val="22"/>
                <w:szCs w:val="22"/>
              </w:rPr>
              <w:t>cience units with a learning progression, starting and ending with one engineering design project</w:t>
            </w:r>
          </w:p>
          <w:p w14:paraId="152AA5AB" w14:textId="6314F569" w:rsidR="001675DC" w:rsidRPr="001675DC" w:rsidRDefault="001675DC" w:rsidP="00DA1FAE">
            <w:pPr>
              <w:pStyle w:val="normal0"/>
              <w:numPr>
                <w:ilvl w:val="3"/>
                <w:numId w:val="21"/>
              </w:numPr>
              <w:ind w:left="106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Shifts in instruction that support</w:t>
            </w:r>
            <w:r w:rsidRPr="001675DC">
              <w:rPr>
                <w:rFonts w:ascii="Helvetica" w:hAnsi="Helvetica"/>
                <w:b w:val="0"/>
                <w:color w:val="auto"/>
                <w:sz w:val="22"/>
                <w:szCs w:val="22"/>
              </w:rPr>
              <w:t xml:space="preserve"> the 3Dimensions of science learning</w:t>
            </w:r>
          </w:p>
          <w:p w14:paraId="50CAE26B" w14:textId="77777777" w:rsidR="001675DC" w:rsidRPr="00D81903" w:rsidRDefault="001675DC" w:rsidP="001675DC">
            <w:pPr>
              <w:pStyle w:val="normal0"/>
              <w:ind w:left="144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p>
          <w:p w14:paraId="69D7193C" w14:textId="6822D9B7" w:rsidR="00D81903" w:rsidRDefault="001675DC" w:rsidP="00D81903">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R</w:t>
            </w:r>
            <w:r w:rsidR="00D81903" w:rsidRPr="00D81903">
              <w:rPr>
                <w:rFonts w:ascii="Helvetica" w:hAnsi="Helvetica"/>
                <w:b w:val="0"/>
                <w:color w:val="auto"/>
                <w:sz w:val="22"/>
                <w:szCs w:val="22"/>
              </w:rPr>
              <w:t xml:space="preserve">eflect on our own learning about engineering, from UW externship July/Aug </w:t>
            </w:r>
            <w:r>
              <w:rPr>
                <w:rFonts w:ascii="Helvetica" w:hAnsi="Helvetica"/>
                <w:b w:val="0"/>
                <w:color w:val="auto"/>
                <w:sz w:val="22"/>
                <w:szCs w:val="22"/>
              </w:rPr>
              <w:t xml:space="preserve"> (ended with sci/eng</w:t>
            </w:r>
            <w:r w:rsidR="00D81903" w:rsidRPr="00D81903">
              <w:rPr>
                <w:rFonts w:ascii="Helvetica" w:hAnsi="Helvetica"/>
                <w:b w:val="0"/>
                <w:color w:val="auto"/>
                <w:sz w:val="22"/>
                <w:szCs w:val="22"/>
              </w:rPr>
              <w:t xml:space="preserve"> module v.2.0)</w:t>
            </w:r>
          </w:p>
          <w:p w14:paraId="5876ABE3" w14:textId="77777777" w:rsidR="001675DC" w:rsidRPr="00D81903" w:rsidRDefault="001675DC" w:rsidP="001675DC">
            <w:pPr>
              <w:pStyle w:val="normal0"/>
              <w:ind w:left="72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p>
          <w:p w14:paraId="4BD0CBE2" w14:textId="446877AA" w:rsidR="001675DC" w:rsidRDefault="001675DC" w:rsidP="00D81903">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R</w:t>
            </w:r>
            <w:r w:rsidR="00D81903" w:rsidRPr="00D81903">
              <w:rPr>
                <w:rFonts w:ascii="Helvetica" w:hAnsi="Helvetica"/>
                <w:b w:val="0"/>
                <w:color w:val="auto"/>
                <w:sz w:val="22"/>
                <w:szCs w:val="22"/>
              </w:rPr>
              <w:t>e</w:t>
            </w:r>
            <w:r>
              <w:rPr>
                <w:rFonts w:ascii="Helvetica" w:hAnsi="Helvetica"/>
                <w:b w:val="0"/>
                <w:color w:val="auto"/>
                <w:sz w:val="22"/>
                <w:szCs w:val="22"/>
              </w:rPr>
              <w:t>visit</w:t>
            </w:r>
            <w:r w:rsidR="00D81903" w:rsidRPr="00D81903">
              <w:rPr>
                <w:rFonts w:ascii="Helvetica" w:hAnsi="Helvetica"/>
                <w:b w:val="0"/>
                <w:color w:val="auto"/>
                <w:sz w:val="22"/>
                <w:szCs w:val="22"/>
              </w:rPr>
              <w:t xml:space="preserve"> </w:t>
            </w:r>
            <w:r>
              <w:rPr>
                <w:rFonts w:ascii="Helvetica" w:hAnsi="Helvetica"/>
                <w:b w:val="0"/>
                <w:color w:val="auto"/>
                <w:sz w:val="22"/>
                <w:szCs w:val="22"/>
              </w:rPr>
              <w:t>the</w:t>
            </w:r>
            <w:r w:rsidR="00D81903" w:rsidRPr="00D81903">
              <w:rPr>
                <w:rFonts w:ascii="Helvetica" w:hAnsi="Helvetica"/>
                <w:b w:val="0"/>
                <w:color w:val="auto"/>
                <w:sz w:val="22"/>
                <w:szCs w:val="22"/>
              </w:rPr>
              <w:t xml:space="preserve"> </w:t>
            </w:r>
            <w:r>
              <w:rPr>
                <w:rFonts w:ascii="Helvetica" w:hAnsi="Helvetica"/>
                <w:b w:val="0"/>
                <w:color w:val="auto"/>
                <w:sz w:val="22"/>
                <w:szCs w:val="22"/>
              </w:rPr>
              <w:t>tools to use today:</w:t>
            </w:r>
          </w:p>
          <w:p w14:paraId="256A00B5" w14:textId="77777777" w:rsidR="001675DC" w:rsidRDefault="00D81903" w:rsidP="00DA1FAE">
            <w:pPr>
              <w:pStyle w:val="normal0"/>
              <w:ind w:left="79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sidRPr="00D81903">
              <w:rPr>
                <w:rFonts w:ascii="Helvetica" w:hAnsi="Helvetica"/>
                <w:b w:val="0"/>
                <w:color w:val="auto"/>
                <w:sz w:val="22"/>
                <w:szCs w:val="22"/>
              </w:rPr>
              <w:t>our drafted course maps, from June</w:t>
            </w:r>
          </w:p>
          <w:p w14:paraId="25A2EC45" w14:textId="77777777" w:rsidR="001675DC" w:rsidRDefault="00D81903" w:rsidP="00DA1FAE">
            <w:pPr>
              <w:pStyle w:val="normal0"/>
              <w:ind w:left="79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sidRPr="00D81903">
              <w:rPr>
                <w:rFonts w:ascii="Helvetica" w:hAnsi="Helvetica"/>
                <w:b w:val="0"/>
                <w:color w:val="auto"/>
                <w:sz w:val="22"/>
                <w:szCs w:val="22"/>
              </w:rPr>
              <w:t>3Dimensions of science learning</w:t>
            </w:r>
          </w:p>
          <w:p w14:paraId="546DF7DB" w14:textId="764EE21D" w:rsidR="001675DC" w:rsidRDefault="001675DC" w:rsidP="00DA1FAE">
            <w:pPr>
              <w:pStyle w:val="normal0"/>
              <w:ind w:left="79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sidRPr="00D81903">
              <w:rPr>
                <w:rFonts w:ascii="Helvetica" w:hAnsi="Helvetica"/>
                <w:b w:val="0"/>
                <w:color w:val="auto"/>
                <w:sz w:val="22"/>
                <w:szCs w:val="22"/>
              </w:rPr>
              <w:t>Marysville best practices, from other NGSS Lab Cycles</w:t>
            </w:r>
          </w:p>
          <w:p w14:paraId="078A7C60" w14:textId="77777777" w:rsidR="007A1E5E" w:rsidRPr="00D81903" w:rsidRDefault="007A1E5E" w:rsidP="001675DC">
            <w:pPr>
              <w:pStyle w:val="normal0"/>
              <w:ind w:left="72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p>
          <w:p w14:paraId="6E1B3AEE" w14:textId="17E60264" w:rsidR="00D81903" w:rsidRPr="00CF72DE" w:rsidRDefault="00D81903" w:rsidP="00CF72DE">
            <w:pPr>
              <w:tabs>
                <w:tab w:val="left" w:pos="1350"/>
              </w:tabs>
              <w:ind w:left="7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bdr w:val="single" w:sz="4" w:space="0" w:color="auto"/>
              </w:rPr>
            </w:pPr>
            <w:r w:rsidRPr="00D81903">
              <w:rPr>
                <w:rFonts w:ascii="Helvetica" w:hAnsi="Helvetica"/>
                <w:b w:val="0"/>
                <w:color w:val="auto"/>
                <w:sz w:val="22"/>
                <w:szCs w:val="22"/>
                <w:bdr w:val="single" w:sz="4" w:space="0" w:color="auto"/>
              </w:rPr>
              <w:t>Lead Teacher role =</w:t>
            </w:r>
            <w:r w:rsidR="00CF72DE">
              <w:rPr>
                <w:rFonts w:ascii="Helvetica" w:hAnsi="Helvetica"/>
                <w:b w:val="0"/>
                <w:color w:val="auto"/>
                <w:sz w:val="22"/>
                <w:szCs w:val="22"/>
                <w:bdr w:val="single" w:sz="4" w:space="0" w:color="auto"/>
              </w:rPr>
              <w:t xml:space="preserve">                                                            .</w:t>
            </w:r>
            <w:r w:rsidRPr="00D81903">
              <w:rPr>
                <w:rFonts w:ascii="Helvetica" w:hAnsi="Helvetica"/>
                <w:b w:val="0"/>
                <w:color w:val="auto"/>
                <w:sz w:val="22"/>
                <w:szCs w:val="22"/>
                <w:bdr w:val="single" w:sz="4" w:space="0" w:color="auto"/>
              </w:rPr>
              <w:t xml:space="preserve">  </w:t>
            </w:r>
          </w:p>
        </w:tc>
        <w:tc>
          <w:tcPr>
            <w:tcW w:w="2340" w:type="dxa"/>
          </w:tcPr>
          <w:p w14:paraId="25B0A7D6" w14:textId="77777777" w:rsidR="00D81903" w:rsidRPr="00D81903" w:rsidRDefault="00D81903" w:rsidP="00D81903">
            <w:pPr>
              <w:tabs>
                <w:tab w:val="left" w:pos="1350"/>
              </w:tabs>
              <w:jc w:val="center"/>
              <w:cnfStyle w:val="100000000000" w:firstRow="1" w:lastRow="0" w:firstColumn="0" w:lastColumn="0" w:oddVBand="0" w:evenVBand="0" w:oddHBand="0" w:evenHBand="0" w:firstRowFirstColumn="0" w:firstRowLastColumn="0" w:lastRowFirstColumn="0" w:lastRowLastColumn="0"/>
              <w:rPr>
                <w:rFonts w:ascii="Helvetica" w:hAnsi="Helvetica"/>
                <w:b w:val="0"/>
                <w:i/>
                <w:color w:val="808080" w:themeColor="background1" w:themeShade="80"/>
                <w:sz w:val="22"/>
                <w:szCs w:val="22"/>
              </w:rPr>
            </w:pPr>
          </w:p>
          <w:p w14:paraId="05237B76" w14:textId="77777777" w:rsidR="00D81903" w:rsidRPr="00D81903" w:rsidRDefault="00D81903" w:rsidP="00D81903">
            <w:pPr>
              <w:tabs>
                <w:tab w:val="left" w:pos="1350"/>
              </w:tabs>
              <w:jc w:val="center"/>
              <w:cnfStyle w:val="100000000000" w:firstRow="1" w:lastRow="0" w:firstColumn="0" w:lastColumn="0" w:oddVBand="0" w:evenVBand="0" w:oddHBand="0" w:evenHBand="0" w:firstRowFirstColumn="0" w:firstRowLastColumn="0" w:lastRowFirstColumn="0" w:lastRowLastColumn="0"/>
              <w:rPr>
                <w:rFonts w:ascii="Helvetica" w:hAnsi="Helvetica"/>
                <w:b w:val="0"/>
                <w:i/>
                <w:color w:val="808080" w:themeColor="background1" w:themeShade="80"/>
                <w:sz w:val="22"/>
                <w:szCs w:val="22"/>
              </w:rPr>
            </w:pPr>
            <w:r w:rsidRPr="00D81903">
              <w:rPr>
                <w:rFonts w:ascii="Helvetica" w:hAnsi="Helvetica"/>
                <w:b w:val="0"/>
                <w:i/>
                <w:color w:val="808080" w:themeColor="background1" w:themeShade="80"/>
                <w:sz w:val="22"/>
                <w:szCs w:val="22"/>
              </w:rPr>
              <w:t>My Notes</w:t>
            </w:r>
          </w:p>
          <w:p w14:paraId="3D44129E" w14:textId="77777777" w:rsidR="00D81903" w:rsidRPr="00D81903" w:rsidRDefault="00D81903" w:rsidP="00D81903">
            <w:pPr>
              <w:tabs>
                <w:tab w:val="left" w:pos="1350"/>
              </w:tabs>
              <w:cnfStyle w:val="100000000000" w:firstRow="1" w:lastRow="0" w:firstColumn="0" w:lastColumn="0" w:oddVBand="0" w:evenVBand="0" w:oddHBand="0" w:evenHBand="0" w:firstRowFirstColumn="0" w:firstRowLastColumn="0" w:lastRowFirstColumn="0" w:lastRowLastColumn="0"/>
              <w:rPr>
                <w:rFonts w:ascii="Helvetica" w:hAnsi="Helvetica"/>
                <w:b w:val="0"/>
                <w:i/>
                <w:color w:val="808080" w:themeColor="background1" w:themeShade="80"/>
                <w:sz w:val="22"/>
                <w:szCs w:val="22"/>
              </w:rPr>
            </w:pPr>
          </w:p>
          <w:p w14:paraId="778B0C70" w14:textId="77777777" w:rsidR="00D81903" w:rsidRPr="00D81903" w:rsidRDefault="00D81903" w:rsidP="00D81903">
            <w:pPr>
              <w:tabs>
                <w:tab w:val="left" w:pos="1350"/>
              </w:tabs>
              <w:cnfStyle w:val="100000000000" w:firstRow="1" w:lastRow="0" w:firstColumn="0" w:lastColumn="0" w:oddVBand="0" w:evenVBand="0" w:oddHBand="0" w:evenHBand="0" w:firstRowFirstColumn="0" w:firstRowLastColumn="0" w:lastRowFirstColumn="0" w:lastRowLastColumn="0"/>
              <w:rPr>
                <w:rFonts w:ascii="Helvetica" w:hAnsi="Helvetica"/>
                <w:b w:val="0"/>
                <w:i/>
                <w:color w:val="808080" w:themeColor="background1" w:themeShade="80"/>
                <w:sz w:val="22"/>
                <w:szCs w:val="22"/>
              </w:rPr>
            </w:pPr>
          </w:p>
          <w:p w14:paraId="2C692B1C" w14:textId="77777777" w:rsidR="00D81903" w:rsidRPr="00D81903" w:rsidRDefault="00D81903" w:rsidP="00D81903">
            <w:pPr>
              <w:tabs>
                <w:tab w:val="left" w:pos="1350"/>
              </w:tabs>
              <w:cnfStyle w:val="100000000000" w:firstRow="1" w:lastRow="0" w:firstColumn="0" w:lastColumn="0" w:oddVBand="0" w:evenVBand="0" w:oddHBand="0" w:evenHBand="0" w:firstRowFirstColumn="0" w:firstRowLastColumn="0" w:lastRowFirstColumn="0" w:lastRowLastColumn="0"/>
              <w:rPr>
                <w:rFonts w:ascii="Helvetica" w:hAnsi="Helvetica"/>
                <w:b w:val="0"/>
                <w:color w:val="808080" w:themeColor="background1" w:themeShade="80"/>
                <w:sz w:val="22"/>
                <w:szCs w:val="22"/>
              </w:rPr>
            </w:pPr>
            <w:r w:rsidRPr="00D81903">
              <w:rPr>
                <w:rFonts w:ascii="Helvetica" w:hAnsi="Helvetica"/>
                <w:b w:val="0"/>
                <w:sz w:val="22"/>
                <w:szCs w:val="22"/>
              </w:rPr>
              <w:t xml:space="preserve"> </w:t>
            </w:r>
          </w:p>
        </w:tc>
      </w:tr>
    </w:tbl>
    <w:p w14:paraId="42854CE3" w14:textId="242A833B" w:rsidR="00D81903" w:rsidRPr="00D81903" w:rsidRDefault="00D81903" w:rsidP="00D81903">
      <w:pPr>
        <w:pStyle w:val="normal0"/>
        <w:spacing w:line="240" w:lineRule="auto"/>
        <w:jc w:val="center"/>
      </w:pPr>
    </w:p>
    <w:tbl>
      <w:tblPr>
        <w:tblStyle w:val="LightShading-Accent1"/>
        <w:tblW w:w="10908" w:type="dxa"/>
        <w:tblBorders>
          <w:top w:val="none" w:sz="0" w:space="0" w:color="auto"/>
          <w:bottom w:val="none" w:sz="0" w:space="0" w:color="auto"/>
        </w:tblBorders>
        <w:tblLayout w:type="fixed"/>
        <w:tblLook w:val="04A0" w:firstRow="1" w:lastRow="0" w:firstColumn="1" w:lastColumn="0" w:noHBand="0" w:noVBand="1"/>
      </w:tblPr>
      <w:tblGrid>
        <w:gridCol w:w="1548"/>
        <w:gridCol w:w="7020"/>
        <w:gridCol w:w="2340"/>
      </w:tblGrid>
      <w:tr w:rsidR="00D81903" w:rsidRPr="00D81903" w14:paraId="660CE89C" w14:textId="77777777" w:rsidTr="001675DC">
        <w:trPr>
          <w:cnfStyle w:val="100000000000" w:firstRow="1" w:lastRow="0" w:firstColumn="0" w:lastColumn="0" w:oddVBand="0" w:evenVBand="0" w:oddHBand="0"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cPr>
          <w:p w14:paraId="79EE8251" w14:textId="77777777" w:rsidR="00D81903" w:rsidRDefault="00D81903" w:rsidP="001675DC">
            <w:pPr>
              <w:tabs>
                <w:tab w:val="left" w:pos="1350"/>
              </w:tabs>
              <w:jc w:val="center"/>
              <w:rPr>
                <w:rFonts w:ascii="Helvetica" w:hAnsi="Helvetica"/>
                <w:b w:val="0"/>
                <w:color w:val="auto"/>
                <w:sz w:val="22"/>
                <w:szCs w:val="22"/>
              </w:rPr>
            </w:pPr>
            <w:r w:rsidRPr="00D81903">
              <w:rPr>
                <w:rFonts w:ascii="Helvetica" w:hAnsi="Helvetica"/>
                <w:b w:val="0"/>
                <w:color w:val="auto"/>
                <w:sz w:val="22"/>
                <w:szCs w:val="22"/>
              </w:rPr>
              <w:t>9:00 – 10:30</w:t>
            </w:r>
          </w:p>
          <w:p w14:paraId="39C20AAB" w14:textId="4E0A6379" w:rsidR="001675DC" w:rsidRPr="00D81903" w:rsidRDefault="001675DC" w:rsidP="001675DC">
            <w:pPr>
              <w:tabs>
                <w:tab w:val="left" w:pos="1350"/>
              </w:tabs>
              <w:jc w:val="center"/>
              <w:rPr>
                <w:rFonts w:ascii="Helvetica" w:hAnsi="Helvetica"/>
                <w:b w:val="0"/>
                <w:color w:val="auto"/>
                <w:sz w:val="22"/>
                <w:szCs w:val="22"/>
              </w:rPr>
            </w:pPr>
            <w:r>
              <w:rPr>
                <w:rFonts w:ascii="Helvetica" w:hAnsi="Helvetica"/>
                <w:b w:val="0"/>
                <w:i/>
                <w:color w:val="auto"/>
              </w:rPr>
              <w:t>AGENDA</w:t>
            </w:r>
          </w:p>
        </w:tc>
        <w:tc>
          <w:tcPr>
            <w:tcW w:w="7020" w:type="dxa"/>
            <w:tcBorders>
              <w:left w:val="single" w:sz="4" w:space="0" w:color="auto"/>
            </w:tcBorders>
            <w:shd w:val="clear" w:color="auto" w:fill="D9D9D9"/>
          </w:tcPr>
          <w:p w14:paraId="64201810" w14:textId="77777777" w:rsidR="00D81903" w:rsidRDefault="00D81903" w:rsidP="00D81903">
            <w:pPr>
              <w:pStyle w:val="normal0"/>
              <w:numPr>
                <w:ilvl w:val="0"/>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u w:val="single"/>
              </w:rPr>
            </w:pPr>
            <w:r w:rsidRPr="00D81903">
              <w:rPr>
                <w:rFonts w:ascii="Helvetica" w:hAnsi="Helvetica"/>
                <w:b w:val="0"/>
                <w:color w:val="auto"/>
                <w:sz w:val="22"/>
                <w:szCs w:val="22"/>
                <w:u w:val="single"/>
              </w:rPr>
              <w:t>Content Study Phase:  for each grade level</w:t>
            </w:r>
          </w:p>
          <w:p w14:paraId="60273898" w14:textId="77777777" w:rsidR="00CF72DE" w:rsidRPr="00D81903" w:rsidRDefault="00CF72DE" w:rsidP="00CF72DE">
            <w:pPr>
              <w:pStyle w:val="normal0"/>
              <w:ind w:left="36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u w:val="single"/>
              </w:rPr>
            </w:pPr>
          </w:p>
          <w:p w14:paraId="2E716973" w14:textId="77777777" w:rsidR="00CF72DE" w:rsidRDefault="00CF72DE" w:rsidP="00D81903">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B</w:t>
            </w:r>
            <w:r w:rsidR="00D81903" w:rsidRPr="00D81903">
              <w:rPr>
                <w:rFonts w:ascii="Helvetica" w:hAnsi="Helvetica"/>
                <w:b w:val="0"/>
                <w:color w:val="auto"/>
                <w:sz w:val="22"/>
                <w:szCs w:val="22"/>
              </w:rPr>
              <w:t xml:space="preserve">uild out the unit’s </w:t>
            </w:r>
            <w:r>
              <w:rPr>
                <w:rFonts w:ascii="Helvetica" w:hAnsi="Helvetica"/>
                <w:b w:val="0"/>
                <w:color w:val="auto"/>
                <w:sz w:val="22"/>
                <w:szCs w:val="22"/>
              </w:rPr>
              <w:t>storyline to weave science and engineering</w:t>
            </w:r>
          </w:p>
          <w:p w14:paraId="6BEB9CB5" w14:textId="3AE9A2C9" w:rsidR="00D81903" w:rsidRDefault="00CF72DE" w:rsidP="00D81903">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 xml:space="preserve">Revise the learning progression or </w:t>
            </w:r>
            <w:r w:rsidR="00D81903" w:rsidRPr="00D81903">
              <w:rPr>
                <w:rFonts w:ascii="Helvetica" w:hAnsi="Helvetica"/>
                <w:b w:val="0"/>
                <w:color w:val="auto"/>
                <w:sz w:val="22"/>
                <w:szCs w:val="22"/>
              </w:rPr>
              <w:t>course map</w:t>
            </w:r>
            <w:r>
              <w:rPr>
                <w:rFonts w:ascii="Helvetica" w:hAnsi="Helvetica"/>
                <w:b w:val="0"/>
                <w:color w:val="auto"/>
                <w:sz w:val="22"/>
                <w:szCs w:val="22"/>
              </w:rPr>
              <w:t>, as needed</w:t>
            </w:r>
          </w:p>
          <w:p w14:paraId="66D21B88" w14:textId="77777777" w:rsidR="007A1E5E" w:rsidRPr="00D81903" w:rsidRDefault="007A1E5E" w:rsidP="00CF72DE">
            <w:pPr>
              <w:pStyle w:val="normal0"/>
              <w:ind w:left="72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p>
          <w:p w14:paraId="48E7ACDC" w14:textId="2D5025DB" w:rsidR="00D81903" w:rsidRPr="00D81903" w:rsidRDefault="00CF72DE" w:rsidP="00D81903">
            <w:pPr>
              <w:pStyle w:val="normal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sidRPr="00D81903">
              <w:rPr>
                <w:rFonts w:ascii="Helvetica" w:hAnsi="Helvetica"/>
                <w:b w:val="0"/>
                <w:color w:val="auto"/>
                <w:sz w:val="22"/>
                <w:szCs w:val="22"/>
                <w:bdr w:val="single" w:sz="4" w:space="0" w:color="auto"/>
              </w:rPr>
              <w:t>Lead Teacher role =</w:t>
            </w:r>
            <w:r>
              <w:rPr>
                <w:rFonts w:ascii="Helvetica" w:hAnsi="Helvetica"/>
                <w:b w:val="0"/>
                <w:color w:val="auto"/>
                <w:sz w:val="22"/>
                <w:szCs w:val="22"/>
                <w:bdr w:val="single" w:sz="4" w:space="0" w:color="auto"/>
              </w:rPr>
              <w:t xml:space="preserve">                                                            .</w:t>
            </w:r>
          </w:p>
        </w:tc>
        <w:tc>
          <w:tcPr>
            <w:tcW w:w="2340" w:type="dxa"/>
          </w:tcPr>
          <w:p w14:paraId="7ADF5D58" w14:textId="77777777" w:rsidR="00D81903" w:rsidRPr="00D81903" w:rsidRDefault="00D81903" w:rsidP="00D81903">
            <w:pPr>
              <w:tabs>
                <w:tab w:val="left" w:pos="1350"/>
              </w:tabs>
              <w:jc w:val="center"/>
              <w:cnfStyle w:val="100000000000" w:firstRow="1" w:lastRow="0" w:firstColumn="0" w:lastColumn="0" w:oddVBand="0" w:evenVBand="0" w:oddHBand="0" w:evenHBand="0" w:firstRowFirstColumn="0" w:firstRowLastColumn="0" w:lastRowFirstColumn="0" w:lastRowLastColumn="0"/>
              <w:rPr>
                <w:rFonts w:ascii="Helvetica" w:hAnsi="Helvetica"/>
                <w:b w:val="0"/>
                <w:color w:val="808080" w:themeColor="background1" w:themeShade="80"/>
                <w:sz w:val="22"/>
                <w:szCs w:val="22"/>
              </w:rPr>
            </w:pPr>
          </w:p>
        </w:tc>
      </w:tr>
    </w:tbl>
    <w:p w14:paraId="0EE38386" w14:textId="4FE726C2" w:rsidR="00D81903" w:rsidRDefault="00D81903" w:rsidP="00D81903">
      <w:pPr>
        <w:pStyle w:val="normal0"/>
        <w:spacing w:line="240" w:lineRule="auto"/>
        <w:jc w:val="center"/>
      </w:pPr>
    </w:p>
    <w:tbl>
      <w:tblPr>
        <w:tblStyle w:val="LightShading-Accent1"/>
        <w:tblW w:w="10908" w:type="dxa"/>
        <w:tblBorders>
          <w:top w:val="none" w:sz="0" w:space="0" w:color="auto"/>
          <w:bottom w:val="none" w:sz="0" w:space="0" w:color="auto"/>
        </w:tblBorders>
        <w:tblLayout w:type="fixed"/>
        <w:tblLook w:val="04A0" w:firstRow="1" w:lastRow="0" w:firstColumn="1" w:lastColumn="0" w:noHBand="0" w:noVBand="1"/>
      </w:tblPr>
      <w:tblGrid>
        <w:gridCol w:w="1548"/>
        <w:gridCol w:w="7020"/>
        <w:gridCol w:w="2340"/>
      </w:tblGrid>
      <w:tr w:rsidR="00D81903" w:rsidRPr="00D81903" w14:paraId="5AA7EC97" w14:textId="77777777" w:rsidTr="00DA1FAE">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cPr>
          <w:p w14:paraId="5CAE10A0" w14:textId="77777777" w:rsidR="00D81903" w:rsidRDefault="00D81903" w:rsidP="001675DC">
            <w:pPr>
              <w:tabs>
                <w:tab w:val="left" w:pos="1350"/>
              </w:tabs>
              <w:jc w:val="center"/>
              <w:rPr>
                <w:rFonts w:ascii="Helvetica" w:hAnsi="Helvetica"/>
                <w:b w:val="0"/>
                <w:color w:val="auto"/>
                <w:sz w:val="22"/>
                <w:szCs w:val="22"/>
              </w:rPr>
            </w:pPr>
            <w:r w:rsidRPr="00D81903">
              <w:rPr>
                <w:rFonts w:ascii="Helvetica" w:hAnsi="Helvetica"/>
                <w:b w:val="0"/>
                <w:color w:val="auto"/>
                <w:sz w:val="22"/>
                <w:szCs w:val="22"/>
              </w:rPr>
              <w:t xml:space="preserve"> 10:30 – </w:t>
            </w:r>
            <w:r>
              <w:rPr>
                <w:rFonts w:ascii="Helvetica" w:hAnsi="Helvetica"/>
                <w:b w:val="0"/>
                <w:color w:val="auto"/>
                <w:sz w:val="22"/>
                <w:szCs w:val="22"/>
              </w:rPr>
              <w:t>3:3</w:t>
            </w:r>
            <w:r w:rsidRPr="00D81903">
              <w:rPr>
                <w:rFonts w:ascii="Helvetica" w:hAnsi="Helvetica"/>
                <w:b w:val="0"/>
                <w:color w:val="auto"/>
                <w:sz w:val="22"/>
                <w:szCs w:val="22"/>
              </w:rPr>
              <w:t>0</w:t>
            </w:r>
          </w:p>
          <w:p w14:paraId="5BBAD96E" w14:textId="1CC0B174" w:rsidR="001675DC" w:rsidRPr="00D81903" w:rsidRDefault="001675DC" w:rsidP="001675DC">
            <w:pPr>
              <w:tabs>
                <w:tab w:val="left" w:pos="1350"/>
              </w:tabs>
              <w:jc w:val="center"/>
              <w:rPr>
                <w:rFonts w:ascii="Helvetica" w:hAnsi="Helvetica"/>
                <w:b w:val="0"/>
                <w:color w:val="auto"/>
                <w:sz w:val="22"/>
                <w:szCs w:val="22"/>
              </w:rPr>
            </w:pPr>
            <w:r>
              <w:rPr>
                <w:rFonts w:ascii="Helvetica" w:hAnsi="Helvetica"/>
                <w:b w:val="0"/>
                <w:i/>
                <w:color w:val="auto"/>
              </w:rPr>
              <w:t>AGENDA</w:t>
            </w:r>
          </w:p>
        </w:tc>
        <w:tc>
          <w:tcPr>
            <w:tcW w:w="7020" w:type="dxa"/>
            <w:tcBorders>
              <w:left w:val="single" w:sz="4" w:space="0" w:color="auto"/>
            </w:tcBorders>
            <w:shd w:val="clear" w:color="auto" w:fill="D9D9D9"/>
          </w:tcPr>
          <w:p w14:paraId="625277FE" w14:textId="77777777" w:rsidR="00D81903" w:rsidRDefault="00D81903" w:rsidP="00D81903">
            <w:pPr>
              <w:pStyle w:val="normal0"/>
              <w:numPr>
                <w:ilvl w:val="0"/>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u w:val="single"/>
              </w:rPr>
            </w:pPr>
            <w:r w:rsidRPr="00D81903">
              <w:rPr>
                <w:rFonts w:ascii="Helvetica" w:hAnsi="Helvetica"/>
                <w:b w:val="0"/>
                <w:color w:val="auto"/>
                <w:sz w:val="22"/>
                <w:szCs w:val="22"/>
                <w:u w:val="single"/>
              </w:rPr>
              <w:t>Unit Development:  follow OEL Protocol to further develop/revise the science/engineering module v.3.0</w:t>
            </w:r>
          </w:p>
          <w:p w14:paraId="1770DEFC" w14:textId="77777777" w:rsidR="00CF72DE" w:rsidRPr="00D81903" w:rsidRDefault="00CF72DE" w:rsidP="00CF72DE">
            <w:pPr>
              <w:pStyle w:val="normal0"/>
              <w:ind w:left="36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u w:val="single"/>
              </w:rPr>
            </w:pPr>
          </w:p>
          <w:p w14:paraId="62F07904" w14:textId="089ABCA7" w:rsidR="00DA1FAE" w:rsidRDefault="00DA1FAE" w:rsidP="00D81903">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Divide up into unit plan working groups, per signs:</w:t>
            </w:r>
          </w:p>
          <w:p w14:paraId="10D23081" w14:textId="1BE2B2C2" w:rsidR="00D81903" w:rsidRPr="00D81903" w:rsidRDefault="00DA1FAE" w:rsidP="00DA1FAE">
            <w:pPr>
              <w:pStyle w:val="normal0"/>
              <w:numPr>
                <w:ilvl w:val="1"/>
                <w:numId w:val="30"/>
              </w:numPr>
              <w:ind w:left="115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A</w:t>
            </w:r>
            <w:r w:rsidR="00D81903" w:rsidRPr="00D81903">
              <w:rPr>
                <w:rFonts w:ascii="Helvetica" w:hAnsi="Helvetica"/>
                <w:b w:val="0"/>
                <w:color w:val="auto"/>
                <w:sz w:val="22"/>
                <w:szCs w:val="22"/>
              </w:rPr>
              <w:t>ttend to 3-dimensions of science learning for writing learning targets –and-  assessment prompts</w:t>
            </w:r>
          </w:p>
          <w:p w14:paraId="6A9B878C" w14:textId="40C2B4B1" w:rsidR="00D81903" w:rsidRPr="00D81903" w:rsidRDefault="00DA1FAE" w:rsidP="00DA1FAE">
            <w:pPr>
              <w:pStyle w:val="normal0"/>
              <w:numPr>
                <w:ilvl w:val="1"/>
                <w:numId w:val="30"/>
              </w:numPr>
              <w:ind w:left="115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A</w:t>
            </w:r>
            <w:r w:rsidR="00D81903" w:rsidRPr="00D81903">
              <w:rPr>
                <w:rFonts w:ascii="Helvetica" w:hAnsi="Helvetica"/>
                <w:b w:val="0"/>
                <w:color w:val="auto"/>
                <w:sz w:val="22"/>
                <w:szCs w:val="22"/>
              </w:rPr>
              <w:t>ttend to Marysville best</w:t>
            </w:r>
            <w:r>
              <w:rPr>
                <w:rFonts w:ascii="Helvetica" w:hAnsi="Helvetica"/>
                <w:b w:val="0"/>
                <w:color w:val="auto"/>
                <w:sz w:val="22"/>
                <w:szCs w:val="22"/>
              </w:rPr>
              <w:t xml:space="preserve"> practices, from past NGSS Labs</w:t>
            </w:r>
          </w:p>
          <w:p w14:paraId="6BABF906" w14:textId="15C3C740" w:rsidR="00D81903" w:rsidRDefault="00DA1FAE" w:rsidP="00DA1FAE">
            <w:pPr>
              <w:pStyle w:val="normal0"/>
              <w:numPr>
                <w:ilvl w:val="1"/>
                <w:numId w:val="30"/>
              </w:numPr>
              <w:ind w:left="1152"/>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Pr>
                <w:rFonts w:ascii="Helvetica" w:hAnsi="Helvetica"/>
                <w:b w:val="0"/>
                <w:color w:val="auto"/>
                <w:sz w:val="22"/>
                <w:szCs w:val="22"/>
              </w:rPr>
              <w:t>A</w:t>
            </w:r>
            <w:r w:rsidR="00D81903" w:rsidRPr="00D81903">
              <w:rPr>
                <w:rFonts w:ascii="Helvetica" w:hAnsi="Helvetica"/>
                <w:b w:val="0"/>
                <w:color w:val="auto"/>
                <w:sz w:val="22"/>
                <w:szCs w:val="22"/>
              </w:rPr>
              <w:t>ttend to equity, access points for each and every student</w:t>
            </w:r>
          </w:p>
          <w:p w14:paraId="37A54319" w14:textId="77777777" w:rsidR="00DA1FAE" w:rsidRPr="00D81903" w:rsidRDefault="00DA1FAE" w:rsidP="00DA1FAE">
            <w:pPr>
              <w:pStyle w:val="normal0"/>
              <w:ind w:left="144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p>
          <w:p w14:paraId="159F92D4" w14:textId="293ABF7B" w:rsidR="00CD0C05" w:rsidRPr="00CD0C05" w:rsidRDefault="00CD0C05" w:rsidP="00CD0C05">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sidRPr="00CD0C05">
              <w:rPr>
                <w:rFonts w:ascii="Helvetica" w:hAnsi="Helvetica"/>
                <w:b w:val="0"/>
                <w:color w:val="auto"/>
                <w:sz w:val="22"/>
                <w:szCs w:val="22"/>
              </w:rPr>
              <w:t>Finalize the lesson/module</w:t>
            </w:r>
            <w:r w:rsidR="00F142A2" w:rsidRPr="00CD0C05">
              <w:rPr>
                <w:rFonts w:ascii="Helvetica" w:hAnsi="Helvetica"/>
                <w:b w:val="0"/>
                <w:color w:val="auto"/>
                <w:sz w:val="22"/>
                <w:szCs w:val="22"/>
              </w:rPr>
              <w:t xml:space="preserve"> document and supporting materials</w:t>
            </w:r>
          </w:p>
          <w:p w14:paraId="4DD08AB4" w14:textId="77777777" w:rsidR="00CD0C05" w:rsidRPr="00CD0C05" w:rsidRDefault="00CD0C05" w:rsidP="00CD0C05">
            <w:pPr>
              <w:pStyle w:val="normal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p>
          <w:p w14:paraId="56AEF5A6" w14:textId="2AC80199" w:rsidR="00D81903" w:rsidRPr="00CD0C05" w:rsidRDefault="007A1E5E" w:rsidP="00D81903">
            <w:pPr>
              <w:pStyle w:val="normal0"/>
              <w:numPr>
                <w:ilvl w:val="1"/>
                <w:numId w:val="21"/>
              </w:numPr>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sidRPr="00CD0C05">
              <w:rPr>
                <w:rFonts w:ascii="Helvetica" w:hAnsi="Helvetica"/>
                <w:b w:val="0"/>
                <w:color w:val="auto"/>
                <w:sz w:val="22"/>
                <w:szCs w:val="22"/>
              </w:rPr>
              <w:t>Reflection for the day to prepare for session 2 and 3</w:t>
            </w:r>
          </w:p>
          <w:p w14:paraId="25771423" w14:textId="77777777" w:rsidR="007A1E5E" w:rsidRDefault="007A1E5E" w:rsidP="00D81903">
            <w:pPr>
              <w:pStyle w:val="normal0"/>
              <w:ind w:left="72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p>
          <w:p w14:paraId="011DCD09" w14:textId="440DF951" w:rsidR="00D81903" w:rsidRPr="00D81903" w:rsidRDefault="00CF72DE" w:rsidP="00CF72DE">
            <w:pPr>
              <w:pStyle w:val="normal0"/>
              <w:cnfStyle w:val="100000000000" w:firstRow="1" w:lastRow="0" w:firstColumn="0" w:lastColumn="0" w:oddVBand="0" w:evenVBand="0" w:oddHBand="0" w:evenHBand="0" w:firstRowFirstColumn="0" w:firstRowLastColumn="0" w:lastRowFirstColumn="0" w:lastRowLastColumn="0"/>
              <w:rPr>
                <w:rFonts w:ascii="Helvetica" w:hAnsi="Helvetica"/>
                <w:b w:val="0"/>
                <w:color w:val="auto"/>
                <w:sz w:val="22"/>
                <w:szCs w:val="22"/>
              </w:rPr>
            </w:pPr>
            <w:r w:rsidRPr="00D81903">
              <w:rPr>
                <w:rFonts w:ascii="Helvetica" w:hAnsi="Helvetica"/>
                <w:b w:val="0"/>
                <w:color w:val="auto"/>
                <w:sz w:val="22"/>
                <w:szCs w:val="22"/>
                <w:bdr w:val="single" w:sz="4" w:space="0" w:color="auto"/>
              </w:rPr>
              <w:t>Lead Teacher role =</w:t>
            </w:r>
            <w:r>
              <w:rPr>
                <w:rFonts w:ascii="Helvetica" w:hAnsi="Helvetica"/>
                <w:b w:val="0"/>
                <w:color w:val="auto"/>
                <w:sz w:val="22"/>
                <w:szCs w:val="22"/>
                <w:bdr w:val="single" w:sz="4" w:space="0" w:color="auto"/>
              </w:rPr>
              <w:t xml:space="preserve">                                                            .</w:t>
            </w:r>
          </w:p>
        </w:tc>
        <w:tc>
          <w:tcPr>
            <w:tcW w:w="2340" w:type="dxa"/>
          </w:tcPr>
          <w:p w14:paraId="6F4F922E" w14:textId="77777777" w:rsidR="00D81903" w:rsidRPr="00D81903" w:rsidRDefault="00D81903" w:rsidP="00D81903">
            <w:pPr>
              <w:tabs>
                <w:tab w:val="left" w:pos="1350"/>
              </w:tabs>
              <w:jc w:val="center"/>
              <w:cnfStyle w:val="100000000000" w:firstRow="1" w:lastRow="0" w:firstColumn="0" w:lastColumn="0" w:oddVBand="0" w:evenVBand="0" w:oddHBand="0" w:evenHBand="0" w:firstRowFirstColumn="0" w:firstRowLastColumn="0" w:lastRowFirstColumn="0" w:lastRowLastColumn="0"/>
              <w:rPr>
                <w:rFonts w:ascii="Helvetica" w:hAnsi="Helvetica"/>
                <w:b w:val="0"/>
                <w:color w:val="808080" w:themeColor="background1" w:themeShade="80"/>
                <w:sz w:val="22"/>
                <w:szCs w:val="22"/>
              </w:rPr>
            </w:pPr>
          </w:p>
        </w:tc>
      </w:tr>
    </w:tbl>
    <w:p w14:paraId="374ACBF2" w14:textId="43503DF0" w:rsidR="00FA2B00" w:rsidRPr="00DA1FAE" w:rsidRDefault="00D81903" w:rsidP="00FA2B00">
      <w:pPr>
        <w:rPr>
          <w:b/>
        </w:rPr>
      </w:pPr>
      <w:r>
        <w:rPr>
          <w:b/>
        </w:rPr>
        <w:br w:type="page"/>
      </w:r>
      <w:r w:rsidR="00FA2B00" w:rsidRPr="00444808">
        <w:rPr>
          <w:b/>
          <w:sz w:val="28"/>
          <w:szCs w:val="28"/>
        </w:rPr>
        <w:lastRenderedPageBreak/>
        <w:t xml:space="preserve">Marysville SD Math-Science Partnership grant: </w:t>
      </w:r>
      <w:r w:rsidR="00FA2B00" w:rsidRPr="00444808">
        <w:rPr>
          <w:b/>
          <w:i/>
          <w:sz w:val="28"/>
          <w:szCs w:val="28"/>
        </w:rPr>
        <w:t>NGSS Pathways to Engineering</w:t>
      </w:r>
    </w:p>
    <w:p w14:paraId="4B7ECB5F" w14:textId="77777777" w:rsidR="00FA2B00" w:rsidRPr="00444808" w:rsidRDefault="00FA2B00">
      <w:pPr>
        <w:pStyle w:val="normal0"/>
        <w:jc w:val="center"/>
        <w:rPr>
          <w:b/>
          <w:sz w:val="28"/>
          <w:szCs w:val="28"/>
          <w:u w:val="single"/>
        </w:rPr>
      </w:pPr>
    </w:p>
    <w:p w14:paraId="5A4CC7CA" w14:textId="69EE512A" w:rsidR="000B4F2F" w:rsidRPr="00444808" w:rsidRDefault="00444808" w:rsidP="000443AD">
      <w:pPr>
        <w:pStyle w:val="normal0"/>
        <w:pBdr>
          <w:bottom w:val="single" w:sz="4" w:space="1" w:color="auto"/>
        </w:pBdr>
        <w:jc w:val="center"/>
        <w:rPr>
          <w:b/>
          <w:sz w:val="28"/>
          <w:szCs w:val="28"/>
        </w:rPr>
      </w:pPr>
      <w:r w:rsidRPr="00444808">
        <w:rPr>
          <w:b/>
          <w:sz w:val="28"/>
          <w:szCs w:val="28"/>
        </w:rPr>
        <w:t>N</w:t>
      </w:r>
      <w:r w:rsidR="00FA2B00" w:rsidRPr="00444808">
        <w:rPr>
          <w:b/>
          <w:sz w:val="28"/>
          <w:szCs w:val="28"/>
        </w:rPr>
        <w:t xml:space="preserve">GSS Lab    </w:t>
      </w:r>
      <w:r w:rsidR="000443AD" w:rsidRPr="00444808">
        <w:rPr>
          <w:b/>
          <w:sz w:val="28"/>
          <w:szCs w:val="28"/>
        </w:rPr>
        <w:t xml:space="preserve"> Session 2</w:t>
      </w:r>
    </w:p>
    <w:p w14:paraId="4E9966C6" w14:textId="77777777" w:rsidR="00FA2B00" w:rsidRDefault="00FA2B00">
      <w:pPr>
        <w:pStyle w:val="normal0"/>
        <w:jc w:val="center"/>
      </w:pPr>
    </w:p>
    <w:p w14:paraId="427DF412" w14:textId="56E3FA48" w:rsidR="00FB17D8" w:rsidRDefault="00FB17D8">
      <w:pPr>
        <w:pStyle w:val="normal0"/>
        <w:rPr>
          <w:sz w:val="20"/>
        </w:rPr>
      </w:pPr>
      <w:r>
        <w:rPr>
          <w:sz w:val="20"/>
        </w:rPr>
        <w:t xml:space="preserve">This session is a modification of the OEL Protocol for classroom observations and analysis of the evidence of student learning.  In this format ALL teachers will implement the new lessons from the unit worked on during session 1.  </w:t>
      </w:r>
    </w:p>
    <w:p w14:paraId="6E08A453" w14:textId="75092E47" w:rsidR="000B4F2F" w:rsidRPr="008A791F" w:rsidRDefault="000443AD">
      <w:pPr>
        <w:pStyle w:val="normal0"/>
        <w:rPr>
          <w:sz w:val="20"/>
        </w:rPr>
      </w:pPr>
      <w:r w:rsidRPr="008A791F">
        <w:rPr>
          <w:sz w:val="20"/>
        </w:rPr>
        <w:t>The following is a list of tasks to be completed before you meet with your grade level PLC. Each task number corresponds to the successive task documents. This sheet in conjunction with the associated task documents will be used to verify participation for clock hours and payment for your time. Please initial and have a colleague initial each of the following sections upon completion then sign the bottom. Bring this page signed with you to the PLC.</w:t>
      </w:r>
    </w:p>
    <w:p w14:paraId="5C9501A8" w14:textId="77777777" w:rsidR="000B4F2F" w:rsidRDefault="000443AD">
      <w:pPr>
        <w:pStyle w:val="normal0"/>
      </w:pPr>
      <w:r>
        <w:tab/>
      </w:r>
    </w:p>
    <w:p w14:paraId="5B6D6D76" w14:textId="77777777" w:rsidR="000B4F2F" w:rsidRDefault="000443AD">
      <w:pPr>
        <w:pStyle w:val="normal0"/>
        <w:ind w:firstLine="720"/>
      </w:pPr>
      <w:r>
        <w:rPr>
          <w:b/>
          <w:i/>
          <w:u w:val="single"/>
        </w:rPr>
        <w:t>Teacher</w:t>
      </w:r>
      <w:r w:rsidRPr="008A791F">
        <w:rPr>
          <w:b/>
          <w:i/>
        </w:rPr>
        <w:tab/>
      </w:r>
      <w:r>
        <w:rPr>
          <w:b/>
          <w:i/>
          <w:u w:val="single"/>
        </w:rPr>
        <w:t>Colleague</w:t>
      </w:r>
    </w:p>
    <w:p w14:paraId="100D2322" w14:textId="77777777" w:rsidR="000B4F2F" w:rsidRDefault="000B4F2F">
      <w:pPr>
        <w:pStyle w:val="normal0"/>
      </w:pPr>
    </w:p>
    <w:p w14:paraId="63098BF7" w14:textId="3BD8B255" w:rsidR="00FA2B00" w:rsidRDefault="00353838" w:rsidP="00FA2B00">
      <w:pPr>
        <w:pStyle w:val="normal0"/>
        <w:contextualSpacing/>
      </w:pPr>
      <w:r>
        <w:t xml:space="preserve">      0./</w:t>
      </w:r>
      <w:r w:rsidR="00FA2B00">
        <w:t>First time only</w:t>
      </w:r>
    </w:p>
    <w:p w14:paraId="004B80EA" w14:textId="77777777" w:rsidR="00FA2B00" w:rsidRDefault="000443AD" w:rsidP="00FA2B00">
      <w:pPr>
        <w:pStyle w:val="normal0"/>
        <w:ind w:left="720"/>
        <w:contextualSpacing/>
      </w:pPr>
      <w:r>
        <w:t>________</w:t>
      </w:r>
      <w:r>
        <w:tab/>
        <w:t>________</w:t>
      </w:r>
      <w:r>
        <w:tab/>
      </w:r>
      <w:r>
        <w:rPr>
          <w:b/>
        </w:rPr>
        <w:t>Video Analysis Training (0.5 hours)</w:t>
      </w:r>
      <w:r>
        <w:t xml:space="preserve"> </w:t>
      </w:r>
    </w:p>
    <w:p w14:paraId="0AACA27C" w14:textId="2569C104" w:rsidR="000B4F2F" w:rsidRDefault="000443AD" w:rsidP="00792117">
      <w:pPr>
        <w:pStyle w:val="normal0"/>
        <w:ind w:left="720"/>
        <w:contextualSpacing/>
      </w:pPr>
      <w:r>
        <w:t xml:space="preserve">Video recording and analysis training. </w:t>
      </w:r>
    </w:p>
    <w:p w14:paraId="1BE21B2F" w14:textId="77777777" w:rsidR="000B4F2F" w:rsidRDefault="000B4F2F">
      <w:pPr>
        <w:pStyle w:val="normal0"/>
      </w:pPr>
    </w:p>
    <w:p w14:paraId="4C398D06" w14:textId="79BD33DC" w:rsidR="00FA2B00" w:rsidRDefault="000443AD">
      <w:pPr>
        <w:pStyle w:val="normal0"/>
        <w:numPr>
          <w:ilvl w:val="0"/>
          <w:numId w:val="4"/>
        </w:numPr>
        <w:ind w:hanging="360"/>
        <w:contextualSpacing/>
      </w:pPr>
      <w:r>
        <w:t>________</w:t>
      </w:r>
      <w:r>
        <w:tab/>
        <w:t>________</w:t>
      </w:r>
      <w:r>
        <w:tab/>
      </w:r>
      <w:r w:rsidR="00BE6354">
        <w:rPr>
          <w:b/>
        </w:rPr>
        <w:t>Video Recording – M</w:t>
      </w:r>
      <w:r w:rsidR="00792117">
        <w:rPr>
          <w:b/>
        </w:rPr>
        <w:t>aking-</w:t>
      </w:r>
      <w:r w:rsidR="00353838" w:rsidRPr="00353838">
        <w:rPr>
          <w:b/>
        </w:rPr>
        <w:t xml:space="preserve">meaning portion of lesson </w:t>
      </w:r>
      <w:r w:rsidRPr="00353838">
        <w:rPr>
          <w:b/>
        </w:rPr>
        <w:t xml:space="preserve">(1.5 </w:t>
      </w:r>
      <w:r w:rsidR="00792117">
        <w:rPr>
          <w:b/>
        </w:rPr>
        <w:t>hours)</w:t>
      </w:r>
      <w:r w:rsidRPr="00353838">
        <w:rPr>
          <w:sz w:val="18"/>
        </w:rPr>
        <w:t xml:space="preserve"> </w:t>
      </w:r>
    </w:p>
    <w:p w14:paraId="56E40CCC" w14:textId="651E89D9" w:rsidR="000B4F2F" w:rsidRDefault="00792117" w:rsidP="00FA2B00">
      <w:pPr>
        <w:pStyle w:val="normal0"/>
        <w:ind w:left="720"/>
        <w:contextualSpacing/>
      </w:pPr>
      <w:r>
        <w:t xml:space="preserve">Prepare to record class segments.  </w:t>
      </w:r>
      <w:r w:rsidR="000443AD">
        <w:t xml:space="preserve">Video record a portion or multiple segments of the engineering module planned by the group. </w:t>
      </w:r>
    </w:p>
    <w:p w14:paraId="05CBE45A" w14:textId="77777777" w:rsidR="000B4F2F" w:rsidRDefault="000B4F2F">
      <w:pPr>
        <w:pStyle w:val="normal0"/>
      </w:pPr>
    </w:p>
    <w:p w14:paraId="7A03F5EE" w14:textId="77777777" w:rsidR="00FA2B00" w:rsidRDefault="000443AD">
      <w:pPr>
        <w:pStyle w:val="normal0"/>
        <w:numPr>
          <w:ilvl w:val="0"/>
          <w:numId w:val="4"/>
        </w:numPr>
        <w:ind w:hanging="360"/>
        <w:contextualSpacing/>
      </w:pPr>
      <w:r>
        <w:t>________</w:t>
      </w:r>
      <w:r>
        <w:tab/>
        <w:t>________</w:t>
      </w:r>
      <w:r>
        <w:tab/>
      </w:r>
      <w:r>
        <w:rPr>
          <w:b/>
        </w:rPr>
        <w:t>Student Work Analysis (1 hour)</w:t>
      </w:r>
      <w:r>
        <w:t xml:space="preserve"> </w:t>
      </w:r>
    </w:p>
    <w:p w14:paraId="04FEB63B" w14:textId="77777777" w:rsidR="000B4F2F" w:rsidRDefault="000443AD" w:rsidP="00FA2B00">
      <w:pPr>
        <w:pStyle w:val="normal0"/>
        <w:ind w:left="720"/>
        <w:contextualSpacing/>
      </w:pPr>
      <w:r>
        <w:t>Review student work from the NGSS Lab Engineering Module. Sort student work, create a rubric, and complete questions.</w:t>
      </w:r>
    </w:p>
    <w:p w14:paraId="3AA1B832" w14:textId="77777777" w:rsidR="000B4F2F" w:rsidRDefault="000B4F2F">
      <w:pPr>
        <w:pStyle w:val="normal0"/>
      </w:pPr>
    </w:p>
    <w:p w14:paraId="692429EF" w14:textId="514142B0" w:rsidR="00FA2B00" w:rsidRDefault="000443AD">
      <w:pPr>
        <w:pStyle w:val="normal0"/>
        <w:numPr>
          <w:ilvl w:val="0"/>
          <w:numId w:val="4"/>
        </w:numPr>
        <w:ind w:hanging="360"/>
        <w:contextualSpacing/>
      </w:pPr>
      <w:r>
        <w:t>________</w:t>
      </w:r>
      <w:r>
        <w:tab/>
        <w:t>________</w:t>
      </w:r>
      <w:r>
        <w:tab/>
      </w:r>
      <w:r>
        <w:rPr>
          <w:b/>
        </w:rPr>
        <w:t xml:space="preserve">Video Observation </w:t>
      </w:r>
      <w:r w:rsidR="00C83C6B">
        <w:rPr>
          <w:b/>
        </w:rPr>
        <w:t>--</w:t>
      </w:r>
      <w:r w:rsidR="00C83C6B" w:rsidRPr="00C83C6B">
        <w:rPr>
          <w:b/>
        </w:rPr>
        <w:t xml:space="preserve"> </w:t>
      </w:r>
      <w:r w:rsidR="00C83C6B">
        <w:rPr>
          <w:b/>
        </w:rPr>
        <w:t xml:space="preserve">Evidence of Learning </w:t>
      </w:r>
      <w:r>
        <w:rPr>
          <w:b/>
        </w:rPr>
        <w:t>(1.5 hours)</w:t>
      </w:r>
      <w:r>
        <w:t xml:space="preserve"> </w:t>
      </w:r>
    </w:p>
    <w:p w14:paraId="2B699283" w14:textId="77777777" w:rsidR="000B4F2F" w:rsidRDefault="000443AD" w:rsidP="00FA2B00">
      <w:pPr>
        <w:pStyle w:val="normal0"/>
        <w:ind w:left="720"/>
        <w:contextualSpacing/>
      </w:pPr>
      <w:r>
        <w:t>Watch your video/s and record observations.</w:t>
      </w:r>
    </w:p>
    <w:p w14:paraId="0C267985" w14:textId="77777777" w:rsidR="000B4F2F" w:rsidRDefault="000B4F2F">
      <w:pPr>
        <w:pStyle w:val="normal0"/>
      </w:pPr>
    </w:p>
    <w:p w14:paraId="3B109332" w14:textId="4134760B" w:rsidR="000B4F2F" w:rsidRDefault="00821AB3">
      <w:pPr>
        <w:pStyle w:val="normal0"/>
        <w:numPr>
          <w:ilvl w:val="0"/>
          <w:numId w:val="4"/>
        </w:numPr>
        <w:ind w:hanging="360"/>
        <w:contextualSpacing/>
      </w:pPr>
      <w:r>
        <w:t>________</w:t>
      </w:r>
      <w:r>
        <w:tab/>
        <w:t>________</w:t>
      </w:r>
      <w:r>
        <w:tab/>
      </w:r>
      <w:r>
        <w:rPr>
          <w:b/>
        </w:rPr>
        <w:t>Evidence Analysis and Instruction Reflection (1.5 hours)</w:t>
      </w:r>
      <w:r>
        <w:t xml:space="preserve"> - Reflect on the lesson, video analysis, and student work to evaluate the effectiveness of the instruction, make inferences of student engagement and learning. </w:t>
      </w:r>
      <w:r w:rsidR="000443AD">
        <w:t xml:space="preserve">Complete 6 of the 12 supplied questions. </w:t>
      </w:r>
      <w:r w:rsidR="000443AD">
        <w:rPr>
          <w:i/>
        </w:rPr>
        <w:t xml:space="preserve">*This portion may be </w:t>
      </w:r>
      <w:r w:rsidR="004A53C2">
        <w:rPr>
          <w:i/>
        </w:rPr>
        <w:t xml:space="preserve">modified and </w:t>
      </w:r>
      <w:r w:rsidR="000443AD">
        <w:rPr>
          <w:i/>
        </w:rPr>
        <w:t>completed with the grade level group on an additional 2-hour PLC session should the group choose to meet twice.</w:t>
      </w:r>
    </w:p>
    <w:p w14:paraId="05EBC1A1" w14:textId="77777777" w:rsidR="000B4F2F" w:rsidRDefault="000B4F2F">
      <w:pPr>
        <w:pStyle w:val="normal0"/>
      </w:pPr>
    </w:p>
    <w:p w14:paraId="406FF682" w14:textId="4BB575D2" w:rsidR="00FA2B00" w:rsidRDefault="000443AD">
      <w:pPr>
        <w:pStyle w:val="normal0"/>
        <w:numPr>
          <w:ilvl w:val="0"/>
          <w:numId w:val="4"/>
        </w:numPr>
        <w:ind w:hanging="360"/>
        <w:contextualSpacing/>
      </w:pPr>
      <w:r>
        <w:t>________</w:t>
      </w:r>
      <w:r>
        <w:tab/>
        <w:t>________</w:t>
      </w:r>
      <w:r>
        <w:tab/>
      </w:r>
      <w:r w:rsidR="00CD0C05">
        <w:rPr>
          <w:b/>
        </w:rPr>
        <w:t>Prepare for</w:t>
      </w:r>
      <w:r>
        <w:rPr>
          <w:b/>
        </w:rPr>
        <w:t xml:space="preserve"> PLC</w:t>
      </w:r>
      <w:r w:rsidR="007A1E5E">
        <w:rPr>
          <w:b/>
        </w:rPr>
        <w:t xml:space="preserve"> – T</w:t>
      </w:r>
      <w:r w:rsidR="00C83C6B">
        <w:rPr>
          <w:b/>
        </w:rPr>
        <w:t>o collaborate around instruction</w:t>
      </w:r>
      <w:r>
        <w:rPr>
          <w:b/>
        </w:rPr>
        <w:t xml:space="preserve"> (1</w:t>
      </w:r>
      <w:r w:rsidR="00CD0C05">
        <w:rPr>
          <w:b/>
        </w:rPr>
        <w:t>.5</w:t>
      </w:r>
      <w:r>
        <w:rPr>
          <w:b/>
        </w:rPr>
        <w:t xml:space="preserve"> hour</w:t>
      </w:r>
      <w:r w:rsidR="004A53C2">
        <w:rPr>
          <w:b/>
        </w:rPr>
        <w:t>s</w:t>
      </w:r>
      <w:r>
        <w:rPr>
          <w:b/>
        </w:rPr>
        <w:t xml:space="preserve">) </w:t>
      </w:r>
    </w:p>
    <w:p w14:paraId="2250BBD6" w14:textId="0B75CC8A" w:rsidR="000B4F2F" w:rsidRDefault="000443AD" w:rsidP="00FA2B00">
      <w:pPr>
        <w:pStyle w:val="normal0"/>
        <w:ind w:left="720"/>
        <w:contextualSpacing/>
      </w:pPr>
      <w:r>
        <w:t xml:space="preserve">Prepare for the PLC by selecting a video clip to share, documenting the necessary changes to the module sequence either on the module document or separate notes to share, brainstorm possible generalization to practice from the module. </w:t>
      </w:r>
      <w:r>
        <w:rPr>
          <w:i/>
        </w:rPr>
        <w:t xml:space="preserve">*This portion may be </w:t>
      </w:r>
      <w:r w:rsidR="004A53C2">
        <w:rPr>
          <w:i/>
        </w:rPr>
        <w:t xml:space="preserve">modified and </w:t>
      </w:r>
      <w:r>
        <w:rPr>
          <w:i/>
        </w:rPr>
        <w:t>completed with the grade level group on an additional 2-hour PLC session should the group choose to meet twice.</w:t>
      </w:r>
    </w:p>
    <w:p w14:paraId="0E42B5B8" w14:textId="77777777" w:rsidR="000B4F2F" w:rsidRDefault="000B4F2F">
      <w:pPr>
        <w:pStyle w:val="normal0"/>
      </w:pPr>
    </w:p>
    <w:p w14:paraId="3042176E" w14:textId="77777777" w:rsidR="000B4F2F" w:rsidRDefault="000443AD">
      <w:pPr>
        <w:pStyle w:val="normal0"/>
      </w:pPr>
      <w:r>
        <w:t>I affirm that I have completed each of the above tasks.</w:t>
      </w:r>
    </w:p>
    <w:p w14:paraId="2664C4C0" w14:textId="77777777" w:rsidR="000B4F2F" w:rsidRDefault="000B4F2F">
      <w:pPr>
        <w:pStyle w:val="normal0"/>
      </w:pPr>
    </w:p>
    <w:p w14:paraId="02DCCBCD" w14:textId="1063B938" w:rsidR="000B4F2F" w:rsidRDefault="001B5791">
      <w:pPr>
        <w:pStyle w:val="normal0"/>
      </w:pPr>
      <w:r>
        <w:t>__________________</w:t>
      </w:r>
      <w:r w:rsidR="00C753E9">
        <w:t>__________</w:t>
      </w:r>
      <w:r>
        <w:t>_</w:t>
      </w:r>
      <w:r w:rsidR="00C753E9">
        <w:t>____     ________________</w:t>
      </w:r>
      <w:r>
        <w:t>__________</w:t>
      </w:r>
      <w:r>
        <w:tab/>
        <w:t>___</w:t>
      </w:r>
      <w:r w:rsidR="00C753E9">
        <w:t>_______</w:t>
      </w:r>
      <w:r w:rsidR="000443AD">
        <w:t>_</w:t>
      </w:r>
    </w:p>
    <w:p w14:paraId="217B24CF" w14:textId="3768A96B" w:rsidR="000B4F2F" w:rsidRDefault="001B5791">
      <w:pPr>
        <w:pStyle w:val="normal0"/>
      </w:pPr>
      <w:r>
        <w:rPr>
          <w:i/>
        </w:rPr>
        <w:t xml:space="preserve">Printed Name/ School      </w:t>
      </w:r>
      <w:r>
        <w:rPr>
          <w:i/>
        </w:rPr>
        <w:tab/>
      </w:r>
      <w:r w:rsidR="00C753E9">
        <w:rPr>
          <w:i/>
        </w:rPr>
        <w:tab/>
      </w:r>
      <w:r w:rsidR="00C753E9">
        <w:rPr>
          <w:i/>
        </w:rPr>
        <w:tab/>
        <w:t>Signature</w:t>
      </w:r>
      <w:r w:rsidR="00C753E9">
        <w:rPr>
          <w:i/>
        </w:rPr>
        <w:tab/>
      </w:r>
      <w:r w:rsidR="00C753E9">
        <w:rPr>
          <w:i/>
        </w:rPr>
        <w:tab/>
      </w:r>
      <w:r w:rsidR="00C753E9">
        <w:rPr>
          <w:i/>
        </w:rPr>
        <w:tab/>
      </w:r>
      <w:r w:rsidR="00C753E9">
        <w:rPr>
          <w:i/>
        </w:rPr>
        <w:tab/>
      </w:r>
      <w:r w:rsidR="000443AD" w:rsidRPr="008E2F45">
        <w:rPr>
          <w:i/>
        </w:rPr>
        <w:t>Date</w:t>
      </w:r>
    </w:p>
    <w:p w14:paraId="6A1D9153" w14:textId="77777777" w:rsidR="008A791F" w:rsidRDefault="008A791F">
      <w:pPr>
        <w:rPr>
          <w:b/>
          <w:sz w:val="24"/>
          <w:szCs w:val="24"/>
          <w:u w:val="single"/>
        </w:rPr>
      </w:pPr>
      <w:r>
        <w:rPr>
          <w:b/>
          <w:sz w:val="24"/>
          <w:szCs w:val="24"/>
          <w:u w:val="single"/>
        </w:rPr>
        <w:br w:type="page"/>
      </w:r>
    </w:p>
    <w:p w14:paraId="0C3FD778" w14:textId="2B9704F9" w:rsidR="000B4F2F" w:rsidRPr="008D34D8" w:rsidRDefault="00C83C6B" w:rsidP="000443AD">
      <w:pPr>
        <w:pStyle w:val="normal0"/>
        <w:pBdr>
          <w:bottom w:val="single" w:sz="4" w:space="1" w:color="auto"/>
        </w:pBdr>
        <w:rPr>
          <w:sz w:val="28"/>
          <w:szCs w:val="28"/>
        </w:rPr>
      </w:pPr>
      <w:r w:rsidRPr="008D34D8">
        <w:rPr>
          <w:b/>
          <w:sz w:val="28"/>
          <w:szCs w:val="28"/>
        </w:rPr>
        <w:lastRenderedPageBreak/>
        <w:t>Session 2                 Step 0</w:t>
      </w:r>
      <w:r w:rsidR="008D34D8">
        <w:rPr>
          <w:b/>
          <w:sz w:val="28"/>
          <w:szCs w:val="28"/>
        </w:rPr>
        <w:t>/</w:t>
      </w:r>
      <w:r w:rsidR="004A53C2">
        <w:rPr>
          <w:b/>
          <w:sz w:val="28"/>
          <w:szCs w:val="28"/>
        </w:rPr>
        <w:t>f</w:t>
      </w:r>
      <w:r w:rsidRPr="008D34D8">
        <w:rPr>
          <w:b/>
          <w:sz w:val="28"/>
          <w:szCs w:val="28"/>
        </w:rPr>
        <w:t xml:space="preserve">irst time only  </w:t>
      </w:r>
      <w:r w:rsidR="000443AD" w:rsidRPr="008D34D8">
        <w:rPr>
          <w:b/>
          <w:sz w:val="28"/>
          <w:szCs w:val="28"/>
        </w:rPr>
        <w:t xml:space="preserve"> Video Analysis Training</w:t>
      </w:r>
    </w:p>
    <w:p w14:paraId="0839C7E6" w14:textId="77777777" w:rsidR="000B4F2F" w:rsidRDefault="000B4F2F">
      <w:pPr>
        <w:pStyle w:val="normal0"/>
      </w:pPr>
    </w:p>
    <w:tbl>
      <w:tblPr>
        <w:tblStyle w:val="LightShading-Accent1"/>
        <w:tblW w:w="10638" w:type="dxa"/>
        <w:tblLayout w:type="fixed"/>
        <w:tblLook w:val="04A0" w:firstRow="1" w:lastRow="0" w:firstColumn="1" w:lastColumn="0" w:noHBand="0" w:noVBand="1"/>
      </w:tblPr>
      <w:tblGrid>
        <w:gridCol w:w="6408"/>
        <w:gridCol w:w="4230"/>
      </w:tblGrid>
      <w:tr w:rsidR="00F06A0F" w:rsidRPr="00D81903" w14:paraId="295FED44" w14:textId="77777777" w:rsidTr="00F06A0F">
        <w:trPr>
          <w:cnfStyle w:val="100000000000" w:firstRow="1" w:lastRow="0" w:firstColumn="0" w:lastColumn="0" w:oddVBand="0" w:evenVBand="0" w:oddHBand="0"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6408" w:type="dxa"/>
            <w:shd w:val="clear" w:color="auto" w:fill="D9D9D9"/>
          </w:tcPr>
          <w:p w14:paraId="6F7403DC" w14:textId="77777777" w:rsidR="00F06A0F" w:rsidRPr="00C62A2D" w:rsidRDefault="00F06A0F" w:rsidP="00F06A0F">
            <w:pPr>
              <w:pStyle w:val="normal0"/>
              <w:numPr>
                <w:ilvl w:val="0"/>
                <w:numId w:val="29"/>
              </w:numPr>
              <w:ind w:left="522"/>
              <w:rPr>
                <w:rFonts w:ascii="Arial" w:hAnsi="Arial" w:cs="Arial"/>
                <w:b w:val="0"/>
                <w:color w:val="auto"/>
              </w:rPr>
            </w:pPr>
            <w:r w:rsidRPr="00C62A2D">
              <w:rPr>
                <w:rFonts w:ascii="Arial" w:hAnsi="Arial" w:cs="Arial"/>
                <w:b w:val="0"/>
                <w:color w:val="auto"/>
              </w:rPr>
              <w:t>Review the following 3 videos about setting up video and using in your classroom.</w:t>
            </w:r>
          </w:p>
          <w:bookmarkStart w:id="1" w:name="_puoa1mhhrrp5" w:colFirst="0" w:colLast="0"/>
          <w:bookmarkEnd w:id="1"/>
          <w:p w14:paraId="50C4FD5E" w14:textId="77777777" w:rsidR="00F06A0F" w:rsidRPr="00CD7EC2" w:rsidRDefault="00F06A0F" w:rsidP="00F06A0F">
            <w:pPr>
              <w:pStyle w:val="Heading1"/>
              <w:keepNext w:val="0"/>
              <w:keepLines w:val="0"/>
              <w:spacing w:before="0" w:after="0"/>
              <w:ind w:left="522"/>
              <w:contextualSpacing w:val="0"/>
              <w:outlineLvl w:val="0"/>
              <w:rPr>
                <w:rFonts w:ascii="Arial" w:hAnsi="Arial" w:cs="Arial"/>
                <w:b w:val="0"/>
                <w:color w:val="auto"/>
                <w:sz w:val="44"/>
              </w:rPr>
            </w:pPr>
            <w:r w:rsidRPr="00CD7EC2">
              <w:rPr>
                <w:color w:val="auto"/>
                <w:sz w:val="42"/>
              </w:rPr>
              <w:fldChar w:fldCharType="begin"/>
            </w:r>
            <w:r w:rsidRPr="00CD7EC2">
              <w:rPr>
                <w:rFonts w:ascii="Arial" w:hAnsi="Arial" w:cs="Arial"/>
                <w:b w:val="0"/>
                <w:color w:val="auto"/>
                <w:sz w:val="44"/>
              </w:rPr>
              <w:instrText xml:space="preserve"> HYPERLINK "https://www.teachingchannel.org/videos/videotaping-tips-for-teachers" \h </w:instrText>
            </w:r>
            <w:r w:rsidRPr="00CD7EC2">
              <w:rPr>
                <w:rFonts w:ascii="Arial" w:eastAsia="Arial" w:hAnsi="Arial" w:cs="Arial"/>
                <w:b w:val="0"/>
                <w:bCs w:val="0"/>
                <w:color w:val="auto"/>
                <w:sz w:val="44"/>
              </w:rPr>
              <w:fldChar w:fldCharType="separate"/>
            </w:r>
            <w:r w:rsidRPr="00CD7EC2">
              <w:rPr>
                <w:rFonts w:ascii="Arial" w:hAnsi="Arial" w:cs="Arial"/>
                <w:b w:val="0"/>
                <w:color w:val="auto"/>
                <w:sz w:val="24"/>
                <w:szCs w:val="22"/>
                <w:u w:val="single"/>
              </w:rPr>
              <w:t>Using Video to Improve Practice: Video 101</w:t>
            </w:r>
            <w:r w:rsidRPr="00CD7EC2">
              <w:rPr>
                <w:color w:val="auto"/>
                <w:sz w:val="24"/>
                <w:szCs w:val="22"/>
                <w:u w:val="single"/>
              </w:rPr>
              <w:fldChar w:fldCharType="end"/>
            </w:r>
          </w:p>
          <w:p w14:paraId="3038CF19" w14:textId="77777777" w:rsidR="00F06A0F" w:rsidRPr="00C62A2D" w:rsidRDefault="00097E4D" w:rsidP="00F06A0F">
            <w:pPr>
              <w:pStyle w:val="normal0"/>
              <w:ind w:left="522"/>
              <w:rPr>
                <w:rFonts w:ascii="Arial" w:hAnsi="Arial" w:cs="Arial"/>
                <w:b w:val="0"/>
                <w:color w:val="auto"/>
              </w:rPr>
            </w:pPr>
            <w:hyperlink r:id="rId8">
              <w:r w:rsidR="00F06A0F" w:rsidRPr="00C62A2D">
                <w:rPr>
                  <w:rFonts w:ascii="Arial" w:hAnsi="Arial" w:cs="Arial"/>
                  <w:b w:val="0"/>
                  <w:color w:val="auto"/>
                  <w:u w:val="single"/>
                </w:rPr>
                <w:t>Using Video to Improve Practice: Do It Yourself!</w:t>
              </w:r>
            </w:hyperlink>
          </w:p>
          <w:p w14:paraId="0E6DC4A8" w14:textId="77777777" w:rsidR="00F06A0F" w:rsidRPr="00C62A2D" w:rsidRDefault="00097E4D" w:rsidP="00F06A0F">
            <w:pPr>
              <w:pStyle w:val="normal0"/>
              <w:ind w:left="522"/>
              <w:rPr>
                <w:rFonts w:ascii="Arial" w:hAnsi="Arial" w:cs="Arial"/>
                <w:b w:val="0"/>
                <w:color w:val="auto"/>
              </w:rPr>
            </w:pPr>
            <w:hyperlink r:id="rId9">
              <w:r w:rsidR="00F06A0F" w:rsidRPr="00C62A2D">
                <w:rPr>
                  <w:rFonts w:ascii="Arial" w:hAnsi="Arial" w:cs="Arial"/>
                  <w:b w:val="0"/>
                  <w:color w:val="auto"/>
                  <w:u w:val="single"/>
                </w:rPr>
                <w:t>Using Video to Reflect on Teaching and Learning</w:t>
              </w:r>
            </w:hyperlink>
          </w:p>
          <w:p w14:paraId="241E1AF4" w14:textId="77777777" w:rsidR="00F06A0F" w:rsidRDefault="00F06A0F" w:rsidP="00F06A0F">
            <w:pPr>
              <w:pStyle w:val="normal0"/>
              <w:ind w:left="522"/>
              <w:rPr>
                <w:rFonts w:ascii="Arial" w:hAnsi="Arial" w:cs="Arial"/>
                <w:b w:val="0"/>
                <w:color w:val="auto"/>
              </w:rPr>
            </w:pPr>
          </w:p>
          <w:p w14:paraId="2749C433" w14:textId="77777777" w:rsidR="00F06A0F" w:rsidRDefault="00F06A0F" w:rsidP="00F06A0F">
            <w:pPr>
              <w:pStyle w:val="normal0"/>
              <w:ind w:left="522"/>
              <w:rPr>
                <w:rFonts w:ascii="Arial" w:hAnsi="Arial" w:cs="Arial"/>
                <w:b w:val="0"/>
                <w:color w:val="auto"/>
              </w:rPr>
            </w:pPr>
          </w:p>
          <w:p w14:paraId="69AD24C7" w14:textId="77777777" w:rsidR="007A1E5E" w:rsidRDefault="007A1E5E" w:rsidP="00F06A0F">
            <w:pPr>
              <w:pStyle w:val="normal0"/>
              <w:ind w:left="522"/>
              <w:rPr>
                <w:rFonts w:ascii="Arial" w:hAnsi="Arial" w:cs="Arial"/>
                <w:b w:val="0"/>
                <w:color w:val="auto"/>
              </w:rPr>
            </w:pPr>
          </w:p>
          <w:p w14:paraId="3268C587" w14:textId="77777777" w:rsidR="007A1E5E" w:rsidRDefault="007A1E5E" w:rsidP="00F06A0F">
            <w:pPr>
              <w:pStyle w:val="normal0"/>
              <w:ind w:left="522"/>
              <w:rPr>
                <w:rFonts w:ascii="Arial" w:hAnsi="Arial" w:cs="Arial"/>
                <w:b w:val="0"/>
                <w:color w:val="auto"/>
              </w:rPr>
            </w:pPr>
          </w:p>
          <w:p w14:paraId="786EA0B5" w14:textId="77777777" w:rsidR="007A1E5E" w:rsidRDefault="007A1E5E" w:rsidP="00F06A0F">
            <w:pPr>
              <w:pStyle w:val="normal0"/>
              <w:ind w:left="522"/>
              <w:rPr>
                <w:rFonts w:ascii="Arial" w:hAnsi="Arial" w:cs="Arial"/>
                <w:b w:val="0"/>
                <w:color w:val="auto"/>
              </w:rPr>
            </w:pPr>
          </w:p>
          <w:p w14:paraId="471849B2" w14:textId="77777777" w:rsidR="007A1E5E" w:rsidRDefault="007A1E5E" w:rsidP="00F06A0F">
            <w:pPr>
              <w:pStyle w:val="normal0"/>
              <w:ind w:left="522"/>
              <w:rPr>
                <w:rFonts w:ascii="Arial" w:hAnsi="Arial" w:cs="Arial"/>
                <w:b w:val="0"/>
                <w:color w:val="auto"/>
              </w:rPr>
            </w:pPr>
          </w:p>
          <w:p w14:paraId="09D01AF1" w14:textId="77777777" w:rsidR="007A1E5E" w:rsidRDefault="007A1E5E" w:rsidP="00F06A0F">
            <w:pPr>
              <w:pStyle w:val="normal0"/>
              <w:ind w:left="522"/>
              <w:rPr>
                <w:rFonts w:ascii="Arial" w:hAnsi="Arial" w:cs="Arial"/>
                <w:b w:val="0"/>
                <w:color w:val="auto"/>
              </w:rPr>
            </w:pPr>
          </w:p>
          <w:p w14:paraId="53F899B7" w14:textId="77777777" w:rsidR="00F06A0F" w:rsidRDefault="00F06A0F" w:rsidP="00F06A0F">
            <w:pPr>
              <w:pStyle w:val="normal0"/>
              <w:ind w:left="522"/>
              <w:rPr>
                <w:rFonts w:ascii="Arial" w:hAnsi="Arial" w:cs="Arial"/>
                <w:b w:val="0"/>
                <w:color w:val="auto"/>
              </w:rPr>
            </w:pPr>
          </w:p>
          <w:p w14:paraId="455CA448" w14:textId="77777777" w:rsidR="00F06A0F" w:rsidRPr="00C62A2D" w:rsidRDefault="00F06A0F" w:rsidP="00F06A0F">
            <w:pPr>
              <w:pStyle w:val="normal0"/>
              <w:ind w:left="522"/>
              <w:rPr>
                <w:rFonts w:ascii="Arial" w:hAnsi="Arial" w:cs="Arial"/>
                <w:b w:val="0"/>
                <w:color w:val="auto"/>
              </w:rPr>
            </w:pPr>
          </w:p>
          <w:p w14:paraId="0E172C89" w14:textId="09C5D824" w:rsidR="00F06A0F" w:rsidRPr="00C62A2D" w:rsidRDefault="00F06A0F" w:rsidP="00E232DD">
            <w:pPr>
              <w:pStyle w:val="normal0"/>
              <w:numPr>
                <w:ilvl w:val="0"/>
                <w:numId w:val="29"/>
              </w:numPr>
              <w:ind w:left="522"/>
              <w:rPr>
                <w:rFonts w:ascii="Arial" w:hAnsi="Arial" w:cs="Arial"/>
                <w:b w:val="0"/>
                <w:color w:val="auto"/>
              </w:rPr>
            </w:pPr>
            <w:r>
              <w:rPr>
                <w:rFonts w:ascii="Arial" w:hAnsi="Arial" w:cs="Arial"/>
                <w:b w:val="0"/>
                <w:color w:val="auto"/>
              </w:rPr>
              <w:t xml:space="preserve">Read </w:t>
            </w:r>
            <w:hyperlink r:id="rId10" w:history="1">
              <w:r w:rsidRPr="00E232DD">
                <w:rPr>
                  <w:rStyle w:val="Hyperlink"/>
                  <w:rFonts w:ascii="Arial" w:hAnsi="Arial" w:cs="Arial"/>
                  <w:b w:val="0"/>
                  <w:bCs w:val="0"/>
                  <w:color w:val="auto"/>
                </w:rPr>
                <w:t>this</w:t>
              </w:r>
            </w:hyperlink>
            <w:r w:rsidRPr="00E232DD">
              <w:rPr>
                <w:rFonts w:ascii="Arial" w:hAnsi="Arial" w:cs="Arial"/>
                <w:b w:val="0"/>
                <w:color w:val="auto"/>
              </w:rPr>
              <w:t xml:space="preserve"> </w:t>
            </w:r>
            <w:r w:rsidRPr="00C62A2D">
              <w:rPr>
                <w:rFonts w:ascii="Arial" w:hAnsi="Arial" w:cs="Arial"/>
                <w:b w:val="0"/>
                <w:color w:val="auto"/>
              </w:rPr>
              <w:t xml:space="preserve">article </w:t>
            </w:r>
            <w:r>
              <w:rPr>
                <w:rFonts w:ascii="Arial" w:hAnsi="Arial" w:cs="Arial"/>
                <w:b w:val="0"/>
                <w:color w:val="auto"/>
              </w:rPr>
              <w:t>about</w:t>
            </w:r>
            <w:r w:rsidRPr="00C62A2D">
              <w:rPr>
                <w:rFonts w:ascii="Arial" w:hAnsi="Arial" w:cs="Arial"/>
                <w:b w:val="0"/>
                <w:color w:val="auto"/>
              </w:rPr>
              <w:t xml:space="preserve"> guidelines for observing video and how to collect evidence of student learning. </w:t>
            </w:r>
          </w:p>
          <w:p w14:paraId="116BE8A7" w14:textId="4466A48C" w:rsidR="00F06A0F" w:rsidRPr="00E232DD" w:rsidRDefault="00097E4D" w:rsidP="00F06A0F">
            <w:pPr>
              <w:pStyle w:val="normal0"/>
              <w:ind w:left="522"/>
              <w:rPr>
                <w:rFonts w:ascii="Arial" w:hAnsi="Arial" w:cs="Arial"/>
                <w:b w:val="0"/>
                <w:color w:val="auto"/>
              </w:rPr>
            </w:pPr>
            <w:hyperlink r:id="rId11" w:history="1">
              <w:r w:rsidR="00E232DD" w:rsidRPr="00E232DD">
                <w:rPr>
                  <w:rStyle w:val="Hyperlink"/>
                  <w:rFonts w:ascii="Arial" w:hAnsi="Arial" w:cs="Arial"/>
                  <w:b w:val="0"/>
                  <w:bCs w:val="0"/>
                  <w:color w:val="auto"/>
                </w:rPr>
                <w:t xml:space="preserve">Teacher Video </w:t>
              </w:r>
              <w:proofErr w:type="spellStart"/>
              <w:r w:rsidR="00E232DD" w:rsidRPr="00E232DD">
                <w:rPr>
                  <w:rStyle w:val="Hyperlink"/>
                  <w:rFonts w:ascii="Arial" w:hAnsi="Arial" w:cs="Arial"/>
                  <w:b w:val="0"/>
                  <w:bCs w:val="0"/>
                  <w:color w:val="auto"/>
                </w:rPr>
                <w:t>Selfie</w:t>
              </w:r>
              <w:proofErr w:type="spellEnd"/>
            </w:hyperlink>
          </w:p>
          <w:p w14:paraId="0FA64AE6" w14:textId="77777777" w:rsidR="007A1E5E" w:rsidRDefault="007A1E5E" w:rsidP="00F06A0F">
            <w:pPr>
              <w:pStyle w:val="normal0"/>
              <w:ind w:left="522"/>
              <w:rPr>
                <w:rFonts w:ascii="Arial" w:hAnsi="Arial" w:cs="Arial"/>
                <w:b w:val="0"/>
                <w:color w:val="auto"/>
              </w:rPr>
            </w:pPr>
          </w:p>
          <w:p w14:paraId="799407A2" w14:textId="77777777" w:rsidR="007A1E5E" w:rsidRPr="00C62A2D" w:rsidRDefault="007A1E5E" w:rsidP="00F06A0F">
            <w:pPr>
              <w:pStyle w:val="normal0"/>
              <w:ind w:left="522"/>
              <w:rPr>
                <w:rFonts w:ascii="Arial" w:hAnsi="Arial" w:cs="Arial"/>
                <w:b w:val="0"/>
                <w:color w:val="auto"/>
              </w:rPr>
            </w:pPr>
          </w:p>
          <w:p w14:paraId="73C914BA" w14:textId="77777777" w:rsidR="00F06A0F" w:rsidRDefault="00F06A0F" w:rsidP="00BE6354">
            <w:pPr>
              <w:pStyle w:val="normal0"/>
              <w:rPr>
                <w:rFonts w:ascii="Helvetica" w:hAnsi="Helvetica"/>
                <w:b w:val="0"/>
                <w:color w:val="auto"/>
                <w:sz w:val="22"/>
                <w:szCs w:val="22"/>
              </w:rPr>
            </w:pPr>
          </w:p>
          <w:p w14:paraId="042D0E0C" w14:textId="77777777" w:rsidR="00F06A0F" w:rsidRDefault="00F06A0F" w:rsidP="00BE6354">
            <w:pPr>
              <w:pStyle w:val="normal0"/>
              <w:rPr>
                <w:rFonts w:ascii="Helvetica" w:hAnsi="Helvetica"/>
                <w:b w:val="0"/>
                <w:color w:val="auto"/>
                <w:sz w:val="22"/>
                <w:szCs w:val="22"/>
              </w:rPr>
            </w:pPr>
          </w:p>
          <w:p w14:paraId="4F809A2E" w14:textId="77777777" w:rsidR="00F06A0F" w:rsidRDefault="00F06A0F" w:rsidP="00BE6354">
            <w:pPr>
              <w:pStyle w:val="normal0"/>
              <w:rPr>
                <w:rFonts w:ascii="Helvetica" w:hAnsi="Helvetica"/>
                <w:b w:val="0"/>
                <w:color w:val="auto"/>
                <w:sz w:val="22"/>
                <w:szCs w:val="22"/>
              </w:rPr>
            </w:pPr>
          </w:p>
          <w:p w14:paraId="13A7BCEB" w14:textId="77777777" w:rsidR="00F06A0F" w:rsidRDefault="00F06A0F" w:rsidP="00BE6354">
            <w:pPr>
              <w:pStyle w:val="normal0"/>
              <w:rPr>
                <w:rFonts w:ascii="Helvetica" w:hAnsi="Helvetica"/>
                <w:b w:val="0"/>
                <w:color w:val="auto"/>
                <w:sz w:val="22"/>
                <w:szCs w:val="22"/>
              </w:rPr>
            </w:pPr>
          </w:p>
          <w:p w14:paraId="25B99BB4" w14:textId="1A108448" w:rsidR="00F06A0F" w:rsidRPr="00D81903" w:rsidRDefault="00F06A0F" w:rsidP="00BE6354">
            <w:pPr>
              <w:pStyle w:val="normal0"/>
              <w:rPr>
                <w:rFonts w:ascii="Helvetica" w:hAnsi="Helvetica"/>
                <w:b w:val="0"/>
                <w:color w:val="auto"/>
                <w:sz w:val="22"/>
                <w:szCs w:val="22"/>
              </w:rPr>
            </w:pPr>
          </w:p>
        </w:tc>
        <w:tc>
          <w:tcPr>
            <w:tcW w:w="4230" w:type="dxa"/>
          </w:tcPr>
          <w:p w14:paraId="517D5E14" w14:textId="77777777" w:rsidR="00F06A0F" w:rsidRDefault="00F06A0F" w:rsidP="00BE6354">
            <w:pPr>
              <w:tabs>
                <w:tab w:val="left" w:pos="1350"/>
              </w:tabs>
              <w:jc w:val="center"/>
              <w:cnfStyle w:val="100000000000" w:firstRow="1" w:lastRow="0" w:firstColumn="0" w:lastColumn="0" w:oddVBand="0" w:evenVBand="0" w:oddHBand="0" w:evenHBand="0" w:firstRowFirstColumn="0" w:firstRowLastColumn="0" w:lastRowFirstColumn="0" w:lastRowLastColumn="0"/>
              <w:rPr>
                <w:rFonts w:ascii="Helvetica" w:hAnsi="Helvetica"/>
                <w:b w:val="0"/>
                <w:color w:val="808080" w:themeColor="background1" w:themeShade="80"/>
                <w:sz w:val="22"/>
                <w:szCs w:val="22"/>
              </w:rPr>
            </w:pPr>
            <w:r>
              <w:rPr>
                <w:rFonts w:ascii="Helvetica" w:hAnsi="Helvetica"/>
                <w:b w:val="0"/>
                <w:color w:val="808080" w:themeColor="background1" w:themeShade="80"/>
                <w:sz w:val="22"/>
                <w:szCs w:val="22"/>
              </w:rPr>
              <w:t>My Notes</w:t>
            </w:r>
          </w:p>
          <w:p w14:paraId="5C9709CD" w14:textId="3BEF363A" w:rsidR="00BE6354" w:rsidRPr="00D81903" w:rsidRDefault="00BE6354" w:rsidP="00BE6354">
            <w:pPr>
              <w:tabs>
                <w:tab w:val="left" w:pos="1350"/>
              </w:tabs>
              <w:jc w:val="center"/>
              <w:cnfStyle w:val="100000000000" w:firstRow="1" w:lastRow="0" w:firstColumn="0" w:lastColumn="0" w:oddVBand="0" w:evenVBand="0" w:oddHBand="0" w:evenHBand="0" w:firstRowFirstColumn="0" w:firstRowLastColumn="0" w:lastRowFirstColumn="0" w:lastRowLastColumn="0"/>
              <w:rPr>
                <w:rFonts w:ascii="Helvetica" w:hAnsi="Helvetica"/>
                <w:b w:val="0"/>
                <w:color w:val="808080" w:themeColor="background1" w:themeShade="80"/>
                <w:sz w:val="22"/>
                <w:szCs w:val="22"/>
              </w:rPr>
            </w:pPr>
          </w:p>
        </w:tc>
      </w:tr>
    </w:tbl>
    <w:p w14:paraId="1C2D3604" w14:textId="14E602DF" w:rsidR="00C62A2D" w:rsidRDefault="00C62A2D" w:rsidP="00C62A2D">
      <w:pPr>
        <w:pStyle w:val="normal0"/>
        <w:ind w:left="720"/>
      </w:pPr>
    </w:p>
    <w:p w14:paraId="706F5064" w14:textId="2033BBA5" w:rsidR="00974268" w:rsidRPr="00DE55B8" w:rsidRDefault="00974268" w:rsidP="00DE55B8">
      <w:pPr>
        <w:rPr>
          <w:szCs w:val="28"/>
        </w:rPr>
      </w:pPr>
      <w:r w:rsidRPr="00DE55B8">
        <w:rPr>
          <w:szCs w:val="28"/>
        </w:rPr>
        <w:br w:type="page"/>
      </w:r>
    </w:p>
    <w:p w14:paraId="1B89E9D2" w14:textId="03EE84F5" w:rsidR="00C83C6B" w:rsidRPr="008D34D8" w:rsidRDefault="00353838" w:rsidP="000443AD">
      <w:pPr>
        <w:pStyle w:val="normal0"/>
        <w:pBdr>
          <w:bottom w:val="single" w:sz="4" w:space="1" w:color="auto"/>
        </w:pBdr>
        <w:rPr>
          <w:sz w:val="28"/>
          <w:szCs w:val="28"/>
        </w:rPr>
      </w:pPr>
      <w:r>
        <w:rPr>
          <w:b/>
          <w:sz w:val="28"/>
          <w:szCs w:val="28"/>
        </w:rPr>
        <w:lastRenderedPageBreak/>
        <w:t xml:space="preserve">Session 2                </w:t>
      </w:r>
      <w:r w:rsidR="00C83C6B" w:rsidRPr="008D34D8">
        <w:rPr>
          <w:b/>
          <w:sz w:val="28"/>
          <w:szCs w:val="28"/>
        </w:rPr>
        <w:t xml:space="preserve">1.  Video Recording </w:t>
      </w:r>
      <w:r>
        <w:rPr>
          <w:b/>
          <w:sz w:val="28"/>
          <w:szCs w:val="28"/>
        </w:rPr>
        <w:t>– making meaning portion of lesson</w:t>
      </w:r>
    </w:p>
    <w:p w14:paraId="14DBD7E3" w14:textId="77777777" w:rsidR="00C83C6B" w:rsidRDefault="00C83C6B" w:rsidP="00C83C6B">
      <w:pPr>
        <w:pStyle w:val="normal0"/>
      </w:pPr>
    </w:p>
    <w:p w14:paraId="7DE33295" w14:textId="23F478DE" w:rsidR="009B1FD3" w:rsidRDefault="009B1FD3" w:rsidP="009B1FD3">
      <w:pPr>
        <w:pStyle w:val="normal0"/>
      </w:pPr>
      <w:r>
        <w:rPr>
          <w:b/>
          <w:i/>
        </w:rPr>
        <w:t>Questions to consider before recording:</w:t>
      </w:r>
    </w:p>
    <w:p w14:paraId="70D4DC98" w14:textId="21A1D4B9" w:rsidR="009B1FD3" w:rsidRDefault="009B1FD3" w:rsidP="009B1FD3">
      <w:pPr>
        <w:pStyle w:val="normal0"/>
        <w:numPr>
          <w:ilvl w:val="1"/>
          <w:numId w:val="14"/>
        </w:numPr>
        <w:pBdr>
          <w:top w:val="single" w:sz="4" w:space="1" w:color="auto"/>
          <w:left w:val="single" w:sz="4" w:space="4" w:color="auto"/>
          <w:bottom w:val="single" w:sz="4" w:space="1" w:color="auto"/>
          <w:right w:val="single" w:sz="4" w:space="4" w:color="auto"/>
        </w:pBdr>
        <w:ind w:left="540"/>
        <w:contextualSpacing/>
      </w:pPr>
      <w:r w:rsidRPr="00306F3F">
        <w:t xml:space="preserve"> Who are the students that cannot be recorded in my class?</w:t>
      </w:r>
      <w:r>
        <w:t xml:space="preserve">                                                     </w:t>
      </w:r>
      <w:r w:rsidR="00306F3F">
        <w:t xml:space="preserve">                        </w:t>
      </w:r>
      <w:r>
        <w:t xml:space="preserve"> (See list of students with “No Media Publishing” from secretaries)</w:t>
      </w:r>
    </w:p>
    <w:p w14:paraId="7D0108F5" w14:textId="77777777" w:rsidR="009B1FD3" w:rsidRDefault="009B1FD3" w:rsidP="009B1FD3">
      <w:pPr>
        <w:pStyle w:val="normal0"/>
        <w:pBdr>
          <w:top w:val="single" w:sz="4" w:space="1" w:color="auto"/>
          <w:left w:val="single" w:sz="4" w:space="4" w:color="auto"/>
          <w:bottom w:val="single" w:sz="4" w:space="1" w:color="auto"/>
          <w:right w:val="single" w:sz="4" w:space="4" w:color="auto"/>
        </w:pBdr>
        <w:ind w:left="270" w:hanging="90"/>
        <w:contextualSpacing/>
      </w:pPr>
    </w:p>
    <w:p w14:paraId="311F9719" w14:textId="77777777" w:rsidR="009B1FD3" w:rsidRDefault="009B1FD3" w:rsidP="009B1FD3">
      <w:pPr>
        <w:pStyle w:val="normal0"/>
        <w:ind w:left="540" w:hanging="360"/>
        <w:contextualSpacing/>
      </w:pPr>
    </w:p>
    <w:p w14:paraId="5E937975" w14:textId="6D9D6A6A" w:rsidR="00F142A2" w:rsidRDefault="00F142A2" w:rsidP="007A1E5E">
      <w:pPr>
        <w:pStyle w:val="normal0"/>
        <w:numPr>
          <w:ilvl w:val="1"/>
          <w:numId w:val="14"/>
        </w:numPr>
        <w:pBdr>
          <w:top w:val="single" w:sz="4" w:space="1" w:color="auto"/>
          <w:left w:val="single" w:sz="4" w:space="4" w:color="auto"/>
          <w:bottom w:val="single" w:sz="4" w:space="1" w:color="auto"/>
          <w:right w:val="single" w:sz="4" w:space="4" w:color="auto"/>
        </w:pBdr>
        <w:ind w:left="540"/>
        <w:contextualSpacing/>
      </w:pPr>
      <w:r>
        <w:t xml:space="preserve"> Who will I</w:t>
      </w:r>
      <w:r w:rsidR="00054B36">
        <w:t xml:space="preserve"> seek out for a </w:t>
      </w:r>
      <w:r>
        <w:t>video-buddy</w:t>
      </w:r>
      <w:r w:rsidR="007A1E5E">
        <w:t xml:space="preserve"> to make this process easier? Principal, curriculum di</w:t>
      </w:r>
      <w:r>
        <w:t>rector, science TOSA, colleague?</w:t>
      </w:r>
      <w:r w:rsidR="00974268">
        <w:t xml:space="preserve">  </w:t>
      </w:r>
    </w:p>
    <w:p w14:paraId="18194054" w14:textId="16670FA6" w:rsidR="00054B36" w:rsidRDefault="00974268" w:rsidP="00054B36">
      <w:pPr>
        <w:pStyle w:val="normal0"/>
        <w:pBdr>
          <w:top w:val="single" w:sz="4" w:space="1" w:color="auto"/>
          <w:left w:val="single" w:sz="4" w:space="4" w:color="auto"/>
          <w:bottom w:val="single" w:sz="4" w:space="1" w:color="auto"/>
          <w:right w:val="single" w:sz="4" w:space="4" w:color="auto"/>
        </w:pBdr>
        <w:ind w:left="180"/>
        <w:contextualSpacing/>
      </w:pPr>
      <w:r>
        <w:t xml:space="preserve"> </w:t>
      </w:r>
    </w:p>
    <w:p w14:paraId="59C66D61" w14:textId="77777777" w:rsidR="009B1FD3" w:rsidRDefault="009B1FD3" w:rsidP="009B1FD3">
      <w:pPr>
        <w:pStyle w:val="normal0"/>
        <w:ind w:left="540" w:hanging="360"/>
        <w:contextualSpacing/>
      </w:pPr>
    </w:p>
    <w:p w14:paraId="36BCA51E" w14:textId="5529B46E" w:rsidR="009B1FD3" w:rsidRDefault="009B1FD3" w:rsidP="009B1FD3">
      <w:pPr>
        <w:pStyle w:val="normal0"/>
        <w:numPr>
          <w:ilvl w:val="1"/>
          <w:numId w:val="14"/>
        </w:numPr>
        <w:pBdr>
          <w:top w:val="single" w:sz="4" w:space="1" w:color="auto"/>
          <w:left w:val="single" w:sz="4" w:space="4" w:color="auto"/>
          <w:bottom w:val="single" w:sz="4" w:space="1" w:color="auto"/>
          <w:right w:val="single" w:sz="4" w:space="4" w:color="auto"/>
        </w:pBdr>
        <w:ind w:left="540"/>
        <w:contextualSpacing/>
      </w:pPr>
      <w:r>
        <w:t xml:space="preserve"> How will I prepare the students for the video recording?</w:t>
      </w:r>
    </w:p>
    <w:p w14:paraId="75AD666D" w14:textId="77777777" w:rsidR="009B1FD3" w:rsidRDefault="009B1FD3" w:rsidP="009B1FD3">
      <w:pPr>
        <w:pStyle w:val="normal0"/>
        <w:pBdr>
          <w:top w:val="single" w:sz="4" w:space="1" w:color="auto"/>
          <w:left w:val="single" w:sz="4" w:space="4" w:color="auto"/>
          <w:bottom w:val="single" w:sz="4" w:space="1" w:color="auto"/>
          <w:right w:val="single" w:sz="4" w:space="4" w:color="auto"/>
        </w:pBdr>
        <w:ind w:left="540" w:hanging="360"/>
        <w:contextualSpacing/>
      </w:pPr>
    </w:p>
    <w:p w14:paraId="64062696" w14:textId="77777777" w:rsidR="009B1FD3" w:rsidRDefault="009B1FD3" w:rsidP="009B1FD3">
      <w:pPr>
        <w:pStyle w:val="normal0"/>
        <w:ind w:left="540" w:hanging="360"/>
        <w:contextualSpacing/>
      </w:pPr>
    </w:p>
    <w:p w14:paraId="19DC8430" w14:textId="586A9133" w:rsidR="00974268" w:rsidRDefault="00306F3F" w:rsidP="009B1FD3">
      <w:pPr>
        <w:pStyle w:val="normal0"/>
        <w:numPr>
          <w:ilvl w:val="1"/>
          <w:numId w:val="14"/>
        </w:numPr>
        <w:pBdr>
          <w:top w:val="single" w:sz="4" w:space="1" w:color="auto"/>
          <w:left w:val="single" w:sz="4" w:space="4" w:color="auto"/>
          <w:bottom w:val="single" w:sz="4" w:space="1" w:color="auto"/>
          <w:right w:val="single" w:sz="4" w:space="4" w:color="auto"/>
        </w:pBdr>
        <w:ind w:left="540"/>
        <w:contextualSpacing/>
      </w:pPr>
      <w:r>
        <w:t xml:space="preserve">  </w:t>
      </w:r>
      <w:r w:rsidR="009B1FD3">
        <w:t xml:space="preserve">Which portion/s of the Engineering Module will be recorded? </w:t>
      </w:r>
    </w:p>
    <w:p w14:paraId="7F128112" w14:textId="77777777" w:rsidR="00974268" w:rsidRDefault="00974268" w:rsidP="00974268">
      <w:pPr>
        <w:pStyle w:val="normal0"/>
        <w:pBdr>
          <w:top w:val="single" w:sz="4" w:space="1" w:color="auto"/>
          <w:left w:val="single" w:sz="4" w:space="4" w:color="auto"/>
          <w:bottom w:val="single" w:sz="4" w:space="1" w:color="auto"/>
          <w:right w:val="single" w:sz="4" w:space="4" w:color="auto"/>
        </w:pBdr>
        <w:ind w:left="180"/>
        <w:contextualSpacing/>
      </w:pPr>
    </w:p>
    <w:p w14:paraId="22BB2657" w14:textId="0B51431F" w:rsidR="009B1FD3" w:rsidRDefault="00306F3F" w:rsidP="00974268">
      <w:pPr>
        <w:pStyle w:val="normal0"/>
        <w:pBdr>
          <w:top w:val="single" w:sz="4" w:space="1" w:color="auto"/>
          <w:left w:val="single" w:sz="4" w:space="4" w:color="auto"/>
          <w:bottom w:val="single" w:sz="4" w:space="1" w:color="auto"/>
          <w:right w:val="single" w:sz="4" w:space="4" w:color="auto"/>
        </w:pBdr>
        <w:ind w:left="180"/>
        <w:contextualSpacing/>
      </w:pPr>
      <w:r>
        <w:t xml:space="preserve">       </w:t>
      </w:r>
      <w:r w:rsidR="009B1FD3">
        <w:t>Will I record the entire period or only certain portions?</w:t>
      </w:r>
    </w:p>
    <w:p w14:paraId="60092974" w14:textId="77777777" w:rsidR="009B1FD3" w:rsidRDefault="009B1FD3" w:rsidP="009B1FD3">
      <w:pPr>
        <w:pStyle w:val="normal0"/>
        <w:pBdr>
          <w:top w:val="single" w:sz="4" w:space="1" w:color="auto"/>
          <w:left w:val="single" w:sz="4" w:space="4" w:color="auto"/>
          <w:bottom w:val="single" w:sz="4" w:space="1" w:color="auto"/>
          <w:right w:val="single" w:sz="4" w:space="4" w:color="auto"/>
        </w:pBdr>
        <w:ind w:left="180"/>
        <w:contextualSpacing/>
      </w:pPr>
    </w:p>
    <w:p w14:paraId="03675146" w14:textId="77777777" w:rsidR="009B1FD3" w:rsidRDefault="009B1FD3" w:rsidP="009E1BD4">
      <w:pPr>
        <w:pStyle w:val="normal0"/>
        <w:rPr>
          <w:b/>
          <w:i/>
        </w:rPr>
      </w:pPr>
    </w:p>
    <w:p w14:paraId="1378A285" w14:textId="77777777" w:rsidR="009E1BD4" w:rsidRPr="009B1FD3" w:rsidRDefault="009E1BD4" w:rsidP="009E1BD4">
      <w:pPr>
        <w:pStyle w:val="normal0"/>
        <w:rPr>
          <w:b/>
          <w:i/>
        </w:rPr>
      </w:pPr>
      <w:r w:rsidRPr="009B1FD3">
        <w:rPr>
          <w:b/>
          <w:i/>
        </w:rPr>
        <w:t>Helpful Hints from other teachers:</w:t>
      </w:r>
    </w:p>
    <w:p w14:paraId="6C401070" w14:textId="52F6012D" w:rsidR="00353838" w:rsidRPr="00974268" w:rsidRDefault="00353838" w:rsidP="00353838">
      <w:pPr>
        <w:pStyle w:val="normal0"/>
        <w:numPr>
          <w:ilvl w:val="0"/>
          <w:numId w:val="10"/>
        </w:numPr>
        <w:ind w:hanging="360"/>
        <w:contextualSpacing/>
        <w:rPr>
          <w:sz w:val="20"/>
        </w:rPr>
      </w:pPr>
      <w:r w:rsidRPr="00974268">
        <w:rPr>
          <w:b/>
          <w:sz w:val="20"/>
        </w:rPr>
        <w:t>Don’t</w:t>
      </w:r>
      <w:r w:rsidRPr="00974268">
        <w:rPr>
          <w:sz w:val="20"/>
        </w:rPr>
        <w:t xml:space="preserve"> choose your best class - you’ll have a more interesting reflection and be able to learn more if you focus on students that are struggling conceptually.</w:t>
      </w:r>
    </w:p>
    <w:p w14:paraId="3404F8FA" w14:textId="0C0EE017" w:rsidR="000B4F2F" w:rsidRPr="00974268" w:rsidRDefault="00353838">
      <w:pPr>
        <w:pStyle w:val="normal0"/>
        <w:numPr>
          <w:ilvl w:val="0"/>
          <w:numId w:val="10"/>
        </w:numPr>
        <w:ind w:hanging="360"/>
        <w:contextualSpacing/>
        <w:rPr>
          <w:sz w:val="20"/>
        </w:rPr>
      </w:pPr>
      <w:r w:rsidRPr="00974268">
        <w:rPr>
          <w:b/>
          <w:sz w:val="20"/>
        </w:rPr>
        <w:t>Do</w:t>
      </w:r>
      <w:r w:rsidRPr="00974268">
        <w:rPr>
          <w:sz w:val="20"/>
        </w:rPr>
        <w:t xml:space="preserve"> r</w:t>
      </w:r>
      <w:r w:rsidR="000443AD" w:rsidRPr="00974268">
        <w:rPr>
          <w:sz w:val="20"/>
        </w:rPr>
        <w:t xml:space="preserve">ecord multiple classes </w:t>
      </w:r>
      <w:r w:rsidRPr="00974268">
        <w:rPr>
          <w:sz w:val="20"/>
        </w:rPr>
        <w:t>and/or</w:t>
      </w:r>
      <w:r w:rsidR="000443AD" w:rsidRPr="00974268">
        <w:rPr>
          <w:sz w:val="20"/>
        </w:rPr>
        <w:t xml:space="preserve"> different</w:t>
      </w:r>
      <w:r w:rsidRPr="00974268">
        <w:rPr>
          <w:sz w:val="20"/>
        </w:rPr>
        <w:t xml:space="preserve"> parts of the learning cycle</w:t>
      </w:r>
    </w:p>
    <w:p w14:paraId="235767A4" w14:textId="77777777" w:rsidR="009E1BD4" w:rsidRPr="00974268" w:rsidRDefault="009E1BD4" w:rsidP="009E1BD4">
      <w:pPr>
        <w:pStyle w:val="normal0"/>
        <w:numPr>
          <w:ilvl w:val="0"/>
          <w:numId w:val="10"/>
        </w:numPr>
        <w:ind w:hanging="360"/>
        <w:contextualSpacing/>
        <w:rPr>
          <w:sz w:val="20"/>
        </w:rPr>
      </w:pPr>
      <w:r w:rsidRPr="00974268">
        <w:rPr>
          <w:b/>
          <w:sz w:val="20"/>
        </w:rPr>
        <w:t>Do</w:t>
      </w:r>
      <w:r w:rsidRPr="00974268">
        <w:rPr>
          <w:sz w:val="20"/>
        </w:rPr>
        <w:t xml:space="preserve"> make plans to prepare your students for the video recording.  </w:t>
      </w:r>
    </w:p>
    <w:p w14:paraId="6B2FCA41" w14:textId="77777777" w:rsidR="009E1BD4" w:rsidRPr="00974268" w:rsidRDefault="009E1BD4" w:rsidP="009E1BD4">
      <w:pPr>
        <w:pStyle w:val="normal0"/>
        <w:numPr>
          <w:ilvl w:val="1"/>
          <w:numId w:val="10"/>
        </w:numPr>
        <w:ind w:hanging="360"/>
        <w:contextualSpacing/>
        <w:rPr>
          <w:sz w:val="20"/>
        </w:rPr>
      </w:pPr>
      <w:r w:rsidRPr="00974268">
        <w:rPr>
          <w:sz w:val="20"/>
        </w:rPr>
        <w:t>Have a practice run or a few - You want an authentic view of your students.</w:t>
      </w:r>
    </w:p>
    <w:p w14:paraId="236F0AFD" w14:textId="77777777" w:rsidR="009E1BD4" w:rsidRPr="00974268" w:rsidRDefault="009E1BD4" w:rsidP="009E1BD4">
      <w:pPr>
        <w:pStyle w:val="normal0"/>
        <w:numPr>
          <w:ilvl w:val="1"/>
          <w:numId w:val="10"/>
        </w:numPr>
        <w:ind w:hanging="360"/>
        <w:contextualSpacing/>
        <w:rPr>
          <w:sz w:val="20"/>
        </w:rPr>
      </w:pPr>
      <w:r w:rsidRPr="00974268">
        <w:rPr>
          <w:sz w:val="20"/>
        </w:rPr>
        <w:t>If students are wary of the recording invite them to check out the screen when it’s set up to see what’s being recorded so they don’t think you’re focused on just them</w:t>
      </w:r>
    </w:p>
    <w:p w14:paraId="3DD05BB2" w14:textId="57CC17A4" w:rsidR="000B4F2F" w:rsidRPr="00974268" w:rsidRDefault="00353838">
      <w:pPr>
        <w:pStyle w:val="normal0"/>
        <w:numPr>
          <w:ilvl w:val="0"/>
          <w:numId w:val="10"/>
        </w:numPr>
        <w:ind w:hanging="360"/>
        <w:contextualSpacing/>
        <w:rPr>
          <w:sz w:val="20"/>
        </w:rPr>
      </w:pPr>
      <w:r w:rsidRPr="00974268">
        <w:rPr>
          <w:b/>
          <w:sz w:val="20"/>
        </w:rPr>
        <w:t>D</w:t>
      </w:r>
      <w:r w:rsidR="000443AD" w:rsidRPr="00974268">
        <w:rPr>
          <w:b/>
          <w:sz w:val="20"/>
        </w:rPr>
        <w:t>on’t</w:t>
      </w:r>
      <w:r w:rsidR="000443AD" w:rsidRPr="00974268">
        <w:rPr>
          <w:sz w:val="20"/>
        </w:rPr>
        <w:t xml:space="preserve"> need to record an entire class period but </w:t>
      </w:r>
      <w:r w:rsidRPr="00974268">
        <w:rPr>
          <w:sz w:val="20"/>
        </w:rPr>
        <w:t>be sure to include the making meaning portion</w:t>
      </w:r>
    </w:p>
    <w:p w14:paraId="51BC1BD2" w14:textId="2FF382D9" w:rsidR="000B4F2F" w:rsidRPr="00974268" w:rsidRDefault="009E1BD4">
      <w:pPr>
        <w:pStyle w:val="normal0"/>
        <w:numPr>
          <w:ilvl w:val="0"/>
          <w:numId w:val="10"/>
        </w:numPr>
        <w:ind w:hanging="360"/>
        <w:contextualSpacing/>
        <w:rPr>
          <w:sz w:val="20"/>
        </w:rPr>
      </w:pPr>
      <w:r w:rsidRPr="00974268">
        <w:rPr>
          <w:b/>
          <w:sz w:val="20"/>
        </w:rPr>
        <w:t>Do</w:t>
      </w:r>
      <w:r w:rsidR="00353838" w:rsidRPr="00974268">
        <w:rPr>
          <w:sz w:val="20"/>
        </w:rPr>
        <w:t xml:space="preserve"> determine where the focus of the camera be:</w:t>
      </w:r>
      <w:r w:rsidRPr="00974268">
        <w:rPr>
          <w:sz w:val="20"/>
        </w:rPr>
        <w:t xml:space="preserve"> s</w:t>
      </w:r>
      <w:r w:rsidR="000443AD" w:rsidRPr="00974268">
        <w:rPr>
          <w:sz w:val="20"/>
        </w:rPr>
        <w:t>tudent work</w:t>
      </w:r>
      <w:r w:rsidRPr="00974268">
        <w:rPr>
          <w:sz w:val="20"/>
        </w:rPr>
        <w:t xml:space="preserve"> surface</w:t>
      </w:r>
      <w:r w:rsidR="000443AD" w:rsidRPr="00974268">
        <w:rPr>
          <w:sz w:val="20"/>
        </w:rPr>
        <w:t>, ind</w:t>
      </w:r>
      <w:r w:rsidRPr="00974268">
        <w:rPr>
          <w:sz w:val="20"/>
        </w:rPr>
        <w:t xml:space="preserve">ividual groups, whole class, </w:t>
      </w:r>
      <w:r w:rsidR="00821AB3" w:rsidRPr="00974268">
        <w:rPr>
          <w:sz w:val="20"/>
        </w:rPr>
        <w:t>etc.</w:t>
      </w:r>
      <w:r w:rsidRPr="00974268">
        <w:rPr>
          <w:sz w:val="20"/>
        </w:rPr>
        <w:t xml:space="preserve">   </w:t>
      </w:r>
    </w:p>
    <w:p w14:paraId="388434D6" w14:textId="6E14A6D5" w:rsidR="000B4F2F" w:rsidRPr="00974268" w:rsidRDefault="009E1BD4">
      <w:pPr>
        <w:pStyle w:val="normal0"/>
        <w:numPr>
          <w:ilvl w:val="0"/>
          <w:numId w:val="10"/>
        </w:numPr>
        <w:ind w:hanging="360"/>
        <w:contextualSpacing/>
        <w:rPr>
          <w:sz w:val="20"/>
        </w:rPr>
      </w:pPr>
      <w:r w:rsidRPr="00974268">
        <w:rPr>
          <w:b/>
          <w:sz w:val="20"/>
        </w:rPr>
        <w:t>Do</w:t>
      </w:r>
      <w:r w:rsidRPr="00974268">
        <w:rPr>
          <w:sz w:val="20"/>
        </w:rPr>
        <w:t xml:space="preserve"> s</w:t>
      </w:r>
      <w:r w:rsidR="000443AD" w:rsidRPr="00974268">
        <w:rPr>
          <w:sz w:val="20"/>
        </w:rPr>
        <w:t>elect a good vantage point for the camera</w:t>
      </w:r>
    </w:p>
    <w:p w14:paraId="42EBBEA6" w14:textId="77777777" w:rsidR="000B4F2F" w:rsidRPr="00974268" w:rsidRDefault="000443AD">
      <w:pPr>
        <w:pStyle w:val="normal0"/>
        <w:numPr>
          <w:ilvl w:val="1"/>
          <w:numId w:val="10"/>
        </w:numPr>
        <w:ind w:hanging="360"/>
        <w:contextualSpacing/>
        <w:rPr>
          <w:sz w:val="20"/>
        </w:rPr>
      </w:pPr>
      <w:r w:rsidRPr="00974268">
        <w:rPr>
          <w:sz w:val="20"/>
        </w:rPr>
        <w:t>Small group - Tripod, students, teacher, colleague?</w:t>
      </w:r>
    </w:p>
    <w:p w14:paraId="68FDB607" w14:textId="77777777" w:rsidR="000B4F2F" w:rsidRPr="00974268" w:rsidRDefault="000443AD">
      <w:pPr>
        <w:pStyle w:val="normal0"/>
        <w:numPr>
          <w:ilvl w:val="1"/>
          <w:numId w:val="10"/>
        </w:numPr>
        <w:ind w:hanging="360"/>
        <w:contextualSpacing/>
        <w:rPr>
          <w:sz w:val="20"/>
        </w:rPr>
      </w:pPr>
      <w:r w:rsidRPr="00974268">
        <w:rPr>
          <w:sz w:val="20"/>
        </w:rPr>
        <w:t>Large group - Avoid placing at the back of the classroom, try the side</w:t>
      </w:r>
    </w:p>
    <w:p w14:paraId="683D0E92" w14:textId="07E41DE9" w:rsidR="000B4F2F" w:rsidRPr="00974268" w:rsidRDefault="00974268">
      <w:pPr>
        <w:pStyle w:val="normal0"/>
        <w:numPr>
          <w:ilvl w:val="1"/>
          <w:numId w:val="10"/>
        </w:numPr>
        <w:ind w:hanging="360"/>
        <w:contextualSpacing/>
        <w:rPr>
          <w:sz w:val="20"/>
        </w:rPr>
      </w:pPr>
      <w:r w:rsidRPr="00974268">
        <w:rPr>
          <w:sz w:val="20"/>
        </w:rPr>
        <w:t xml:space="preserve">At which 1-2 tables will you place the microphone? </w:t>
      </w:r>
      <w:r w:rsidR="000443AD" w:rsidRPr="00974268">
        <w:rPr>
          <w:sz w:val="20"/>
        </w:rPr>
        <w:t xml:space="preserve"> </w:t>
      </w:r>
    </w:p>
    <w:p w14:paraId="3D7BC127" w14:textId="77777777" w:rsidR="009E1BD4" w:rsidRPr="00974268" w:rsidRDefault="009E1BD4" w:rsidP="009E1BD4">
      <w:pPr>
        <w:pStyle w:val="normal0"/>
        <w:numPr>
          <w:ilvl w:val="0"/>
          <w:numId w:val="10"/>
        </w:numPr>
        <w:ind w:hanging="360"/>
        <w:contextualSpacing/>
        <w:rPr>
          <w:sz w:val="20"/>
        </w:rPr>
      </w:pPr>
      <w:r w:rsidRPr="00974268">
        <w:rPr>
          <w:b/>
          <w:sz w:val="20"/>
        </w:rPr>
        <w:t>Don’t</w:t>
      </w:r>
      <w:r w:rsidRPr="00974268">
        <w:rPr>
          <w:sz w:val="20"/>
        </w:rPr>
        <w:t xml:space="preserve"> point the camera towards a backlit area of the classroom</w:t>
      </w:r>
    </w:p>
    <w:p w14:paraId="7E7F98F2" w14:textId="4CA92CED" w:rsidR="000B4F2F" w:rsidRPr="00974268" w:rsidRDefault="009E1BD4">
      <w:pPr>
        <w:pStyle w:val="normal0"/>
        <w:numPr>
          <w:ilvl w:val="0"/>
          <w:numId w:val="10"/>
        </w:numPr>
        <w:ind w:hanging="360"/>
        <w:contextualSpacing/>
        <w:rPr>
          <w:sz w:val="20"/>
        </w:rPr>
      </w:pPr>
      <w:r w:rsidRPr="00974268">
        <w:rPr>
          <w:b/>
          <w:sz w:val="20"/>
        </w:rPr>
        <w:t>Don’t</w:t>
      </w:r>
      <w:r w:rsidRPr="00974268">
        <w:rPr>
          <w:sz w:val="20"/>
        </w:rPr>
        <w:t xml:space="preserve">  zoom or sweep with</w:t>
      </w:r>
      <w:r w:rsidR="000443AD" w:rsidRPr="00974268">
        <w:rPr>
          <w:sz w:val="20"/>
        </w:rPr>
        <w:t xml:space="preserve"> the camera</w:t>
      </w:r>
    </w:p>
    <w:p w14:paraId="001B7D18" w14:textId="666E4014" w:rsidR="000B4F2F" w:rsidRPr="00974268" w:rsidRDefault="009E1BD4">
      <w:pPr>
        <w:pStyle w:val="normal0"/>
        <w:numPr>
          <w:ilvl w:val="0"/>
          <w:numId w:val="10"/>
        </w:numPr>
        <w:ind w:hanging="360"/>
        <w:contextualSpacing/>
        <w:rPr>
          <w:sz w:val="20"/>
        </w:rPr>
      </w:pPr>
      <w:r w:rsidRPr="00974268">
        <w:rPr>
          <w:b/>
          <w:sz w:val="20"/>
        </w:rPr>
        <w:t>Do</w:t>
      </w:r>
      <w:r w:rsidRPr="00974268">
        <w:rPr>
          <w:sz w:val="20"/>
        </w:rPr>
        <w:t xml:space="preserve"> remember to j</w:t>
      </w:r>
      <w:r w:rsidR="000443AD" w:rsidRPr="00974268">
        <w:rPr>
          <w:sz w:val="20"/>
        </w:rPr>
        <w:t>ot down notes after or during the lesson to help recall later</w:t>
      </w:r>
      <w:r w:rsidRPr="00974268">
        <w:rPr>
          <w:sz w:val="20"/>
        </w:rPr>
        <w:t>:</w:t>
      </w:r>
    </w:p>
    <w:p w14:paraId="399ABAE4" w14:textId="77777777" w:rsidR="000B4F2F" w:rsidRPr="00974268" w:rsidRDefault="000443AD">
      <w:pPr>
        <w:pStyle w:val="normal0"/>
        <w:numPr>
          <w:ilvl w:val="1"/>
          <w:numId w:val="10"/>
        </w:numPr>
        <w:ind w:hanging="360"/>
        <w:contextualSpacing/>
        <w:rPr>
          <w:sz w:val="20"/>
        </w:rPr>
      </w:pPr>
      <w:r w:rsidRPr="00974268">
        <w:rPr>
          <w:sz w:val="20"/>
        </w:rPr>
        <w:t>Instructional challenges, learning goals, opinion on the lesson success, description of instructional materials you used, instructional practices that may not be apparent when watching the video later, etc.</w:t>
      </w:r>
    </w:p>
    <w:p w14:paraId="715350F1" w14:textId="77777777" w:rsidR="00353838" w:rsidRDefault="00353838" w:rsidP="009E1BD4">
      <w:pPr>
        <w:pStyle w:val="normal0"/>
        <w:ind w:left="2520"/>
        <w:contextualSpacing/>
      </w:pPr>
    </w:p>
    <w:p w14:paraId="05806B28" w14:textId="77777777" w:rsidR="00353838" w:rsidRDefault="00353838" w:rsidP="00353838">
      <w:pPr>
        <w:pStyle w:val="normal0"/>
      </w:pPr>
    </w:p>
    <w:p w14:paraId="63E71F04" w14:textId="77777777" w:rsidR="00306F3F" w:rsidRDefault="00306F3F">
      <w:pPr>
        <w:rPr>
          <w:b/>
          <w:sz w:val="28"/>
          <w:szCs w:val="28"/>
        </w:rPr>
      </w:pPr>
      <w:r>
        <w:rPr>
          <w:b/>
          <w:sz w:val="28"/>
          <w:szCs w:val="28"/>
        </w:rPr>
        <w:br w:type="page"/>
      </w:r>
    </w:p>
    <w:p w14:paraId="2DB462C7" w14:textId="4788BDD3" w:rsidR="000B4F2F" w:rsidRPr="00353838" w:rsidRDefault="005B4AFB" w:rsidP="00353838">
      <w:pPr>
        <w:pBdr>
          <w:bottom w:val="single" w:sz="4" w:space="1" w:color="auto"/>
        </w:pBdr>
        <w:rPr>
          <w:b/>
          <w:sz w:val="24"/>
          <w:szCs w:val="24"/>
          <w:u w:val="single"/>
        </w:rPr>
      </w:pPr>
      <w:r>
        <w:rPr>
          <w:b/>
          <w:sz w:val="28"/>
          <w:szCs w:val="28"/>
        </w:rPr>
        <w:lastRenderedPageBreak/>
        <w:t>Session 2                 2</w:t>
      </w:r>
      <w:r w:rsidR="00C83C6B" w:rsidRPr="008D34D8">
        <w:rPr>
          <w:b/>
          <w:sz w:val="28"/>
          <w:szCs w:val="28"/>
        </w:rPr>
        <w:t xml:space="preserve">.  </w:t>
      </w:r>
      <w:r w:rsidR="000443AD" w:rsidRPr="008D34D8">
        <w:rPr>
          <w:b/>
          <w:sz w:val="28"/>
          <w:szCs w:val="28"/>
        </w:rPr>
        <w:t>Student Work Analysis</w:t>
      </w:r>
    </w:p>
    <w:p w14:paraId="30DC5CC3" w14:textId="720CDA06" w:rsidR="000B4F2F" w:rsidRDefault="000443AD">
      <w:pPr>
        <w:pStyle w:val="normal0"/>
        <w:contextualSpacing/>
      </w:pPr>
      <w:r w:rsidRPr="000B349C">
        <w:rPr>
          <w:i/>
        </w:rPr>
        <w:t xml:space="preserve">Complete this task before watching the </w:t>
      </w:r>
      <w:r w:rsidR="000B349C">
        <w:rPr>
          <w:i/>
        </w:rPr>
        <w:t xml:space="preserve">classroom observation </w:t>
      </w:r>
      <w:r w:rsidRPr="000B349C">
        <w:rPr>
          <w:i/>
        </w:rPr>
        <w:t>v</w:t>
      </w:r>
      <w:r w:rsidR="000B349C">
        <w:rPr>
          <w:i/>
        </w:rPr>
        <w:t>ideo.</w:t>
      </w:r>
    </w:p>
    <w:p w14:paraId="7647F6C1" w14:textId="5C6A39B1" w:rsidR="00333A2E" w:rsidRDefault="00333A2E" w:rsidP="00333A2E">
      <w:pPr>
        <w:pStyle w:val="normal0"/>
        <w:ind w:left="810"/>
        <w:contextualSpacing/>
      </w:pPr>
    </w:p>
    <w:tbl>
      <w:tblPr>
        <w:tblStyle w:val="a"/>
        <w:tblW w:w="10890"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800"/>
        <w:gridCol w:w="8010"/>
      </w:tblGrid>
      <w:tr w:rsidR="00333A2E" w14:paraId="640DEFE5" w14:textId="77777777" w:rsidTr="00DE1284">
        <w:trPr>
          <w:trHeight w:val="420"/>
        </w:trPr>
        <w:tc>
          <w:tcPr>
            <w:tcW w:w="10890" w:type="dxa"/>
            <w:gridSpan w:val="3"/>
            <w:tcBorders>
              <w:bottom w:val="single" w:sz="4" w:space="0" w:color="auto"/>
            </w:tcBorders>
          </w:tcPr>
          <w:p w14:paraId="49BFF45A" w14:textId="008C7AA6" w:rsidR="00333A2E" w:rsidRPr="000B349C" w:rsidRDefault="00333A2E" w:rsidP="004410B7">
            <w:pPr>
              <w:pStyle w:val="normal0"/>
              <w:widowControl w:val="0"/>
              <w:spacing w:line="240" w:lineRule="auto"/>
              <w:ind w:left="432" w:hanging="450"/>
            </w:pPr>
            <w:r w:rsidRPr="000B349C">
              <w:t>2.1  Using 1 class period of student work samples,</w:t>
            </w:r>
            <w:r w:rsidR="004410B7">
              <w:t xml:space="preserve"> sort the student work into high/</w:t>
            </w:r>
            <w:r w:rsidRPr="000B349C">
              <w:t xml:space="preserve">medium </w:t>
            </w:r>
            <w:r w:rsidR="004410B7">
              <w:t>/</w:t>
            </w:r>
            <w:r w:rsidRPr="000B349C">
              <w:t xml:space="preserve">low </w:t>
            </w:r>
            <w:r w:rsidR="004410B7">
              <w:t>piles</w:t>
            </w:r>
            <w:r w:rsidRPr="000B349C">
              <w:t xml:space="preserve">. </w:t>
            </w:r>
            <w:r w:rsidR="004410B7">
              <w:t xml:space="preserve">      </w:t>
            </w:r>
            <w:r w:rsidRPr="000B349C">
              <w:t>Record the number of students in each category.</w:t>
            </w:r>
          </w:p>
        </w:tc>
      </w:tr>
      <w:tr w:rsidR="00333A2E" w14:paraId="60C07E73" w14:textId="77777777" w:rsidTr="00DE1284">
        <w:trPr>
          <w:trHeight w:val="330"/>
        </w:trPr>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2BF780" w14:textId="0D5D4309" w:rsidR="00333A2E" w:rsidRPr="000B349C" w:rsidRDefault="00333A2E" w:rsidP="000B349C">
            <w:pPr>
              <w:pStyle w:val="normal0"/>
              <w:widowControl w:val="0"/>
              <w:spacing w:line="240" w:lineRule="auto"/>
              <w:jc w:val="center"/>
              <w:rPr>
                <w:i/>
              </w:rPr>
            </w:pPr>
            <w:r w:rsidRPr="000B349C">
              <w:rPr>
                <w:b/>
                <w:i/>
              </w:rPr>
              <w:t>Level</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C2C536" w14:textId="418364D6" w:rsidR="00333A2E" w:rsidRPr="000B349C" w:rsidRDefault="000B349C" w:rsidP="000B349C">
            <w:pPr>
              <w:pStyle w:val="normal0"/>
              <w:widowControl w:val="0"/>
              <w:spacing w:line="240" w:lineRule="auto"/>
              <w:jc w:val="center"/>
              <w:rPr>
                <w:i/>
              </w:rPr>
            </w:pPr>
            <w:r>
              <w:rPr>
                <w:b/>
                <w:i/>
              </w:rPr>
              <w:t>#</w:t>
            </w:r>
            <w:r w:rsidR="00333A2E" w:rsidRPr="000B349C">
              <w:rPr>
                <w:b/>
                <w:i/>
              </w:rPr>
              <w:t xml:space="preserve"> of students</w:t>
            </w:r>
          </w:p>
        </w:tc>
        <w:tc>
          <w:tcPr>
            <w:tcW w:w="8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148F0B" w14:textId="77777777" w:rsidR="00333A2E" w:rsidRPr="000B349C" w:rsidRDefault="00333A2E" w:rsidP="000B349C">
            <w:pPr>
              <w:pStyle w:val="normal0"/>
              <w:widowControl w:val="0"/>
              <w:spacing w:line="240" w:lineRule="auto"/>
              <w:jc w:val="center"/>
              <w:rPr>
                <w:i/>
              </w:rPr>
            </w:pPr>
            <w:r w:rsidRPr="000B349C">
              <w:rPr>
                <w:b/>
                <w:i/>
              </w:rPr>
              <w:t>Rubric Criteria</w:t>
            </w:r>
          </w:p>
        </w:tc>
      </w:tr>
      <w:tr w:rsidR="00333A2E" w14:paraId="64C88F9A" w14:textId="77777777" w:rsidTr="00DE1284">
        <w:trPr>
          <w:trHeight w:val="420"/>
        </w:trPr>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BFD95E" w14:textId="1E9A7EA1" w:rsidR="00333A2E" w:rsidRPr="000B349C" w:rsidRDefault="00333A2E" w:rsidP="00DE1284">
            <w:pPr>
              <w:pStyle w:val="normal0"/>
              <w:widowControl w:val="0"/>
              <w:spacing w:line="240" w:lineRule="auto"/>
              <w:rPr>
                <w:b/>
                <w:i/>
              </w:rPr>
            </w:pPr>
            <w:r w:rsidRPr="000B349C">
              <w:rPr>
                <w:b/>
                <w:i/>
              </w:rPr>
              <w:t>High</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02D1F4" w14:textId="77777777" w:rsidR="00333A2E" w:rsidRDefault="00333A2E">
            <w:pPr>
              <w:pStyle w:val="normal0"/>
              <w:widowControl w:val="0"/>
              <w:spacing w:line="240" w:lineRule="auto"/>
            </w:pPr>
          </w:p>
        </w:tc>
        <w:tc>
          <w:tcPr>
            <w:tcW w:w="8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9528C" w14:textId="77777777" w:rsidR="00333A2E" w:rsidRDefault="00333A2E">
            <w:pPr>
              <w:pStyle w:val="normal0"/>
              <w:widowControl w:val="0"/>
              <w:spacing w:line="240" w:lineRule="auto"/>
            </w:pPr>
          </w:p>
          <w:p w14:paraId="413D3935" w14:textId="77777777" w:rsidR="00D04D90" w:rsidRDefault="00D04D90">
            <w:pPr>
              <w:pStyle w:val="normal0"/>
              <w:widowControl w:val="0"/>
              <w:spacing w:line="240" w:lineRule="auto"/>
            </w:pPr>
          </w:p>
        </w:tc>
      </w:tr>
      <w:tr w:rsidR="00333A2E" w14:paraId="3323BDCB" w14:textId="77777777" w:rsidTr="00DE1284">
        <w:trPr>
          <w:trHeight w:val="420"/>
        </w:trPr>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3A069F" w14:textId="1D61A200" w:rsidR="00333A2E" w:rsidRPr="000B349C" w:rsidRDefault="00333A2E" w:rsidP="00DE1284">
            <w:pPr>
              <w:pStyle w:val="normal0"/>
              <w:widowControl w:val="0"/>
              <w:spacing w:line="240" w:lineRule="auto"/>
              <w:rPr>
                <w:b/>
                <w:i/>
              </w:rPr>
            </w:pPr>
            <w:r w:rsidRPr="000B349C">
              <w:rPr>
                <w:b/>
                <w:i/>
              </w:rPr>
              <w:t>Medium</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1CEF62" w14:textId="77777777" w:rsidR="00333A2E" w:rsidRDefault="00333A2E">
            <w:pPr>
              <w:pStyle w:val="normal0"/>
              <w:widowControl w:val="0"/>
              <w:spacing w:line="240" w:lineRule="auto"/>
            </w:pPr>
          </w:p>
        </w:tc>
        <w:tc>
          <w:tcPr>
            <w:tcW w:w="8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860374" w14:textId="77777777" w:rsidR="00333A2E" w:rsidRDefault="00333A2E">
            <w:pPr>
              <w:pStyle w:val="normal0"/>
              <w:widowControl w:val="0"/>
              <w:spacing w:line="240" w:lineRule="auto"/>
            </w:pPr>
          </w:p>
          <w:p w14:paraId="0F18528E" w14:textId="77777777" w:rsidR="00D04D90" w:rsidRDefault="00D04D90">
            <w:pPr>
              <w:pStyle w:val="normal0"/>
              <w:widowControl w:val="0"/>
              <w:spacing w:line="240" w:lineRule="auto"/>
            </w:pPr>
          </w:p>
        </w:tc>
      </w:tr>
      <w:tr w:rsidR="00333A2E" w14:paraId="6BE0060A" w14:textId="77777777" w:rsidTr="00DE1284">
        <w:trPr>
          <w:trHeight w:val="420"/>
        </w:trPr>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34F507" w14:textId="1123E8E7" w:rsidR="00333A2E" w:rsidRPr="000B349C" w:rsidRDefault="00333A2E" w:rsidP="00DE1284">
            <w:pPr>
              <w:pStyle w:val="normal0"/>
              <w:widowControl w:val="0"/>
              <w:spacing w:line="240" w:lineRule="auto"/>
              <w:rPr>
                <w:b/>
                <w:i/>
              </w:rPr>
            </w:pPr>
            <w:r w:rsidRPr="000B349C">
              <w:rPr>
                <w:b/>
                <w:i/>
              </w:rPr>
              <w:t>Low</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8F70A" w14:textId="77777777" w:rsidR="00333A2E" w:rsidRDefault="00333A2E">
            <w:pPr>
              <w:pStyle w:val="normal0"/>
              <w:widowControl w:val="0"/>
              <w:spacing w:line="240" w:lineRule="auto"/>
            </w:pPr>
          </w:p>
        </w:tc>
        <w:tc>
          <w:tcPr>
            <w:tcW w:w="8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F0080" w14:textId="77777777" w:rsidR="00D04D90" w:rsidRDefault="00D04D90">
            <w:pPr>
              <w:pStyle w:val="normal0"/>
              <w:widowControl w:val="0"/>
              <w:spacing w:line="240" w:lineRule="auto"/>
            </w:pPr>
          </w:p>
          <w:p w14:paraId="341A313F" w14:textId="77777777" w:rsidR="00D04D90" w:rsidRDefault="00D04D90">
            <w:pPr>
              <w:pStyle w:val="normal0"/>
              <w:widowControl w:val="0"/>
              <w:spacing w:line="240" w:lineRule="auto"/>
            </w:pPr>
          </w:p>
        </w:tc>
      </w:tr>
    </w:tbl>
    <w:p w14:paraId="2031284C" w14:textId="77777777" w:rsidR="000B4F2F" w:rsidRDefault="000B4F2F">
      <w:pPr>
        <w:pStyle w:val="normal0"/>
      </w:pPr>
    </w:p>
    <w:tbl>
      <w:tblPr>
        <w:tblStyle w:val="a"/>
        <w:tblW w:w="10890"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DE1284" w14:paraId="0F14BB32" w14:textId="77777777" w:rsidTr="00DE1284">
        <w:trPr>
          <w:trHeight w:val="2040"/>
        </w:trPr>
        <w:tc>
          <w:tcPr>
            <w:tcW w:w="10890" w:type="dxa"/>
            <w:tcBorders>
              <w:top w:val="single" w:sz="4" w:space="0" w:color="auto"/>
            </w:tcBorders>
          </w:tcPr>
          <w:p w14:paraId="0094B17D" w14:textId="77777777" w:rsidR="00DE1284" w:rsidRPr="000B349C" w:rsidRDefault="00DE1284" w:rsidP="00FB17D8">
            <w:pPr>
              <w:pStyle w:val="normal0"/>
              <w:widowControl w:val="0"/>
              <w:spacing w:line="240" w:lineRule="auto"/>
              <w:contextualSpacing/>
            </w:pPr>
            <w:r w:rsidRPr="000B349C">
              <w:t>2.2</w:t>
            </w:r>
            <w:r>
              <w:t xml:space="preserve">  My reflection</w:t>
            </w:r>
            <w:r w:rsidRPr="000B349C">
              <w:t>:</w:t>
            </w:r>
          </w:p>
          <w:p w14:paraId="19D52689" w14:textId="69819E20" w:rsidR="00DE1284" w:rsidRPr="000B349C" w:rsidRDefault="00FB17D8" w:rsidP="00FB17D8">
            <w:pPr>
              <w:pStyle w:val="normal0"/>
              <w:widowControl w:val="0"/>
              <w:spacing w:line="240" w:lineRule="auto"/>
              <w:contextualSpacing/>
            </w:pPr>
            <w:r>
              <w:t xml:space="preserve">      </w:t>
            </w:r>
            <w:r w:rsidR="00DE1284" w:rsidRPr="000B349C">
              <w:t>What do I notice?  What do I wonder?</w:t>
            </w:r>
          </w:p>
          <w:p w14:paraId="21342220" w14:textId="25B34598" w:rsidR="00DE1284" w:rsidRPr="000B349C" w:rsidRDefault="00FB17D8" w:rsidP="00FB17D8">
            <w:pPr>
              <w:pStyle w:val="normal0"/>
              <w:widowControl w:val="0"/>
              <w:spacing w:line="240" w:lineRule="auto"/>
              <w:contextualSpacing/>
            </w:pPr>
            <w:r>
              <w:t xml:space="preserve">      </w:t>
            </w:r>
          </w:p>
          <w:p w14:paraId="7D4FA525" w14:textId="2C9C1D86" w:rsidR="00DE1284" w:rsidRPr="000B349C" w:rsidRDefault="00FB17D8" w:rsidP="00FB17D8">
            <w:pPr>
              <w:pStyle w:val="normal0"/>
              <w:widowControl w:val="0"/>
              <w:spacing w:line="240" w:lineRule="auto"/>
              <w:contextualSpacing/>
            </w:pPr>
            <w:r>
              <w:t xml:space="preserve">      </w:t>
            </w:r>
            <w:r w:rsidR="00DE1284" w:rsidRPr="000B349C">
              <w:t xml:space="preserve">What do my students know at this point, or what are they able to do now? </w:t>
            </w:r>
          </w:p>
          <w:p w14:paraId="737F82A3" w14:textId="77777777" w:rsidR="00DE1284" w:rsidRPr="000B349C" w:rsidRDefault="00DE1284" w:rsidP="00FB17D8">
            <w:pPr>
              <w:pStyle w:val="normal0"/>
              <w:widowControl w:val="0"/>
              <w:spacing w:line="240" w:lineRule="auto"/>
              <w:contextualSpacing/>
            </w:pPr>
          </w:p>
          <w:p w14:paraId="7DC38D57" w14:textId="77777777" w:rsidR="00DE1284" w:rsidRPr="000B349C" w:rsidRDefault="00DE1284" w:rsidP="00FB17D8">
            <w:pPr>
              <w:pStyle w:val="normal0"/>
              <w:widowControl w:val="0"/>
              <w:spacing w:line="240" w:lineRule="auto"/>
              <w:contextualSpacing/>
            </w:pPr>
          </w:p>
          <w:p w14:paraId="1F2CECE2" w14:textId="7C2566BB" w:rsidR="00DE1284" w:rsidRPr="00FB17D8" w:rsidRDefault="00FB17D8" w:rsidP="00FB17D8">
            <w:pPr>
              <w:pStyle w:val="normal0"/>
              <w:widowControl w:val="0"/>
              <w:spacing w:line="240" w:lineRule="auto"/>
              <w:contextualSpacing/>
            </w:pPr>
            <w:r>
              <w:t xml:space="preserve">     </w:t>
            </w:r>
            <w:r w:rsidR="00DE1284" w:rsidRPr="000B349C">
              <w:t>What problems or misunderstandings do my students still have?</w:t>
            </w:r>
          </w:p>
          <w:p w14:paraId="19885BE4" w14:textId="77777777" w:rsidR="00DE1284" w:rsidRDefault="00DE1284" w:rsidP="00FB17D8">
            <w:pPr>
              <w:pStyle w:val="normal0"/>
              <w:widowControl w:val="0"/>
              <w:spacing w:line="240" w:lineRule="auto"/>
              <w:contextualSpacing/>
              <w:rPr>
                <w:i/>
              </w:rPr>
            </w:pPr>
          </w:p>
          <w:p w14:paraId="1F39FFBD" w14:textId="77777777" w:rsidR="00DE1284" w:rsidRDefault="00DE1284" w:rsidP="00FB17D8">
            <w:pPr>
              <w:pStyle w:val="normal0"/>
              <w:widowControl w:val="0"/>
              <w:spacing w:line="240" w:lineRule="auto"/>
              <w:contextualSpacing/>
              <w:rPr>
                <w:i/>
              </w:rPr>
            </w:pPr>
          </w:p>
        </w:tc>
      </w:tr>
    </w:tbl>
    <w:p w14:paraId="023684E3" w14:textId="77777777" w:rsidR="00DE1284" w:rsidRDefault="00DE1284">
      <w:pPr>
        <w:pStyle w:val="normal0"/>
      </w:pPr>
    </w:p>
    <w:p w14:paraId="58F8EDB5" w14:textId="2A8C8502" w:rsidR="00333A2E" w:rsidRDefault="00333A2E" w:rsidP="00DE1284">
      <w:pPr>
        <w:pStyle w:val="normal0"/>
        <w:numPr>
          <w:ilvl w:val="1"/>
          <w:numId w:val="16"/>
        </w:numPr>
        <w:pBdr>
          <w:top w:val="single" w:sz="4" w:space="1" w:color="auto"/>
          <w:left w:val="single" w:sz="4" w:space="10" w:color="auto"/>
          <w:bottom w:val="single" w:sz="4" w:space="1" w:color="auto"/>
          <w:right w:val="single" w:sz="4" w:space="0" w:color="auto"/>
        </w:pBdr>
        <w:tabs>
          <w:tab w:val="left" w:pos="450"/>
        </w:tabs>
        <w:ind w:left="270"/>
        <w:contextualSpacing/>
      </w:pPr>
      <w:r>
        <w:t xml:space="preserve">  Determine the </w:t>
      </w:r>
      <w:r>
        <w:rPr>
          <w:b/>
        </w:rPr>
        <w:t>Rubric Criteria</w:t>
      </w:r>
      <w:r>
        <w:t xml:space="preserve"> for each of the </w:t>
      </w:r>
      <w:r w:rsidR="000B349C">
        <w:t>high, medium and low categories, in chart above.</w:t>
      </w:r>
    </w:p>
    <w:p w14:paraId="18E39E0A" w14:textId="77777777" w:rsidR="000B4F2F" w:rsidRDefault="000B4F2F" w:rsidP="00BE69EB">
      <w:pPr>
        <w:pStyle w:val="normal0"/>
        <w:widowControl w:val="0"/>
        <w:spacing w:line="240" w:lineRule="auto"/>
        <w:ind w:left="360" w:hanging="180"/>
      </w:pPr>
    </w:p>
    <w:tbl>
      <w:tblPr>
        <w:tblStyle w:val="a0"/>
        <w:tblW w:w="1089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0B4F2F" w14:paraId="2822225E" w14:textId="77777777" w:rsidTr="00DE1284">
        <w:tc>
          <w:tcPr>
            <w:tcW w:w="10890" w:type="dxa"/>
            <w:tcMar>
              <w:top w:w="100" w:type="dxa"/>
              <w:left w:w="100" w:type="dxa"/>
              <w:bottom w:w="100" w:type="dxa"/>
              <w:right w:w="100" w:type="dxa"/>
            </w:tcMar>
          </w:tcPr>
          <w:p w14:paraId="76321787" w14:textId="77777777" w:rsidR="00BE69EB" w:rsidRDefault="00333A2E" w:rsidP="00B414EE">
            <w:pPr>
              <w:pStyle w:val="normal0"/>
              <w:widowControl w:val="0"/>
              <w:numPr>
                <w:ilvl w:val="1"/>
                <w:numId w:val="16"/>
              </w:numPr>
              <w:spacing w:line="240" w:lineRule="auto"/>
              <w:ind w:left="360" w:hanging="370"/>
              <w:contextualSpacing/>
            </w:pPr>
            <w:r>
              <w:t xml:space="preserve">Open the NGSS Labs Engineering Module plan, review the learning target and standards.   </w:t>
            </w:r>
          </w:p>
          <w:p w14:paraId="549BD341" w14:textId="77777777" w:rsidR="00BE69EB" w:rsidRDefault="000443AD" w:rsidP="00B414EE">
            <w:pPr>
              <w:pStyle w:val="normal0"/>
              <w:widowControl w:val="0"/>
              <w:spacing w:line="240" w:lineRule="auto"/>
              <w:ind w:left="360" w:firstLine="80"/>
              <w:contextualSpacing/>
            </w:pPr>
            <w:r>
              <w:t xml:space="preserve">How well did the assessment match the learning target? </w:t>
            </w:r>
          </w:p>
          <w:p w14:paraId="368B8F65" w14:textId="77777777" w:rsidR="00BE69EB" w:rsidRDefault="00BE69EB" w:rsidP="00B414EE">
            <w:pPr>
              <w:pStyle w:val="normal0"/>
              <w:widowControl w:val="0"/>
              <w:spacing w:line="240" w:lineRule="auto"/>
              <w:ind w:left="360" w:firstLine="80"/>
              <w:contextualSpacing/>
            </w:pPr>
          </w:p>
          <w:p w14:paraId="0BF5522D" w14:textId="79045707" w:rsidR="00333A2E" w:rsidRDefault="00333A2E" w:rsidP="00B414EE">
            <w:pPr>
              <w:pStyle w:val="normal0"/>
              <w:widowControl w:val="0"/>
              <w:spacing w:line="240" w:lineRule="auto"/>
              <w:ind w:left="440" w:hanging="10"/>
              <w:contextualSpacing/>
            </w:pPr>
            <w:r>
              <w:t>Which level of the standards did this assessment task achieve—</w:t>
            </w:r>
            <w:r w:rsidR="00BE69EB">
              <w:t>introd</w:t>
            </w:r>
            <w:r>
              <w:t>u</w:t>
            </w:r>
            <w:r w:rsidR="00BE69EB">
              <w:t>c</w:t>
            </w:r>
            <w:r>
              <w:t>tory level, practice with the concepts, mastery</w:t>
            </w:r>
            <w:r w:rsidR="00BE69EB">
              <w:t xml:space="preserve"> level</w:t>
            </w:r>
            <w:r>
              <w:t xml:space="preserve">? </w:t>
            </w:r>
          </w:p>
          <w:p w14:paraId="5D5E3E12" w14:textId="77777777" w:rsidR="00333A2E" w:rsidRDefault="00333A2E" w:rsidP="00BE69EB">
            <w:pPr>
              <w:pStyle w:val="normal0"/>
              <w:widowControl w:val="0"/>
              <w:spacing w:line="240" w:lineRule="auto"/>
              <w:ind w:left="360" w:hanging="180"/>
              <w:contextualSpacing/>
            </w:pPr>
          </w:p>
          <w:p w14:paraId="1FDE2445" w14:textId="77777777" w:rsidR="000B4F2F" w:rsidRDefault="000B4F2F" w:rsidP="00FB17D8">
            <w:pPr>
              <w:pStyle w:val="normal0"/>
              <w:widowControl w:val="0"/>
              <w:spacing w:line="240" w:lineRule="auto"/>
            </w:pPr>
          </w:p>
        </w:tc>
      </w:tr>
    </w:tbl>
    <w:p w14:paraId="408D2593" w14:textId="77777777" w:rsidR="000B4F2F" w:rsidRDefault="000B4F2F">
      <w:pPr>
        <w:pStyle w:val="normal0"/>
        <w:widowControl w:val="0"/>
        <w:spacing w:line="240" w:lineRule="auto"/>
      </w:pPr>
    </w:p>
    <w:p w14:paraId="01E73F70" w14:textId="77777777" w:rsidR="000B4F2F" w:rsidRDefault="000B4F2F">
      <w:pPr>
        <w:pStyle w:val="normal0"/>
        <w:widowControl w:val="0"/>
        <w:spacing w:line="240" w:lineRule="auto"/>
      </w:pPr>
    </w:p>
    <w:p w14:paraId="401AEDF1" w14:textId="77777777" w:rsidR="00FB17D8" w:rsidRDefault="00FB17D8">
      <w:pPr>
        <w:rPr>
          <w:b/>
          <w:sz w:val="28"/>
          <w:szCs w:val="28"/>
        </w:rPr>
      </w:pPr>
      <w:r>
        <w:rPr>
          <w:b/>
          <w:sz w:val="28"/>
          <w:szCs w:val="28"/>
        </w:rPr>
        <w:br w:type="page"/>
      </w:r>
    </w:p>
    <w:p w14:paraId="1F7966A9" w14:textId="41E317F5" w:rsidR="000B4F2F" w:rsidRPr="008D34D8" w:rsidRDefault="008D34D8" w:rsidP="008D34D8">
      <w:pPr>
        <w:pStyle w:val="normal0"/>
        <w:pBdr>
          <w:bottom w:val="single" w:sz="4" w:space="1" w:color="auto"/>
        </w:pBdr>
        <w:rPr>
          <w:sz w:val="28"/>
          <w:szCs w:val="28"/>
        </w:rPr>
      </w:pPr>
      <w:r w:rsidRPr="008D34D8">
        <w:rPr>
          <w:b/>
          <w:sz w:val="28"/>
          <w:szCs w:val="28"/>
        </w:rPr>
        <w:lastRenderedPageBreak/>
        <w:t xml:space="preserve">Session 2                 </w:t>
      </w:r>
      <w:r w:rsidR="00353838">
        <w:rPr>
          <w:b/>
          <w:sz w:val="28"/>
          <w:szCs w:val="28"/>
        </w:rPr>
        <w:t>3</w:t>
      </w:r>
      <w:r w:rsidR="000443AD" w:rsidRPr="008D34D8">
        <w:rPr>
          <w:b/>
          <w:sz w:val="28"/>
          <w:szCs w:val="28"/>
        </w:rPr>
        <w:t xml:space="preserve">. </w:t>
      </w:r>
      <w:r w:rsidRPr="008D34D8">
        <w:rPr>
          <w:b/>
          <w:sz w:val="28"/>
          <w:szCs w:val="28"/>
        </w:rPr>
        <w:t>Video Observation -- Evidence of Learning</w:t>
      </w:r>
    </w:p>
    <w:p w14:paraId="0F641301" w14:textId="77777777" w:rsidR="000B4F2F" w:rsidRDefault="000B4F2F">
      <w:pPr>
        <w:pStyle w:val="normal0"/>
      </w:pPr>
    </w:p>
    <w:p w14:paraId="492D0060" w14:textId="27DBC39A" w:rsidR="00D04D90" w:rsidRPr="00D04D90" w:rsidRDefault="000443AD">
      <w:pPr>
        <w:pStyle w:val="normal0"/>
      </w:pPr>
      <w:r w:rsidRPr="00D04D90">
        <w:t xml:space="preserve">During the video record observations of student learning, focus only on data that shows student learning </w:t>
      </w:r>
      <w:r w:rsidR="00D04D90" w:rsidRPr="00D04D90">
        <w:t xml:space="preserve">successes/struggles </w:t>
      </w:r>
      <w:r w:rsidRPr="00D04D90">
        <w:t>and ignore behaviors.</w:t>
      </w:r>
    </w:p>
    <w:p w14:paraId="1CA66C48" w14:textId="77777777" w:rsidR="000B4F2F" w:rsidRDefault="000B4F2F">
      <w:pPr>
        <w:pStyle w:val="normal0"/>
      </w:pPr>
    </w:p>
    <w:tbl>
      <w:tblPr>
        <w:tblStyle w:val="a1"/>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0B4F2F" w14:paraId="6361AA61" w14:textId="77777777" w:rsidTr="001740A3">
        <w:tc>
          <w:tcPr>
            <w:tcW w:w="10720" w:type="dxa"/>
            <w:tcMar>
              <w:top w:w="100" w:type="dxa"/>
              <w:left w:w="100" w:type="dxa"/>
              <w:bottom w:w="100" w:type="dxa"/>
              <w:right w:w="100" w:type="dxa"/>
            </w:tcMar>
          </w:tcPr>
          <w:p w14:paraId="11B6EAA9" w14:textId="2B5D9CD2" w:rsidR="00D04D90" w:rsidRPr="001675DC" w:rsidRDefault="00D04D90" w:rsidP="001675DC">
            <w:pPr>
              <w:pStyle w:val="normal0"/>
              <w:ind w:left="450" w:hanging="450"/>
              <w:rPr>
                <w:sz w:val="18"/>
                <w:szCs w:val="18"/>
              </w:rPr>
            </w:pPr>
            <w:r>
              <w:t>3.1  My observations a</w:t>
            </w:r>
            <w:r w:rsidR="001740A3">
              <w:t>re recorded</w:t>
            </w:r>
            <w:r w:rsidR="001675DC">
              <w:t xml:space="preserve"> in </w:t>
            </w:r>
            <w:r w:rsidR="001740A3">
              <w:t xml:space="preserve"> __________________ </w:t>
            </w:r>
            <w:r w:rsidR="001675DC">
              <w:t xml:space="preserve">  </w:t>
            </w:r>
            <w:r w:rsidR="001740A3" w:rsidRPr="001675DC">
              <w:rPr>
                <w:sz w:val="18"/>
                <w:szCs w:val="18"/>
              </w:rPr>
              <w:t>[</w:t>
            </w:r>
            <w:r w:rsidRPr="001675DC">
              <w:rPr>
                <w:sz w:val="18"/>
                <w:szCs w:val="18"/>
              </w:rPr>
              <w:t xml:space="preserve">on a Google doc, in notebook, or some other tool]                    </w:t>
            </w:r>
          </w:p>
          <w:p w14:paraId="27F71107" w14:textId="77777777" w:rsidR="00D04D90" w:rsidRDefault="00D04D90" w:rsidP="00D04D90">
            <w:pPr>
              <w:pStyle w:val="normal0"/>
              <w:ind w:left="450" w:hanging="450"/>
            </w:pPr>
          </w:p>
          <w:p w14:paraId="1451183C" w14:textId="31551443" w:rsidR="00D04D90" w:rsidRPr="00D04D90" w:rsidRDefault="00D04D90" w:rsidP="001740A3">
            <w:pPr>
              <w:pStyle w:val="normal0"/>
              <w:ind w:left="810" w:hanging="450"/>
            </w:pPr>
            <w:r>
              <w:t>While watching the video, I should be attending to:</w:t>
            </w:r>
          </w:p>
          <w:p w14:paraId="061B6861" w14:textId="77777777" w:rsidR="00D04D90" w:rsidRDefault="00D04D90" w:rsidP="001675DC">
            <w:pPr>
              <w:pStyle w:val="normal0"/>
              <w:numPr>
                <w:ilvl w:val="0"/>
                <w:numId w:val="1"/>
              </w:numPr>
              <w:ind w:hanging="360"/>
              <w:contextualSpacing/>
            </w:pPr>
            <w:r>
              <w:t>Add timestamps to mark when something happened</w:t>
            </w:r>
          </w:p>
          <w:p w14:paraId="647FF5A7" w14:textId="77777777" w:rsidR="00D04D90" w:rsidRDefault="00D04D90" w:rsidP="001675DC">
            <w:pPr>
              <w:pStyle w:val="normal0"/>
              <w:numPr>
                <w:ilvl w:val="0"/>
                <w:numId w:val="1"/>
              </w:numPr>
              <w:ind w:hanging="360"/>
              <w:contextualSpacing/>
            </w:pPr>
            <w:r>
              <w:t>Details and quotes about student thinking</w:t>
            </w:r>
          </w:p>
          <w:p w14:paraId="1BFFEC26" w14:textId="186547CC" w:rsidR="00D04D90" w:rsidRDefault="00D04D90" w:rsidP="001675DC">
            <w:pPr>
              <w:pStyle w:val="normal0"/>
              <w:numPr>
                <w:ilvl w:val="0"/>
                <w:numId w:val="1"/>
              </w:numPr>
              <w:ind w:hanging="360"/>
              <w:contextualSpacing/>
            </w:pPr>
            <w:r>
              <w:t>Track who’s talking and how much they are talking</w:t>
            </w:r>
            <w:r w:rsidR="001675DC">
              <w:t xml:space="preserve"> about the learning target (vs. not on the target)</w:t>
            </w:r>
          </w:p>
          <w:p w14:paraId="44133789" w14:textId="77777777" w:rsidR="00D04D90" w:rsidRDefault="00D04D90" w:rsidP="001675DC">
            <w:pPr>
              <w:pStyle w:val="normal0"/>
              <w:numPr>
                <w:ilvl w:val="0"/>
                <w:numId w:val="1"/>
              </w:numPr>
              <w:ind w:hanging="360"/>
              <w:contextualSpacing/>
            </w:pPr>
            <w:r>
              <w:t>Instructional moves that pushed students to do deeper thinking</w:t>
            </w:r>
          </w:p>
          <w:p w14:paraId="3046526B" w14:textId="77777777" w:rsidR="00D04D90" w:rsidRDefault="00D04D90" w:rsidP="001675DC">
            <w:pPr>
              <w:pStyle w:val="normal0"/>
              <w:numPr>
                <w:ilvl w:val="0"/>
                <w:numId w:val="1"/>
              </w:numPr>
              <w:ind w:hanging="360"/>
              <w:contextualSpacing/>
            </w:pPr>
            <w:r>
              <w:t>Any misconceptions that the students still hold</w:t>
            </w:r>
          </w:p>
          <w:p w14:paraId="14D4AFEF" w14:textId="674E74F5" w:rsidR="00D04D90" w:rsidRDefault="00D04D90" w:rsidP="001675DC">
            <w:pPr>
              <w:pStyle w:val="normal0"/>
              <w:numPr>
                <w:ilvl w:val="0"/>
                <w:numId w:val="1"/>
              </w:numPr>
              <w:ind w:hanging="360"/>
              <w:contextualSpacing/>
            </w:pPr>
            <w:r>
              <w:t xml:space="preserve">Does the </w:t>
            </w:r>
            <w:r w:rsidR="00804C22">
              <w:t>instruction</w:t>
            </w:r>
            <w:r>
              <w:t xml:space="preserve"> or discussion prompts faci</w:t>
            </w:r>
            <w:r w:rsidR="00804C22">
              <w:t>litate extended discussion - Which</w:t>
            </w:r>
            <w:r>
              <w:t xml:space="preserve"> pa</w:t>
            </w:r>
            <w:r w:rsidR="00804C22">
              <w:t>rts enhanced discussion vs. which</w:t>
            </w:r>
            <w:r>
              <w:t xml:space="preserve"> parts limited discussion?</w:t>
            </w:r>
          </w:p>
          <w:p w14:paraId="3E6E2E3A" w14:textId="77777777" w:rsidR="00D04D90" w:rsidRDefault="00D04D90" w:rsidP="001675DC">
            <w:pPr>
              <w:pStyle w:val="normal0"/>
              <w:numPr>
                <w:ilvl w:val="0"/>
                <w:numId w:val="1"/>
              </w:numPr>
              <w:ind w:hanging="360"/>
              <w:contextualSpacing/>
            </w:pPr>
            <w:r>
              <w:t>Patterns that emerge in the learning</w:t>
            </w:r>
          </w:p>
          <w:p w14:paraId="23F04F13" w14:textId="77777777" w:rsidR="00D04D90" w:rsidRDefault="00D04D90" w:rsidP="001675DC">
            <w:pPr>
              <w:pStyle w:val="normal0"/>
              <w:numPr>
                <w:ilvl w:val="0"/>
                <w:numId w:val="1"/>
              </w:numPr>
              <w:ind w:hanging="360"/>
              <w:contextualSpacing/>
            </w:pPr>
            <w:r>
              <w:t>Record questions that you wonder while watching</w:t>
            </w:r>
          </w:p>
          <w:p w14:paraId="3794D2A4" w14:textId="77777777" w:rsidR="000B4F2F" w:rsidRDefault="000B4F2F">
            <w:pPr>
              <w:pStyle w:val="normal0"/>
              <w:widowControl w:val="0"/>
              <w:spacing w:line="240" w:lineRule="auto"/>
            </w:pPr>
          </w:p>
        </w:tc>
      </w:tr>
    </w:tbl>
    <w:p w14:paraId="34D22C0C" w14:textId="77777777" w:rsidR="000B4F2F" w:rsidRDefault="000B4F2F">
      <w:pPr>
        <w:pStyle w:val="normal0"/>
      </w:pPr>
    </w:p>
    <w:tbl>
      <w:tblPr>
        <w:tblStyle w:val="a2"/>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0B4F2F" w14:paraId="086E1A9B" w14:textId="77777777" w:rsidTr="001740A3">
        <w:tc>
          <w:tcPr>
            <w:tcW w:w="10720" w:type="dxa"/>
            <w:tcMar>
              <w:top w:w="100" w:type="dxa"/>
              <w:left w:w="100" w:type="dxa"/>
              <w:bottom w:w="100" w:type="dxa"/>
              <w:right w:w="100" w:type="dxa"/>
            </w:tcMar>
          </w:tcPr>
          <w:p w14:paraId="5236B626" w14:textId="1E2A0ADA" w:rsidR="00D04D90" w:rsidRDefault="00D04D90" w:rsidP="00D04D90">
            <w:pPr>
              <w:pStyle w:val="normal0"/>
              <w:ind w:left="540" w:hanging="450"/>
            </w:pPr>
            <w:r>
              <w:t xml:space="preserve">3.2  After </w:t>
            </w:r>
            <w:r w:rsidR="005474E0">
              <w:t xml:space="preserve">viewing the </w:t>
            </w:r>
            <w:r>
              <w:t>video</w:t>
            </w:r>
            <w:r w:rsidR="005474E0">
              <w:t>, my ideas about</w:t>
            </w:r>
            <w:r w:rsidR="001740A3">
              <w:t xml:space="preserve"> the students’ learning include</w:t>
            </w:r>
            <w:r w:rsidR="005474E0">
              <w:t>:</w:t>
            </w:r>
          </w:p>
          <w:p w14:paraId="0D28916F" w14:textId="1769E5E0" w:rsidR="005474E0" w:rsidRPr="005474E0" w:rsidRDefault="005474E0" w:rsidP="00D04D90">
            <w:pPr>
              <w:pStyle w:val="normal0"/>
              <w:ind w:left="540" w:hanging="450"/>
              <w:rPr>
                <w:i/>
              </w:rPr>
            </w:pPr>
            <w:r>
              <w:rPr>
                <w:i/>
              </w:rPr>
              <w:t xml:space="preserve">       </w:t>
            </w:r>
            <w:r w:rsidRPr="005474E0">
              <w:rPr>
                <w:i/>
              </w:rPr>
              <w:t>[Noticings, Wonderings, Questions or Inferences]</w:t>
            </w:r>
          </w:p>
          <w:p w14:paraId="41C39D16" w14:textId="77777777" w:rsidR="000B4F2F" w:rsidRDefault="000B4F2F">
            <w:pPr>
              <w:pStyle w:val="normal0"/>
              <w:widowControl w:val="0"/>
              <w:spacing w:line="240" w:lineRule="auto"/>
            </w:pPr>
          </w:p>
        </w:tc>
      </w:tr>
    </w:tbl>
    <w:p w14:paraId="02FF55F9" w14:textId="77777777" w:rsidR="000B4F2F" w:rsidRDefault="000B4F2F">
      <w:pPr>
        <w:pStyle w:val="normal0"/>
      </w:pPr>
    </w:p>
    <w:p w14:paraId="1891E4A3" w14:textId="77777777" w:rsidR="000B4F2F" w:rsidRDefault="000B4F2F">
      <w:pPr>
        <w:pStyle w:val="normal0"/>
      </w:pPr>
    </w:p>
    <w:p w14:paraId="2FFCF704" w14:textId="77777777" w:rsidR="000B4F2F" w:rsidRDefault="000443AD">
      <w:pPr>
        <w:pStyle w:val="normal0"/>
      </w:pPr>
      <w:r>
        <w:br w:type="page"/>
      </w:r>
    </w:p>
    <w:p w14:paraId="169D2EF8" w14:textId="77777777" w:rsidR="000B4F2F" w:rsidRDefault="000B4F2F">
      <w:pPr>
        <w:pStyle w:val="normal0"/>
      </w:pPr>
    </w:p>
    <w:p w14:paraId="271FA3C1" w14:textId="5086D1B7" w:rsidR="000B4F2F" w:rsidRPr="008D34D8" w:rsidRDefault="008D34D8" w:rsidP="008D34D8">
      <w:pPr>
        <w:pStyle w:val="normal0"/>
        <w:pBdr>
          <w:bottom w:val="single" w:sz="4" w:space="1" w:color="auto"/>
        </w:pBdr>
        <w:rPr>
          <w:sz w:val="28"/>
          <w:szCs w:val="28"/>
        </w:rPr>
      </w:pPr>
      <w:r w:rsidRPr="008D34D8">
        <w:rPr>
          <w:b/>
          <w:sz w:val="28"/>
          <w:szCs w:val="28"/>
        </w:rPr>
        <w:t>Session 2                 4. Evidence Analysis and Instruction Reflection</w:t>
      </w:r>
    </w:p>
    <w:p w14:paraId="03D9FDC8" w14:textId="77777777" w:rsidR="000B4F2F" w:rsidRDefault="000443AD">
      <w:pPr>
        <w:pStyle w:val="normal0"/>
      </w:pPr>
      <w:r>
        <w:t xml:space="preserve">Respond to </w:t>
      </w:r>
      <w:r>
        <w:rPr>
          <w:b/>
          <w:i/>
        </w:rPr>
        <w:t>at least 4 of the 12 questions in addition to the 2 required questions</w:t>
      </w:r>
      <w:r>
        <w:t xml:space="preserve"> below. In the “Student Evidence Box” sections record any evidence from student work or the video to help answer the question. Some questions may not be applicable or be observable in your video.</w:t>
      </w:r>
    </w:p>
    <w:p w14:paraId="5CE98CE3" w14:textId="0B703171" w:rsidR="000B4F2F" w:rsidRDefault="000443AD">
      <w:pPr>
        <w:pStyle w:val="normal0"/>
      </w:pPr>
      <w:r>
        <w:rPr>
          <w:i/>
        </w:rPr>
        <w:t xml:space="preserve">*This portion may be </w:t>
      </w:r>
      <w:r w:rsidR="000107A2">
        <w:rPr>
          <w:i/>
        </w:rPr>
        <w:t xml:space="preserve">modified and </w:t>
      </w:r>
      <w:r>
        <w:rPr>
          <w:i/>
        </w:rPr>
        <w:t>completed with the grade level group on an additional 2-hour PLC session should the group choose to meet twice.</w:t>
      </w:r>
    </w:p>
    <w:p w14:paraId="06CED941" w14:textId="77777777" w:rsidR="000B4F2F" w:rsidRDefault="000443AD">
      <w:pPr>
        <w:pStyle w:val="normal0"/>
      </w:pPr>
      <w:r>
        <w:rPr>
          <w:b/>
          <w:i/>
          <w:u w:val="single"/>
        </w:rPr>
        <w:t>Required questions:</w:t>
      </w:r>
      <w:r>
        <w:rPr>
          <w:i/>
        </w:rPr>
        <w:t xml:space="preserve"> </w:t>
      </w:r>
    </w:p>
    <w:p w14:paraId="48713E99" w14:textId="77777777" w:rsidR="000B4F2F" w:rsidRDefault="000443AD">
      <w:pPr>
        <w:pStyle w:val="normal0"/>
      </w:pPr>
      <w:r>
        <w:rPr>
          <w:b/>
          <w:i/>
        </w:rPr>
        <w:t>5th Grade Teachers - #5 &amp; #9</w:t>
      </w:r>
    </w:p>
    <w:p w14:paraId="3B7B3EF6" w14:textId="77777777" w:rsidR="000B4F2F" w:rsidRDefault="000443AD">
      <w:pPr>
        <w:pStyle w:val="normal0"/>
      </w:pPr>
      <w:r>
        <w:rPr>
          <w:b/>
          <w:i/>
        </w:rPr>
        <w:t>6th/7th/8th Grade Teachers -</w:t>
      </w:r>
      <w:r>
        <w:rPr>
          <w:b/>
        </w:rPr>
        <w:t xml:space="preserve"> #7 &amp; #9</w:t>
      </w:r>
    </w:p>
    <w:p w14:paraId="022B32DF" w14:textId="77777777" w:rsidR="000B4F2F" w:rsidRDefault="000B4F2F">
      <w:pPr>
        <w:pStyle w:val="normal0"/>
      </w:pPr>
    </w:p>
    <w:p w14:paraId="5648E6D8" w14:textId="77777777" w:rsidR="00804C22"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 xml:space="preserve">What is the extent of classroom involvement? </w:t>
      </w:r>
    </w:p>
    <w:p w14:paraId="5EF15310" w14:textId="77777777"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p w14:paraId="59995A7F" w14:textId="77777777"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r w:rsidR="000443AD">
        <w:t xml:space="preserve">What percentage of </w:t>
      </w:r>
      <w:r w:rsidR="00E45F87">
        <w:t xml:space="preserve">the students were engaged </w:t>
      </w:r>
      <w:r w:rsidR="00821AB3">
        <w:t>intellectually</w:t>
      </w:r>
      <w:r w:rsidR="00E45F87">
        <w:t xml:space="preserve"> with the science content</w:t>
      </w:r>
      <w:r w:rsidR="000443AD">
        <w:t xml:space="preserve">? </w:t>
      </w:r>
    </w:p>
    <w:p w14:paraId="6B53C978" w14:textId="77777777"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p w14:paraId="4E4B3DC6" w14:textId="0864EA06" w:rsidR="000B4F2F"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r w:rsidR="000443AD">
        <w:t xml:space="preserve">How did </w:t>
      </w:r>
      <w:r w:rsidR="00E45F87">
        <w:t>I</w:t>
      </w:r>
      <w:r w:rsidR="000443AD">
        <w:t xml:space="preserve"> ensure equity for all students in the activity?</w:t>
      </w:r>
    </w:p>
    <w:p w14:paraId="53F225F8" w14:textId="77777777" w:rsidR="00017D22" w:rsidRDefault="00017D22" w:rsidP="00017D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3"/>
        <w:tblW w:w="9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0"/>
      </w:tblGrid>
      <w:tr w:rsidR="000B4F2F" w14:paraId="66AD766A" w14:textId="77777777" w:rsidTr="00017D22">
        <w:tc>
          <w:tcPr>
            <w:tcW w:w="9350" w:type="dxa"/>
            <w:tcMar>
              <w:top w:w="100" w:type="dxa"/>
              <w:left w:w="100" w:type="dxa"/>
              <w:bottom w:w="100" w:type="dxa"/>
              <w:right w:w="100" w:type="dxa"/>
            </w:tcMar>
          </w:tcPr>
          <w:p w14:paraId="5062B0A8" w14:textId="77777777" w:rsidR="000B4F2F" w:rsidRDefault="000443AD">
            <w:pPr>
              <w:pStyle w:val="normal0"/>
              <w:widowControl w:val="0"/>
              <w:spacing w:line="240" w:lineRule="auto"/>
            </w:pPr>
            <w:r>
              <w:t>Student Evidence Box:</w:t>
            </w:r>
          </w:p>
          <w:p w14:paraId="751FF957" w14:textId="77777777" w:rsidR="000B4F2F" w:rsidRDefault="000B4F2F">
            <w:pPr>
              <w:pStyle w:val="normal0"/>
              <w:widowControl w:val="0"/>
              <w:spacing w:line="240" w:lineRule="auto"/>
            </w:pPr>
          </w:p>
        </w:tc>
      </w:tr>
    </w:tbl>
    <w:p w14:paraId="27A4AB6F" w14:textId="77777777" w:rsidR="000B4F2F" w:rsidRDefault="000B4F2F">
      <w:pPr>
        <w:pStyle w:val="normal0"/>
        <w:widowControl w:val="0"/>
        <w:spacing w:line="240" w:lineRule="auto"/>
      </w:pPr>
    </w:p>
    <w:p w14:paraId="4AB1EDCF" w14:textId="77777777" w:rsidR="00804C22"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 xml:space="preserve">What percentage of the class period was student centered and what percentage was teacher centered? </w:t>
      </w:r>
    </w:p>
    <w:p w14:paraId="4DD2D058" w14:textId="77777777"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p>
    <w:p w14:paraId="495A8FFC" w14:textId="4128D38F"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r w:rsidR="000443AD">
        <w:t xml:space="preserve">How often did students talk </w:t>
      </w:r>
      <w:r>
        <w:t xml:space="preserve">about the learning target concepts </w:t>
      </w:r>
      <w:r w:rsidR="00821AB3">
        <w:t>vs.</w:t>
      </w:r>
      <w:r w:rsidR="000443AD">
        <w:t xml:space="preserve"> how often did the teacher talk? </w:t>
      </w:r>
    </w:p>
    <w:p w14:paraId="594A2EB2" w14:textId="77777777"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p>
    <w:p w14:paraId="73517C84" w14:textId="0C035F74" w:rsidR="000B4F2F"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r w:rsidR="000443AD">
        <w:t>What percentage of the conversations were on task</w:t>
      </w:r>
      <w:r>
        <w:t>—about the learning target</w:t>
      </w:r>
      <w:r w:rsidR="000443AD">
        <w:t>?</w:t>
      </w:r>
    </w:p>
    <w:p w14:paraId="64270B85"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5CF035F5" w14:textId="77777777">
        <w:tc>
          <w:tcPr>
            <w:tcW w:w="9360" w:type="dxa"/>
            <w:tcMar>
              <w:top w:w="100" w:type="dxa"/>
              <w:left w:w="100" w:type="dxa"/>
              <w:bottom w:w="100" w:type="dxa"/>
              <w:right w:w="100" w:type="dxa"/>
            </w:tcMar>
          </w:tcPr>
          <w:p w14:paraId="084C35A6" w14:textId="77777777" w:rsidR="000B4F2F" w:rsidRDefault="000443AD">
            <w:pPr>
              <w:pStyle w:val="normal0"/>
              <w:widowControl w:val="0"/>
              <w:spacing w:line="240" w:lineRule="auto"/>
            </w:pPr>
            <w:r>
              <w:t>Student Evidence Box:</w:t>
            </w:r>
          </w:p>
          <w:p w14:paraId="6EB2D05B" w14:textId="77777777" w:rsidR="000B4F2F" w:rsidRDefault="000B4F2F">
            <w:pPr>
              <w:pStyle w:val="normal0"/>
              <w:widowControl w:val="0"/>
              <w:spacing w:line="240" w:lineRule="auto"/>
            </w:pPr>
          </w:p>
        </w:tc>
      </w:tr>
    </w:tbl>
    <w:p w14:paraId="0652DE6F" w14:textId="77777777" w:rsidR="000B4F2F" w:rsidRDefault="000B4F2F">
      <w:pPr>
        <w:pStyle w:val="normal0"/>
        <w:widowControl w:val="0"/>
        <w:spacing w:line="240" w:lineRule="auto"/>
      </w:pPr>
    </w:p>
    <w:p w14:paraId="2813F01F" w14:textId="77777777" w:rsidR="00804C22"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 xml:space="preserve">Did the students meet the learning target? </w:t>
      </w:r>
    </w:p>
    <w:p w14:paraId="45E72F1B" w14:textId="77777777"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p w14:paraId="342C076A" w14:textId="5106ED8F" w:rsidR="000B4F2F"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r w:rsidR="000443AD">
        <w:t>How are they progressing towards the end goal for the Engineering Module?</w:t>
      </w:r>
    </w:p>
    <w:p w14:paraId="48F1C668"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060EC242" w14:textId="77777777">
        <w:tc>
          <w:tcPr>
            <w:tcW w:w="9360" w:type="dxa"/>
            <w:tcMar>
              <w:top w:w="100" w:type="dxa"/>
              <w:left w:w="100" w:type="dxa"/>
              <w:bottom w:w="100" w:type="dxa"/>
              <w:right w:w="100" w:type="dxa"/>
            </w:tcMar>
          </w:tcPr>
          <w:p w14:paraId="68D8B6E2" w14:textId="77777777" w:rsidR="000B4F2F" w:rsidRDefault="000443AD">
            <w:pPr>
              <w:pStyle w:val="normal0"/>
              <w:widowControl w:val="0"/>
              <w:spacing w:line="240" w:lineRule="auto"/>
            </w:pPr>
            <w:r>
              <w:t>Student Evidence Box:</w:t>
            </w:r>
          </w:p>
          <w:p w14:paraId="5CECDE08" w14:textId="77777777" w:rsidR="000B4F2F" w:rsidRDefault="000B4F2F">
            <w:pPr>
              <w:pStyle w:val="normal0"/>
              <w:widowControl w:val="0"/>
              <w:spacing w:line="240" w:lineRule="auto"/>
            </w:pPr>
          </w:p>
        </w:tc>
      </w:tr>
    </w:tbl>
    <w:p w14:paraId="7F3F2049" w14:textId="77777777" w:rsidR="000B4F2F" w:rsidRDefault="000B4F2F">
      <w:pPr>
        <w:pStyle w:val="normal0"/>
        <w:widowControl w:val="0"/>
        <w:spacing w:line="240" w:lineRule="auto"/>
      </w:pPr>
    </w:p>
    <w:p w14:paraId="22728B2C" w14:textId="77777777" w:rsidR="00804C22"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 xml:space="preserve">How did you connect with the </w:t>
      </w:r>
      <w:r w:rsidR="00821AB3">
        <w:t>students’</w:t>
      </w:r>
      <w:r w:rsidR="000443AD">
        <w:t xml:space="preserve"> prior experiences and knowledge? </w:t>
      </w:r>
    </w:p>
    <w:p w14:paraId="2490CBD6" w14:textId="77777777" w:rsidR="00804C22"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p>
    <w:p w14:paraId="33C68735" w14:textId="334CE5AD" w:rsidR="000B4F2F" w:rsidRDefault="00804C22" w:rsidP="00804C22">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r>
        <w:t xml:space="preserve">     </w:t>
      </w:r>
      <w:r w:rsidR="000443AD">
        <w:t>How will you build on the skills or concept development for future lessons?</w:t>
      </w:r>
    </w:p>
    <w:p w14:paraId="7E555C7E"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4B800CF2" w14:textId="77777777">
        <w:tc>
          <w:tcPr>
            <w:tcW w:w="9360" w:type="dxa"/>
            <w:tcMar>
              <w:top w:w="100" w:type="dxa"/>
              <w:left w:w="100" w:type="dxa"/>
              <w:bottom w:w="100" w:type="dxa"/>
              <w:right w:w="100" w:type="dxa"/>
            </w:tcMar>
          </w:tcPr>
          <w:p w14:paraId="77AD3B03" w14:textId="77777777" w:rsidR="000B4F2F" w:rsidRDefault="000443AD">
            <w:pPr>
              <w:pStyle w:val="normal0"/>
              <w:widowControl w:val="0"/>
              <w:spacing w:line="240" w:lineRule="auto"/>
            </w:pPr>
            <w:r>
              <w:t>Student Evidence Box:</w:t>
            </w:r>
          </w:p>
          <w:p w14:paraId="4BBDCD76" w14:textId="77777777" w:rsidR="000B4F2F" w:rsidRDefault="000B4F2F">
            <w:pPr>
              <w:pStyle w:val="normal0"/>
              <w:widowControl w:val="0"/>
              <w:spacing w:line="240" w:lineRule="auto"/>
            </w:pPr>
          </w:p>
        </w:tc>
      </w:tr>
    </w:tbl>
    <w:p w14:paraId="0A7D7B08" w14:textId="77777777" w:rsidR="000B4F2F" w:rsidRDefault="000B4F2F">
      <w:pPr>
        <w:pStyle w:val="normal0"/>
        <w:widowControl w:val="0"/>
        <w:spacing w:line="240" w:lineRule="auto"/>
      </w:pPr>
    </w:p>
    <w:p w14:paraId="0AE59097" w14:textId="279DE630"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rPr>
          <w:b/>
          <w:i/>
        </w:rPr>
        <w:t xml:space="preserve"> </w:t>
      </w:r>
      <w:r w:rsidR="000443AD">
        <w:rPr>
          <w:b/>
          <w:i/>
        </w:rPr>
        <w:t xml:space="preserve">***Required for 5*** </w:t>
      </w:r>
      <w:r w:rsidR="000443AD">
        <w:t>What elements of the lesson do you think helped the students gain a greater understanding of the concept?</w:t>
      </w:r>
    </w:p>
    <w:p w14:paraId="2BCA5060"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49E7DA17" w14:textId="77777777">
        <w:tc>
          <w:tcPr>
            <w:tcW w:w="9360" w:type="dxa"/>
            <w:tcMar>
              <w:top w:w="100" w:type="dxa"/>
              <w:left w:w="100" w:type="dxa"/>
              <w:bottom w:w="100" w:type="dxa"/>
              <w:right w:w="100" w:type="dxa"/>
            </w:tcMar>
          </w:tcPr>
          <w:p w14:paraId="2FE3B7D1" w14:textId="77777777" w:rsidR="000B4F2F" w:rsidRDefault="000443AD">
            <w:pPr>
              <w:pStyle w:val="normal0"/>
              <w:widowControl w:val="0"/>
              <w:spacing w:line="240" w:lineRule="auto"/>
            </w:pPr>
            <w:r>
              <w:lastRenderedPageBreak/>
              <w:t>Student Evidence Box:</w:t>
            </w:r>
          </w:p>
          <w:p w14:paraId="4E0FA989" w14:textId="77777777" w:rsidR="000B4F2F" w:rsidRDefault="000B4F2F">
            <w:pPr>
              <w:pStyle w:val="normal0"/>
              <w:widowControl w:val="0"/>
              <w:spacing w:line="240" w:lineRule="auto"/>
            </w:pPr>
          </w:p>
        </w:tc>
      </w:tr>
    </w:tbl>
    <w:p w14:paraId="5EA67EB8" w14:textId="77777777" w:rsidR="000B4F2F" w:rsidRDefault="000B4F2F">
      <w:pPr>
        <w:pStyle w:val="normal0"/>
        <w:widowControl w:val="0"/>
        <w:spacing w:line="240" w:lineRule="auto"/>
      </w:pPr>
    </w:p>
    <w:p w14:paraId="345834EF" w14:textId="31505A31"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Are the students taking intellectual risks? How does the climate of the classroom and activity encourage risk taking?</w:t>
      </w:r>
    </w:p>
    <w:p w14:paraId="0B7A3D6F"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34F355A4" w14:textId="77777777">
        <w:tc>
          <w:tcPr>
            <w:tcW w:w="9360" w:type="dxa"/>
            <w:tcMar>
              <w:top w:w="100" w:type="dxa"/>
              <w:left w:w="100" w:type="dxa"/>
              <w:bottom w:w="100" w:type="dxa"/>
              <w:right w:w="100" w:type="dxa"/>
            </w:tcMar>
          </w:tcPr>
          <w:p w14:paraId="3450F3FF" w14:textId="77777777" w:rsidR="000B4F2F" w:rsidRDefault="000443AD">
            <w:pPr>
              <w:pStyle w:val="normal0"/>
              <w:widowControl w:val="0"/>
              <w:spacing w:line="240" w:lineRule="auto"/>
            </w:pPr>
            <w:r>
              <w:t>Student Evidence Box:</w:t>
            </w:r>
          </w:p>
          <w:p w14:paraId="20AD571A" w14:textId="77777777" w:rsidR="000B4F2F" w:rsidRDefault="000B4F2F">
            <w:pPr>
              <w:pStyle w:val="normal0"/>
              <w:widowControl w:val="0"/>
              <w:spacing w:line="240" w:lineRule="auto"/>
            </w:pPr>
          </w:p>
        </w:tc>
      </w:tr>
    </w:tbl>
    <w:p w14:paraId="76293C35" w14:textId="77777777" w:rsidR="000B4F2F" w:rsidRDefault="000B4F2F">
      <w:pPr>
        <w:pStyle w:val="normal0"/>
        <w:widowControl w:val="0"/>
        <w:spacing w:line="240" w:lineRule="auto"/>
      </w:pPr>
    </w:p>
    <w:p w14:paraId="26F7AFF9" w14:textId="4EAC068C"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rPr>
          <w:b/>
          <w:i/>
        </w:rPr>
        <w:t xml:space="preserve"> </w:t>
      </w:r>
      <w:r w:rsidR="000443AD">
        <w:rPr>
          <w:b/>
          <w:i/>
        </w:rPr>
        <w:t xml:space="preserve">***Required for 6/7/8*** </w:t>
      </w:r>
      <w:r w:rsidR="000443AD">
        <w:t>What specific changes could be done to move students from one level (think back to your rubric for student work samples) to the next?</w:t>
      </w:r>
    </w:p>
    <w:p w14:paraId="6B937488"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5924F013" w14:textId="77777777">
        <w:tc>
          <w:tcPr>
            <w:tcW w:w="9360" w:type="dxa"/>
            <w:tcMar>
              <w:top w:w="100" w:type="dxa"/>
              <w:left w:w="100" w:type="dxa"/>
              <w:bottom w:w="100" w:type="dxa"/>
              <w:right w:w="100" w:type="dxa"/>
            </w:tcMar>
          </w:tcPr>
          <w:p w14:paraId="6F031A49" w14:textId="77777777" w:rsidR="000B4F2F" w:rsidRDefault="000443AD">
            <w:pPr>
              <w:pStyle w:val="normal0"/>
              <w:widowControl w:val="0"/>
              <w:spacing w:line="240" w:lineRule="auto"/>
            </w:pPr>
            <w:r>
              <w:t>Student Evidence Box:</w:t>
            </w:r>
          </w:p>
          <w:p w14:paraId="65145C47" w14:textId="77777777" w:rsidR="000B4F2F" w:rsidRDefault="000B4F2F">
            <w:pPr>
              <w:pStyle w:val="normal0"/>
              <w:widowControl w:val="0"/>
              <w:spacing w:line="240" w:lineRule="auto"/>
            </w:pPr>
          </w:p>
        </w:tc>
      </w:tr>
    </w:tbl>
    <w:p w14:paraId="791AF266" w14:textId="77777777" w:rsidR="000B4F2F" w:rsidRDefault="000B4F2F">
      <w:pPr>
        <w:pStyle w:val="normal0"/>
        <w:widowControl w:val="0"/>
        <w:spacing w:line="240" w:lineRule="auto"/>
      </w:pPr>
    </w:p>
    <w:p w14:paraId="19D229AB" w14:textId="0641D1B3"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What are the instructional moves for the next lesson? Based o</w:t>
      </w:r>
      <w:r w:rsidR="00FB17D8">
        <w:t>n students struggles or success?</w:t>
      </w:r>
    </w:p>
    <w:p w14:paraId="4984C9E2"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33B0568E" w14:textId="77777777">
        <w:tc>
          <w:tcPr>
            <w:tcW w:w="9360" w:type="dxa"/>
            <w:tcMar>
              <w:top w:w="100" w:type="dxa"/>
              <w:left w:w="100" w:type="dxa"/>
              <w:bottom w:w="100" w:type="dxa"/>
              <w:right w:w="100" w:type="dxa"/>
            </w:tcMar>
          </w:tcPr>
          <w:p w14:paraId="30C27390" w14:textId="77777777" w:rsidR="000B4F2F" w:rsidRDefault="000443AD">
            <w:pPr>
              <w:pStyle w:val="normal0"/>
              <w:widowControl w:val="0"/>
              <w:spacing w:line="240" w:lineRule="auto"/>
            </w:pPr>
            <w:r>
              <w:t>Student Evidence Box:</w:t>
            </w:r>
          </w:p>
          <w:p w14:paraId="2ED81BD4" w14:textId="77777777" w:rsidR="000B4F2F" w:rsidRDefault="000B4F2F">
            <w:pPr>
              <w:pStyle w:val="normal0"/>
              <w:widowControl w:val="0"/>
              <w:spacing w:line="240" w:lineRule="auto"/>
            </w:pPr>
          </w:p>
        </w:tc>
      </w:tr>
    </w:tbl>
    <w:p w14:paraId="0EF54474" w14:textId="77777777" w:rsidR="000B4F2F" w:rsidRDefault="000B4F2F">
      <w:pPr>
        <w:pStyle w:val="normal0"/>
        <w:widowControl w:val="0"/>
        <w:spacing w:line="240" w:lineRule="auto"/>
      </w:pPr>
    </w:p>
    <w:p w14:paraId="724FD8D3" w14:textId="3BD68017"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rPr>
          <w:b/>
          <w:i/>
        </w:rPr>
        <w:t xml:space="preserve"> </w:t>
      </w:r>
      <w:r w:rsidR="000443AD">
        <w:rPr>
          <w:b/>
          <w:i/>
        </w:rPr>
        <w:t xml:space="preserve">***Required for 5/6/7/8*** </w:t>
      </w:r>
      <w:r w:rsidR="000443AD">
        <w:t xml:space="preserve">What changes or revisions need to be made to the NGSS Engineering Module for next year? </w:t>
      </w:r>
    </w:p>
    <w:p w14:paraId="26167767" w14:textId="77777777" w:rsidR="00FB17D8" w:rsidRDefault="00FB17D8" w:rsidP="00FB17D8">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102A8C70" w14:textId="77777777">
        <w:tc>
          <w:tcPr>
            <w:tcW w:w="9360" w:type="dxa"/>
            <w:tcMar>
              <w:top w:w="100" w:type="dxa"/>
              <w:left w:w="100" w:type="dxa"/>
              <w:bottom w:w="100" w:type="dxa"/>
              <w:right w:w="100" w:type="dxa"/>
            </w:tcMar>
          </w:tcPr>
          <w:p w14:paraId="730B77CE" w14:textId="77777777" w:rsidR="000B4F2F" w:rsidRDefault="000443AD">
            <w:pPr>
              <w:pStyle w:val="normal0"/>
              <w:widowControl w:val="0"/>
              <w:spacing w:line="240" w:lineRule="auto"/>
            </w:pPr>
            <w:r>
              <w:t>Student Evidence Box:</w:t>
            </w:r>
          </w:p>
          <w:p w14:paraId="1A0014CC" w14:textId="77777777" w:rsidR="000B4F2F" w:rsidRDefault="000B4F2F">
            <w:pPr>
              <w:pStyle w:val="normal0"/>
              <w:widowControl w:val="0"/>
              <w:spacing w:line="240" w:lineRule="auto"/>
            </w:pPr>
          </w:p>
        </w:tc>
      </w:tr>
    </w:tbl>
    <w:p w14:paraId="4B5A4C40" w14:textId="77777777" w:rsidR="000B4F2F" w:rsidRDefault="000B4F2F">
      <w:pPr>
        <w:pStyle w:val="normal0"/>
        <w:widowControl w:val="0"/>
        <w:spacing w:line="240" w:lineRule="auto"/>
      </w:pPr>
    </w:p>
    <w:p w14:paraId="622C097E" w14:textId="0B822E48"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How did we make the content relevant to students? How could we make the content more relevant?</w:t>
      </w:r>
    </w:p>
    <w:p w14:paraId="09AD8FAB" w14:textId="77777777" w:rsidR="00EE6947" w:rsidRDefault="00EE6947" w:rsidP="00EE6947">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17C6DDC4" w14:textId="77777777">
        <w:tc>
          <w:tcPr>
            <w:tcW w:w="9360" w:type="dxa"/>
            <w:tcMar>
              <w:top w:w="100" w:type="dxa"/>
              <w:left w:w="100" w:type="dxa"/>
              <w:bottom w:w="100" w:type="dxa"/>
              <w:right w:w="100" w:type="dxa"/>
            </w:tcMar>
          </w:tcPr>
          <w:p w14:paraId="7A09F42D" w14:textId="77777777" w:rsidR="000B4F2F" w:rsidRDefault="000443AD">
            <w:pPr>
              <w:pStyle w:val="normal0"/>
              <w:widowControl w:val="0"/>
              <w:spacing w:line="240" w:lineRule="auto"/>
            </w:pPr>
            <w:r>
              <w:t>Student Evidence Box:</w:t>
            </w:r>
          </w:p>
          <w:p w14:paraId="6AE96B50" w14:textId="77777777" w:rsidR="000B4F2F" w:rsidRDefault="000B4F2F">
            <w:pPr>
              <w:pStyle w:val="normal0"/>
              <w:widowControl w:val="0"/>
              <w:spacing w:line="240" w:lineRule="auto"/>
            </w:pPr>
          </w:p>
        </w:tc>
      </w:tr>
    </w:tbl>
    <w:p w14:paraId="43366BDD" w14:textId="77777777" w:rsidR="000B4F2F" w:rsidRDefault="000B4F2F">
      <w:pPr>
        <w:pStyle w:val="normal0"/>
        <w:widowControl w:val="0"/>
        <w:spacing w:line="240" w:lineRule="auto"/>
      </w:pPr>
    </w:p>
    <w:p w14:paraId="19D4D7F3" w14:textId="59E4E0CD"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What strategies in this lesson could be used in future lessons? How would you use them?</w:t>
      </w:r>
    </w:p>
    <w:p w14:paraId="626D4133" w14:textId="77777777" w:rsidR="00EE6947" w:rsidRDefault="00EE6947" w:rsidP="00EE6947">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168F10E2" w14:textId="77777777">
        <w:tc>
          <w:tcPr>
            <w:tcW w:w="9360" w:type="dxa"/>
            <w:tcMar>
              <w:top w:w="100" w:type="dxa"/>
              <w:left w:w="100" w:type="dxa"/>
              <w:bottom w:w="100" w:type="dxa"/>
              <w:right w:w="100" w:type="dxa"/>
            </w:tcMar>
          </w:tcPr>
          <w:p w14:paraId="1EAAA1CC" w14:textId="77777777" w:rsidR="000B4F2F" w:rsidRDefault="000443AD">
            <w:pPr>
              <w:pStyle w:val="normal0"/>
              <w:widowControl w:val="0"/>
              <w:spacing w:line="240" w:lineRule="auto"/>
            </w:pPr>
            <w:r>
              <w:t>Student Evidence Box:</w:t>
            </w:r>
          </w:p>
          <w:p w14:paraId="130DE175" w14:textId="77777777" w:rsidR="000B4F2F" w:rsidRDefault="000B4F2F">
            <w:pPr>
              <w:pStyle w:val="normal0"/>
              <w:widowControl w:val="0"/>
              <w:spacing w:line="240" w:lineRule="auto"/>
            </w:pPr>
          </w:p>
        </w:tc>
      </w:tr>
    </w:tbl>
    <w:p w14:paraId="09877D9B" w14:textId="77777777" w:rsidR="000B4F2F" w:rsidRDefault="000B4F2F">
      <w:pPr>
        <w:pStyle w:val="normal0"/>
        <w:widowControl w:val="0"/>
        <w:spacing w:line="240" w:lineRule="auto"/>
      </w:pPr>
    </w:p>
    <w:p w14:paraId="2DEA4C12" w14:textId="5803774F" w:rsidR="000B4F2F" w:rsidRDefault="00017D22" w:rsidP="00017D22">
      <w:pPr>
        <w:pStyle w:val="normal0"/>
        <w:widowControl w:val="0"/>
        <w:numPr>
          <w:ilvl w:val="1"/>
          <w:numId w:val="17"/>
        </w:numPr>
        <w:pBdr>
          <w:top w:val="single" w:sz="4" w:space="1" w:color="auto"/>
          <w:left w:val="single" w:sz="4" w:space="4" w:color="auto"/>
          <w:bottom w:val="single" w:sz="4" w:space="1" w:color="auto"/>
          <w:right w:val="single" w:sz="4" w:space="4" w:color="auto"/>
        </w:pBdr>
        <w:spacing w:line="240" w:lineRule="auto"/>
        <w:ind w:left="360"/>
        <w:contextualSpacing/>
      </w:pPr>
      <w:r>
        <w:t xml:space="preserve"> </w:t>
      </w:r>
      <w:r w:rsidR="000443AD">
        <w:t>How does this lesson support 3D learning and teaching?</w:t>
      </w:r>
    </w:p>
    <w:p w14:paraId="146B3691" w14:textId="77777777" w:rsidR="00EE6947" w:rsidRDefault="00EE6947" w:rsidP="00EE6947">
      <w:pPr>
        <w:pStyle w:val="normal0"/>
        <w:widowControl w:val="0"/>
        <w:pBdr>
          <w:top w:val="single" w:sz="4" w:space="1" w:color="auto"/>
          <w:left w:val="single" w:sz="4" w:space="4" w:color="auto"/>
          <w:bottom w:val="single" w:sz="4" w:space="1" w:color="auto"/>
          <w:right w:val="single" w:sz="4" w:space="4" w:color="auto"/>
        </w:pBdr>
        <w:spacing w:line="240" w:lineRule="auto"/>
        <w:contextualSpacing/>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4F2F" w14:paraId="4757BA1B" w14:textId="77777777">
        <w:tc>
          <w:tcPr>
            <w:tcW w:w="9360" w:type="dxa"/>
            <w:tcMar>
              <w:top w:w="100" w:type="dxa"/>
              <w:left w:w="100" w:type="dxa"/>
              <w:bottom w:w="100" w:type="dxa"/>
              <w:right w:w="100" w:type="dxa"/>
            </w:tcMar>
          </w:tcPr>
          <w:p w14:paraId="7886EF53" w14:textId="77777777" w:rsidR="000B4F2F" w:rsidRDefault="000443AD">
            <w:pPr>
              <w:pStyle w:val="normal0"/>
              <w:widowControl w:val="0"/>
              <w:spacing w:line="240" w:lineRule="auto"/>
            </w:pPr>
            <w:r>
              <w:t>Student Evidence Box:</w:t>
            </w:r>
          </w:p>
          <w:p w14:paraId="6B982887" w14:textId="77777777" w:rsidR="000B4F2F" w:rsidRDefault="000B4F2F">
            <w:pPr>
              <w:pStyle w:val="normal0"/>
              <w:widowControl w:val="0"/>
              <w:spacing w:line="240" w:lineRule="auto"/>
            </w:pPr>
          </w:p>
        </w:tc>
      </w:tr>
    </w:tbl>
    <w:p w14:paraId="0B8B696A" w14:textId="77777777" w:rsidR="000B4F2F" w:rsidRDefault="000B4F2F">
      <w:pPr>
        <w:pStyle w:val="normal0"/>
      </w:pPr>
    </w:p>
    <w:p w14:paraId="7E57C58C" w14:textId="1804E552" w:rsidR="00017D22" w:rsidRDefault="00017D22">
      <w:r>
        <w:br w:type="page"/>
      </w:r>
    </w:p>
    <w:p w14:paraId="788EBB63" w14:textId="61EA541C" w:rsidR="000B4F2F" w:rsidRPr="00E907DC" w:rsidRDefault="00E907DC" w:rsidP="00E907DC">
      <w:pPr>
        <w:pStyle w:val="normal0"/>
        <w:pBdr>
          <w:bottom w:val="single" w:sz="4" w:space="1" w:color="auto"/>
        </w:pBdr>
        <w:rPr>
          <w:sz w:val="28"/>
          <w:szCs w:val="28"/>
        </w:rPr>
      </w:pPr>
      <w:r w:rsidRPr="00E907DC">
        <w:rPr>
          <w:b/>
          <w:sz w:val="28"/>
          <w:szCs w:val="28"/>
        </w:rPr>
        <w:lastRenderedPageBreak/>
        <w:t>Session 2                 5</w:t>
      </w:r>
      <w:r w:rsidR="000443AD" w:rsidRPr="00E907DC">
        <w:rPr>
          <w:b/>
          <w:sz w:val="28"/>
          <w:szCs w:val="28"/>
        </w:rPr>
        <w:t>. Preparation for the PLC</w:t>
      </w:r>
    </w:p>
    <w:p w14:paraId="38C444C2" w14:textId="77777777" w:rsidR="000107A2" w:rsidRDefault="000107A2" w:rsidP="000107A2">
      <w:pPr>
        <w:pStyle w:val="normal0"/>
      </w:pPr>
      <w:r>
        <w:rPr>
          <w:i/>
        </w:rPr>
        <w:t>*This portion may be modified and completed with the grade level group on an additional 2-hour PLC session should the group choose to meet twice.</w:t>
      </w:r>
    </w:p>
    <w:p w14:paraId="248C6381" w14:textId="77777777" w:rsidR="000B4F2F" w:rsidRDefault="000B4F2F">
      <w:pPr>
        <w:pStyle w:val="normal0"/>
      </w:pPr>
    </w:p>
    <w:p w14:paraId="6CD88BC8" w14:textId="746106D1" w:rsidR="000B4F2F" w:rsidRDefault="000443AD" w:rsidP="00EE6947">
      <w:pPr>
        <w:pStyle w:val="normal0"/>
        <w:numPr>
          <w:ilvl w:val="1"/>
          <w:numId w:val="18"/>
        </w:numPr>
        <w:pBdr>
          <w:top w:val="single" w:sz="4" w:space="1" w:color="auto"/>
          <w:left w:val="single" w:sz="4" w:space="7" w:color="auto"/>
          <w:bottom w:val="single" w:sz="4" w:space="1" w:color="auto"/>
          <w:right w:val="single" w:sz="4" w:space="4" w:color="auto"/>
        </w:pBdr>
        <w:ind w:left="540"/>
        <w:contextualSpacing/>
      </w:pPr>
      <w:r>
        <w:t xml:space="preserve">Select a video clip of the lesson about 5 minutes in length that </w:t>
      </w:r>
      <w:r w:rsidR="00E41EA3">
        <w:t>I will share with my PLC colleagues</w:t>
      </w:r>
      <w:r>
        <w:t>.</w:t>
      </w:r>
      <w:r w:rsidR="00E41EA3">
        <w:t xml:space="preserve">    </w:t>
      </w:r>
      <w:r w:rsidR="00A4481A">
        <w:t xml:space="preserve"> </w:t>
      </w:r>
      <w:r w:rsidR="00E907DC">
        <w:t>[</w:t>
      </w:r>
      <w:r w:rsidR="00A4481A">
        <w:t xml:space="preserve">either a </w:t>
      </w:r>
      <w:r>
        <w:t xml:space="preserve">highlight </w:t>
      </w:r>
      <w:r w:rsidR="00E907DC">
        <w:t xml:space="preserve">of student learning success </w:t>
      </w:r>
      <w:r>
        <w:t xml:space="preserve">or </w:t>
      </w:r>
      <w:r w:rsidR="00E907DC">
        <w:t xml:space="preserve">a </w:t>
      </w:r>
      <w:r>
        <w:t>student</w:t>
      </w:r>
      <w:r w:rsidR="00E907DC">
        <w:t>’s</w:t>
      </w:r>
      <w:r>
        <w:t xml:space="preserve"> struggle</w:t>
      </w:r>
      <w:r w:rsidR="00E907DC">
        <w:t>]</w:t>
      </w:r>
    </w:p>
    <w:p w14:paraId="52BA1EB5" w14:textId="77777777" w:rsidR="00E907DC" w:rsidRDefault="00E907DC" w:rsidP="00EE6947">
      <w:pPr>
        <w:pStyle w:val="normal0"/>
        <w:pBdr>
          <w:top w:val="single" w:sz="4" w:space="1" w:color="auto"/>
          <w:left w:val="single" w:sz="4" w:space="7" w:color="auto"/>
          <w:bottom w:val="single" w:sz="4" w:space="1" w:color="auto"/>
          <w:right w:val="single" w:sz="4" w:space="4" w:color="auto"/>
        </w:pBdr>
        <w:ind w:left="180"/>
        <w:contextualSpacing/>
      </w:pPr>
    </w:p>
    <w:p w14:paraId="66636869" w14:textId="6A9D865C" w:rsidR="00980ADA" w:rsidRDefault="00980ADA" w:rsidP="00EE6947">
      <w:pPr>
        <w:pStyle w:val="normal0"/>
        <w:pBdr>
          <w:top w:val="single" w:sz="4" w:space="1" w:color="auto"/>
          <w:left w:val="single" w:sz="4" w:space="7" w:color="auto"/>
          <w:bottom w:val="single" w:sz="4" w:space="1" w:color="auto"/>
          <w:right w:val="single" w:sz="4" w:space="4" w:color="auto"/>
        </w:pBdr>
        <w:ind w:left="180"/>
        <w:contextualSpacing/>
      </w:pPr>
      <w:r>
        <w:t xml:space="preserve">       START  time  ___________      END  time  _____________</w:t>
      </w:r>
    </w:p>
    <w:p w14:paraId="74E2944A" w14:textId="77777777" w:rsidR="00E907DC" w:rsidRDefault="00E907DC" w:rsidP="00EE6947">
      <w:pPr>
        <w:pStyle w:val="normal0"/>
        <w:pBdr>
          <w:top w:val="single" w:sz="4" w:space="1" w:color="auto"/>
          <w:left w:val="single" w:sz="4" w:space="7" w:color="auto"/>
          <w:bottom w:val="single" w:sz="4" w:space="1" w:color="auto"/>
          <w:right w:val="single" w:sz="4" w:space="4" w:color="auto"/>
        </w:pBdr>
        <w:ind w:left="180"/>
        <w:contextualSpacing/>
      </w:pPr>
    </w:p>
    <w:p w14:paraId="2397A987" w14:textId="77777777" w:rsidR="00A4481A" w:rsidRDefault="00A4481A" w:rsidP="00A4481A">
      <w:pPr>
        <w:pStyle w:val="normal0"/>
        <w:ind w:left="1080"/>
        <w:contextualSpacing/>
      </w:pPr>
    </w:p>
    <w:p w14:paraId="4A77698C" w14:textId="1A8E5DBD" w:rsidR="000B4F2F" w:rsidRDefault="000443AD" w:rsidP="00A4481A">
      <w:pPr>
        <w:pStyle w:val="normal0"/>
        <w:numPr>
          <w:ilvl w:val="1"/>
          <w:numId w:val="18"/>
        </w:numPr>
        <w:pBdr>
          <w:top w:val="single" w:sz="4" w:space="1" w:color="auto"/>
          <w:left w:val="single" w:sz="4" w:space="4" w:color="auto"/>
          <w:bottom w:val="single" w:sz="4" w:space="1" w:color="auto"/>
          <w:right w:val="single" w:sz="4" w:space="4" w:color="auto"/>
        </w:pBdr>
        <w:ind w:left="450"/>
        <w:contextualSpacing/>
      </w:pPr>
      <w:r>
        <w:t>Gather support materials</w:t>
      </w:r>
      <w:r w:rsidR="00A4481A">
        <w:t xml:space="preserve"> </w:t>
      </w:r>
      <w:r w:rsidR="00E41EA3">
        <w:t xml:space="preserve">I added to the lesson/unit plan </w:t>
      </w:r>
      <w:r w:rsidR="00A4481A">
        <w:t>and upload to G</w:t>
      </w:r>
      <w:r>
        <w:t>oogle drive folder</w:t>
      </w:r>
      <w:r w:rsidR="00A4481A">
        <w:t>.</w:t>
      </w:r>
    </w:p>
    <w:p w14:paraId="73BA137D" w14:textId="2332A494" w:rsidR="000B4F2F" w:rsidRDefault="00A4481A" w:rsidP="00A4481A">
      <w:pPr>
        <w:pStyle w:val="normal0"/>
        <w:pBdr>
          <w:top w:val="single" w:sz="4" w:space="1" w:color="auto"/>
          <w:left w:val="single" w:sz="4" w:space="4" w:color="auto"/>
          <w:bottom w:val="single" w:sz="4" w:space="1" w:color="auto"/>
          <w:right w:val="single" w:sz="4" w:space="4" w:color="auto"/>
        </w:pBdr>
        <w:ind w:left="90"/>
        <w:contextualSpacing/>
      </w:pPr>
      <w:r>
        <w:t xml:space="preserve">      [</w:t>
      </w:r>
      <w:r w:rsidR="000443AD">
        <w:t>student documents</w:t>
      </w:r>
      <w:r>
        <w:t xml:space="preserve">, </w:t>
      </w:r>
      <w:r w:rsidR="000443AD">
        <w:t>materials for facilitating the engineering module</w:t>
      </w:r>
      <w:r>
        <w:t>, other]</w:t>
      </w:r>
    </w:p>
    <w:p w14:paraId="383875FA" w14:textId="77777777" w:rsidR="00980ADA" w:rsidRDefault="00980ADA" w:rsidP="00A4481A">
      <w:pPr>
        <w:pStyle w:val="normal0"/>
        <w:pBdr>
          <w:top w:val="single" w:sz="4" w:space="1" w:color="auto"/>
          <w:left w:val="single" w:sz="4" w:space="4" w:color="auto"/>
          <w:bottom w:val="single" w:sz="4" w:space="1" w:color="auto"/>
          <w:right w:val="single" w:sz="4" w:space="4" w:color="auto"/>
        </w:pBdr>
        <w:ind w:left="90"/>
        <w:contextualSpacing/>
      </w:pPr>
    </w:p>
    <w:p w14:paraId="0C4F607C" w14:textId="77777777" w:rsidR="00A4481A" w:rsidRDefault="00E907DC" w:rsidP="00A4481A">
      <w:pPr>
        <w:pStyle w:val="normal0"/>
        <w:ind w:left="450"/>
        <w:contextualSpacing/>
      </w:pPr>
      <w:r>
        <w:t xml:space="preserve"> </w:t>
      </w:r>
    </w:p>
    <w:p w14:paraId="448A9C2B" w14:textId="52B57C91" w:rsidR="000B4F2F" w:rsidRDefault="00E41EA3" w:rsidP="00A4481A">
      <w:pPr>
        <w:pStyle w:val="normal0"/>
        <w:numPr>
          <w:ilvl w:val="1"/>
          <w:numId w:val="18"/>
        </w:numPr>
        <w:pBdr>
          <w:top w:val="single" w:sz="4" w:space="1" w:color="auto"/>
          <w:left w:val="single" w:sz="4" w:space="4" w:color="auto"/>
          <w:bottom w:val="single" w:sz="4" w:space="1" w:color="auto"/>
          <w:right w:val="single" w:sz="4" w:space="4" w:color="auto"/>
        </w:pBdr>
        <w:ind w:left="450"/>
        <w:contextualSpacing/>
      </w:pPr>
      <w:r>
        <w:t xml:space="preserve">Select the </w:t>
      </w:r>
      <w:r w:rsidR="000443AD">
        <w:t xml:space="preserve">student work </w:t>
      </w:r>
      <w:r>
        <w:t xml:space="preserve">artifacts/products that I want </w:t>
      </w:r>
      <w:r w:rsidR="000443AD">
        <w:t xml:space="preserve">to </w:t>
      </w:r>
      <w:r>
        <w:t xml:space="preserve">share with my PLC colleagues.     </w:t>
      </w:r>
    </w:p>
    <w:p w14:paraId="70BCD634" w14:textId="77777777" w:rsidR="00980ADA" w:rsidRDefault="00980ADA" w:rsidP="00980ADA">
      <w:pPr>
        <w:pStyle w:val="normal0"/>
        <w:pBdr>
          <w:top w:val="single" w:sz="4" w:space="1" w:color="auto"/>
          <w:left w:val="single" w:sz="4" w:space="4" w:color="auto"/>
          <w:bottom w:val="single" w:sz="4" w:space="1" w:color="auto"/>
          <w:right w:val="single" w:sz="4" w:space="4" w:color="auto"/>
        </w:pBdr>
        <w:ind w:left="90"/>
        <w:contextualSpacing/>
      </w:pPr>
    </w:p>
    <w:p w14:paraId="7F96E061" w14:textId="77777777" w:rsidR="00A4481A" w:rsidRDefault="00A4481A" w:rsidP="00A4481A">
      <w:pPr>
        <w:pStyle w:val="normal0"/>
        <w:ind w:left="450"/>
        <w:contextualSpacing/>
      </w:pPr>
    </w:p>
    <w:p w14:paraId="1495FDE8" w14:textId="0C8CD8C8" w:rsidR="000B4F2F" w:rsidRDefault="000443AD" w:rsidP="00A4481A">
      <w:pPr>
        <w:pStyle w:val="normal0"/>
        <w:numPr>
          <w:ilvl w:val="1"/>
          <w:numId w:val="18"/>
        </w:numPr>
        <w:pBdr>
          <w:top w:val="single" w:sz="4" w:space="1" w:color="auto"/>
          <w:left w:val="single" w:sz="4" w:space="4" w:color="auto"/>
          <w:bottom w:val="single" w:sz="4" w:space="1" w:color="auto"/>
          <w:right w:val="single" w:sz="4" w:space="4" w:color="auto"/>
        </w:pBdr>
        <w:ind w:left="450"/>
        <w:contextualSpacing/>
      </w:pPr>
      <w:r>
        <w:t>Identify any Generalizations to Practice from the NGSS Lab Engineering Module</w:t>
      </w:r>
      <w:r w:rsidR="00E41EA3">
        <w:t xml:space="preserve"> that I want to share with my PLC colleagues.     </w:t>
      </w:r>
    </w:p>
    <w:p w14:paraId="52645340" w14:textId="77777777" w:rsidR="00FB17D8" w:rsidRDefault="00FB17D8" w:rsidP="00FB17D8">
      <w:pPr>
        <w:pStyle w:val="normal0"/>
        <w:pBdr>
          <w:top w:val="single" w:sz="4" w:space="1" w:color="auto"/>
          <w:left w:val="single" w:sz="4" w:space="4" w:color="auto"/>
          <w:bottom w:val="single" w:sz="4" w:space="1" w:color="auto"/>
          <w:right w:val="single" w:sz="4" w:space="4" w:color="auto"/>
        </w:pBdr>
        <w:ind w:left="90"/>
        <w:contextualSpacing/>
      </w:pPr>
    </w:p>
    <w:p w14:paraId="593A706A" w14:textId="77777777" w:rsidR="000B4F2F" w:rsidRDefault="000B4F2F">
      <w:pPr>
        <w:pStyle w:val="normal0"/>
      </w:pPr>
    </w:p>
    <w:p w14:paraId="5B04CF85" w14:textId="77777777" w:rsidR="00ED0809" w:rsidRDefault="00ED0809">
      <w:pPr>
        <w:rPr>
          <w:b/>
          <w:sz w:val="28"/>
          <w:szCs w:val="28"/>
        </w:rPr>
      </w:pPr>
      <w:r>
        <w:rPr>
          <w:b/>
          <w:sz w:val="28"/>
          <w:szCs w:val="28"/>
        </w:rPr>
        <w:br w:type="page"/>
      </w:r>
    </w:p>
    <w:p w14:paraId="1ACB8314" w14:textId="77777777" w:rsidR="00444808" w:rsidRPr="00444808" w:rsidRDefault="00444808" w:rsidP="00444808">
      <w:pPr>
        <w:rPr>
          <w:b/>
          <w:sz w:val="28"/>
          <w:szCs w:val="28"/>
        </w:rPr>
      </w:pPr>
      <w:r w:rsidRPr="00444808">
        <w:rPr>
          <w:b/>
          <w:sz w:val="28"/>
          <w:szCs w:val="28"/>
        </w:rPr>
        <w:lastRenderedPageBreak/>
        <w:t xml:space="preserve">Marysville SD Math-Science Partnership grant: </w:t>
      </w:r>
      <w:r w:rsidRPr="00444808">
        <w:rPr>
          <w:b/>
          <w:i/>
          <w:sz w:val="28"/>
          <w:szCs w:val="28"/>
        </w:rPr>
        <w:t>NGSS Pathways to Engineering</w:t>
      </w:r>
    </w:p>
    <w:p w14:paraId="0C7065FE" w14:textId="77777777" w:rsidR="00444808" w:rsidRPr="00444808" w:rsidRDefault="00444808" w:rsidP="00444808">
      <w:pPr>
        <w:pStyle w:val="normal0"/>
        <w:jc w:val="center"/>
        <w:rPr>
          <w:b/>
          <w:sz w:val="28"/>
          <w:szCs w:val="28"/>
          <w:u w:val="single"/>
        </w:rPr>
      </w:pPr>
    </w:p>
    <w:p w14:paraId="4F057EF0" w14:textId="1B051D65" w:rsidR="00444808" w:rsidRPr="00444808" w:rsidRDefault="00444808" w:rsidP="00444808">
      <w:pPr>
        <w:pStyle w:val="normal0"/>
        <w:pBdr>
          <w:bottom w:val="single" w:sz="4" w:space="1" w:color="auto"/>
        </w:pBdr>
        <w:jc w:val="center"/>
        <w:rPr>
          <w:b/>
          <w:sz w:val="28"/>
          <w:szCs w:val="28"/>
        </w:rPr>
      </w:pPr>
      <w:r w:rsidRPr="00444808">
        <w:rPr>
          <w:b/>
          <w:sz w:val="28"/>
          <w:szCs w:val="28"/>
        </w:rPr>
        <w:t xml:space="preserve">NGSS Lab    </w:t>
      </w:r>
      <w:r>
        <w:rPr>
          <w:b/>
          <w:sz w:val="28"/>
          <w:szCs w:val="28"/>
        </w:rPr>
        <w:t xml:space="preserve"> Session 3 </w:t>
      </w:r>
    </w:p>
    <w:p w14:paraId="391C29C5" w14:textId="2E4568D6" w:rsidR="000B4F2F" w:rsidRDefault="00444808">
      <w:pPr>
        <w:pStyle w:val="normal0"/>
      </w:pPr>
      <w:r>
        <w:t xml:space="preserve">This session is a district wide grade-level PLC.  </w:t>
      </w:r>
    </w:p>
    <w:p w14:paraId="70890D64" w14:textId="77777777" w:rsidR="000B4F2F" w:rsidRPr="00ED0809" w:rsidRDefault="000B4F2F">
      <w:pPr>
        <w:pStyle w:val="normal0"/>
      </w:pPr>
    </w:p>
    <w:tbl>
      <w:tblPr>
        <w:tblStyle w:val="LightShading-Accent1"/>
        <w:tblW w:w="10818" w:type="dxa"/>
        <w:tblBorders>
          <w:top w:val="none" w:sz="0" w:space="0" w:color="auto"/>
          <w:bottom w:val="none" w:sz="0" w:space="0" w:color="auto"/>
        </w:tblBorders>
        <w:tblLayout w:type="fixed"/>
        <w:tblLook w:val="04A0" w:firstRow="1" w:lastRow="0" w:firstColumn="1" w:lastColumn="0" w:noHBand="0" w:noVBand="1"/>
      </w:tblPr>
      <w:tblGrid>
        <w:gridCol w:w="1908"/>
        <w:gridCol w:w="6570"/>
        <w:gridCol w:w="2340"/>
      </w:tblGrid>
      <w:tr w:rsidR="00CF72DE" w:rsidRPr="00D81903" w14:paraId="0B60113C" w14:textId="77777777" w:rsidTr="00CF72DE">
        <w:trPr>
          <w:cnfStyle w:val="100000000000" w:firstRow="1" w:lastRow="0" w:firstColumn="0" w:lastColumn="0" w:oddVBand="0" w:evenVBand="0" w:oddHBand="0"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cPr>
          <w:p w14:paraId="27B593C7" w14:textId="48D7D07A" w:rsidR="00EE6947" w:rsidRPr="00CF72DE" w:rsidRDefault="00EE6947" w:rsidP="00CF72DE">
            <w:pPr>
              <w:tabs>
                <w:tab w:val="left" w:pos="1350"/>
              </w:tabs>
              <w:jc w:val="center"/>
              <w:rPr>
                <w:rFonts w:ascii="Helvetica" w:hAnsi="Helvetica"/>
                <w:b w:val="0"/>
                <w:i/>
                <w:color w:val="auto"/>
              </w:rPr>
            </w:pPr>
            <w:r w:rsidRPr="00CF72DE">
              <w:rPr>
                <w:rFonts w:ascii="Helvetica" w:hAnsi="Helvetica"/>
                <w:b w:val="0"/>
                <w:i/>
                <w:color w:val="auto"/>
                <w:sz w:val="22"/>
                <w:szCs w:val="22"/>
              </w:rPr>
              <w:t>1:20</w:t>
            </w:r>
            <w:r w:rsidR="00CF72DE" w:rsidRPr="00CF72DE">
              <w:rPr>
                <w:rFonts w:ascii="Helvetica" w:hAnsi="Helvetica"/>
                <w:b w:val="0"/>
                <w:i/>
                <w:color w:val="auto"/>
                <w:sz w:val="22"/>
                <w:szCs w:val="22"/>
              </w:rPr>
              <w:t xml:space="preserve"> </w:t>
            </w:r>
            <w:r w:rsidR="001675DC">
              <w:rPr>
                <w:rFonts w:ascii="Helvetica" w:hAnsi="Helvetica"/>
                <w:b w:val="0"/>
                <w:i/>
                <w:color w:val="auto"/>
                <w:sz w:val="22"/>
                <w:szCs w:val="22"/>
              </w:rPr>
              <w:t xml:space="preserve">-- </w:t>
            </w:r>
            <w:r w:rsidRPr="00CF72DE">
              <w:rPr>
                <w:rFonts w:ascii="Helvetica" w:hAnsi="Helvetica"/>
                <w:b w:val="0"/>
                <w:i/>
                <w:color w:val="auto"/>
              </w:rPr>
              <w:t>3:30</w:t>
            </w:r>
          </w:p>
          <w:p w14:paraId="1EF4F281" w14:textId="5A92A939" w:rsidR="00CF72DE" w:rsidRPr="001675DC" w:rsidRDefault="001675DC" w:rsidP="00CF72DE">
            <w:pPr>
              <w:tabs>
                <w:tab w:val="left" w:pos="1350"/>
              </w:tabs>
              <w:jc w:val="center"/>
              <w:rPr>
                <w:rFonts w:ascii="Helvetica" w:hAnsi="Helvetica"/>
                <w:b w:val="0"/>
                <w:i/>
                <w:color w:val="auto"/>
              </w:rPr>
            </w:pPr>
            <w:r w:rsidRPr="001675DC">
              <w:rPr>
                <w:rFonts w:ascii="Helvetica" w:hAnsi="Helvetica"/>
                <w:b w:val="0"/>
                <w:i/>
                <w:color w:val="auto"/>
              </w:rPr>
              <w:t>AGENDA</w:t>
            </w:r>
            <w:r w:rsidR="00CF72DE" w:rsidRPr="001675DC">
              <w:rPr>
                <w:rFonts w:ascii="Helvetica" w:hAnsi="Helvetica"/>
                <w:b w:val="0"/>
                <w:i/>
                <w:color w:val="auto"/>
              </w:rPr>
              <w:t xml:space="preserve"> </w:t>
            </w:r>
          </w:p>
        </w:tc>
        <w:tc>
          <w:tcPr>
            <w:tcW w:w="6570" w:type="dxa"/>
            <w:tcBorders>
              <w:left w:val="single" w:sz="4" w:space="0" w:color="auto"/>
            </w:tcBorders>
            <w:shd w:val="clear" w:color="auto" w:fill="D9D9D9"/>
          </w:tcPr>
          <w:p w14:paraId="2D4E6691" w14:textId="00E42F8C" w:rsidR="00EE6947" w:rsidRPr="00EE6947" w:rsidRDefault="00EE6947" w:rsidP="00EE6947">
            <w:pPr>
              <w:pStyle w:val="normal0"/>
              <w:ind w:left="7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p>
          <w:p w14:paraId="062F324C" w14:textId="7FB5EB00" w:rsidR="00EE6947" w:rsidRDefault="00CF72DE" w:rsidP="00EE6947">
            <w:pPr>
              <w:pStyle w:val="normal0"/>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22"/>
                <w:szCs w:val="22"/>
                <w:u w:val="single"/>
              </w:rPr>
            </w:pPr>
            <w:r>
              <w:rPr>
                <w:rFonts w:ascii="Arial" w:hAnsi="Arial" w:cs="Arial"/>
                <w:b w:val="0"/>
                <w:i/>
                <w:color w:val="auto"/>
                <w:sz w:val="22"/>
                <w:szCs w:val="22"/>
                <w:u w:val="single"/>
              </w:rPr>
              <w:t>6th/7th/8th Grade:</w:t>
            </w:r>
          </w:p>
          <w:p w14:paraId="1BE9930D" w14:textId="77777777" w:rsidR="00CF72DE" w:rsidRPr="001A54D7" w:rsidRDefault="00CF72DE" w:rsidP="00CF72DE">
            <w:pPr>
              <w:pStyle w:val="normal0"/>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1A54D7">
              <w:rPr>
                <w:rFonts w:ascii="Arial" w:hAnsi="Arial" w:cs="Arial"/>
                <w:b w:val="0"/>
                <w:color w:val="auto"/>
                <w:sz w:val="22"/>
                <w:szCs w:val="22"/>
              </w:rPr>
              <w:t>Analysis of learning</w:t>
            </w:r>
          </w:p>
          <w:p w14:paraId="55D810A4" w14:textId="003FCE34" w:rsidR="00CF72DE" w:rsidRPr="00EE6947" w:rsidRDefault="00CF72DE" w:rsidP="00CF72DE">
            <w:pPr>
              <w:pStyle w:val="normal0"/>
              <w:numPr>
                <w:ilvl w:val="0"/>
                <w:numId w:val="24"/>
              </w:num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Pr>
                <w:rFonts w:ascii="Arial" w:hAnsi="Arial" w:cs="Arial"/>
                <w:b w:val="0"/>
                <w:color w:val="auto"/>
                <w:sz w:val="22"/>
                <w:szCs w:val="22"/>
              </w:rPr>
              <w:t xml:space="preserve">Share and discuss each teacher’s results from Session 2 video analysis.  </w:t>
            </w:r>
          </w:p>
          <w:p w14:paraId="2987E1DC" w14:textId="77777777" w:rsidR="00CF72DE" w:rsidRDefault="00CF72DE" w:rsidP="00CF72DE">
            <w:pPr>
              <w:pStyle w:val="normal0"/>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p>
          <w:p w14:paraId="570AC87A" w14:textId="083B521F" w:rsidR="00CF72DE" w:rsidRDefault="00CF72DE" w:rsidP="00CF72DE">
            <w:pPr>
              <w:pStyle w:val="normal0"/>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Pr>
                <w:rFonts w:ascii="Arial" w:hAnsi="Arial" w:cs="Arial"/>
                <w:b w:val="0"/>
                <w:color w:val="auto"/>
                <w:sz w:val="22"/>
                <w:szCs w:val="22"/>
              </w:rPr>
              <w:t xml:space="preserve"> Analysis of instruction</w:t>
            </w:r>
          </w:p>
          <w:p w14:paraId="1DC2D5B3" w14:textId="77777777" w:rsidR="00CF72DE" w:rsidRDefault="00CF72DE" w:rsidP="00CF72DE">
            <w:pPr>
              <w:pStyle w:val="normal0"/>
              <w:numPr>
                <w:ilvl w:val="0"/>
                <w:numId w:val="24"/>
              </w:num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EE6947">
              <w:rPr>
                <w:rFonts w:ascii="Arial" w:hAnsi="Arial" w:cs="Arial"/>
                <w:b w:val="0"/>
                <w:color w:val="auto"/>
                <w:sz w:val="22"/>
                <w:szCs w:val="22"/>
              </w:rPr>
              <w:t>Further develop the course map to reflect instructional p</w:t>
            </w:r>
            <w:r>
              <w:rPr>
                <w:rFonts w:ascii="Arial" w:hAnsi="Arial" w:cs="Arial"/>
                <w:b w:val="0"/>
                <w:color w:val="auto"/>
                <w:sz w:val="22"/>
                <w:szCs w:val="22"/>
              </w:rPr>
              <w:t>ractices supporting 3D science learning.</w:t>
            </w:r>
          </w:p>
          <w:p w14:paraId="00FCBAEB" w14:textId="073E5B36" w:rsidR="00CF72DE" w:rsidRPr="00CF72DE" w:rsidRDefault="00CF72DE" w:rsidP="00CF72DE">
            <w:pPr>
              <w:pStyle w:val="normal0"/>
              <w:numPr>
                <w:ilvl w:val="0"/>
                <w:numId w:val="24"/>
              </w:num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CF72DE">
              <w:rPr>
                <w:rFonts w:ascii="Arial" w:hAnsi="Arial" w:cs="Arial"/>
                <w:b w:val="0"/>
                <w:color w:val="auto"/>
                <w:sz w:val="22"/>
                <w:szCs w:val="22"/>
              </w:rPr>
              <w:t>Set plans</w:t>
            </w:r>
            <w:r>
              <w:rPr>
                <w:rFonts w:ascii="Arial" w:hAnsi="Arial" w:cs="Arial"/>
                <w:b w:val="0"/>
                <w:color w:val="auto"/>
                <w:sz w:val="22"/>
                <w:szCs w:val="22"/>
              </w:rPr>
              <w:t xml:space="preserve"> for what </w:t>
            </w:r>
            <w:r w:rsidRPr="00CF72DE">
              <w:rPr>
                <w:rFonts w:ascii="Arial" w:hAnsi="Arial" w:cs="Arial"/>
                <w:b w:val="0"/>
                <w:color w:val="auto"/>
                <w:sz w:val="22"/>
                <w:szCs w:val="22"/>
              </w:rPr>
              <w:t xml:space="preserve">we </w:t>
            </w:r>
            <w:r>
              <w:rPr>
                <w:rFonts w:ascii="Arial" w:hAnsi="Arial" w:cs="Arial"/>
                <w:b w:val="0"/>
                <w:color w:val="auto"/>
                <w:sz w:val="22"/>
                <w:szCs w:val="22"/>
              </w:rPr>
              <w:t xml:space="preserve">each </w:t>
            </w:r>
            <w:r w:rsidRPr="00CF72DE">
              <w:rPr>
                <w:rFonts w:ascii="Arial" w:hAnsi="Arial" w:cs="Arial"/>
                <w:b w:val="0"/>
                <w:color w:val="auto"/>
                <w:sz w:val="22"/>
                <w:szCs w:val="22"/>
              </w:rPr>
              <w:t xml:space="preserve">will do differently in </w:t>
            </w:r>
            <w:r>
              <w:rPr>
                <w:rFonts w:ascii="Arial" w:hAnsi="Arial" w:cs="Arial"/>
                <w:b w:val="0"/>
                <w:color w:val="auto"/>
                <w:sz w:val="22"/>
                <w:szCs w:val="22"/>
              </w:rPr>
              <w:t>6</w:t>
            </w:r>
            <w:r w:rsidRPr="00CF72DE">
              <w:rPr>
                <w:rFonts w:ascii="Arial" w:hAnsi="Arial" w:cs="Arial"/>
                <w:b w:val="0"/>
                <w:color w:val="auto"/>
                <w:sz w:val="22"/>
                <w:szCs w:val="22"/>
                <w:vertAlign w:val="superscript"/>
              </w:rPr>
              <w:t>th</w:t>
            </w:r>
            <w:r>
              <w:rPr>
                <w:rFonts w:ascii="Arial" w:hAnsi="Arial" w:cs="Arial"/>
                <w:b w:val="0"/>
                <w:color w:val="auto"/>
                <w:sz w:val="22"/>
                <w:szCs w:val="22"/>
              </w:rPr>
              <w:t xml:space="preserve"> 7</w:t>
            </w:r>
            <w:r w:rsidRPr="00CF72DE">
              <w:rPr>
                <w:rFonts w:ascii="Arial" w:hAnsi="Arial" w:cs="Arial"/>
                <w:b w:val="0"/>
                <w:color w:val="auto"/>
                <w:sz w:val="22"/>
                <w:szCs w:val="22"/>
                <w:vertAlign w:val="superscript"/>
              </w:rPr>
              <w:t>th</w:t>
            </w:r>
            <w:r>
              <w:rPr>
                <w:rFonts w:ascii="Arial" w:hAnsi="Arial" w:cs="Arial"/>
                <w:b w:val="0"/>
                <w:color w:val="auto"/>
                <w:sz w:val="22"/>
                <w:szCs w:val="22"/>
              </w:rPr>
              <w:t xml:space="preserve"> 8</w:t>
            </w:r>
            <w:r w:rsidRPr="00CF72DE">
              <w:rPr>
                <w:rFonts w:ascii="Arial" w:hAnsi="Arial" w:cs="Arial"/>
                <w:b w:val="0"/>
                <w:color w:val="auto"/>
                <w:sz w:val="22"/>
                <w:szCs w:val="22"/>
                <w:vertAlign w:val="superscript"/>
              </w:rPr>
              <w:t>th</w:t>
            </w:r>
            <w:r>
              <w:rPr>
                <w:rFonts w:ascii="Arial" w:hAnsi="Arial" w:cs="Arial"/>
                <w:b w:val="0"/>
                <w:color w:val="auto"/>
                <w:sz w:val="22"/>
                <w:szCs w:val="22"/>
              </w:rPr>
              <w:t xml:space="preserve"> </w:t>
            </w:r>
            <w:r w:rsidRPr="00CF72DE">
              <w:rPr>
                <w:rFonts w:ascii="Arial" w:hAnsi="Arial" w:cs="Arial"/>
                <w:b w:val="0"/>
                <w:color w:val="auto"/>
                <w:sz w:val="22"/>
                <w:szCs w:val="22"/>
              </w:rPr>
              <w:t>grade classrooms during the next month.</w:t>
            </w:r>
          </w:p>
          <w:p w14:paraId="6D68A9D6" w14:textId="77777777" w:rsidR="00EE6947" w:rsidRDefault="00EE6947" w:rsidP="00CF72DE">
            <w:pPr>
              <w:pStyle w:val="normal0"/>
              <w:numPr>
                <w:ilvl w:val="0"/>
                <w:numId w:val="24"/>
              </w:num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EE6947">
              <w:rPr>
                <w:rFonts w:ascii="Arial" w:hAnsi="Arial" w:cs="Arial"/>
                <w:b w:val="0"/>
                <w:color w:val="auto"/>
                <w:sz w:val="22"/>
                <w:szCs w:val="22"/>
              </w:rPr>
              <w:t>Develop a common 3D assessment</w:t>
            </w:r>
            <w:r w:rsidR="00CF72DE">
              <w:rPr>
                <w:rFonts w:ascii="Arial" w:hAnsi="Arial" w:cs="Arial"/>
                <w:b w:val="0"/>
                <w:color w:val="auto"/>
                <w:sz w:val="22"/>
                <w:szCs w:val="22"/>
              </w:rPr>
              <w:t>.</w:t>
            </w:r>
          </w:p>
          <w:p w14:paraId="0273ADA6" w14:textId="77777777" w:rsidR="001675DC" w:rsidRDefault="001675DC" w:rsidP="001675DC">
            <w:pPr>
              <w:pStyle w:val="normal0"/>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22"/>
                <w:szCs w:val="22"/>
                <w:u w:val="single"/>
              </w:rPr>
            </w:pPr>
          </w:p>
          <w:p w14:paraId="2AD97600" w14:textId="77777777" w:rsidR="001675DC" w:rsidRDefault="001675DC" w:rsidP="001675DC">
            <w:pPr>
              <w:pStyle w:val="normal0"/>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22"/>
                <w:szCs w:val="22"/>
                <w:u w:val="single"/>
              </w:rPr>
            </w:pPr>
          </w:p>
          <w:p w14:paraId="53E58D54" w14:textId="77777777" w:rsidR="001675DC" w:rsidRDefault="001675DC" w:rsidP="001675DC">
            <w:pPr>
              <w:pStyle w:val="normal0"/>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22"/>
                <w:szCs w:val="22"/>
                <w:u w:val="single"/>
              </w:rPr>
            </w:pPr>
            <w:r w:rsidRPr="00EE6947">
              <w:rPr>
                <w:rFonts w:ascii="Arial" w:hAnsi="Arial" w:cs="Arial"/>
                <w:b w:val="0"/>
                <w:i/>
                <w:color w:val="auto"/>
                <w:sz w:val="22"/>
                <w:szCs w:val="22"/>
                <w:u w:val="single"/>
              </w:rPr>
              <w:t>5th Grade:</w:t>
            </w:r>
          </w:p>
          <w:p w14:paraId="286BB92B" w14:textId="77777777" w:rsidR="001675DC" w:rsidRPr="001A54D7" w:rsidRDefault="001675DC" w:rsidP="001675DC">
            <w:pPr>
              <w:pStyle w:val="normal0"/>
              <w:numPr>
                <w:ilvl w:val="0"/>
                <w:numId w:val="23"/>
              </w:num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1A54D7">
              <w:rPr>
                <w:rFonts w:ascii="Arial" w:hAnsi="Arial" w:cs="Arial"/>
                <w:b w:val="0"/>
                <w:color w:val="auto"/>
                <w:sz w:val="22"/>
                <w:szCs w:val="22"/>
              </w:rPr>
              <w:t>Analysis of learning</w:t>
            </w:r>
          </w:p>
          <w:p w14:paraId="47AB5E71" w14:textId="77777777" w:rsidR="001675DC" w:rsidRPr="00EE6947" w:rsidRDefault="001675DC" w:rsidP="001675DC">
            <w:pPr>
              <w:pStyle w:val="normal0"/>
              <w:numPr>
                <w:ilvl w:val="0"/>
                <w:numId w:val="22"/>
              </w:numPr>
              <w:ind w:left="1440"/>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Pr>
                <w:rFonts w:ascii="Arial" w:hAnsi="Arial" w:cs="Arial"/>
                <w:b w:val="0"/>
                <w:color w:val="auto"/>
                <w:sz w:val="22"/>
                <w:szCs w:val="22"/>
              </w:rPr>
              <w:t xml:space="preserve">Share and discuss each teacher’s results from Session 2 video analysis.  </w:t>
            </w:r>
          </w:p>
          <w:p w14:paraId="1452FB42" w14:textId="77777777" w:rsidR="001675DC" w:rsidRPr="00EE6947" w:rsidRDefault="001675DC" w:rsidP="001675DC">
            <w:pPr>
              <w:pStyle w:val="normal0"/>
              <w:numPr>
                <w:ilvl w:val="0"/>
                <w:numId w:val="22"/>
              </w:numPr>
              <w:ind w:left="1440"/>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EE6947">
              <w:rPr>
                <w:rFonts w:ascii="Arial" w:hAnsi="Arial" w:cs="Arial"/>
                <w:b w:val="0"/>
                <w:color w:val="auto"/>
                <w:sz w:val="22"/>
                <w:szCs w:val="22"/>
              </w:rPr>
              <w:t>Have a clear understanding of the outcomes of the NGSS Lab Engineering Module and where we are going next</w:t>
            </w:r>
            <w:r>
              <w:rPr>
                <w:rFonts w:ascii="Arial" w:hAnsi="Arial" w:cs="Arial"/>
                <w:b w:val="0"/>
                <w:color w:val="auto"/>
                <w:sz w:val="22"/>
                <w:szCs w:val="22"/>
              </w:rPr>
              <w:t>.</w:t>
            </w:r>
          </w:p>
          <w:p w14:paraId="4E7DBD29" w14:textId="77777777" w:rsidR="001675DC" w:rsidRDefault="001675DC" w:rsidP="001675DC">
            <w:pPr>
              <w:pStyle w:val="normal0"/>
              <w:ind w:left="144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p>
          <w:p w14:paraId="48CEB1D9" w14:textId="77777777" w:rsidR="001675DC" w:rsidRDefault="001675DC" w:rsidP="001675DC">
            <w:pPr>
              <w:pStyle w:val="normal0"/>
              <w:numPr>
                <w:ilvl w:val="0"/>
                <w:numId w:val="23"/>
              </w:num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Pr>
                <w:rFonts w:ascii="Arial" w:hAnsi="Arial" w:cs="Arial"/>
                <w:b w:val="0"/>
                <w:color w:val="auto"/>
                <w:sz w:val="22"/>
                <w:szCs w:val="22"/>
              </w:rPr>
              <w:t>Analysis of instruction</w:t>
            </w:r>
          </w:p>
          <w:p w14:paraId="3C89B783" w14:textId="77777777" w:rsidR="001675DC" w:rsidRDefault="001675DC" w:rsidP="001675DC">
            <w:pPr>
              <w:pStyle w:val="normal0"/>
              <w:numPr>
                <w:ilvl w:val="0"/>
                <w:numId w:val="22"/>
              </w:numPr>
              <w:ind w:left="1440"/>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EE6947">
              <w:rPr>
                <w:rFonts w:ascii="Arial" w:hAnsi="Arial" w:cs="Arial"/>
                <w:b w:val="0"/>
                <w:color w:val="auto"/>
                <w:sz w:val="22"/>
                <w:szCs w:val="22"/>
              </w:rPr>
              <w:t>Identify and ref</w:t>
            </w:r>
            <w:r>
              <w:rPr>
                <w:rFonts w:ascii="Arial" w:hAnsi="Arial" w:cs="Arial"/>
                <w:b w:val="0"/>
                <w:color w:val="auto"/>
                <w:sz w:val="22"/>
                <w:szCs w:val="22"/>
              </w:rPr>
              <w:t>lect on instructional practices supporting 3D science learning.</w:t>
            </w:r>
          </w:p>
          <w:p w14:paraId="0A51E2BA" w14:textId="77777777" w:rsidR="001675DC" w:rsidRPr="0074349F" w:rsidRDefault="001675DC" w:rsidP="001675DC">
            <w:pPr>
              <w:pStyle w:val="normal0"/>
              <w:numPr>
                <w:ilvl w:val="0"/>
                <w:numId w:val="22"/>
              </w:numPr>
              <w:ind w:left="1440"/>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Pr>
                <w:rFonts w:ascii="Arial" w:hAnsi="Arial" w:cs="Arial"/>
                <w:b w:val="0"/>
                <w:color w:val="auto"/>
                <w:sz w:val="22"/>
                <w:szCs w:val="22"/>
              </w:rPr>
              <w:t xml:space="preserve">Set plans for what </w:t>
            </w:r>
            <w:r w:rsidRPr="0074349F">
              <w:rPr>
                <w:rFonts w:ascii="Arial" w:hAnsi="Arial" w:cs="Arial"/>
                <w:b w:val="0"/>
                <w:color w:val="auto"/>
                <w:sz w:val="22"/>
                <w:szCs w:val="22"/>
              </w:rPr>
              <w:t xml:space="preserve">we will </w:t>
            </w:r>
            <w:r>
              <w:rPr>
                <w:rFonts w:ascii="Arial" w:hAnsi="Arial" w:cs="Arial"/>
                <w:b w:val="0"/>
                <w:color w:val="auto"/>
                <w:sz w:val="22"/>
                <w:szCs w:val="22"/>
              </w:rPr>
              <w:t xml:space="preserve">each </w:t>
            </w:r>
            <w:r w:rsidRPr="0074349F">
              <w:rPr>
                <w:rFonts w:ascii="Arial" w:hAnsi="Arial" w:cs="Arial"/>
                <w:b w:val="0"/>
                <w:color w:val="auto"/>
                <w:sz w:val="22"/>
                <w:szCs w:val="22"/>
              </w:rPr>
              <w:t xml:space="preserve">do differently in </w:t>
            </w:r>
            <w:r>
              <w:rPr>
                <w:rFonts w:ascii="Arial" w:hAnsi="Arial" w:cs="Arial"/>
                <w:b w:val="0"/>
                <w:color w:val="auto"/>
                <w:sz w:val="22"/>
                <w:szCs w:val="22"/>
              </w:rPr>
              <w:t>5</w:t>
            </w:r>
            <w:r w:rsidRPr="00CF72DE">
              <w:rPr>
                <w:rFonts w:ascii="Arial" w:hAnsi="Arial" w:cs="Arial"/>
                <w:b w:val="0"/>
                <w:color w:val="auto"/>
                <w:sz w:val="22"/>
                <w:szCs w:val="22"/>
                <w:vertAlign w:val="superscript"/>
              </w:rPr>
              <w:t>th</w:t>
            </w:r>
            <w:r>
              <w:rPr>
                <w:rFonts w:ascii="Arial" w:hAnsi="Arial" w:cs="Arial"/>
                <w:b w:val="0"/>
                <w:color w:val="auto"/>
                <w:sz w:val="22"/>
                <w:szCs w:val="22"/>
              </w:rPr>
              <w:t xml:space="preserve"> grade classrooms during </w:t>
            </w:r>
            <w:r w:rsidRPr="0074349F">
              <w:rPr>
                <w:rFonts w:ascii="Arial" w:hAnsi="Arial" w:cs="Arial"/>
                <w:b w:val="0"/>
                <w:color w:val="auto"/>
                <w:sz w:val="22"/>
                <w:szCs w:val="22"/>
              </w:rPr>
              <w:t>the next month</w:t>
            </w:r>
            <w:r>
              <w:rPr>
                <w:rFonts w:ascii="Arial" w:hAnsi="Arial" w:cs="Arial"/>
                <w:b w:val="0"/>
                <w:color w:val="auto"/>
                <w:sz w:val="22"/>
                <w:szCs w:val="22"/>
              </w:rPr>
              <w:t>.</w:t>
            </w:r>
          </w:p>
          <w:p w14:paraId="36A0DA5A" w14:textId="77777777" w:rsidR="001675DC" w:rsidRDefault="001675DC" w:rsidP="001675DC">
            <w:pPr>
              <w:pStyle w:val="norm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p>
          <w:p w14:paraId="33C19B2C" w14:textId="676A205E" w:rsidR="00CF72DE" w:rsidRPr="00EE6947" w:rsidRDefault="00CF72DE" w:rsidP="00CF72DE">
            <w:pPr>
              <w:pStyle w:val="normal0"/>
              <w:ind w:left="144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p>
        </w:tc>
        <w:tc>
          <w:tcPr>
            <w:tcW w:w="2340" w:type="dxa"/>
          </w:tcPr>
          <w:p w14:paraId="256AC04D" w14:textId="66CA1A1E" w:rsidR="00EE6947" w:rsidRPr="00D81903" w:rsidRDefault="00CF72DE" w:rsidP="0074349F">
            <w:pPr>
              <w:tabs>
                <w:tab w:val="left" w:pos="1350"/>
              </w:tabs>
              <w:jc w:val="center"/>
              <w:cnfStyle w:val="100000000000" w:firstRow="1" w:lastRow="0" w:firstColumn="0" w:lastColumn="0" w:oddVBand="0" w:evenVBand="0" w:oddHBand="0" w:evenHBand="0" w:firstRowFirstColumn="0" w:firstRowLastColumn="0" w:lastRowFirstColumn="0" w:lastRowLastColumn="0"/>
              <w:rPr>
                <w:rFonts w:ascii="Helvetica" w:hAnsi="Helvetica"/>
                <w:b w:val="0"/>
                <w:color w:val="808080" w:themeColor="background1" w:themeShade="80"/>
                <w:sz w:val="22"/>
                <w:szCs w:val="22"/>
              </w:rPr>
            </w:pPr>
            <w:r>
              <w:rPr>
                <w:rFonts w:ascii="Helvetica" w:hAnsi="Helvetica"/>
                <w:b w:val="0"/>
                <w:color w:val="808080" w:themeColor="background1" w:themeShade="80"/>
                <w:sz w:val="22"/>
                <w:szCs w:val="22"/>
              </w:rPr>
              <w:t>My Notes</w:t>
            </w:r>
          </w:p>
        </w:tc>
      </w:tr>
    </w:tbl>
    <w:p w14:paraId="19B5D660" w14:textId="7D2F9B35" w:rsidR="000B4F2F" w:rsidRPr="004A3174" w:rsidRDefault="000B4F2F">
      <w:pPr>
        <w:pStyle w:val="normal0"/>
        <w:rPr>
          <w:highlight w:val="yellow"/>
        </w:rPr>
      </w:pPr>
    </w:p>
    <w:p w14:paraId="136F693D" w14:textId="277A4B06" w:rsidR="00075C08" w:rsidRDefault="00CF72DE" w:rsidP="00DA1FAE">
      <w:pPr>
        <w:pStyle w:val="normal0"/>
        <w:pBdr>
          <w:top w:val="single" w:sz="4" w:space="1" w:color="auto"/>
          <w:left w:val="single" w:sz="4" w:space="4" w:color="auto"/>
          <w:bottom w:val="single" w:sz="4" w:space="1" w:color="auto"/>
          <w:right w:val="single" w:sz="4" w:space="4" w:color="auto"/>
        </w:pBdr>
        <w:tabs>
          <w:tab w:val="left" w:pos="540"/>
        </w:tabs>
        <w:ind w:left="540" w:hanging="540"/>
      </w:pPr>
      <w:r w:rsidRPr="00CF72DE">
        <w:t>5.1</w:t>
      </w:r>
      <w:r w:rsidR="00075C08" w:rsidRPr="00CF72DE">
        <w:t xml:space="preserve">   My professional growth steps, incorporating lessons learned from this NGSS-Lab Cycle,</w:t>
      </w:r>
      <w:r w:rsidR="00D33AFE">
        <w:t xml:space="preserve"> </w:t>
      </w:r>
      <w:r w:rsidR="00DA1FAE">
        <w:t>are:</w:t>
      </w:r>
    </w:p>
    <w:p w14:paraId="58E045AC" w14:textId="77777777" w:rsidR="00075C08" w:rsidRDefault="00075C08" w:rsidP="00A546D9">
      <w:pPr>
        <w:pStyle w:val="normal0"/>
        <w:pBdr>
          <w:top w:val="single" w:sz="4" w:space="1" w:color="auto"/>
          <w:left w:val="single" w:sz="4" w:space="4" w:color="auto"/>
          <w:bottom w:val="single" w:sz="4" w:space="1" w:color="auto"/>
          <w:right w:val="single" w:sz="4" w:space="4" w:color="auto"/>
        </w:pBdr>
      </w:pPr>
    </w:p>
    <w:sectPr w:rsidR="00075C08" w:rsidSect="00DA1FA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170" w:left="900" w:header="720" w:footer="105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6787D" w14:textId="77777777" w:rsidR="000107A2" w:rsidRDefault="000107A2">
      <w:pPr>
        <w:spacing w:line="240" w:lineRule="auto"/>
      </w:pPr>
      <w:r>
        <w:separator/>
      </w:r>
    </w:p>
  </w:endnote>
  <w:endnote w:type="continuationSeparator" w:id="0">
    <w:p w14:paraId="128B435D" w14:textId="77777777" w:rsidR="000107A2" w:rsidRDefault="00010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637C" w14:textId="77777777" w:rsidR="00110F89" w:rsidRDefault="00110F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9A99" w14:textId="57DA5DD5" w:rsidR="000107A2" w:rsidRDefault="00110F89">
    <w:pPr>
      <w:pStyle w:val="normal0"/>
    </w:pPr>
    <w:r>
      <w:rPr>
        <w:noProof/>
      </w:rPr>
      <w:drawing>
        <wp:anchor distT="0" distB="0" distL="114300" distR="114300" simplePos="0" relativeHeight="251658240" behindDoc="0" locked="0" layoutInCell="1" hidden="0" allowOverlap="1" wp14:anchorId="494003F9" wp14:editId="1BE8F24C">
          <wp:simplePos x="0" y="0"/>
          <wp:positionH relativeFrom="margin">
            <wp:align>center</wp:align>
          </wp:positionH>
          <wp:positionV relativeFrom="paragraph">
            <wp:posOffset>178435</wp:posOffset>
          </wp:positionV>
          <wp:extent cx="1226820" cy="385445"/>
          <wp:effectExtent l="0" t="0" r="0" b="0"/>
          <wp:wrapNone/>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1226820" cy="385445"/>
                  </a:xfrm>
                  <a:prstGeom prst="rect">
                    <a:avLst/>
                  </a:prstGeom>
                  <a:ln/>
                </pic:spPr>
              </pic:pic>
            </a:graphicData>
          </a:graphic>
          <wp14:sizeRelH relativeFrom="margin">
            <wp14:pctWidth>0</wp14:pctWidth>
          </wp14:sizeRelH>
          <wp14:sizeRelV relativeFrom="margin">
            <wp14:pctHeight>0</wp14:pctHeight>
          </wp14:sizeRelV>
        </wp:anchor>
      </w:drawing>
    </w:r>
    <w:r w:rsidR="000107A2">
      <w:rPr>
        <w:noProof/>
      </w:rPr>
      <w:drawing>
        <wp:anchor distT="0" distB="0" distL="114300" distR="114300" simplePos="0" relativeHeight="251660288" behindDoc="0" locked="0" layoutInCell="1" hidden="0" allowOverlap="1" wp14:anchorId="7187BA8C" wp14:editId="21D1D3F3">
          <wp:simplePos x="0" y="0"/>
          <wp:positionH relativeFrom="margin">
            <wp:align>left</wp:align>
          </wp:positionH>
          <wp:positionV relativeFrom="paragraph">
            <wp:posOffset>140335</wp:posOffset>
          </wp:positionV>
          <wp:extent cx="1040765" cy="419100"/>
          <wp:effectExtent l="0" t="0" r="635" b="12700"/>
          <wp:wrapNone/>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040765" cy="419100"/>
                  </a:xfrm>
                  <a:prstGeom prst="rect">
                    <a:avLst/>
                  </a:prstGeom>
                  <a:ln/>
                </pic:spPr>
              </pic:pic>
            </a:graphicData>
          </a:graphic>
          <wp14:sizeRelH relativeFrom="margin">
            <wp14:pctWidth>0</wp14:pctWidth>
          </wp14:sizeRelH>
          <wp14:sizeRelV relativeFrom="margin">
            <wp14:pctHeight>0</wp14:pctHeight>
          </wp14:sizeRelV>
        </wp:anchor>
      </w:drawing>
    </w:r>
    <w:r w:rsidR="000107A2">
      <w:rPr>
        <w:noProof/>
      </w:rPr>
      <w:drawing>
        <wp:anchor distT="0" distB="0" distL="114300" distR="114300" simplePos="0" relativeHeight="251659264" behindDoc="0" locked="0" layoutInCell="1" hidden="0" allowOverlap="1" wp14:anchorId="717CACFA" wp14:editId="6F28B4BE">
          <wp:simplePos x="0" y="0"/>
          <wp:positionH relativeFrom="margin">
            <wp:align>right</wp:align>
          </wp:positionH>
          <wp:positionV relativeFrom="paragraph">
            <wp:posOffset>140335</wp:posOffset>
          </wp:positionV>
          <wp:extent cx="878840" cy="396240"/>
          <wp:effectExtent l="0" t="0" r="10160" b="1016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
                  <a:srcRect/>
                  <a:stretch>
                    <a:fillRect/>
                  </a:stretch>
                </pic:blipFill>
                <pic:spPr>
                  <a:xfrm>
                    <a:off x="0" y="0"/>
                    <a:ext cx="878840" cy="39624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9A15" w14:textId="77777777" w:rsidR="00110F89" w:rsidRDefault="00110F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D399" w14:textId="77777777" w:rsidR="000107A2" w:rsidRDefault="000107A2">
      <w:pPr>
        <w:spacing w:line="240" w:lineRule="auto"/>
      </w:pPr>
      <w:r>
        <w:separator/>
      </w:r>
    </w:p>
  </w:footnote>
  <w:footnote w:type="continuationSeparator" w:id="0">
    <w:p w14:paraId="2FBC96A2" w14:textId="77777777" w:rsidR="000107A2" w:rsidRDefault="000107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ECB0E" w14:textId="77777777" w:rsidR="00110F89" w:rsidRDefault="00110F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9740" w14:textId="77777777" w:rsidR="000107A2" w:rsidRDefault="000107A2">
    <w:pPr>
      <w:pStyle w:val="normal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99EE" w14:textId="77777777" w:rsidR="00110F89" w:rsidRDefault="00110F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B3"/>
    <w:multiLevelType w:val="multilevel"/>
    <w:tmpl w:val="D28037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02449E"/>
    <w:multiLevelType w:val="multilevel"/>
    <w:tmpl w:val="32962A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100971"/>
    <w:multiLevelType w:val="multilevel"/>
    <w:tmpl w:val="C4F8E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740B26"/>
    <w:multiLevelType w:val="hybridMultilevel"/>
    <w:tmpl w:val="B96E485A"/>
    <w:lvl w:ilvl="0" w:tplc="251AB8A2">
      <w:start w:val="1"/>
      <w:numFmt w:val="lowerLetter"/>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973CF8"/>
    <w:multiLevelType w:val="multilevel"/>
    <w:tmpl w:val="62D02806"/>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06A6182"/>
    <w:multiLevelType w:val="multilevel"/>
    <w:tmpl w:val="285EFD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B163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BE3FF1"/>
    <w:multiLevelType w:val="multilevel"/>
    <w:tmpl w:val="725A6DC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9FF09E7"/>
    <w:multiLevelType w:val="hybridMultilevel"/>
    <w:tmpl w:val="D45431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F199C"/>
    <w:multiLevelType w:val="hybridMultilevel"/>
    <w:tmpl w:val="DB7257C8"/>
    <w:lvl w:ilvl="0" w:tplc="251AB8A2">
      <w:start w:val="1"/>
      <w:numFmt w:val="low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A350D"/>
    <w:multiLevelType w:val="multilevel"/>
    <w:tmpl w:val="FBAEC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E967AF"/>
    <w:multiLevelType w:val="multilevel"/>
    <w:tmpl w:val="EEFCF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3ED6892"/>
    <w:multiLevelType w:val="multilevel"/>
    <w:tmpl w:val="DB56177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4B30D5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78E247A"/>
    <w:multiLevelType w:val="hybridMultilevel"/>
    <w:tmpl w:val="09D48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047E29"/>
    <w:multiLevelType w:val="multilevel"/>
    <w:tmpl w:val="7FCE7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6824664"/>
    <w:multiLevelType w:val="hybridMultilevel"/>
    <w:tmpl w:val="E0E2D7A2"/>
    <w:lvl w:ilvl="0" w:tplc="0AF602E8">
      <w:start w:val="5"/>
      <w:numFmt w:val="bullet"/>
      <w:lvlText w:val="–"/>
      <w:lvlJc w:val="left"/>
      <w:pPr>
        <w:ind w:left="420" w:hanging="360"/>
      </w:pPr>
      <w:rPr>
        <w:rFonts w:ascii="Helvetica" w:eastAsiaTheme="minorEastAsia" w:hAnsi="Helvetic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4647170"/>
    <w:multiLevelType w:val="multilevel"/>
    <w:tmpl w:val="38DCD4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A80A93"/>
    <w:multiLevelType w:val="hybridMultilevel"/>
    <w:tmpl w:val="B96E485A"/>
    <w:lvl w:ilvl="0" w:tplc="251AB8A2">
      <w:start w:val="1"/>
      <w:numFmt w:val="lowerLetter"/>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1A39DF"/>
    <w:multiLevelType w:val="hybridMultilevel"/>
    <w:tmpl w:val="D45431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B574A"/>
    <w:multiLevelType w:val="multilevel"/>
    <w:tmpl w:val="CF56A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31C21A5"/>
    <w:multiLevelType w:val="multilevel"/>
    <w:tmpl w:val="ECD8AE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3AF2EBA"/>
    <w:multiLevelType w:val="hybridMultilevel"/>
    <w:tmpl w:val="7D3CDC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57AC6"/>
    <w:multiLevelType w:val="multilevel"/>
    <w:tmpl w:val="89983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A4B413D"/>
    <w:multiLevelType w:val="multilevel"/>
    <w:tmpl w:val="231A261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2FF14AA"/>
    <w:multiLevelType w:val="hybridMultilevel"/>
    <w:tmpl w:val="DBCE0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F213F"/>
    <w:multiLevelType w:val="multilevel"/>
    <w:tmpl w:val="5E1A75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71966183"/>
    <w:multiLevelType w:val="hybridMultilevel"/>
    <w:tmpl w:val="3C6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03742"/>
    <w:multiLevelType w:val="multilevel"/>
    <w:tmpl w:val="571E81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7A9A36E6"/>
    <w:multiLevelType w:val="hybridMultilevel"/>
    <w:tmpl w:val="DB7257C8"/>
    <w:lvl w:ilvl="0" w:tplc="251AB8A2">
      <w:start w:val="1"/>
      <w:numFmt w:val="low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26"/>
  </w:num>
  <w:num w:numId="5">
    <w:abstractNumId w:val="1"/>
  </w:num>
  <w:num w:numId="6">
    <w:abstractNumId w:val="28"/>
  </w:num>
  <w:num w:numId="7">
    <w:abstractNumId w:val="10"/>
  </w:num>
  <w:num w:numId="8">
    <w:abstractNumId w:val="21"/>
  </w:num>
  <w:num w:numId="9">
    <w:abstractNumId w:val="15"/>
  </w:num>
  <w:num w:numId="10">
    <w:abstractNumId w:val="11"/>
  </w:num>
  <w:num w:numId="11">
    <w:abstractNumId w:val="20"/>
  </w:num>
  <w:num w:numId="12">
    <w:abstractNumId w:val="23"/>
  </w:num>
  <w:num w:numId="13">
    <w:abstractNumId w:val="13"/>
  </w:num>
  <w:num w:numId="14">
    <w:abstractNumId w:val="17"/>
  </w:num>
  <w:num w:numId="15">
    <w:abstractNumId w:val="7"/>
  </w:num>
  <w:num w:numId="16">
    <w:abstractNumId w:val="4"/>
  </w:num>
  <w:num w:numId="17">
    <w:abstractNumId w:val="0"/>
  </w:num>
  <w:num w:numId="18">
    <w:abstractNumId w:val="5"/>
  </w:num>
  <w:num w:numId="19">
    <w:abstractNumId w:val="14"/>
  </w:num>
  <w:num w:numId="20">
    <w:abstractNumId w:val="22"/>
  </w:num>
  <w:num w:numId="21">
    <w:abstractNumId w:val="6"/>
  </w:num>
  <w:num w:numId="22">
    <w:abstractNumId w:val="9"/>
  </w:num>
  <w:num w:numId="23">
    <w:abstractNumId w:val="8"/>
  </w:num>
  <w:num w:numId="24">
    <w:abstractNumId w:val="3"/>
  </w:num>
  <w:num w:numId="25">
    <w:abstractNumId w:val="19"/>
  </w:num>
  <w:num w:numId="26">
    <w:abstractNumId w:val="18"/>
  </w:num>
  <w:num w:numId="27">
    <w:abstractNumId w:val="29"/>
  </w:num>
  <w:num w:numId="28">
    <w:abstractNumId w:val="16"/>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B4F2F"/>
    <w:rsid w:val="000107A2"/>
    <w:rsid w:val="00017D22"/>
    <w:rsid w:val="000443AD"/>
    <w:rsid w:val="00054B36"/>
    <w:rsid w:val="00075C08"/>
    <w:rsid w:val="0009691E"/>
    <w:rsid w:val="00097E4D"/>
    <w:rsid w:val="000B349C"/>
    <w:rsid w:val="000B4F2F"/>
    <w:rsid w:val="00110F89"/>
    <w:rsid w:val="001675DC"/>
    <w:rsid w:val="001740A3"/>
    <w:rsid w:val="001A54D7"/>
    <w:rsid w:val="001B5791"/>
    <w:rsid w:val="00306F3F"/>
    <w:rsid w:val="00333A2E"/>
    <w:rsid w:val="00353838"/>
    <w:rsid w:val="004410B7"/>
    <w:rsid w:val="00444808"/>
    <w:rsid w:val="004A3174"/>
    <w:rsid w:val="004A53C2"/>
    <w:rsid w:val="005474E0"/>
    <w:rsid w:val="00590C61"/>
    <w:rsid w:val="005B1BE0"/>
    <w:rsid w:val="005B4AFB"/>
    <w:rsid w:val="005F0A7D"/>
    <w:rsid w:val="005F18F2"/>
    <w:rsid w:val="0074349F"/>
    <w:rsid w:val="00792117"/>
    <w:rsid w:val="007A1E5E"/>
    <w:rsid w:val="00804C22"/>
    <w:rsid w:val="00821AB3"/>
    <w:rsid w:val="00864012"/>
    <w:rsid w:val="008A791F"/>
    <w:rsid w:val="008D34D8"/>
    <w:rsid w:val="008D67AD"/>
    <w:rsid w:val="008E2F45"/>
    <w:rsid w:val="00974268"/>
    <w:rsid w:val="00980ADA"/>
    <w:rsid w:val="009B1FD3"/>
    <w:rsid w:val="009E1BD4"/>
    <w:rsid w:val="00A4481A"/>
    <w:rsid w:val="00A546D9"/>
    <w:rsid w:val="00B414EE"/>
    <w:rsid w:val="00BE6354"/>
    <w:rsid w:val="00BE69EB"/>
    <w:rsid w:val="00C62A2D"/>
    <w:rsid w:val="00C753E9"/>
    <w:rsid w:val="00C83C6B"/>
    <w:rsid w:val="00CD0C05"/>
    <w:rsid w:val="00CD7EC2"/>
    <w:rsid w:val="00CF72DE"/>
    <w:rsid w:val="00D04D90"/>
    <w:rsid w:val="00D33AFE"/>
    <w:rsid w:val="00D81903"/>
    <w:rsid w:val="00DA1FAE"/>
    <w:rsid w:val="00DE1284"/>
    <w:rsid w:val="00DE55B8"/>
    <w:rsid w:val="00E232DD"/>
    <w:rsid w:val="00E41EA3"/>
    <w:rsid w:val="00E45F87"/>
    <w:rsid w:val="00E907DC"/>
    <w:rsid w:val="00ED0809"/>
    <w:rsid w:val="00EE6947"/>
    <w:rsid w:val="00EE6EAB"/>
    <w:rsid w:val="00F06A0F"/>
    <w:rsid w:val="00F142A2"/>
    <w:rsid w:val="00FA2B00"/>
    <w:rsid w:val="00FB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B1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A2B00"/>
    <w:pPr>
      <w:tabs>
        <w:tab w:val="center" w:pos="4320"/>
        <w:tab w:val="right" w:pos="8640"/>
      </w:tabs>
      <w:spacing w:line="240" w:lineRule="auto"/>
    </w:pPr>
  </w:style>
  <w:style w:type="character" w:customStyle="1" w:styleId="HeaderChar">
    <w:name w:val="Header Char"/>
    <w:basedOn w:val="DefaultParagraphFont"/>
    <w:link w:val="Header"/>
    <w:uiPriority w:val="99"/>
    <w:rsid w:val="00FA2B00"/>
  </w:style>
  <w:style w:type="paragraph" w:styleId="Footer">
    <w:name w:val="footer"/>
    <w:basedOn w:val="Normal"/>
    <w:link w:val="FooterChar"/>
    <w:uiPriority w:val="99"/>
    <w:unhideWhenUsed/>
    <w:rsid w:val="00FA2B00"/>
    <w:pPr>
      <w:tabs>
        <w:tab w:val="center" w:pos="4320"/>
        <w:tab w:val="right" w:pos="8640"/>
      </w:tabs>
      <w:spacing w:line="240" w:lineRule="auto"/>
    </w:pPr>
  </w:style>
  <w:style w:type="character" w:customStyle="1" w:styleId="FooterChar">
    <w:name w:val="Footer Char"/>
    <w:basedOn w:val="DefaultParagraphFont"/>
    <w:link w:val="Footer"/>
    <w:uiPriority w:val="99"/>
    <w:rsid w:val="00FA2B00"/>
  </w:style>
  <w:style w:type="paragraph" w:styleId="ListParagraph">
    <w:name w:val="List Paragraph"/>
    <w:basedOn w:val="Normal"/>
    <w:uiPriority w:val="34"/>
    <w:qFormat/>
    <w:rsid w:val="00DE55B8"/>
    <w:pPr>
      <w:ind w:left="720"/>
      <w:contextualSpacing/>
    </w:pPr>
  </w:style>
  <w:style w:type="table" w:styleId="TableGrid">
    <w:name w:val="Table Grid"/>
    <w:basedOn w:val="TableNormal"/>
    <w:uiPriority w:val="59"/>
    <w:rsid w:val="00ED08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F18F2"/>
    <w:pPr>
      <w:spacing w:line="240" w:lineRule="auto"/>
    </w:pPr>
    <w:rPr>
      <w:rFonts w:asciiTheme="minorHAnsi" w:eastAsiaTheme="minorEastAsia" w:hAnsiTheme="minorHAnsi" w:cstheme="minorBidi"/>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1903"/>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D81903"/>
    <w:rPr>
      <w:rFonts w:ascii="Lucida Grande" w:eastAsiaTheme="minorEastAsia" w:hAnsi="Lucida Grande" w:cs="Lucida Grande"/>
      <w:color w:val="auto"/>
      <w:sz w:val="18"/>
      <w:szCs w:val="18"/>
    </w:rPr>
  </w:style>
  <w:style w:type="character" w:styleId="Hyperlink">
    <w:name w:val="Hyperlink"/>
    <w:basedOn w:val="DefaultParagraphFont"/>
    <w:uiPriority w:val="99"/>
    <w:unhideWhenUsed/>
    <w:rsid w:val="00E232DD"/>
    <w:rPr>
      <w:color w:val="0000FF" w:themeColor="hyperlink"/>
      <w:u w:val="single"/>
    </w:rPr>
  </w:style>
  <w:style w:type="character" w:styleId="FollowedHyperlink">
    <w:name w:val="FollowedHyperlink"/>
    <w:basedOn w:val="DefaultParagraphFont"/>
    <w:uiPriority w:val="99"/>
    <w:semiHidden/>
    <w:unhideWhenUsed/>
    <w:rsid w:val="00E232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A2B00"/>
    <w:pPr>
      <w:tabs>
        <w:tab w:val="center" w:pos="4320"/>
        <w:tab w:val="right" w:pos="8640"/>
      </w:tabs>
      <w:spacing w:line="240" w:lineRule="auto"/>
    </w:pPr>
  </w:style>
  <w:style w:type="character" w:customStyle="1" w:styleId="HeaderChar">
    <w:name w:val="Header Char"/>
    <w:basedOn w:val="DefaultParagraphFont"/>
    <w:link w:val="Header"/>
    <w:uiPriority w:val="99"/>
    <w:rsid w:val="00FA2B00"/>
  </w:style>
  <w:style w:type="paragraph" w:styleId="Footer">
    <w:name w:val="footer"/>
    <w:basedOn w:val="Normal"/>
    <w:link w:val="FooterChar"/>
    <w:uiPriority w:val="99"/>
    <w:unhideWhenUsed/>
    <w:rsid w:val="00FA2B00"/>
    <w:pPr>
      <w:tabs>
        <w:tab w:val="center" w:pos="4320"/>
        <w:tab w:val="right" w:pos="8640"/>
      </w:tabs>
      <w:spacing w:line="240" w:lineRule="auto"/>
    </w:pPr>
  </w:style>
  <w:style w:type="character" w:customStyle="1" w:styleId="FooterChar">
    <w:name w:val="Footer Char"/>
    <w:basedOn w:val="DefaultParagraphFont"/>
    <w:link w:val="Footer"/>
    <w:uiPriority w:val="99"/>
    <w:rsid w:val="00FA2B00"/>
  </w:style>
  <w:style w:type="paragraph" w:styleId="ListParagraph">
    <w:name w:val="List Paragraph"/>
    <w:basedOn w:val="Normal"/>
    <w:uiPriority w:val="34"/>
    <w:qFormat/>
    <w:rsid w:val="00DE55B8"/>
    <w:pPr>
      <w:ind w:left="720"/>
      <w:contextualSpacing/>
    </w:pPr>
  </w:style>
  <w:style w:type="table" w:styleId="TableGrid">
    <w:name w:val="Table Grid"/>
    <w:basedOn w:val="TableNormal"/>
    <w:uiPriority w:val="59"/>
    <w:rsid w:val="00ED08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F18F2"/>
    <w:pPr>
      <w:spacing w:line="240" w:lineRule="auto"/>
    </w:pPr>
    <w:rPr>
      <w:rFonts w:asciiTheme="minorHAnsi" w:eastAsiaTheme="minorEastAsia" w:hAnsiTheme="minorHAnsi" w:cstheme="minorBidi"/>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1903"/>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D81903"/>
    <w:rPr>
      <w:rFonts w:ascii="Lucida Grande" w:eastAsiaTheme="minorEastAsia" w:hAnsi="Lucida Grande" w:cs="Lucida Grande"/>
      <w:color w:val="auto"/>
      <w:sz w:val="18"/>
      <w:szCs w:val="18"/>
    </w:rPr>
  </w:style>
  <w:style w:type="character" w:styleId="Hyperlink">
    <w:name w:val="Hyperlink"/>
    <w:basedOn w:val="DefaultParagraphFont"/>
    <w:uiPriority w:val="99"/>
    <w:unhideWhenUsed/>
    <w:rsid w:val="00E232DD"/>
    <w:rPr>
      <w:color w:val="0000FF" w:themeColor="hyperlink"/>
      <w:u w:val="single"/>
    </w:rPr>
  </w:style>
  <w:style w:type="character" w:styleId="FollowedHyperlink">
    <w:name w:val="FollowedHyperlink"/>
    <w:basedOn w:val="DefaultParagraphFont"/>
    <w:uiPriority w:val="99"/>
    <w:semiHidden/>
    <w:unhideWhenUsed/>
    <w:rsid w:val="00E23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sa=t&amp;rct=j&amp;q=&amp;esrc=s&amp;source=web&amp;cd=1&amp;cad=rja&amp;uact=8&amp;ved=0ahUKEwjm_Z2y09jPAhVnh1QKHesWA_cQFggbMAA&amp;url=http%3A%2F%2Fcepr.harvard.edu%2Ffiles%2Fcepr%2Ffiles%2Fl1a_teacher_video_selfie.pdf&amp;usg=AFQjCNHjhAco7kgvW0L5d1pdc0GlPSQfa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achingchannel.org/videos/improve-teaching-with-video" TargetMode="External"/><Relationship Id="rId9" Type="http://schemas.openxmlformats.org/officeDocument/2006/relationships/hyperlink" Target="https://www.teachingchannel.org/videos/use-video-to-improve-teaching-ousd" TargetMode="External"/><Relationship Id="rId10" Type="http://schemas.openxmlformats.org/officeDocument/2006/relationships/hyperlink" Target="https://www.google.com/url?sa=t&amp;rct=j&amp;q=&amp;esrc=s&amp;source=web&amp;cd=1&amp;cad=rja&amp;uact=8&amp;ved=0ahUKEwjm_Z2y09jPAhVnh1QKHesWA_cQFggbMAA&amp;url=http%3A%2F%2Fcepr.harvard.edu%2Ffiles%2Fcepr%2Ffiles%2Fl1a_teacher_video_selfie.pdf&amp;usg=AFQjCNHjhAco7kgvW0L5d1pdc0GlPSQfa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2088</Words>
  <Characters>11905</Characters>
  <Application>Microsoft Macintosh Word</Application>
  <DocSecurity>0</DocSecurity>
  <Lines>99</Lines>
  <Paragraphs>27</Paragraphs>
  <ScaleCrop>false</ScaleCrop>
  <Company>ISB</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  User</cp:lastModifiedBy>
  <cp:revision>2</cp:revision>
  <cp:lastPrinted>2016-10-14T14:59:00Z</cp:lastPrinted>
  <dcterms:created xsi:type="dcterms:W3CDTF">2016-10-14T15:09:00Z</dcterms:created>
  <dcterms:modified xsi:type="dcterms:W3CDTF">2016-10-14T15:09:00Z</dcterms:modified>
</cp:coreProperties>
</file>