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626" w:rsidRDefault="008403A7">
      <w:pPr>
        <w:jc w:val="center"/>
        <w:rPr>
          <w:rFonts w:ascii="Bree Serif" w:eastAsia="Bree Serif" w:hAnsi="Bree Serif" w:cs="Bree Serif"/>
          <w:sz w:val="60"/>
          <w:szCs w:val="60"/>
        </w:rPr>
      </w:pPr>
      <w:r>
        <w:rPr>
          <w:rFonts w:ascii="Bree Serif" w:eastAsia="Bree Serif" w:hAnsi="Bree Serif" w:cs="Bree Serif"/>
          <w:sz w:val="60"/>
          <w:szCs w:val="60"/>
        </w:rPr>
        <w:t>1st Grade P.A.L.</w:t>
      </w:r>
    </w:p>
    <w:p w:rsidR="00F11626" w:rsidRDefault="008403A7">
      <w:pPr>
        <w:jc w:val="center"/>
        <w:rPr>
          <w:rFonts w:ascii="Bree Serif" w:eastAsia="Bree Serif" w:hAnsi="Bree Serif" w:cs="Bree Serif"/>
          <w:sz w:val="36"/>
          <w:szCs w:val="36"/>
        </w:rPr>
      </w:pPr>
      <w:r>
        <w:rPr>
          <w:rFonts w:ascii="Bree Serif" w:eastAsia="Bree Serif" w:hAnsi="Bree Serif" w:cs="Bree Serif"/>
          <w:sz w:val="36"/>
          <w:szCs w:val="36"/>
        </w:rPr>
        <w:t>Parkview At-Home Learning</w:t>
      </w:r>
    </w:p>
    <w:p w:rsidR="00F11626" w:rsidRDefault="00F11626">
      <w:pPr>
        <w:rPr>
          <w:rFonts w:ascii="Bree Serif" w:eastAsia="Bree Serif" w:hAnsi="Bree Serif" w:cs="Bree Serif"/>
          <w:sz w:val="24"/>
          <w:szCs w:val="24"/>
        </w:rPr>
      </w:pPr>
    </w:p>
    <w:p w:rsidR="00F11626" w:rsidRDefault="008403A7">
      <w:pPr>
        <w:rPr>
          <w:rFonts w:ascii="Bree Serif" w:eastAsia="Bree Serif" w:hAnsi="Bree Serif" w:cs="Bree Serif"/>
          <w:sz w:val="36"/>
          <w:szCs w:val="36"/>
        </w:rPr>
      </w:pPr>
      <w:r>
        <w:rPr>
          <w:rFonts w:ascii="Bree Serif" w:eastAsia="Bree Serif" w:hAnsi="Bree Serif" w:cs="Bree Serif"/>
          <w:sz w:val="24"/>
          <w:szCs w:val="24"/>
        </w:rPr>
        <w:t>Parkview At-Home Learning is as easy as 1, 2, 3!  Thank you for your support at home as we work to retain and strengthen the skills learned in 1st Grade this year.</w:t>
      </w:r>
    </w:p>
    <w:p w:rsidR="00F11626" w:rsidRDefault="00F11626">
      <w:pPr>
        <w:rPr>
          <w:rFonts w:ascii="Bree Serif" w:eastAsia="Bree Serif" w:hAnsi="Bree Serif" w:cs="Bree Serif"/>
          <w:sz w:val="36"/>
          <w:szCs w:val="36"/>
        </w:rPr>
      </w:pPr>
    </w:p>
    <w:tbl>
      <w:tblPr>
        <w:tblStyle w:val="a"/>
        <w:tblW w:w="10905"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3195"/>
        <w:gridCol w:w="3000"/>
        <w:gridCol w:w="3285"/>
      </w:tblGrid>
      <w:tr w:rsidR="00F11626">
        <w:tc>
          <w:tcPr>
            <w:tcW w:w="1425" w:type="dxa"/>
            <w:shd w:val="clear" w:color="auto" w:fill="D9D9D9"/>
            <w:tcMar>
              <w:top w:w="100" w:type="dxa"/>
              <w:left w:w="100" w:type="dxa"/>
              <w:bottom w:w="100" w:type="dxa"/>
              <w:right w:w="100" w:type="dxa"/>
            </w:tcMar>
          </w:tcPr>
          <w:p w:rsidR="00F11626" w:rsidRDefault="00636621">
            <w:pPr>
              <w:widowControl w:val="0"/>
              <w:spacing w:line="240" w:lineRule="auto"/>
              <w:jc w:val="center"/>
              <w:rPr>
                <w:rFonts w:ascii="Bree Serif" w:eastAsia="Bree Serif" w:hAnsi="Bree Serif" w:cs="Bree Serif"/>
                <w:sz w:val="24"/>
                <w:szCs w:val="24"/>
              </w:rPr>
            </w:pPr>
            <w:r>
              <w:rPr>
                <w:rFonts w:ascii="Bree Serif" w:eastAsia="Bree Serif" w:hAnsi="Bree Serif" w:cs="Bree Serif"/>
                <w:sz w:val="24"/>
                <w:szCs w:val="24"/>
              </w:rPr>
              <w:t>Week 6</w:t>
            </w:r>
            <w:bookmarkStart w:id="0" w:name="_GoBack"/>
            <w:bookmarkEnd w:id="0"/>
          </w:p>
        </w:tc>
        <w:tc>
          <w:tcPr>
            <w:tcW w:w="3195" w:type="dxa"/>
            <w:shd w:val="clear" w:color="auto" w:fill="D9D9D9"/>
            <w:tcMar>
              <w:top w:w="100" w:type="dxa"/>
              <w:left w:w="100" w:type="dxa"/>
              <w:bottom w:w="100" w:type="dxa"/>
              <w:right w:w="100" w:type="dxa"/>
            </w:tcMar>
          </w:tcPr>
          <w:p w:rsidR="00F11626" w:rsidRDefault="008403A7">
            <w:pPr>
              <w:widowControl w:val="0"/>
              <w:spacing w:line="240" w:lineRule="auto"/>
              <w:jc w:val="center"/>
              <w:rPr>
                <w:rFonts w:ascii="Bree Serif" w:eastAsia="Bree Serif" w:hAnsi="Bree Serif" w:cs="Bree Serif"/>
                <w:sz w:val="24"/>
                <w:szCs w:val="24"/>
              </w:rPr>
            </w:pPr>
            <w:r>
              <w:rPr>
                <w:rFonts w:ascii="Bree Serif" w:eastAsia="Bree Serif" w:hAnsi="Bree Serif" w:cs="Bree Serif"/>
                <w:sz w:val="24"/>
                <w:szCs w:val="24"/>
              </w:rPr>
              <w:t>April 27- May 1</w:t>
            </w:r>
          </w:p>
        </w:tc>
        <w:tc>
          <w:tcPr>
            <w:tcW w:w="3000" w:type="dxa"/>
            <w:shd w:val="clear" w:color="auto" w:fill="D9D9D9"/>
            <w:tcMar>
              <w:top w:w="100" w:type="dxa"/>
              <w:left w:w="100" w:type="dxa"/>
              <w:bottom w:w="100" w:type="dxa"/>
              <w:right w:w="100" w:type="dxa"/>
            </w:tcMar>
          </w:tcPr>
          <w:p w:rsidR="00F11626" w:rsidRDefault="008403A7">
            <w:pPr>
              <w:widowControl w:val="0"/>
              <w:spacing w:line="240" w:lineRule="auto"/>
              <w:jc w:val="center"/>
              <w:rPr>
                <w:rFonts w:ascii="Bree Serif" w:eastAsia="Bree Serif" w:hAnsi="Bree Serif" w:cs="Bree Serif"/>
                <w:sz w:val="24"/>
                <w:szCs w:val="24"/>
              </w:rPr>
            </w:pPr>
            <w:r>
              <w:rPr>
                <w:rFonts w:ascii="Bree Serif" w:eastAsia="Bree Serif" w:hAnsi="Bree Serif" w:cs="Bree Serif"/>
                <w:sz w:val="24"/>
                <w:szCs w:val="24"/>
              </w:rPr>
              <w:t>Online Resources</w:t>
            </w:r>
          </w:p>
        </w:tc>
        <w:tc>
          <w:tcPr>
            <w:tcW w:w="3285" w:type="dxa"/>
            <w:shd w:val="clear" w:color="auto" w:fill="D9D9D9"/>
            <w:tcMar>
              <w:top w:w="100" w:type="dxa"/>
              <w:left w:w="100" w:type="dxa"/>
              <w:bottom w:w="100" w:type="dxa"/>
              <w:right w:w="100" w:type="dxa"/>
            </w:tcMar>
          </w:tcPr>
          <w:p w:rsidR="00F11626" w:rsidRDefault="008403A7">
            <w:pPr>
              <w:widowControl w:val="0"/>
              <w:spacing w:line="240" w:lineRule="auto"/>
              <w:jc w:val="center"/>
              <w:rPr>
                <w:rFonts w:ascii="Bree Serif" w:eastAsia="Bree Serif" w:hAnsi="Bree Serif" w:cs="Bree Serif"/>
                <w:sz w:val="24"/>
                <w:szCs w:val="24"/>
              </w:rPr>
            </w:pPr>
            <w:r>
              <w:rPr>
                <w:rFonts w:ascii="Bree Serif" w:eastAsia="Bree Serif" w:hAnsi="Bree Serif" w:cs="Bree Serif"/>
                <w:sz w:val="24"/>
                <w:szCs w:val="24"/>
              </w:rPr>
              <w:t>Teacher Tips</w:t>
            </w:r>
          </w:p>
        </w:tc>
      </w:tr>
      <w:tr w:rsidR="00F11626">
        <w:trPr>
          <w:trHeight w:val="440"/>
        </w:trPr>
        <w:tc>
          <w:tcPr>
            <w:tcW w:w="1425" w:type="dxa"/>
            <w:vMerge w:val="restart"/>
            <w:shd w:val="clear" w:color="auto" w:fill="D9D9D9"/>
            <w:tcMar>
              <w:top w:w="100" w:type="dxa"/>
              <w:left w:w="100" w:type="dxa"/>
              <w:bottom w:w="100" w:type="dxa"/>
              <w:right w:w="100" w:type="dxa"/>
            </w:tcMar>
          </w:tcPr>
          <w:p w:rsidR="00F11626" w:rsidRDefault="00F11626">
            <w:pPr>
              <w:widowControl w:val="0"/>
              <w:spacing w:line="240" w:lineRule="auto"/>
              <w:jc w:val="center"/>
              <w:rPr>
                <w:rFonts w:ascii="Bree Serif" w:eastAsia="Bree Serif" w:hAnsi="Bree Serif" w:cs="Bree Serif"/>
                <w:sz w:val="24"/>
                <w:szCs w:val="24"/>
              </w:rPr>
            </w:pPr>
          </w:p>
          <w:p w:rsidR="00F11626" w:rsidRDefault="008403A7">
            <w:pPr>
              <w:widowControl w:val="0"/>
              <w:spacing w:line="240" w:lineRule="auto"/>
              <w:jc w:val="center"/>
              <w:rPr>
                <w:rFonts w:ascii="Bree Serif" w:eastAsia="Bree Serif" w:hAnsi="Bree Serif" w:cs="Bree Serif"/>
                <w:sz w:val="24"/>
                <w:szCs w:val="24"/>
              </w:rPr>
            </w:pPr>
            <w:r>
              <w:rPr>
                <w:rFonts w:ascii="Bree Serif" w:eastAsia="Bree Serif" w:hAnsi="Bree Serif" w:cs="Bree Serif"/>
                <w:sz w:val="24"/>
                <w:szCs w:val="24"/>
              </w:rPr>
              <w:t>Reading</w:t>
            </w:r>
          </w:p>
        </w:tc>
        <w:tc>
          <w:tcPr>
            <w:tcW w:w="319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hyperlink r:id="rId4">
              <w:r>
                <w:rPr>
                  <w:rFonts w:ascii="Bree Serif" w:eastAsia="Bree Serif" w:hAnsi="Bree Serif" w:cs="Bree Serif"/>
                  <w:color w:val="1155CC"/>
                  <w:sz w:val="24"/>
                  <w:szCs w:val="24"/>
                  <w:u w:val="single"/>
                </w:rPr>
                <w:t>Passage #41</w:t>
              </w:r>
            </w:hyperlink>
          </w:p>
        </w:tc>
        <w:tc>
          <w:tcPr>
            <w:tcW w:w="3000"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hyperlink r:id="rId5">
              <w:r>
                <w:rPr>
                  <w:rFonts w:ascii="Bree Serif" w:eastAsia="Bree Serif" w:hAnsi="Bree Serif" w:cs="Bree Serif"/>
                  <w:color w:val="1155CC"/>
                  <w:sz w:val="24"/>
                  <w:szCs w:val="24"/>
                  <w:u w:val="single"/>
                </w:rPr>
                <w:t>https://www.abcya.com/</w:t>
              </w:r>
            </w:hyperlink>
          </w:p>
        </w:tc>
        <w:tc>
          <w:tcPr>
            <w:tcW w:w="328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Time your child as he/she reads a sentence from the passage. Create a fun, no-pressure challenge by asking your child to reread the same sentence and try to “beat” their own time.  Just for fun, no pressure!</w:t>
            </w:r>
          </w:p>
        </w:tc>
      </w:tr>
      <w:tr w:rsidR="00F11626">
        <w:trPr>
          <w:trHeight w:val="440"/>
        </w:trPr>
        <w:tc>
          <w:tcPr>
            <w:tcW w:w="1425" w:type="dxa"/>
            <w:vMerge/>
            <w:shd w:val="clear" w:color="auto" w:fill="D9D9D9"/>
            <w:tcMar>
              <w:top w:w="100" w:type="dxa"/>
              <w:left w:w="100" w:type="dxa"/>
              <w:bottom w:w="100" w:type="dxa"/>
              <w:right w:w="100" w:type="dxa"/>
            </w:tcMar>
          </w:tcPr>
          <w:p w:rsidR="00F11626" w:rsidRDefault="00F11626">
            <w:pPr>
              <w:widowControl w:val="0"/>
              <w:spacing w:line="240" w:lineRule="auto"/>
              <w:jc w:val="center"/>
              <w:rPr>
                <w:rFonts w:ascii="Bree Serif" w:eastAsia="Bree Serif" w:hAnsi="Bree Serif" w:cs="Bree Serif"/>
                <w:sz w:val="24"/>
                <w:szCs w:val="24"/>
              </w:rPr>
            </w:pPr>
          </w:p>
        </w:tc>
        <w:tc>
          <w:tcPr>
            <w:tcW w:w="319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hyperlink r:id="rId6">
              <w:r>
                <w:rPr>
                  <w:rFonts w:ascii="Bree Serif" w:eastAsia="Bree Serif" w:hAnsi="Bree Serif" w:cs="Bree Serif"/>
                  <w:color w:val="1155CC"/>
                  <w:sz w:val="24"/>
                  <w:szCs w:val="24"/>
                  <w:u w:val="single"/>
                </w:rPr>
                <w:t>Main Idea: School is Fun</w:t>
              </w:r>
            </w:hyperlink>
          </w:p>
        </w:tc>
        <w:tc>
          <w:tcPr>
            <w:tcW w:w="3000"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hyperlink r:id="rId7">
              <w:r>
                <w:rPr>
                  <w:rFonts w:ascii="Bree Serif" w:eastAsia="Bree Serif" w:hAnsi="Bree Serif" w:cs="Bree Serif"/>
                  <w:color w:val="1155CC"/>
                  <w:sz w:val="24"/>
                  <w:szCs w:val="24"/>
                  <w:u w:val="single"/>
                </w:rPr>
                <w:t>https://www.teachyourmonstertoread.com/</w:t>
              </w:r>
            </w:hyperlink>
          </w:p>
        </w:tc>
        <w:tc>
          <w:tcPr>
            <w:tcW w:w="328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 xml:space="preserve">Make a </w:t>
            </w:r>
            <w:proofErr w:type="gramStart"/>
            <w:r>
              <w:rPr>
                <w:rFonts w:ascii="Bree Serif" w:eastAsia="Bree Serif" w:hAnsi="Bree Serif" w:cs="Bree Serif"/>
                <w:sz w:val="24"/>
                <w:szCs w:val="24"/>
              </w:rPr>
              <w:t>general  statement</w:t>
            </w:r>
            <w:proofErr w:type="gramEnd"/>
            <w:r>
              <w:rPr>
                <w:rFonts w:ascii="Bree Serif" w:eastAsia="Bree Serif" w:hAnsi="Bree Serif" w:cs="Bree Serif"/>
                <w:sz w:val="24"/>
                <w:szCs w:val="24"/>
              </w:rPr>
              <w:t>, such as “First graders learn a lot at home and at</w:t>
            </w:r>
            <w:r>
              <w:rPr>
                <w:rFonts w:ascii="Bree Serif" w:eastAsia="Bree Serif" w:hAnsi="Bree Serif" w:cs="Bree Serif"/>
                <w:sz w:val="24"/>
                <w:szCs w:val="24"/>
              </w:rPr>
              <w:t xml:space="preserve"> school.”  Have your child state 2 or </w:t>
            </w:r>
            <w:proofErr w:type="gramStart"/>
            <w:r>
              <w:rPr>
                <w:rFonts w:ascii="Bree Serif" w:eastAsia="Bree Serif" w:hAnsi="Bree Serif" w:cs="Bree Serif"/>
                <w:sz w:val="24"/>
                <w:szCs w:val="24"/>
              </w:rPr>
              <w:t>3  details</w:t>
            </w:r>
            <w:proofErr w:type="gramEnd"/>
            <w:r>
              <w:rPr>
                <w:rFonts w:ascii="Bree Serif" w:eastAsia="Bree Serif" w:hAnsi="Bree Serif" w:cs="Bree Serif"/>
                <w:sz w:val="24"/>
                <w:szCs w:val="24"/>
              </w:rPr>
              <w:t xml:space="preserve"> that could support your statement. (Example:  First graders learn to read.  They learn to add and subtract. First graders learn to sing new songs.)</w:t>
            </w:r>
          </w:p>
        </w:tc>
      </w:tr>
      <w:tr w:rsidR="00F11626">
        <w:trPr>
          <w:trHeight w:val="440"/>
        </w:trPr>
        <w:tc>
          <w:tcPr>
            <w:tcW w:w="1425" w:type="dxa"/>
            <w:vMerge/>
            <w:shd w:val="clear" w:color="auto" w:fill="D9D9D9"/>
            <w:tcMar>
              <w:top w:w="100" w:type="dxa"/>
              <w:left w:w="100" w:type="dxa"/>
              <w:bottom w:w="100" w:type="dxa"/>
              <w:right w:w="100" w:type="dxa"/>
            </w:tcMar>
          </w:tcPr>
          <w:p w:rsidR="00F11626" w:rsidRDefault="00F11626">
            <w:pPr>
              <w:widowControl w:val="0"/>
              <w:spacing w:line="240" w:lineRule="auto"/>
              <w:jc w:val="center"/>
              <w:rPr>
                <w:rFonts w:ascii="Bree Serif" w:eastAsia="Bree Serif" w:hAnsi="Bree Serif" w:cs="Bree Serif"/>
                <w:sz w:val="24"/>
                <w:szCs w:val="24"/>
              </w:rPr>
            </w:pPr>
          </w:p>
        </w:tc>
        <w:tc>
          <w:tcPr>
            <w:tcW w:w="319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hyperlink r:id="rId8">
              <w:r>
                <w:rPr>
                  <w:rFonts w:ascii="Bree Serif" w:eastAsia="Bree Serif" w:hAnsi="Bree Serif" w:cs="Bree Serif"/>
                  <w:color w:val="1155CC"/>
                  <w:sz w:val="24"/>
                  <w:szCs w:val="24"/>
                  <w:u w:val="single"/>
                </w:rPr>
                <w:t>Mixed Up Long Vowels</w:t>
              </w:r>
            </w:hyperlink>
          </w:p>
        </w:tc>
        <w:tc>
          <w:tcPr>
            <w:tcW w:w="3000"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hyperlink r:id="rId9">
              <w:r>
                <w:rPr>
                  <w:rFonts w:ascii="Bree Serif" w:eastAsia="Bree Serif" w:hAnsi="Bree Serif" w:cs="Bree Serif"/>
                  <w:color w:val="1155CC"/>
                  <w:sz w:val="24"/>
                  <w:szCs w:val="24"/>
                  <w:u w:val="single"/>
                </w:rPr>
                <w:t>https://www.storylineonline.net/</w:t>
              </w:r>
            </w:hyperlink>
          </w:p>
        </w:tc>
        <w:tc>
          <w:tcPr>
            <w:tcW w:w="328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Read the words on the “Mixed Up Long Vowels” sheet using a silly v</w:t>
            </w:r>
            <w:r>
              <w:rPr>
                <w:rFonts w:ascii="Bree Serif" w:eastAsia="Bree Serif" w:hAnsi="Bree Serif" w:cs="Bree Serif"/>
                <w:sz w:val="24"/>
                <w:szCs w:val="24"/>
              </w:rPr>
              <w:t>oice - baby voice, cowboy voice, football player voice, cheerleader voice, slow motion voice, etc.</w:t>
            </w:r>
          </w:p>
        </w:tc>
      </w:tr>
      <w:tr w:rsidR="00F11626">
        <w:trPr>
          <w:trHeight w:val="440"/>
        </w:trPr>
        <w:tc>
          <w:tcPr>
            <w:tcW w:w="1425" w:type="dxa"/>
            <w:vMerge w:val="restart"/>
            <w:shd w:val="clear" w:color="auto" w:fill="D9D9D9"/>
            <w:tcMar>
              <w:top w:w="100" w:type="dxa"/>
              <w:left w:w="100" w:type="dxa"/>
              <w:bottom w:w="100" w:type="dxa"/>
              <w:right w:w="100" w:type="dxa"/>
            </w:tcMar>
          </w:tcPr>
          <w:p w:rsidR="00F11626" w:rsidRDefault="00F11626">
            <w:pPr>
              <w:widowControl w:val="0"/>
              <w:spacing w:line="240" w:lineRule="auto"/>
              <w:jc w:val="center"/>
              <w:rPr>
                <w:rFonts w:ascii="Bree Serif" w:eastAsia="Bree Serif" w:hAnsi="Bree Serif" w:cs="Bree Serif"/>
                <w:sz w:val="24"/>
                <w:szCs w:val="24"/>
              </w:rPr>
            </w:pPr>
          </w:p>
          <w:p w:rsidR="00F11626" w:rsidRDefault="00F11626">
            <w:pPr>
              <w:widowControl w:val="0"/>
              <w:spacing w:line="240" w:lineRule="auto"/>
              <w:jc w:val="center"/>
              <w:rPr>
                <w:rFonts w:ascii="Bree Serif" w:eastAsia="Bree Serif" w:hAnsi="Bree Serif" w:cs="Bree Serif"/>
                <w:sz w:val="24"/>
                <w:szCs w:val="24"/>
              </w:rPr>
            </w:pPr>
          </w:p>
          <w:p w:rsidR="00F11626" w:rsidRDefault="008403A7">
            <w:pPr>
              <w:widowControl w:val="0"/>
              <w:spacing w:line="240" w:lineRule="auto"/>
              <w:jc w:val="center"/>
              <w:rPr>
                <w:rFonts w:ascii="Bree Serif" w:eastAsia="Bree Serif" w:hAnsi="Bree Serif" w:cs="Bree Serif"/>
                <w:sz w:val="24"/>
                <w:szCs w:val="24"/>
              </w:rPr>
            </w:pPr>
            <w:r>
              <w:rPr>
                <w:rFonts w:ascii="Bree Serif" w:eastAsia="Bree Serif" w:hAnsi="Bree Serif" w:cs="Bree Serif"/>
                <w:sz w:val="24"/>
                <w:szCs w:val="24"/>
              </w:rPr>
              <w:t>Math</w:t>
            </w:r>
          </w:p>
        </w:tc>
        <w:tc>
          <w:tcPr>
            <w:tcW w:w="319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Graphing Review Packet</w:t>
            </w:r>
          </w:p>
        </w:tc>
        <w:tc>
          <w:tcPr>
            <w:tcW w:w="3000" w:type="dxa"/>
            <w:shd w:val="clear" w:color="auto" w:fill="auto"/>
            <w:tcMar>
              <w:top w:w="100" w:type="dxa"/>
              <w:left w:w="100" w:type="dxa"/>
              <w:bottom w:w="100" w:type="dxa"/>
              <w:right w:w="100" w:type="dxa"/>
            </w:tcMar>
          </w:tcPr>
          <w:p w:rsidR="00F11626" w:rsidRDefault="00F11626">
            <w:pPr>
              <w:widowControl w:val="0"/>
              <w:spacing w:line="240" w:lineRule="auto"/>
              <w:rPr>
                <w:rFonts w:ascii="Bree Serif" w:eastAsia="Bree Serif" w:hAnsi="Bree Serif" w:cs="Bree Serif"/>
                <w:sz w:val="24"/>
                <w:szCs w:val="24"/>
              </w:rPr>
            </w:pPr>
          </w:p>
        </w:tc>
        <w:tc>
          <w:tcPr>
            <w:tcW w:w="328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0"/>
                <w:szCs w:val="20"/>
              </w:rPr>
              <w:t xml:space="preserve">Complete the review packet for graphing and tally marks. </w:t>
            </w:r>
          </w:p>
        </w:tc>
      </w:tr>
      <w:tr w:rsidR="00F11626">
        <w:trPr>
          <w:trHeight w:val="440"/>
        </w:trPr>
        <w:tc>
          <w:tcPr>
            <w:tcW w:w="1425" w:type="dxa"/>
            <w:vMerge/>
            <w:shd w:val="clear" w:color="auto" w:fill="D9D9D9"/>
            <w:tcMar>
              <w:top w:w="100" w:type="dxa"/>
              <w:left w:w="100" w:type="dxa"/>
              <w:bottom w:w="100" w:type="dxa"/>
              <w:right w:w="100" w:type="dxa"/>
            </w:tcMar>
          </w:tcPr>
          <w:p w:rsidR="00F11626" w:rsidRDefault="00F11626">
            <w:pPr>
              <w:widowControl w:val="0"/>
              <w:spacing w:line="240" w:lineRule="auto"/>
              <w:jc w:val="center"/>
              <w:rPr>
                <w:rFonts w:ascii="Bree Serif" w:eastAsia="Bree Serif" w:hAnsi="Bree Serif" w:cs="Bree Serif"/>
                <w:sz w:val="24"/>
                <w:szCs w:val="24"/>
              </w:rPr>
            </w:pPr>
          </w:p>
        </w:tc>
        <w:tc>
          <w:tcPr>
            <w:tcW w:w="3195" w:type="dxa"/>
            <w:shd w:val="clear" w:color="auto" w:fill="auto"/>
            <w:tcMar>
              <w:top w:w="100" w:type="dxa"/>
              <w:left w:w="100" w:type="dxa"/>
              <w:bottom w:w="100" w:type="dxa"/>
              <w:right w:w="100" w:type="dxa"/>
            </w:tcMar>
          </w:tcPr>
          <w:p w:rsidR="00F11626" w:rsidRDefault="00F11626">
            <w:pPr>
              <w:widowControl w:val="0"/>
              <w:spacing w:line="240" w:lineRule="auto"/>
              <w:rPr>
                <w:rFonts w:ascii="Bree Serif" w:eastAsia="Bree Serif" w:hAnsi="Bree Serif" w:cs="Bree Serif"/>
                <w:sz w:val="24"/>
                <w:szCs w:val="24"/>
              </w:rPr>
            </w:pPr>
          </w:p>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Jelly Bean Graphing</w:t>
            </w:r>
          </w:p>
        </w:tc>
        <w:tc>
          <w:tcPr>
            <w:tcW w:w="3000"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0"/>
                <w:szCs w:val="20"/>
              </w:rPr>
            </w:pPr>
            <w:hyperlink r:id="rId10">
              <w:r>
                <w:rPr>
                  <w:rFonts w:ascii="Bree Serif" w:eastAsia="Bree Serif" w:hAnsi="Bree Serif" w:cs="Bree Serif"/>
                  <w:color w:val="1155CC"/>
                  <w:sz w:val="20"/>
                  <w:szCs w:val="20"/>
                  <w:u w:val="single"/>
                </w:rPr>
                <w:t>https://drive.google.com/file/d/1_o5IHW96xRrCOrzVQDibBxaiG-KnJ5ye/view?usp=sharing</w:t>
              </w:r>
            </w:hyperlink>
            <w:r>
              <w:rPr>
                <w:rFonts w:ascii="Bree Serif" w:eastAsia="Bree Serif" w:hAnsi="Bree Serif" w:cs="Bree Serif"/>
                <w:sz w:val="20"/>
                <w:szCs w:val="20"/>
              </w:rPr>
              <w:t xml:space="preserve"> </w:t>
            </w:r>
          </w:p>
        </w:tc>
        <w:tc>
          <w:tcPr>
            <w:tcW w:w="328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16"/>
                <w:szCs w:val="16"/>
              </w:rPr>
            </w:pPr>
            <w:r>
              <w:rPr>
                <w:rFonts w:ascii="Bree Serif" w:eastAsia="Bree Serif" w:hAnsi="Bree Serif" w:cs="Bree Serif"/>
                <w:sz w:val="16"/>
                <w:szCs w:val="16"/>
              </w:rPr>
              <w:t>This can be done with any type of candy with different colors. Ask rando</w:t>
            </w:r>
            <w:r>
              <w:rPr>
                <w:rFonts w:ascii="Bree Serif" w:eastAsia="Bree Serif" w:hAnsi="Bree Serif" w:cs="Bree Serif"/>
                <w:sz w:val="16"/>
                <w:szCs w:val="16"/>
              </w:rPr>
              <w:t xml:space="preserve">m questions, such as which is greater, how many ___ and ___are all together, how many more ____ are there than ____. </w:t>
            </w:r>
          </w:p>
        </w:tc>
      </w:tr>
      <w:tr w:rsidR="00F11626">
        <w:trPr>
          <w:trHeight w:val="440"/>
        </w:trPr>
        <w:tc>
          <w:tcPr>
            <w:tcW w:w="1425" w:type="dxa"/>
            <w:vMerge/>
            <w:shd w:val="clear" w:color="auto" w:fill="D9D9D9"/>
            <w:tcMar>
              <w:top w:w="100" w:type="dxa"/>
              <w:left w:w="100" w:type="dxa"/>
              <w:bottom w:w="100" w:type="dxa"/>
              <w:right w:w="100" w:type="dxa"/>
            </w:tcMar>
          </w:tcPr>
          <w:p w:rsidR="00F11626" w:rsidRDefault="00F11626">
            <w:pPr>
              <w:widowControl w:val="0"/>
              <w:spacing w:line="240" w:lineRule="auto"/>
              <w:jc w:val="center"/>
              <w:rPr>
                <w:rFonts w:ascii="Bree Serif" w:eastAsia="Bree Serif" w:hAnsi="Bree Serif" w:cs="Bree Serif"/>
                <w:sz w:val="24"/>
                <w:szCs w:val="24"/>
              </w:rPr>
            </w:pPr>
          </w:p>
        </w:tc>
        <w:tc>
          <w:tcPr>
            <w:tcW w:w="319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Lego (or toys) graphing</w:t>
            </w:r>
          </w:p>
        </w:tc>
        <w:tc>
          <w:tcPr>
            <w:tcW w:w="3000" w:type="dxa"/>
            <w:shd w:val="clear" w:color="auto" w:fill="auto"/>
            <w:tcMar>
              <w:top w:w="100" w:type="dxa"/>
              <w:left w:w="100" w:type="dxa"/>
              <w:bottom w:w="100" w:type="dxa"/>
              <w:right w:w="100" w:type="dxa"/>
            </w:tcMar>
          </w:tcPr>
          <w:p w:rsidR="00F11626" w:rsidRDefault="00F11626">
            <w:pPr>
              <w:widowControl w:val="0"/>
              <w:spacing w:line="240" w:lineRule="auto"/>
              <w:rPr>
                <w:rFonts w:ascii="Bree Serif" w:eastAsia="Bree Serif" w:hAnsi="Bree Serif" w:cs="Bree Serif"/>
                <w:sz w:val="24"/>
                <w:szCs w:val="24"/>
              </w:rPr>
            </w:pPr>
          </w:p>
        </w:tc>
        <w:tc>
          <w:tcPr>
            <w:tcW w:w="328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18"/>
                <w:szCs w:val="18"/>
              </w:rPr>
            </w:pPr>
            <w:r>
              <w:rPr>
                <w:rFonts w:ascii="Bree Serif" w:eastAsia="Bree Serif" w:hAnsi="Bree Serif" w:cs="Bree Serif"/>
                <w:sz w:val="18"/>
                <w:szCs w:val="18"/>
              </w:rPr>
              <w:t xml:space="preserve">Find your </w:t>
            </w:r>
            <w:proofErr w:type="spellStart"/>
            <w:r>
              <w:rPr>
                <w:rFonts w:ascii="Bree Serif" w:eastAsia="Bree Serif" w:hAnsi="Bree Serif" w:cs="Bree Serif"/>
                <w:sz w:val="18"/>
                <w:szCs w:val="18"/>
              </w:rPr>
              <w:t>legos</w:t>
            </w:r>
            <w:proofErr w:type="spellEnd"/>
            <w:r>
              <w:rPr>
                <w:rFonts w:ascii="Bree Serif" w:eastAsia="Bree Serif" w:hAnsi="Bree Serif" w:cs="Bree Serif"/>
                <w:sz w:val="18"/>
                <w:szCs w:val="18"/>
              </w:rPr>
              <w:t xml:space="preserve"> or toys and graph the different types of toys or colors of </w:t>
            </w:r>
            <w:proofErr w:type="spellStart"/>
            <w:r>
              <w:rPr>
                <w:rFonts w:ascii="Bree Serif" w:eastAsia="Bree Serif" w:hAnsi="Bree Serif" w:cs="Bree Serif"/>
                <w:sz w:val="18"/>
                <w:szCs w:val="18"/>
              </w:rPr>
              <w:t>legos</w:t>
            </w:r>
            <w:proofErr w:type="spellEnd"/>
            <w:r>
              <w:rPr>
                <w:rFonts w:ascii="Bree Serif" w:eastAsia="Bree Serif" w:hAnsi="Bree Serif" w:cs="Bree Serif"/>
                <w:sz w:val="18"/>
                <w:szCs w:val="18"/>
              </w:rPr>
              <w:t xml:space="preserve">. </w:t>
            </w:r>
          </w:p>
        </w:tc>
      </w:tr>
      <w:tr w:rsidR="00F11626">
        <w:trPr>
          <w:trHeight w:val="440"/>
        </w:trPr>
        <w:tc>
          <w:tcPr>
            <w:tcW w:w="1425" w:type="dxa"/>
            <w:vMerge w:val="restart"/>
            <w:shd w:val="clear" w:color="auto" w:fill="D9D9D9"/>
            <w:tcMar>
              <w:top w:w="100" w:type="dxa"/>
              <w:left w:w="100" w:type="dxa"/>
              <w:bottom w:w="100" w:type="dxa"/>
              <w:right w:w="100" w:type="dxa"/>
            </w:tcMar>
          </w:tcPr>
          <w:p w:rsidR="00F11626" w:rsidRDefault="00F11626">
            <w:pPr>
              <w:widowControl w:val="0"/>
              <w:spacing w:line="240" w:lineRule="auto"/>
              <w:jc w:val="center"/>
              <w:rPr>
                <w:rFonts w:ascii="Bree Serif" w:eastAsia="Bree Serif" w:hAnsi="Bree Serif" w:cs="Bree Serif"/>
                <w:sz w:val="24"/>
                <w:szCs w:val="24"/>
              </w:rPr>
            </w:pPr>
          </w:p>
          <w:p w:rsidR="00F11626" w:rsidRDefault="00F11626">
            <w:pPr>
              <w:widowControl w:val="0"/>
              <w:spacing w:line="240" w:lineRule="auto"/>
              <w:jc w:val="center"/>
              <w:rPr>
                <w:rFonts w:ascii="Bree Serif" w:eastAsia="Bree Serif" w:hAnsi="Bree Serif" w:cs="Bree Serif"/>
                <w:sz w:val="24"/>
                <w:szCs w:val="24"/>
              </w:rPr>
            </w:pPr>
          </w:p>
          <w:p w:rsidR="00F11626" w:rsidRDefault="008403A7">
            <w:pPr>
              <w:widowControl w:val="0"/>
              <w:spacing w:line="240" w:lineRule="auto"/>
              <w:jc w:val="center"/>
              <w:rPr>
                <w:rFonts w:ascii="Bree Serif" w:eastAsia="Bree Serif" w:hAnsi="Bree Serif" w:cs="Bree Serif"/>
                <w:sz w:val="24"/>
                <w:szCs w:val="24"/>
              </w:rPr>
            </w:pPr>
            <w:r>
              <w:rPr>
                <w:rFonts w:ascii="Bree Serif" w:eastAsia="Bree Serif" w:hAnsi="Bree Serif" w:cs="Bree Serif"/>
                <w:sz w:val="24"/>
                <w:szCs w:val="24"/>
              </w:rPr>
              <w:t>Writing</w:t>
            </w:r>
          </w:p>
        </w:tc>
        <w:tc>
          <w:tcPr>
            <w:tcW w:w="319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hyperlink r:id="rId11">
              <w:r>
                <w:rPr>
                  <w:rFonts w:ascii="Bree Serif" w:eastAsia="Bree Serif" w:hAnsi="Bree Serif" w:cs="Bree Serif"/>
                  <w:color w:val="1155CC"/>
                  <w:sz w:val="24"/>
                  <w:szCs w:val="24"/>
                  <w:u w:val="single"/>
                </w:rPr>
                <w:t>Use the ORC Writing format to answer this question: “What is your favorite thing to learn at school?”</w:t>
              </w:r>
            </w:hyperlink>
          </w:p>
        </w:tc>
        <w:tc>
          <w:tcPr>
            <w:tcW w:w="3000" w:type="dxa"/>
            <w:shd w:val="clear" w:color="auto" w:fill="auto"/>
            <w:tcMar>
              <w:top w:w="100" w:type="dxa"/>
              <w:left w:w="100" w:type="dxa"/>
              <w:bottom w:w="100" w:type="dxa"/>
              <w:right w:w="100" w:type="dxa"/>
            </w:tcMar>
          </w:tcPr>
          <w:p w:rsidR="00F11626" w:rsidRDefault="00F11626">
            <w:pPr>
              <w:widowControl w:val="0"/>
              <w:spacing w:line="240" w:lineRule="auto"/>
              <w:rPr>
                <w:rFonts w:ascii="Bree Serif" w:eastAsia="Bree Serif" w:hAnsi="Bree Serif" w:cs="Bree Serif"/>
                <w:sz w:val="24"/>
                <w:szCs w:val="24"/>
              </w:rPr>
            </w:pPr>
          </w:p>
        </w:tc>
        <w:tc>
          <w:tcPr>
            <w:tcW w:w="328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 xml:space="preserve">Have your child write about the best </w:t>
            </w:r>
            <w:proofErr w:type="gramStart"/>
            <w:r>
              <w:rPr>
                <w:rFonts w:ascii="Bree Serif" w:eastAsia="Bree Serif" w:hAnsi="Bree Serif" w:cs="Bree Serif"/>
                <w:sz w:val="24"/>
                <w:szCs w:val="24"/>
              </w:rPr>
              <w:t>pet  using</w:t>
            </w:r>
            <w:proofErr w:type="gramEnd"/>
            <w:r>
              <w:rPr>
                <w:rFonts w:ascii="Bree Serif" w:eastAsia="Bree Serif" w:hAnsi="Bree Serif" w:cs="Bree Serif"/>
                <w:sz w:val="24"/>
                <w:szCs w:val="24"/>
              </w:rPr>
              <w:t xml:space="preserve"> the ORC format:</w:t>
            </w:r>
          </w:p>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Opinion: I like ____.</w:t>
            </w:r>
          </w:p>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Reason 1:</w:t>
            </w:r>
          </w:p>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Reason 2:</w:t>
            </w:r>
          </w:p>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 xml:space="preserve">Reason 3: </w:t>
            </w:r>
          </w:p>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Conclusion: I think ______ is the best _________.</w:t>
            </w:r>
          </w:p>
        </w:tc>
      </w:tr>
      <w:tr w:rsidR="00F11626">
        <w:trPr>
          <w:trHeight w:val="440"/>
        </w:trPr>
        <w:tc>
          <w:tcPr>
            <w:tcW w:w="1425" w:type="dxa"/>
            <w:vMerge/>
            <w:shd w:val="clear" w:color="auto" w:fill="D9D9D9"/>
            <w:tcMar>
              <w:top w:w="100" w:type="dxa"/>
              <w:left w:w="100" w:type="dxa"/>
              <w:bottom w:w="100" w:type="dxa"/>
              <w:right w:w="100" w:type="dxa"/>
            </w:tcMar>
          </w:tcPr>
          <w:p w:rsidR="00F11626" w:rsidRDefault="00F11626">
            <w:pPr>
              <w:widowControl w:val="0"/>
              <w:spacing w:line="240" w:lineRule="auto"/>
              <w:jc w:val="center"/>
              <w:rPr>
                <w:rFonts w:ascii="Bree Serif" w:eastAsia="Bree Serif" w:hAnsi="Bree Serif" w:cs="Bree Serif"/>
                <w:sz w:val="24"/>
                <w:szCs w:val="24"/>
              </w:rPr>
            </w:pPr>
          </w:p>
        </w:tc>
        <w:tc>
          <w:tcPr>
            <w:tcW w:w="319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hyperlink r:id="rId12">
              <w:r>
                <w:rPr>
                  <w:rFonts w:ascii="Bree Serif" w:eastAsia="Bree Serif" w:hAnsi="Bree Serif" w:cs="Bree Serif"/>
                  <w:color w:val="1155CC"/>
                  <w:sz w:val="24"/>
                  <w:szCs w:val="24"/>
                  <w:u w:val="single"/>
                </w:rPr>
                <w:t>Is it a Pronoun? Set 2</w:t>
              </w:r>
            </w:hyperlink>
          </w:p>
        </w:tc>
        <w:tc>
          <w:tcPr>
            <w:tcW w:w="3000"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hyperlink r:id="rId13">
              <w:r>
                <w:rPr>
                  <w:rFonts w:ascii="Bree Serif" w:eastAsia="Bree Serif" w:hAnsi="Bree Serif" w:cs="Bree Serif"/>
                  <w:color w:val="1155CC"/>
                  <w:sz w:val="24"/>
                  <w:szCs w:val="24"/>
                  <w:u w:val="single"/>
                </w:rPr>
                <w:t>https://www.pinterest.com/pin/231442868337656165</w:t>
              </w:r>
            </w:hyperlink>
          </w:p>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noProof/>
                <w:sz w:val="24"/>
                <w:szCs w:val="24"/>
                <w:lang w:val="en-US"/>
              </w:rPr>
              <w:drawing>
                <wp:inline distT="114300" distB="114300" distL="114300" distR="114300">
                  <wp:extent cx="1771650" cy="2387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771650" cy="2387600"/>
                          </a:xfrm>
                          <a:prstGeom prst="rect">
                            <a:avLst/>
                          </a:prstGeom>
                          <a:ln/>
                        </pic:spPr>
                      </pic:pic>
                    </a:graphicData>
                  </a:graphic>
                </wp:inline>
              </w:drawing>
            </w:r>
          </w:p>
        </w:tc>
        <w:tc>
          <w:tcPr>
            <w:tcW w:w="328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Create a pron</w:t>
            </w:r>
            <w:r>
              <w:rPr>
                <w:rFonts w:ascii="Bree Serif" w:eastAsia="Bree Serif" w:hAnsi="Bree Serif" w:cs="Bree Serif"/>
                <w:sz w:val="24"/>
                <w:szCs w:val="24"/>
              </w:rPr>
              <w:t>oun flower with construction paper (if available) or just draw a flower.  Write the word ‘pronouns’ in the center circle. Write a pronoun, such as ‘pencil’ on a smaller petal. Write ‘</w:t>
            </w:r>
            <w:proofErr w:type="spellStart"/>
            <w:r>
              <w:rPr>
                <w:rFonts w:ascii="Bree Serif" w:eastAsia="Bree Serif" w:hAnsi="Bree Serif" w:cs="Bree Serif"/>
                <w:sz w:val="24"/>
                <w:szCs w:val="24"/>
              </w:rPr>
              <w:t>i</w:t>
            </w:r>
            <w:proofErr w:type="spellEnd"/>
            <w:r>
              <w:rPr>
                <w:rFonts w:ascii="Bree Serif" w:eastAsia="Bree Serif" w:hAnsi="Bree Serif" w:cs="Bree Serif"/>
                <w:sz w:val="24"/>
                <w:szCs w:val="24"/>
              </w:rPr>
              <w:t>’ on a larger petal behind it. (Refer to the example.)</w:t>
            </w:r>
          </w:p>
          <w:p w:rsidR="00F11626" w:rsidRDefault="00F11626">
            <w:pPr>
              <w:widowControl w:val="0"/>
              <w:spacing w:line="240" w:lineRule="auto"/>
              <w:rPr>
                <w:rFonts w:ascii="Bree Serif" w:eastAsia="Bree Serif" w:hAnsi="Bree Serif" w:cs="Bree Serif"/>
                <w:sz w:val="24"/>
                <w:szCs w:val="24"/>
              </w:rPr>
            </w:pPr>
          </w:p>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 xml:space="preserve"> </w:t>
            </w:r>
          </w:p>
        </w:tc>
      </w:tr>
      <w:tr w:rsidR="00F11626">
        <w:trPr>
          <w:trHeight w:val="440"/>
        </w:trPr>
        <w:tc>
          <w:tcPr>
            <w:tcW w:w="1425" w:type="dxa"/>
            <w:vMerge/>
            <w:shd w:val="clear" w:color="auto" w:fill="D9D9D9"/>
            <w:tcMar>
              <w:top w:w="100" w:type="dxa"/>
              <w:left w:w="100" w:type="dxa"/>
              <w:bottom w:w="100" w:type="dxa"/>
              <w:right w:w="100" w:type="dxa"/>
            </w:tcMar>
          </w:tcPr>
          <w:p w:rsidR="00F11626" w:rsidRDefault="00F11626">
            <w:pPr>
              <w:widowControl w:val="0"/>
              <w:spacing w:line="240" w:lineRule="auto"/>
              <w:jc w:val="center"/>
              <w:rPr>
                <w:rFonts w:ascii="Bree Serif" w:eastAsia="Bree Serif" w:hAnsi="Bree Serif" w:cs="Bree Serif"/>
                <w:sz w:val="24"/>
                <w:szCs w:val="24"/>
              </w:rPr>
            </w:pPr>
          </w:p>
        </w:tc>
        <w:tc>
          <w:tcPr>
            <w:tcW w:w="319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hyperlink r:id="rId15">
              <w:r>
                <w:rPr>
                  <w:rFonts w:ascii="Bree Serif" w:eastAsia="Bree Serif" w:hAnsi="Bree Serif" w:cs="Bree Serif"/>
                  <w:color w:val="1155CC"/>
                  <w:sz w:val="24"/>
                  <w:szCs w:val="24"/>
                  <w:u w:val="single"/>
                </w:rPr>
                <w:t>Editing: Capitalization and Punctuation Set 4</w:t>
              </w:r>
            </w:hyperlink>
          </w:p>
        </w:tc>
        <w:tc>
          <w:tcPr>
            <w:tcW w:w="3000" w:type="dxa"/>
            <w:shd w:val="clear" w:color="auto" w:fill="auto"/>
            <w:tcMar>
              <w:top w:w="100" w:type="dxa"/>
              <w:left w:w="100" w:type="dxa"/>
              <w:bottom w:w="100" w:type="dxa"/>
              <w:right w:w="100" w:type="dxa"/>
            </w:tcMar>
          </w:tcPr>
          <w:p w:rsidR="00F11626" w:rsidRDefault="00F11626">
            <w:pPr>
              <w:widowControl w:val="0"/>
              <w:spacing w:line="240" w:lineRule="auto"/>
              <w:rPr>
                <w:rFonts w:ascii="Bree Serif" w:eastAsia="Bree Serif" w:hAnsi="Bree Serif" w:cs="Bree Serif"/>
                <w:sz w:val="24"/>
                <w:szCs w:val="24"/>
              </w:rPr>
            </w:pPr>
          </w:p>
        </w:tc>
        <w:tc>
          <w:tcPr>
            <w:tcW w:w="3285" w:type="dxa"/>
            <w:shd w:val="clear" w:color="auto" w:fill="auto"/>
            <w:tcMar>
              <w:top w:w="100" w:type="dxa"/>
              <w:left w:w="100" w:type="dxa"/>
              <w:bottom w:w="100" w:type="dxa"/>
              <w:right w:w="100" w:type="dxa"/>
            </w:tcMar>
          </w:tcPr>
          <w:p w:rsidR="00F11626" w:rsidRDefault="008403A7">
            <w:pPr>
              <w:widowControl w:val="0"/>
              <w:spacing w:line="240" w:lineRule="auto"/>
              <w:rPr>
                <w:rFonts w:ascii="Bree Serif" w:eastAsia="Bree Serif" w:hAnsi="Bree Serif" w:cs="Bree Serif"/>
                <w:sz w:val="24"/>
                <w:szCs w:val="24"/>
              </w:rPr>
            </w:pPr>
            <w:r>
              <w:rPr>
                <w:rFonts w:ascii="Bree Serif" w:eastAsia="Bree Serif" w:hAnsi="Bree Serif" w:cs="Bree Serif"/>
                <w:sz w:val="24"/>
                <w:szCs w:val="24"/>
              </w:rPr>
              <w:t>Look over your opinion writing piece and check for capitalization and punctuation.</w:t>
            </w:r>
          </w:p>
        </w:tc>
      </w:tr>
    </w:tbl>
    <w:p w:rsidR="00F11626" w:rsidRDefault="00F11626"/>
    <w:sectPr w:rsidR="00F1162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ee Serif">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626"/>
    <w:rsid w:val="00636621"/>
    <w:rsid w:val="008403A7"/>
    <w:rsid w:val="00F11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E12D2"/>
  <w15:docId w15:val="{47AFD267-C19A-4AE6-B68F-8DF997FC0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drive.google.com/open?id=1h7fvUcoAEjb7hdUaojdFf9OM3-XvpiVk" TargetMode="External"/><Relationship Id="rId13" Type="http://schemas.openxmlformats.org/officeDocument/2006/relationships/hyperlink" Target="https://www.pinterest.com/pin/231442868337656165/" TargetMode="External"/><Relationship Id="rId3" Type="http://schemas.openxmlformats.org/officeDocument/2006/relationships/webSettings" Target="webSettings.xml"/><Relationship Id="rId7" Type="http://schemas.openxmlformats.org/officeDocument/2006/relationships/hyperlink" Target="https://www.teachyourmonstertoread.com/" TargetMode="External"/><Relationship Id="rId12" Type="http://schemas.openxmlformats.org/officeDocument/2006/relationships/hyperlink" Target="https://drive.google.com/file/d/18xeFXIXjy3sCBJb-Ezx9YvwHlLLvwVja/view?usp=sharin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rive.google.com/file/d/1fGYelJwusvWMV4nZkFIJJYNDAki4F54E/view?usp=sharing" TargetMode="External"/><Relationship Id="rId11" Type="http://schemas.openxmlformats.org/officeDocument/2006/relationships/hyperlink" Target="https://drive.google.com/file/d/1foUCeL-cuVKLMVVZoeSh2YAs58qXUcDu/view?usp=sharing" TargetMode="External"/><Relationship Id="rId5" Type="http://schemas.openxmlformats.org/officeDocument/2006/relationships/hyperlink" Target="https://www.abcya.com/" TargetMode="External"/><Relationship Id="rId15" Type="http://schemas.openxmlformats.org/officeDocument/2006/relationships/hyperlink" Target="https://drive.google.com/file/d/1l_q_lcbuMyYmxbTYp9uiN-JvEMfio1kn/view?usp=sharing" TargetMode="External"/><Relationship Id="rId10" Type="http://schemas.openxmlformats.org/officeDocument/2006/relationships/hyperlink" Target="https://drive.google.com/file/d/1_o5IHW96xRrCOrzVQDibBxaiG-KnJ5ye/view?usp=sharing" TargetMode="External"/><Relationship Id="rId4" Type="http://schemas.openxmlformats.org/officeDocument/2006/relationships/hyperlink" Target="https://drive.google.com/file/d/1-3DUvs0XPfnWvc80a22n5QPSkDCoKV5x/view?usp=sharing" TargetMode="External"/><Relationship Id="rId9" Type="http://schemas.openxmlformats.org/officeDocument/2006/relationships/hyperlink" Target="https://www.storylineonline.net/"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483</Words>
  <Characters>2756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k12itc</Company>
  <LinksUpToDate>false</LinksUpToDate>
  <CharactersWithSpaces>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Ormsby</dc:creator>
  <cp:lastModifiedBy>Angela Ormsby</cp:lastModifiedBy>
  <cp:revision>2</cp:revision>
  <dcterms:created xsi:type="dcterms:W3CDTF">2020-04-06T19:28:00Z</dcterms:created>
  <dcterms:modified xsi:type="dcterms:W3CDTF">2020-04-06T19:28:00Z</dcterms:modified>
</cp:coreProperties>
</file>