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  <w:r w:rsidRPr="004220A7">
        <w:rPr>
          <w:rFonts w:ascii="Arial Black" w:hAnsi="Arial Black"/>
          <w:b/>
          <w:sz w:val="28"/>
          <w:szCs w:val="28"/>
        </w:rPr>
        <w:t>MINUTES OF THE BOARD OF EDUCATION</w:t>
      </w:r>
    </w:p>
    <w:p w:rsidR="002875EE" w:rsidRDefault="00505800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DECEMBER 9, 2019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 Board of Education of Education</w:t>
      </w:r>
      <w:r w:rsidR="00F34734" w:rsidRPr="00724EF3">
        <w:rPr>
          <w:rFonts w:asciiTheme="majorHAnsi" w:hAnsiTheme="majorHAnsi" w:cstheme="majorHAnsi"/>
        </w:rPr>
        <w:t xml:space="preserve"> of USD 322 held its regular meeting on Monday, </w:t>
      </w:r>
      <w:r w:rsidR="00BB3A00">
        <w:rPr>
          <w:rFonts w:asciiTheme="majorHAnsi" w:hAnsiTheme="majorHAnsi" w:cstheme="majorHAnsi"/>
        </w:rPr>
        <w:t>December 09</w:t>
      </w:r>
      <w:r w:rsidR="000246B7">
        <w:rPr>
          <w:rFonts w:asciiTheme="majorHAnsi" w:hAnsiTheme="majorHAnsi" w:cstheme="majorHAnsi"/>
        </w:rPr>
        <w:t>, 2019</w:t>
      </w:r>
      <w:r w:rsidR="005E2135">
        <w:rPr>
          <w:rFonts w:asciiTheme="majorHAnsi" w:hAnsiTheme="majorHAnsi" w:cstheme="majorHAnsi"/>
        </w:rPr>
        <w:t xml:space="preserve"> at 6:0</w:t>
      </w:r>
      <w:r w:rsidR="00F34734" w:rsidRPr="00724EF3">
        <w:rPr>
          <w:rFonts w:asciiTheme="majorHAnsi" w:hAnsiTheme="majorHAnsi" w:cstheme="majorHAnsi"/>
        </w:rPr>
        <w:t xml:space="preserve">0 p.m. in the Board Room. Jeff Koelzer, Board President called the regular meeting to order. </w:t>
      </w:r>
    </w:p>
    <w:p w:rsidR="00F34734" w:rsidRPr="00724EF3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Pr="00724EF3">
        <w:rPr>
          <w:rFonts w:asciiTheme="majorHAnsi" w:hAnsiTheme="majorHAnsi" w:cstheme="majorHAnsi"/>
        </w:rPr>
        <w:t xml:space="preserve">  </w:t>
      </w:r>
      <w:r w:rsidR="009943BD">
        <w:rPr>
          <w:rFonts w:asciiTheme="majorHAnsi" w:hAnsiTheme="majorHAnsi" w:cstheme="majorHAnsi"/>
        </w:rPr>
        <w:t xml:space="preserve">Marcus </w:t>
      </w:r>
      <w:r w:rsidR="00942FEC">
        <w:rPr>
          <w:rFonts w:asciiTheme="majorHAnsi" w:hAnsiTheme="majorHAnsi" w:cstheme="majorHAnsi"/>
        </w:rPr>
        <w:t xml:space="preserve">Weiser, </w:t>
      </w:r>
      <w:r w:rsidR="000246B7">
        <w:rPr>
          <w:rFonts w:asciiTheme="majorHAnsi" w:hAnsiTheme="majorHAnsi" w:cstheme="majorHAnsi"/>
        </w:rPr>
        <w:t xml:space="preserve">Mark Kopp, </w:t>
      </w:r>
      <w:r w:rsidR="00BD5C09">
        <w:rPr>
          <w:rFonts w:asciiTheme="majorHAnsi" w:hAnsiTheme="majorHAnsi" w:cstheme="majorHAnsi"/>
        </w:rPr>
        <w:t>Scott Brunkow,</w:t>
      </w:r>
      <w:r w:rsidR="00677E72">
        <w:rPr>
          <w:rFonts w:asciiTheme="majorHAnsi" w:hAnsiTheme="majorHAnsi" w:cstheme="majorHAnsi"/>
        </w:rPr>
        <w:t xml:space="preserve"> </w:t>
      </w:r>
      <w:r w:rsidRPr="00724EF3">
        <w:rPr>
          <w:rFonts w:asciiTheme="majorHAnsi" w:hAnsiTheme="majorHAnsi" w:cstheme="majorHAnsi"/>
        </w:rPr>
        <w:t>Jeff Koelzer, Tasha Lara, Jessica Venneberg, and Tracy Meyerkorth.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4E0A42" w:rsidRPr="00724EF3">
        <w:rPr>
          <w:rFonts w:asciiTheme="majorHAnsi" w:hAnsiTheme="majorHAnsi" w:cstheme="majorHAnsi"/>
        </w:rPr>
        <w:t xml:space="preserve">  </w:t>
      </w:r>
      <w:r w:rsidR="00140331">
        <w:rPr>
          <w:rFonts w:asciiTheme="majorHAnsi" w:hAnsiTheme="majorHAnsi" w:cstheme="majorHAnsi"/>
        </w:rPr>
        <w:t xml:space="preserve">Rhonda Trimble, Superintendent; </w:t>
      </w:r>
      <w:r w:rsidR="009943BD">
        <w:rPr>
          <w:rFonts w:asciiTheme="majorHAnsi" w:hAnsiTheme="majorHAnsi" w:cstheme="majorHAnsi"/>
        </w:rPr>
        <w:t>Ty Poell, Princ</w:t>
      </w:r>
      <w:r w:rsidR="00BD5C09">
        <w:rPr>
          <w:rFonts w:asciiTheme="majorHAnsi" w:hAnsiTheme="majorHAnsi" w:cstheme="majorHAnsi"/>
        </w:rPr>
        <w:t xml:space="preserve">ipal; Carol Minihan, Board Clerk; </w:t>
      </w:r>
      <w:r w:rsidR="00BB3A00">
        <w:rPr>
          <w:rFonts w:asciiTheme="majorHAnsi" w:hAnsiTheme="majorHAnsi" w:cstheme="majorHAnsi"/>
        </w:rPr>
        <w:t xml:space="preserve">Sarah McKinsey, Debbie </w:t>
      </w:r>
      <w:r w:rsidR="00D87BBF">
        <w:rPr>
          <w:rFonts w:asciiTheme="majorHAnsi" w:hAnsiTheme="majorHAnsi" w:cstheme="majorHAnsi"/>
        </w:rPr>
        <w:t>Berge’s</w:t>
      </w:r>
      <w:r w:rsidR="00BB3A00">
        <w:rPr>
          <w:rFonts w:asciiTheme="majorHAnsi" w:hAnsiTheme="majorHAnsi" w:cstheme="majorHAnsi"/>
        </w:rPr>
        <w:t>, and Cathy Marten</w:t>
      </w:r>
    </w:p>
    <w:p w:rsidR="00140331" w:rsidRDefault="00140331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It was moved by </w:t>
      </w:r>
      <w:r w:rsidR="0009746F">
        <w:rPr>
          <w:rFonts w:asciiTheme="majorHAnsi" w:hAnsiTheme="majorHAnsi" w:cstheme="majorHAnsi"/>
        </w:rPr>
        <w:t xml:space="preserve">Tracy Meyerkorth </w:t>
      </w:r>
      <w:r w:rsidR="009943BD">
        <w:rPr>
          <w:rFonts w:asciiTheme="majorHAnsi" w:hAnsiTheme="majorHAnsi" w:cstheme="majorHAnsi"/>
        </w:rPr>
        <w:t xml:space="preserve">and seconded by </w:t>
      </w:r>
      <w:r w:rsidR="0009746F">
        <w:rPr>
          <w:rFonts w:asciiTheme="majorHAnsi" w:hAnsiTheme="majorHAnsi" w:cstheme="majorHAnsi"/>
        </w:rPr>
        <w:t>Scott Brunkow</w:t>
      </w:r>
      <w:r w:rsidR="009943BD">
        <w:rPr>
          <w:rFonts w:asciiTheme="majorHAnsi" w:hAnsiTheme="majorHAnsi" w:cstheme="majorHAnsi"/>
        </w:rPr>
        <w:t xml:space="preserve"> </w:t>
      </w:r>
      <w:r w:rsidRPr="00724EF3">
        <w:rPr>
          <w:rFonts w:asciiTheme="majorHAnsi" w:hAnsiTheme="majorHAnsi" w:cstheme="majorHAnsi"/>
        </w:rPr>
        <w:t>to approve the agenda</w:t>
      </w:r>
      <w:r w:rsidR="003F1C2F">
        <w:rPr>
          <w:rFonts w:asciiTheme="majorHAnsi" w:hAnsiTheme="majorHAnsi" w:cstheme="majorHAnsi"/>
        </w:rPr>
        <w:t>.</w:t>
      </w:r>
      <w:r w:rsidR="00AA5A4F">
        <w:rPr>
          <w:rFonts w:asciiTheme="majorHAnsi" w:hAnsiTheme="majorHAnsi" w:cstheme="majorHAnsi"/>
        </w:rPr>
        <w:t xml:space="preserve"> Motion carried 7</w:t>
      </w:r>
      <w:r w:rsidRPr="00724EF3">
        <w:rPr>
          <w:rFonts w:asciiTheme="majorHAnsi" w:hAnsiTheme="majorHAnsi" w:cstheme="majorHAnsi"/>
        </w:rPr>
        <w:t>-0.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9943BD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PUBLIC FORUM</w:t>
      </w:r>
    </w:p>
    <w:p w:rsidR="00CC5216" w:rsidRDefault="0009746F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Debbie Berges commented on how she enjoyed the music programs, that low numbers enrolled in music classes is a concern and the possibility of hiring an additional music teacher for m</w:t>
      </w:r>
      <w:r w:rsidR="00D957DF">
        <w:rPr>
          <w:rFonts w:asciiTheme="majorHAnsi" w:hAnsiTheme="majorHAnsi" w:cstheme="majorHAnsi"/>
          <w:sz w:val="24"/>
          <w:szCs w:val="24"/>
        </w:rPr>
        <w:t xml:space="preserve">ore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classes to be offered.</w:t>
      </w:r>
    </w:p>
    <w:p w:rsidR="00981A6A" w:rsidRDefault="00981A6A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AA5A4F" w:rsidRDefault="00981A6A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POSITIVE COMMENTS FROM THE BOARD</w:t>
      </w:r>
    </w:p>
    <w:p w:rsidR="0009746F" w:rsidRPr="000A537E" w:rsidRDefault="0009746F" w:rsidP="002C0943">
      <w:pPr>
        <w:spacing w:after="0" w:line="240" w:lineRule="auto"/>
        <w:rPr>
          <w:rFonts w:asciiTheme="majorHAnsi" w:hAnsiTheme="majorHAnsi" w:cstheme="majorHAnsi"/>
        </w:rPr>
      </w:pPr>
      <w:r w:rsidRPr="000A537E">
        <w:rPr>
          <w:rFonts w:asciiTheme="majorHAnsi" w:hAnsiTheme="majorHAnsi" w:cstheme="majorHAnsi"/>
        </w:rPr>
        <w:t>Tracy Meyerkorth commented on the music programs and how good they were.</w:t>
      </w:r>
    </w:p>
    <w:p w:rsidR="0009746F" w:rsidRPr="000A537E" w:rsidRDefault="0009746F" w:rsidP="002C0943">
      <w:pPr>
        <w:spacing w:after="0" w:line="240" w:lineRule="auto"/>
        <w:rPr>
          <w:rFonts w:asciiTheme="majorHAnsi" w:hAnsiTheme="majorHAnsi" w:cstheme="majorHAnsi"/>
        </w:rPr>
      </w:pPr>
      <w:r w:rsidRPr="000A537E">
        <w:rPr>
          <w:rFonts w:asciiTheme="majorHAnsi" w:hAnsiTheme="majorHAnsi" w:cstheme="majorHAnsi"/>
        </w:rPr>
        <w:t>Jeff Koelzer commented on the winter sports programs beginning.</w:t>
      </w:r>
    </w:p>
    <w:p w:rsidR="00CC5216" w:rsidRDefault="00CC5216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 xml:space="preserve">CURRICULM </w:t>
      </w:r>
      <w:r w:rsidR="00D30B7A" w:rsidRPr="00724EF3">
        <w:rPr>
          <w:rFonts w:asciiTheme="majorHAnsi" w:hAnsiTheme="majorHAnsi" w:cstheme="majorHAnsi"/>
          <w:b/>
          <w:sz w:val="28"/>
          <w:szCs w:val="28"/>
        </w:rPr>
        <w:t>CORNER</w:t>
      </w:r>
    </w:p>
    <w:p w:rsidR="007710B7" w:rsidRDefault="000A537E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Board of Education members, Scott Brunkow and Marcus Weiser, were presented </w:t>
      </w:r>
      <w:r w:rsidR="00B56462">
        <w:rPr>
          <w:rFonts w:asciiTheme="majorHAnsi" w:hAnsiTheme="majorHAnsi" w:cstheme="majorHAnsi"/>
        </w:rPr>
        <w:t>plaques to honor their</w:t>
      </w:r>
      <w:r w:rsidR="007710B7">
        <w:rPr>
          <w:rFonts w:asciiTheme="majorHAnsi" w:hAnsiTheme="majorHAnsi" w:cstheme="majorHAnsi"/>
        </w:rPr>
        <w:t xml:space="preserve"> retiring from the USD 322 Board of Education. We are grateful and appreciate their dedicated service to the children of the community.</w:t>
      </w:r>
    </w:p>
    <w:p w:rsidR="00FE6E6C" w:rsidRDefault="007710B7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38435B" w:rsidRPr="004220A7" w:rsidRDefault="0038435B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CONSENT AGENDA</w:t>
      </w:r>
    </w:p>
    <w:p w:rsidR="0038435B" w:rsidRDefault="007710B7" w:rsidP="0038435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Venneberg</w:t>
      </w:r>
      <w:r w:rsidR="0038435B">
        <w:rPr>
          <w:rFonts w:asciiTheme="majorHAnsi" w:hAnsiTheme="majorHAnsi" w:cstheme="majorHAnsi"/>
        </w:rPr>
        <w:t xml:space="preserve"> moved, seconded by </w:t>
      </w:r>
      <w:r w:rsidR="000E0009">
        <w:rPr>
          <w:rFonts w:asciiTheme="majorHAnsi" w:hAnsiTheme="majorHAnsi" w:cstheme="majorHAnsi"/>
        </w:rPr>
        <w:t>Tracy Meyerkorth</w:t>
      </w:r>
      <w:r w:rsidR="0038435B">
        <w:rPr>
          <w:rFonts w:asciiTheme="majorHAnsi" w:hAnsiTheme="majorHAnsi" w:cstheme="majorHAnsi"/>
        </w:rPr>
        <w:t xml:space="preserve"> to approve the Consent Agend</w:t>
      </w:r>
      <w:r w:rsidR="000E0009">
        <w:rPr>
          <w:rFonts w:asciiTheme="majorHAnsi" w:hAnsiTheme="majorHAnsi" w:cstheme="majorHAnsi"/>
        </w:rPr>
        <w:t>a as presented. Motion carried 7</w:t>
      </w:r>
      <w:r w:rsidR="008350BA">
        <w:rPr>
          <w:rFonts w:asciiTheme="majorHAnsi" w:hAnsiTheme="majorHAnsi" w:cstheme="majorHAnsi"/>
        </w:rPr>
        <w:t>-</w:t>
      </w:r>
      <w:r w:rsidR="00F768A0">
        <w:rPr>
          <w:rFonts w:asciiTheme="majorHAnsi" w:hAnsiTheme="majorHAnsi" w:cstheme="majorHAnsi"/>
        </w:rPr>
        <w:t>0</w:t>
      </w:r>
      <w:r w:rsidR="00ED08E1">
        <w:rPr>
          <w:rFonts w:asciiTheme="majorHAnsi" w:hAnsiTheme="majorHAnsi" w:cstheme="majorHAnsi"/>
        </w:rPr>
        <w:t>.</w:t>
      </w:r>
      <w:r w:rsidR="0038435B">
        <w:rPr>
          <w:rFonts w:asciiTheme="majorHAnsi" w:hAnsiTheme="majorHAnsi" w:cstheme="majorHAnsi"/>
        </w:rPr>
        <w:t xml:space="preserve"> Items on the Consent Agenda were as follows: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 xml:space="preserve">Approval of Minutes- </w:t>
      </w:r>
      <w:r w:rsidR="007710B7">
        <w:rPr>
          <w:rFonts w:asciiTheme="majorHAnsi" w:hAnsiTheme="majorHAnsi" w:cstheme="majorHAnsi"/>
        </w:rPr>
        <w:t>12/09</w:t>
      </w:r>
      <w:r w:rsidR="00AF387F">
        <w:rPr>
          <w:rFonts w:asciiTheme="majorHAnsi" w:hAnsiTheme="majorHAnsi" w:cstheme="majorHAnsi"/>
        </w:rPr>
        <w:t xml:space="preserve">/2019 </w:t>
      </w:r>
      <w:r w:rsidRPr="0057540A">
        <w:rPr>
          <w:rFonts w:asciiTheme="majorHAnsi" w:hAnsiTheme="majorHAnsi" w:cstheme="majorHAnsi"/>
        </w:rPr>
        <w:t>Regular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Review and Approval of Bills and Treasurer's Report</w:t>
      </w:r>
    </w:p>
    <w:p w:rsidR="0057540A" w:rsidRDefault="00F768A0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OG</w:t>
      </w:r>
      <w:r w:rsidR="0057540A" w:rsidRPr="0057540A">
        <w:rPr>
          <w:rFonts w:asciiTheme="majorHAnsi" w:hAnsiTheme="majorHAnsi" w:cstheme="majorHAnsi"/>
        </w:rPr>
        <w:t>S &amp; OHS Activity Fund Reports</w:t>
      </w:r>
    </w:p>
    <w:p w:rsidR="00621FA0" w:rsidRDefault="00621FA0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OHS Wrestling Donation for Singlets- Thank You to Sherry Graf, Ted, Jolene, &amp; Lillian Graf and the Niehues Family.</w:t>
      </w:r>
    </w:p>
    <w:p w:rsidR="0079259D" w:rsidRDefault="007710B7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Personnel Hires</w:t>
      </w:r>
    </w:p>
    <w:p w:rsidR="00AF387F" w:rsidRDefault="007710B7" w:rsidP="00AF387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Paula TenEyck-PreK Para Educator</w:t>
      </w:r>
    </w:p>
    <w:p w:rsidR="007710B7" w:rsidRDefault="007710B7" w:rsidP="00AF387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Stacy Rempe-Spring KRR After School Tutor</w:t>
      </w:r>
    </w:p>
    <w:p w:rsidR="007710B7" w:rsidRDefault="007710B7" w:rsidP="00AF387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Judy Glessner-Spring KRR After School Tutor</w:t>
      </w:r>
    </w:p>
    <w:p w:rsidR="007710B7" w:rsidRDefault="007710B7" w:rsidP="00AF387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Frankie H</w:t>
      </w:r>
      <w:r w:rsidR="00D87BBF">
        <w:rPr>
          <w:rFonts w:asciiTheme="majorHAnsi" w:hAnsiTheme="majorHAnsi" w:cstheme="majorHAnsi"/>
        </w:rPr>
        <w:t>uerter-Spring KRR After School T</w:t>
      </w:r>
      <w:r>
        <w:rPr>
          <w:rFonts w:asciiTheme="majorHAnsi" w:hAnsiTheme="majorHAnsi" w:cstheme="majorHAnsi"/>
        </w:rPr>
        <w:t>utor</w:t>
      </w:r>
    </w:p>
    <w:p w:rsidR="007710B7" w:rsidRDefault="007710B7" w:rsidP="00AF387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Dianna Helget-Spring KRR After School Tutor</w:t>
      </w:r>
    </w:p>
    <w:p w:rsidR="007710B7" w:rsidRDefault="007710B7" w:rsidP="00AF387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Jeff Miller-</w:t>
      </w:r>
      <w:r w:rsidR="00D87BBF">
        <w:rPr>
          <w:rFonts w:asciiTheme="majorHAnsi" w:hAnsiTheme="majorHAnsi" w:cstheme="majorHAnsi"/>
        </w:rPr>
        <w:t>Spring</w:t>
      </w:r>
      <w:r>
        <w:rPr>
          <w:rFonts w:asciiTheme="majorHAnsi" w:hAnsiTheme="majorHAnsi" w:cstheme="majorHAnsi"/>
        </w:rPr>
        <w:t xml:space="preserve"> KRR Bus Driver</w:t>
      </w:r>
    </w:p>
    <w:p w:rsidR="007710B7" w:rsidRDefault="007710B7" w:rsidP="00AF387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Chad Abitz-Spring KRR Bus Driver</w:t>
      </w:r>
    </w:p>
    <w:p w:rsidR="007710B7" w:rsidRDefault="007710B7" w:rsidP="00AF387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Michelle Rager-Spring Life Team</w:t>
      </w:r>
    </w:p>
    <w:p w:rsidR="007710B7" w:rsidRDefault="007710B7" w:rsidP="00AF387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Judy Glessner-Spring Life Team</w:t>
      </w:r>
    </w:p>
    <w:p w:rsidR="007710B7" w:rsidRDefault="007710B7" w:rsidP="00AF387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Lisa Uhl-Spring Life Team</w:t>
      </w:r>
    </w:p>
    <w:p w:rsidR="007710B7" w:rsidRDefault="007710B7" w:rsidP="00AF387F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Michelle Rager-Spring Life Nutrition Staff</w:t>
      </w:r>
    </w:p>
    <w:p w:rsidR="008350BA" w:rsidRDefault="008350BA" w:rsidP="00F768A0">
      <w:pPr>
        <w:pStyle w:val="ListParagraph"/>
        <w:spacing w:after="0" w:line="240" w:lineRule="auto"/>
        <w:ind w:left="1170"/>
        <w:rPr>
          <w:rFonts w:asciiTheme="majorHAnsi" w:hAnsiTheme="majorHAnsi" w:cstheme="majorHAnsi"/>
        </w:rPr>
      </w:pPr>
    </w:p>
    <w:p w:rsidR="000B2857" w:rsidRDefault="00981A6A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BOARD REPORTS</w:t>
      </w: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</w:rPr>
      </w:pPr>
      <w:r w:rsidRPr="00245774">
        <w:rPr>
          <w:rFonts w:asciiTheme="majorHAnsi" w:hAnsiTheme="majorHAnsi" w:cstheme="majorHAnsi"/>
          <w:b/>
        </w:rPr>
        <w:t xml:space="preserve">Superintendent </w:t>
      </w:r>
      <w:r w:rsidR="00245774">
        <w:rPr>
          <w:rFonts w:asciiTheme="majorHAnsi" w:hAnsiTheme="majorHAnsi" w:cstheme="majorHAnsi"/>
          <w:b/>
        </w:rPr>
        <w:t>Trimble</w:t>
      </w:r>
    </w:p>
    <w:p w:rsidR="00F71FD2" w:rsidRDefault="00621FA0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Post-election Bond Steps</w:t>
      </w:r>
    </w:p>
    <w:p w:rsidR="00621FA0" w:rsidRDefault="00621FA0" w:rsidP="00621FA0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Survey-Survey Monkey or Mailings</w:t>
      </w:r>
    </w:p>
    <w:p w:rsidR="00621FA0" w:rsidRDefault="00621FA0" w:rsidP="00621FA0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Shared information from other districts</w:t>
      </w:r>
    </w:p>
    <w:p w:rsidR="00621FA0" w:rsidRDefault="00D87BBF" w:rsidP="00621FA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Commissioners</w:t>
      </w:r>
      <w:r w:rsidR="00621FA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Award: Exceeding</w:t>
      </w:r>
      <w:r w:rsidR="00621FA0">
        <w:rPr>
          <w:rFonts w:asciiTheme="majorHAnsi" w:hAnsiTheme="majorHAnsi" w:cstheme="majorHAnsi"/>
        </w:rPr>
        <w:t xml:space="preserve"> predicted postsecondary effectiveness rates</w:t>
      </w:r>
    </w:p>
    <w:p w:rsidR="00621FA0" w:rsidRDefault="00621FA0" w:rsidP="00621FA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621FA0">
        <w:rPr>
          <w:rFonts w:asciiTheme="majorHAnsi" w:hAnsiTheme="majorHAnsi" w:cstheme="majorHAnsi"/>
        </w:rPr>
        <w:t>Award</w:t>
      </w:r>
      <w:r>
        <w:rPr>
          <w:rFonts w:asciiTheme="majorHAnsi" w:hAnsiTheme="majorHAnsi" w:cstheme="majorHAnsi"/>
        </w:rPr>
        <w:t xml:space="preserve"> </w:t>
      </w:r>
      <w:r w:rsidR="00D87BBF">
        <w:rPr>
          <w:rFonts w:asciiTheme="majorHAnsi" w:hAnsiTheme="majorHAnsi" w:cstheme="majorHAnsi"/>
        </w:rPr>
        <w:t>Kansans Can</w:t>
      </w:r>
      <w:r>
        <w:rPr>
          <w:rFonts w:asciiTheme="majorHAnsi" w:hAnsiTheme="majorHAnsi" w:cstheme="majorHAnsi"/>
        </w:rPr>
        <w:t xml:space="preserve"> Star </w:t>
      </w:r>
      <w:r w:rsidR="00D87BBF">
        <w:rPr>
          <w:rFonts w:asciiTheme="majorHAnsi" w:hAnsiTheme="majorHAnsi" w:cstheme="majorHAnsi"/>
        </w:rPr>
        <w:t>Recognition</w:t>
      </w:r>
      <w:r>
        <w:rPr>
          <w:rFonts w:asciiTheme="majorHAnsi" w:hAnsiTheme="majorHAnsi" w:cstheme="majorHAnsi"/>
        </w:rPr>
        <w:t xml:space="preserve"> Program-Bronze Award</w:t>
      </w:r>
    </w:p>
    <w:p w:rsidR="00621FA0" w:rsidRDefault="00621FA0" w:rsidP="00621FA0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Academically Prepared for </w:t>
      </w:r>
      <w:r w:rsidR="00D87BBF">
        <w:rPr>
          <w:rFonts w:asciiTheme="majorHAnsi" w:hAnsiTheme="majorHAnsi" w:cstheme="majorHAnsi"/>
        </w:rPr>
        <w:t>Post-Secondary</w:t>
      </w:r>
      <w:r>
        <w:rPr>
          <w:rFonts w:asciiTheme="majorHAnsi" w:hAnsiTheme="majorHAnsi" w:cstheme="majorHAnsi"/>
        </w:rPr>
        <w:t xml:space="preserve"> Success</w:t>
      </w:r>
    </w:p>
    <w:p w:rsidR="00621FA0" w:rsidRDefault="00621FA0" w:rsidP="00621FA0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High School Graduation</w:t>
      </w:r>
    </w:p>
    <w:p w:rsidR="00621FA0" w:rsidRDefault="00621FA0" w:rsidP="00621FA0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Postsecondary Effectiveness</w:t>
      </w:r>
    </w:p>
    <w:p w:rsidR="00621FA0" w:rsidRDefault="00621FA0" w:rsidP="00621FA0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Postsecondary </w:t>
      </w:r>
      <w:r w:rsidR="00D87BBF">
        <w:rPr>
          <w:rFonts w:asciiTheme="majorHAnsi" w:hAnsiTheme="majorHAnsi" w:cstheme="majorHAnsi"/>
        </w:rPr>
        <w:t>Effectiveness: Bronze</w:t>
      </w:r>
    </w:p>
    <w:p w:rsidR="00621FA0" w:rsidRDefault="00621FA0" w:rsidP="00621FA0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Graduation </w:t>
      </w:r>
      <w:r w:rsidR="00D87BBF">
        <w:rPr>
          <w:rFonts w:asciiTheme="majorHAnsi" w:hAnsiTheme="majorHAnsi" w:cstheme="majorHAnsi"/>
        </w:rPr>
        <w:t>Rate: Gold</w:t>
      </w:r>
    </w:p>
    <w:p w:rsidR="00621FA0" w:rsidRPr="00621FA0" w:rsidRDefault="00621FA0" w:rsidP="00621FA0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Commissioner’s Award</w:t>
      </w:r>
    </w:p>
    <w:p w:rsidR="00540D22" w:rsidRDefault="00540D22" w:rsidP="00540D22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Principal Ty Poell</w:t>
      </w:r>
    </w:p>
    <w:p w:rsidR="005A79B4" w:rsidRDefault="000F2C59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TVL League Honors</w:t>
      </w:r>
    </w:p>
    <w:p w:rsidR="000F2C59" w:rsidRDefault="000F2C59" w:rsidP="000F2C59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Cross Country-Sam Kufahl</w:t>
      </w:r>
    </w:p>
    <w:p w:rsidR="000F2C59" w:rsidRDefault="000F2C59" w:rsidP="000F2C59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Football-Ethan Schlegel, Ethan Powell, Zac Fisher, Trenton Cott, &amp; Kameron Henneberg</w:t>
      </w:r>
    </w:p>
    <w:p w:rsidR="000F2C59" w:rsidRDefault="000F2C59" w:rsidP="000F2C59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North Central Kansas Band-Joey Marten</w:t>
      </w:r>
    </w:p>
    <w:p w:rsidR="000F2C59" w:rsidRDefault="000F2C59" w:rsidP="000F2C59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Onaga Chess Tournament-Lily Falk and the K-3 Team did very well</w:t>
      </w:r>
    </w:p>
    <w:p w:rsidR="000F2C59" w:rsidRDefault="000F2C59" w:rsidP="000F2C5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0F2C59">
        <w:rPr>
          <w:rFonts w:asciiTheme="majorHAnsi" w:hAnsiTheme="majorHAnsi" w:cstheme="majorHAnsi"/>
        </w:rPr>
        <w:t>Guided Reading Professional Development Update</w:t>
      </w:r>
    </w:p>
    <w:p w:rsidR="000F2C59" w:rsidRDefault="00D87BBF" w:rsidP="000F2C5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PBIS (</w:t>
      </w:r>
      <w:r w:rsidR="000F2C59">
        <w:rPr>
          <w:rFonts w:asciiTheme="majorHAnsi" w:hAnsiTheme="majorHAnsi" w:cstheme="majorHAnsi"/>
        </w:rPr>
        <w:t>Positive Behavior Interventions and Supports) Team and Purpose</w:t>
      </w:r>
    </w:p>
    <w:p w:rsidR="000F2C59" w:rsidRDefault="000F2C59" w:rsidP="000F2C59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 of the Team so far</w:t>
      </w:r>
    </w:p>
    <w:p w:rsidR="000F2C59" w:rsidRDefault="000F2C59" w:rsidP="000F2C59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PBIS Team Report to </w:t>
      </w:r>
      <w:r w:rsidR="00D87BBF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BOE in June 2020 to update them on the progress</w:t>
      </w:r>
    </w:p>
    <w:p w:rsidR="000F2C59" w:rsidRDefault="000F2C59" w:rsidP="000F2C5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</w:rPr>
      </w:pPr>
      <w:r w:rsidRPr="000F2C59">
        <w:rPr>
          <w:rFonts w:asciiTheme="majorHAnsi" w:hAnsiTheme="majorHAnsi" w:cstheme="majorHAnsi"/>
        </w:rPr>
        <w:t>District Crisis Plan Update</w:t>
      </w:r>
    </w:p>
    <w:p w:rsidR="000F2C59" w:rsidRPr="000F2C59" w:rsidRDefault="000F2C59" w:rsidP="000F2C5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ASVAB-What is it? Why do we give it?</w:t>
      </w:r>
      <w:r w:rsidR="00350B39">
        <w:rPr>
          <w:rFonts w:asciiTheme="majorHAnsi" w:hAnsiTheme="majorHAnsi" w:cstheme="majorHAnsi"/>
        </w:rPr>
        <w:t>? How does it benefit students?</w:t>
      </w:r>
    </w:p>
    <w:p w:rsidR="001622B0" w:rsidRDefault="001622B0" w:rsidP="001622B0">
      <w:pPr>
        <w:spacing w:after="0" w:line="240" w:lineRule="auto"/>
        <w:rPr>
          <w:rFonts w:asciiTheme="majorHAnsi" w:hAnsiTheme="majorHAnsi" w:cstheme="majorHAnsi"/>
          <w:b/>
        </w:rPr>
      </w:pPr>
      <w:r w:rsidRPr="001622B0">
        <w:rPr>
          <w:rFonts w:asciiTheme="majorHAnsi" w:hAnsiTheme="majorHAnsi" w:cstheme="majorHAnsi"/>
          <w:b/>
        </w:rPr>
        <w:t>Technology Cathy Marten</w:t>
      </w:r>
    </w:p>
    <w:p w:rsidR="00F42565" w:rsidRDefault="00350B39" w:rsidP="00F425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K12ITC Month Report</w:t>
      </w:r>
    </w:p>
    <w:p w:rsidR="00350B39" w:rsidRDefault="00350B39" w:rsidP="00F425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Technology Plan through SY26-27</w:t>
      </w:r>
    </w:p>
    <w:p w:rsidR="0028255A" w:rsidRDefault="00EE7585" w:rsidP="0028255A">
      <w:pPr>
        <w:spacing w:after="0" w:line="240" w:lineRule="auto"/>
        <w:rPr>
          <w:rFonts w:asciiTheme="majorHAnsi" w:hAnsiTheme="majorHAnsi" w:cstheme="majorHAnsi"/>
          <w:b/>
        </w:rPr>
      </w:pPr>
      <w:r w:rsidRPr="00EE7585">
        <w:rPr>
          <w:rFonts w:asciiTheme="majorHAnsi" w:hAnsiTheme="majorHAnsi" w:cstheme="majorHAnsi"/>
          <w:b/>
        </w:rPr>
        <w:t>Maintenance</w:t>
      </w:r>
      <w:r w:rsidR="0028255A" w:rsidRPr="00EE7585">
        <w:rPr>
          <w:rFonts w:asciiTheme="majorHAnsi" w:hAnsiTheme="majorHAnsi" w:cstheme="majorHAnsi"/>
          <w:b/>
        </w:rPr>
        <w:t xml:space="preserve"> </w:t>
      </w:r>
      <w:r w:rsidRPr="00EE7585">
        <w:rPr>
          <w:rFonts w:asciiTheme="majorHAnsi" w:hAnsiTheme="majorHAnsi" w:cstheme="majorHAnsi"/>
          <w:b/>
        </w:rPr>
        <w:t>Jeff Mapes</w:t>
      </w:r>
    </w:p>
    <w:p w:rsidR="005A79B4" w:rsidRPr="00350B39" w:rsidRDefault="00350B39" w:rsidP="00350B39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</w:rPr>
      </w:pPr>
      <w:r w:rsidRPr="00350B39">
        <w:rPr>
          <w:rFonts w:asciiTheme="majorHAnsi" w:hAnsiTheme="majorHAnsi" w:cstheme="majorHAnsi"/>
        </w:rPr>
        <w:t>Written Report</w:t>
      </w:r>
    </w:p>
    <w:p w:rsidR="00EE7585" w:rsidRPr="0028255A" w:rsidRDefault="00EE7585" w:rsidP="0028255A">
      <w:pPr>
        <w:spacing w:after="0" w:line="240" w:lineRule="auto"/>
        <w:rPr>
          <w:rFonts w:asciiTheme="majorHAnsi" w:hAnsiTheme="majorHAnsi" w:cstheme="majorHAnsi"/>
        </w:rPr>
      </w:pPr>
    </w:p>
    <w:p w:rsidR="00891A25" w:rsidRDefault="00891A25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NEW BUSINESS</w:t>
      </w:r>
    </w:p>
    <w:p w:rsidR="00891A25" w:rsidRDefault="002C5238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Board Goal Review</w:t>
      </w:r>
      <w:r w:rsidR="00350B39">
        <w:rPr>
          <w:rFonts w:asciiTheme="majorHAnsi" w:hAnsiTheme="majorHAnsi" w:cstheme="majorHAnsi"/>
        </w:rPr>
        <w:t xml:space="preserve">: </w:t>
      </w:r>
      <w:r w:rsidR="00655CDA">
        <w:rPr>
          <w:rFonts w:asciiTheme="majorHAnsi" w:hAnsiTheme="majorHAnsi" w:cstheme="majorHAnsi"/>
        </w:rPr>
        <w:t xml:space="preserve">Discussion </w:t>
      </w:r>
    </w:p>
    <w:p w:rsidR="00350B39" w:rsidRPr="00350B39" w:rsidRDefault="00350B39" w:rsidP="00350B39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Waiting on Posters to arrive</w:t>
      </w:r>
    </w:p>
    <w:p w:rsidR="00981A6A" w:rsidRDefault="00981A6A" w:rsidP="00596BD9">
      <w:pPr>
        <w:spacing w:after="0" w:line="240" w:lineRule="auto"/>
        <w:rPr>
          <w:rFonts w:asciiTheme="majorHAnsi" w:hAnsiTheme="majorHAnsi" w:cstheme="majorHAnsi"/>
        </w:rPr>
      </w:pPr>
    </w:p>
    <w:p w:rsidR="002C5238" w:rsidRDefault="00350B39" w:rsidP="002C5238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StuCo Candy Cane Fundraiser:</w:t>
      </w:r>
    </w:p>
    <w:p w:rsidR="00350B39" w:rsidRPr="00350B39" w:rsidRDefault="00D87BBF" w:rsidP="002C523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Tasha Lara moved, seconded by Scott Brunkow </w:t>
      </w:r>
      <w:r w:rsidRPr="00350B39">
        <w:rPr>
          <w:rFonts w:asciiTheme="majorHAnsi" w:hAnsiTheme="majorHAnsi" w:cstheme="majorHAnsi"/>
        </w:rPr>
        <w:t>to</w:t>
      </w:r>
      <w:r w:rsidR="00350B39" w:rsidRPr="00350B39">
        <w:rPr>
          <w:rFonts w:asciiTheme="majorHAnsi" w:hAnsiTheme="majorHAnsi" w:cstheme="majorHAnsi"/>
        </w:rPr>
        <w:t xml:space="preserve"> approve the OHS StuCo to sell Candy Canes December 11</w:t>
      </w:r>
      <w:r w:rsidR="00350B39" w:rsidRPr="00350B39">
        <w:rPr>
          <w:rFonts w:asciiTheme="majorHAnsi" w:hAnsiTheme="majorHAnsi" w:cstheme="majorHAnsi"/>
          <w:vertAlign w:val="superscript"/>
        </w:rPr>
        <w:t>th</w:t>
      </w:r>
      <w:r w:rsidR="00350B39" w:rsidRPr="00350B39">
        <w:rPr>
          <w:rFonts w:asciiTheme="majorHAnsi" w:hAnsiTheme="majorHAnsi" w:cstheme="majorHAnsi"/>
        </w:rPr>
        <w:t xml:space="preserve"> and 12</w:t>
      </w:r>
      <w:r w:rsidR="00350B39" w:rsidRPr="00350B39">
        <w:rPr>
          <w:rFonts w:asciiTheme="majorHAnsi" w:hAnsiTheme="majorHAnsi" w:cstheme="majorHAnsi"/>
          <w:vertAlign w:val="superscript"/>
        </w:rPr>
        <w:t>th</w:t>
      </w:r>
      <w:r w:rsidR="00350B39" w:rsidRPr="00350B39">
        <w:rPr>
          <w:rFonts w:asciiTheme="majorHAnsi" w:hAnsiTheme="majorHAnsi" w:cstheme="majorHAnsi"/>
        </w:rPr>
        <w:t>. They will be delivered December 19</w:t>
      </w:r>
      <w:r w:rsidR="00350B39" w:rsidRPr="00350B39">
        <w:rPr>
          <w:rFonts w:asciiTheme="majorHAnsi" w:hAnsiTheme="majorHAnsi" w:cstheme="majorHAnsi"/>
          <w:vertAlign w:val="superscript"/>
        </w:rPr>
        <w:t>th</w:t>
      </w:r>
      <w:r w:rsidR="00350B39" w:rsidRPr="00350B39">
        <w:rPr>
          <w:rFonts w:asciiTheme="majorHAnsi" w:hAnsiTheme="majorHAnsi" w:cstheme="majorHAnsi"/>
        </w:rPr>
        <w:t>.</w:t>
      </w:r>
      <w:r w:rsidR="004D6CDE">
        <w:rPr>
          <w:rFonts w:asciiTheme="majorHAnsi" w:hAnsiTheme="majorHAnsi" w:cstheme="majorHAnsi"/>
        </w:rPr>
        <w:t xml:space="preserve"> Motion carried 7-0.</w:t>
      </w:r>
    </w:p>
    <w:p w:rsidR="002C5238" w:rsidRDefault="002C5238" w:rsidP="005443DF">
      <w:pPr>
        <w:spacing w:after="0" w:line="240" w:lineRule="auto"/>
        <w:rPr>
          <w:rFonts w:asciiTheme="majorHAnsi" w:hAnsiTheme="majorHAnsi" w:cstheme="majorHAnsi"/>
        </w:rPr>
      </w:pPr>
    </w:p>
    <w:p w:rsidR="002C5238" w:rsidRDefault="00655CDA" w:rsidP="002C5238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Technology Plan</w:t>
      </w:r>
      <w:r w:rsidR="00350B39">
        <w:rPr>
          <w:rFonts w:asciiTheme="majorHAnsi" w:hAnsiTheme="majorHAnsi" w:cstheme="majorHAnsi"/>
          <w:b/>
        </w:rPr>
        <w:t xml:space="preserve">: </w:t>
      </w:r>
    </w:p>
    <w:p w:rsidR="00350B39" w:rsidRPr="0037442E" w:rsidRDefault="00D87BBF" w:rsidP="002C523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 moved, seconded by Marcus Weiser</w:t>
      </w:r>
      <w:r w:rsidR="00350B39" w:rsidRPr="0037442E">
        <w:rPr>
          <w:rFonts w:asciiTheme="majorHAnsi" w:hAnsiTheme="majorHAnsi" w:cstheme="majorHAnsi"/>
        </w:rPr>
        <w:t xml:space="preserve"> to approve the Technology Plan as presented with chan</w:t>
      </w:r>
      <w:r w:rsidR="0037442E" w:rsidRPr="0037442E">
        <w:rPr>
          <w:rFonts w:asciiTheme="majorHAnsi" w:hAnsiTheme="majorHAnsi" w:cstheme="majorHAnsi"/>
        </w:rPr>
        <w:t>ges to include all freshman, 8</w:t>
      </w:r>
      <w:r w:rsidR="0037442E" w:rsidRPr="0037442E">
        <w:rPr>
          <w:rFonts w:asciiTheme="majorHAnsi" w:hAnsiTheme="majorHAnsi" w:cstheme="majorHAnsi"/>
          <w:vertAlign w:val="superscript"/>
        </w:rPr>
        <w:t>th</w:t>
      </w:r>
      <w:r w:rsidR="0037442E" w:rsidRPr="0037442E">
        <w:rPr>
          <w:rFonts w:asciiTheme="majorHAnsi" w:hAnsiTheme="majorHAnsi" w:cstheme="majorHAnsi"/>
        </w:rPr>
        <w:t xml:space="preserve"> graders and 10 </w:t>
      </w:r>
      <w:r w:rsidRPr="0037442E">
        <w:rPr>
          <w:rFonts w:asciiTheme="majorHAnsi" w:hAnsiTheme="majorHAnsi" w:cstheme="majorHAnsi"/>
        </w:rPr>
        <w:t>teachers</w:t>
      </w:r>
      <w:r>
        <w:rPr>
          <w:rFonts w:asciiTheme="majorHAnsi" w:hAnsiTheme="majorHAnsi" w:cstheme="majorHAnsi"/>
        </w:rPr>
        <w:t xml:space="preserve"> (</w:t>
      </w:r>
      <w:r w:rsidR="0037442E">
        <w:rPr>
          <w:rFonts w:asciiTheme="majorHAnsi" w:hAnsiTheme="majorHAnsi" w:cstheme="majorHAnsi"/>
        </w:rPr>
        <w:t>estimate of 50 computers per year)</w:t>
      </w:r>
      <w:r w:rsidR="0037442E" w:rsidRPr="0037442E">
        <w:rPr>
          <w:rFonts w:asciiTheme="majorHAnsi" w:hAnsiTheme="majorHAnsi" w:cstheme="majorHAnsi"/>
        </w:rPr>
        <w:t xml:space="preserve"> to receive new computers in each year through the SY26-27.</w:t>
      </w:r>
      <w:r w:rsidR="004D6CDE">
        <w:rPr>
          <w:rFonts w:asciiTheme="majorHAnsi" w:hAnsiTheme="majorHAnsi" w:cstheme="majorHAnsi"/>
        </w:rPr>
        <w:t xml:space="preserve"> Motion carried 7-0.</w:t>
      </w:r>
    </w:p>
    <w:p w:rsidR="004D6CDE" w:rsidRPr="0037442E" w:rsidRDefault="004D6CDE" w:rsidP="005443DF">
      <w:pPr>
        <w:spacing w:after="0" w:line="240" w:lineRule="auto"/>
        <w:rPr>
          <w:rFonts w:asciiTheme="majorHAnsi" w:hAnsiTheme="majorHAnsi" w:cstheme="majorHAnsi"/>
        </w:rPr>
      </w:pPr>
    </w:p>
    <w:p w:rsidR="002C5238" w:rsidRDefault="0037442E" w:rsidP="002C5238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Calendar Committee</w:t>
      </w:r>
      <w:r w:rsidR="002C5238">
        <w:rPr>
          <w:rFonts w:asciiTheme="majorHAnsi" w:hAnsiTheme="majorHAnsi" w:cstheme="majorHAnsi"/>
          <w:b/>
        </w:rPr>
        <w:t xml:space="preserve">:  </w:t>
      </w:r>
    </w:p>
    <w:p w:rsidR="0037442E" w:rsidRDefault="00D87BBF" w:rsidP="002C523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Mark Kopp moved, seconded by Tasha Lara </w:t>
      </w:r>
      <w:r w:rsidRPr="004D6CDE">
        <w:rPr>
          <w:rFonts w:asciiTheme="majorHAnsi" w:hAnsiTheme="majorHAnsi" w:cstheme="majorHAnsi"/>
        </w:rPr>
        <w:t>for</w:t>
      </w:r>
      <w:r w:rsidR="0037442E" w:rsidRPr="004D6CDE">
        <w:rPr>
          <w:rFonts w:asciiTheme="majorHAnsi" w:hAnsiTheme="majorHAnsi" w:cstheme="majorHAnsi"/>
        </w:rPr>
        <w:t xml:space="preserve"> Tracy Meyerkorth to be the BOE </w:t>
      </w:r>
      <w:r w:rsidR="00B56462" w:rsidRPr="004D6CDE">
        <w:rPr>
          <w:rFonts w:asciiTheme="majorHAnsi" w:hAnsiTheme="majorHAnsi" w:cstheme="majorHAnsi"/>
        </w:rPr>
        <w:t>Representative</w:t>
      </w:r>
      <w:r w:rsidR="0037442E" w:rsidRPr="004D6CDE">
        <w:rPr>
          <w:rFonts w:asciiTheme="majorHAnsi" w:hAnsiTheme="majorHAnsi" w:cstheme="majorHAnsi"/>
        </w:rPr>
        <w:t xml:space="preserve"> on the 2020-2021 Calendar Committee. Motion </w:t>
      </w:r>
      <w:r w:rsidR="004D6CDE" w:rsidRPr="004D6CDE">
        <w:rPr>
          <w:rFonts w:asciiTheme="majorHAnsi" w:hAnsiTheme="majorHAnsi" w:cstheme="majorHAnsi"/>
        </w:rPr>
        <w:t>carried 7-0.</w:t>
      </w:r>
    </w:p>
    <w:p w:rsidR="004D6CDE" w:rsidRDefault="004D6CDE" w:rsidP="002C5238">
      <w:pPr>
        <w:spacing w:after="0" w:line="240" w:lineRule="auto"/>
        <w:rPr>
          <w:rFonts w:asciiTheme="majorHAnsi" w:hAnsiTheme="majorHAnsi" w:cstheme="majorHAnsi"/>
        </w:rPr>
      </w:pPr>
    </w:p>
    <w:p w:rsidR="004D6CDE" w:rsidRDefault="004D6CDE" w:rsidP="004D6CDE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Student/Athletic &amp; Coach/Sponsor Handbooks: </w:t>
      </w:r>
    </w:p>
    <w:p w:rsidR="004D6CDE" w:rsidRPr="0037442E" w:rsidRDefault="00D87BBF" w:rsidP="004D6CD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 Kopp moved, seconded</w:t>
      </w:r>
      <w:r w:rsidR="004D6CDE">
        <w:rPr>
          <w:rFonts w:asciiTheme="majorHAnsi" w:hAnsiTheme="majorHAnsi" w:cstheme="majorHAnsi"/>
        </w:rPr>
        <w:t xml:space="preserve"> by Scott Brunkow to approve the Handbooks with changes to pages 7 and 13 in regards to vaping/tobacco products </w:t>
      </w:r>
      <w:r>
        <w:rPr>
          <w:rFonts w:asciiTheme="majorHAnsi" w:hAnsiTheme="majorHAnsi" w:cstheme="majorHAnsi"/>
        </w:rPr>
        <w:t>in or on</w:t>
      </w:r>
      <w:r w:rsidR="004D6CDE">
        <w:rPr>
          <w:rFonts w:asciiTheme="majorHAnsi" w:hAnsiTheme="majorHAnsi" w:cstheme="majorHAnsi"/>
        </w:rPr>
        <w:t xml:space="preserve"> school property.</w:t>
      </w:r>
      <w:r>
        <w:rPr>
          <w:rFonts w:asciiTheme="majorHAnsi" w:hAnsiTheme="majorHAnsi" w:cstheme="majorHAnsi"/>
        </w:rPr>
        <w:t xml:space="preserve"> Motion carried 7-0.</w:t>
      </w:r>
    </w:p>
    <w:p w:rsidR="004D6CDE" w:rsidRPr="004D6CDE" w:rsidRDefault="004D6CDE" w:rsidP="002C5238">
      <w:pPr>
        <w:spacing w:after="0" w:line="240" w:lineRule="auto"/>
        <w:rPr>
          <w:rFonts w:asciiTheme="majorHAnsi" w:hAnsiTheme="majorHAnsi" w:cstheme="majorHAnsi"/>
        </w:rPr>
      </w:pPr>
    </w:p>
    <w:p w:rsidR="00EE7585" w:rsidRPr="004220A7" w:rsidRDefault="00EE7585" w:rsidP="00EE75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EE7585" w:rsidRDefault="004D6CDE" w:rsidP="00EE758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Marcus Weiser</w:t>
      </w:r>
      <w:r w:rsidR="00EE7585">
        <w:rPr>
          <w:rFonts w:asciiTheme="majorHAnsi" w:hAnsiTheme="majorHAnsi" w:cstheme="majorHAnsi"/>
        </w:rPr>
        <w:t xml:space="preserve"> moved, seconded by </w:t>
      </w:r>
      <w:r w:rsidR="00207A85">
        <w:rPr>
          <w:rFonts w:asciiTheme="majorHAnsi" w:hAnsiTheme="majorHAnsi" w:cstheme="majorHAnsi"/>
        </w:rPr>
        <w:t>Mark Kopp</w:t>
      </w:r>
      <w:r w:rsidR="00EE7585">
        <w:rPr>
          <w:rFonts w:asciiTheme="majorHAnsi" w:hAnsiTheme="majorHAnsi" w:cstheme="majorHAnsi"/>
        </w:rPr>
        <w:t xml:space="preserve"> ent</w:t>
      </w:r>
      <w:r>
        <w:rPr>
          <w:rFonts w:asciiTheme="majorHAnsi" w:hAnsiTheme="majorHAnsi" w:cstheme="majorHAnsi"/>
        </w:rPr>
        <w:t>er into Executive Session for15</w:t>
      </w:r>
      <w:r w:rsidR="00EE7585">
        <w:rPr>
          <w:rFonts w:asciiTheme="majorHAnsi" w:hAnsiTheme="majorHAnsi" w:cstheme="majorHAnsi"/>
        </w:rPr>
        <w:t xml:space="preserve"> minutes to discuss employee specific matters pursuant to non-elected personnel exception KOMA, and the open meeting wi</w:t>
      </w:r>
      <w:r>
        <w:rPr>
          <w:rFonts w:asciiTheme="majorHAnsi" w:hAnsiTheme="majorHAnsi" w:cstheme="majorHAnsi"/>
        </w:rPr>
        <w:t>ll resume in the board room at 7:45</w:t>
      </w:r>
      <w:r w:rsidR="00EE7585">
        <w:rPr>
          <w:rFonts w:asciiTheme="majorHAnsi" w:hAnsiTheme="majorHAnsi" w:cstheme="majorHAnsi"/>
        </w:rPr>
        <w:t>. Motion carried 7-0.</w:t>
      </w:r>
    </w:p>
    <w:p w:rsidR="004D6CDE" w:rsidRDefault="004D6CDE" w:rsidP="00EE7585">
      <w:pPr>
        <w:spacing w:after="0" w:line="240" w:lineRule="auto"/>
        <w:rPr>
          <w:rFonts w:asciiTheme="majorHAnsi" w:hAnsiTheme="majorHAnsi" w:cstheme="majorHAnsi"/>
        </w:rPr>
      </w:pPr>
    </w:p>
    <w:p w:rsidR="004D6CDE" w:rsidRDefault="004D6CDE" w:rsidP="004D6CD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Venneberg moved, seconded by Tasha Lara enter into Executive Session for 15 minutes to discuss employee specific matters pursuant to non-elected personnel exception KOMA, and the open meeting will resume in the board room at 8:00. Motion carried 7-0.</w:t>
      </w:r>
    </w:p>
    <w:p w:rsidR="004D6CDE" w:rsidRDefault="004D6CDE" w:rsidP="004D6CDE">
      <w:pPr>
        <w:spacing w:after="0" w:line="240" w:lineRule="auto"/>
        <w:rPr>
          <w:rFonts w:asciiTheme="majorHAnsi" w:hAnsiTheme="majorHAnsi" w:cstheme="majorHAnsi"/>
        </w:rPr>
      </w:pPr>
    </w:p>
    <w:p w:rsidR="004D6CDE" w:rsidRDefault="004D6CDE" w:rsidP="004D6CD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 moved, seconded by Tracy Meyerkorth enter into Executive Session for 10 minutes to discuss employee specific matters pursuant to non-elected personnel exception KOMA, and the open meeting will resume in the board room at 8:10. Motion carried 7-0.</w:t>
      </w:r>
    </w:p>
    <w:p w:rsidR="004D6CDE" w:rsidRDefault="004D6CDE" w:rsidP="004D6CDE">
      <w:pPr>
        <w:spacing w:after="0" w:line="240" w:lineRule="auto"/>
        <w:rPr>
          <w:rFonts w:asciiTheme="majorHAnsi" w:hAnsiTheme="majorHAnsi" w:cstheme="majorHAnsi"/>
        </w:rPr>
      </w:pPr>
    </w:p>
    <w:p w:rsidR="00EE7585" w:rsidRDefault="004D6CDE" w:rsidP="00EE758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D6CDE">
        <w:rPr>
          <w:rFonts w:asciiTheme="majorHAnsi" w:hAnsiTheme="majorHAnsi" w:cstheme="majorHAnsi"/>
          <w:b/>
          <w:sz w:val="28"/>
          <w:szCs w:val="28"/>
        </w:rPr>
        <w:t>Continue New B</w:t>
      </w:r>
      <w:r w:rsidR="00D87BBF">
        <w:rPr>
          <w:rFonts w:asciiTheme="majorHAnsi" w:hAnsiTheme="majorHAnsi" w:cstheme="majorHAnsi"/>
          <w:b/>
          <w:sz w:val="28"/>
          <w:szCs w:val="28"/>
        </w:rPr>
        <w:t>usiness</w:t>
      </w:r>
    </w:p>
    <w:p w:rsidR="004D6CDE" w:rsidRDefault="004D6CDE" w:rsidP="00EE7585">
      <w:pPr>
        <w:spacing w:after="0" w:line="240" w:lineRule="auto"/>
        <w:rPr>
          <w:rFonts w:asciiTheme="majorHAnsi" w:hAnsiTheme="majorHAnsi" w:cstheme="majorHAnsi"/>
          <w:b/>
        </w:rPr>
      </w:pPr>
      <w:r w:rsidRPr="004D6CDE">
        <w:rPr>
          <w:rFonts w:asciiTheme="majorHAnsi" w:hAnsiTheme="majorHAnsi" w:cstheme="majorHAnsi"/>
          <w:b/>
        </w:rPr>
        <w:t>Superintendent Contract:</w:t>
      </w:r>
    </w:p>
    <w:p w:rsidR="004D6CDE" w:rsidRPr="004D6CDE" w:rsidRDefault="004D6CDE" w:rsidP="00EE758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 Kopp moved, seconded by Jessica Venneberg to</w:t>
      </w:r>
      <w:r w:rsidR="00D87BBF">
        <w:rPr>
          <w:rFonts w:asciiTheme="majorHAnsi" w:hAnsiTheme="majorHAnsi" w:cstheme="majorHAnsi"/>
        </w:rPr>
        <w:t xml:space="preserve"> continue Superintendent Rhonda Trimble’s contract for 1 year for the 2021-2022 school year. Motion failed 3-4(Weiser, Brunkow, Lara, Koelzer).</w:t>
      </w:r>
    </w:p>
    <w:p w:rsidR="001A77EE" w:rsidRPr="0052110D" w:rsidRDefault="001A77EE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Pr="00A90674" w:rsidRDefault="004220A7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90674">
        <w:rPr>
          <w:rFonts w:asciiTheme="majorHAnsi" w:hAnsiTheme="majorHAnsi" w:cstheme="majorHAnsi"/>
          <w:b/>
          <w:sz w:val="28"/>
          <w:szCs w:val="28"/>
        </w:rPr>
        <w:t>Adjournment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sectPr w:rsidR="004220A7" w:rsidSect="002C0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CF" w:rsidRDefault="005C49CF" w:rsidP="00AF387F">
      <w:pPr>
        <w:spacing w:after="0" w:line="240" w:lineRule="auto"/>
      </w:pPr>
      <w:r>
        <w:separator/>
      </w:r>
    </w:p>
  </w:endnote>
  <w:endnote w:type="continuationSeparator" w:id="0">
    <w:p w:rsidR="005C49CF" w:rsidRDefault="005C49CF" w:rsidP="00A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CF" w:rsidRDefault="005C49CF" w:rsidP="00AF387F">
      <w:pPr>
        <w:spacing w:after="0" w:line="240" w:lineRule="auto"/>
      </w:pPr>
      <w:r>
        <w:separator/>
      </w:r>
    </w:p>
  </w:footnote>
  <w:footnote w:type="continuationSeparator" w:id="0">
    <w:p w:rsidR="005C49CF" w:rsidRDefault="005C49CF" w:rsidP="00AF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13.5pt;height:14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46B38EC"/>
    <w:multiLevelType w:val="hybridMultilevel"/>
    <w:tmpl w:val="F4B2DFB4"/>
    <w:lvl w:ilvl="0" w:tplc="BA6C53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83294">
      <w:start w:val="1"/>
      <w:numFmt w:val="lowerLetter"/>
      <w:lvlText w:val="%2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8366C">
      <w:start w:val="7"/>
      <w:numFmt w:val="decimal"/>
      <w:lvlRestart w:val="0"/>
      <w:lvlText w:val="%3)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845846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4AC5C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667D50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432A2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9188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8CEC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76775"/>
    <w:multiLevelType w:val="hybridMultilevel"/>
    <w:tmpl w:val="8D7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E46"/>
    <w:multiLevelType w:val="hybridMultilevel"/>
    <w:tmpl w:val="E3E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246"/>
    <w:multiLevelType w:val="hybridMultilevel"/>
    <w:tmpl w:val="7668E5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28312FE"/>
    <w:multiLevelType w:val="hybridMultilevel"/>
    <w:tmpl w:val="0880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4D14"/>
    <w:multiLevelType w:val="hybridMultilevel"/>
    <w:tmpl w:val="13C6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C6E9D"/>
    <w:multiLevelType w:val="hybridMultilevel"/>
    <w:tmpl w:val="744611AC"/>
    <w:lvl w:ilvl="0" w:tplc="151A064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19CAC098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9B0FD0"/>
    <w:multiLevelType w:val="hybridMultilevel"/>
    <w:tmpl w:val="956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E6EFA"/>
    <w:multiLevelType w:val="hybridMultilevel"/>
    <w:tmpl w:val="875679D2"/>
    <w:lvl w:ilvl="0" w:tplc="E8BC058C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8CE3BE">
      <w:start w:val="1"/>
      <w:numFmt w:val="bullet"/>
      <w:lvlText w:val="o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188702">
      <w:start w:val="1"/>
      <w:numFmt w:val="bullet"/>
      <w:lvlText w:val="▪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F42CD6">
      <w:start w:val="1"/>
      <w:numFmt w:val="bullet"/>
      <w:lvlText w:val="•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EA26E6">
      <w:start w:val="1"/>
      <w:numFmt w:val="bullet"/>
      <w:lvlText w:val="o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EE902E">
      <w:start w:val="1"/>
      <w:numFmt w:val="bullet"/>
      <w:lvlText w:val="▪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74FCB8">
      <w:start w:val="1"/>
      <w:numFmt w:val="bullet"/>
      <w:lvlText w:val="•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1E4B62">
      <w:start w:val="1"/>
      <w:numFmt w:val="bullet"/>
      <w:lvlText w:val="o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34D95C">
      <w:start w:val="1"/>
      <w:numFmt w:val="bullet"/>
      <w:lvlText w:val="▪"/>
      <w:lvlJc w:val="left"/>
      <w:pPr>
        <w:ind w:left="8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E2147C"/>
    <w:multiLevelType w:val="hybridMultilevel"/>
    <w:tmpl w:val="276A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1748E"/>
    <w:multiLevelType w:val="hybridMultilevel"/>
    <w:tmpl w:val="504C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A65A0"/>
    <w:multiLevelType w:val="hybridMultilevel"/>
    <w:tmpl w:val="F370957C"/>
    <w:lvl w:ilvl="0" w:tplc="2A6E1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A70EC">
      <w:start w:val="1"/>
      <w:numFmt w:val="lowerLetter"/>
      <w:lvlText w:val="%2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0A3BA">
      <w:start w:val="2"/>
      <w:numFmt w:val="decimal"/>
      <w:lvlRestart w:val="0"/>
      <w:lvlText w:val="%3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2CA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91B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CF3F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89B08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049F4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E16B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AA76CF"/>
    <w:multiLevelType w:val="hybridMultilevel"/>
    <w:tmpl w:val="545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13"/>
  </w:num>
  <w:num w:numId="8">
    <w:abstractNumId w:val="16"/>
  </w:num>
  <w:num w:numId="9">
    <w:abstractNumId w:val="1"/>
  </w:num>
  <w:num w:numId="10">
    <w:abstractNumId w:val="4"/>
  </w:num>
  <w:num w:numId="11">
    <w:abstractNumId w:val="8"/>
  </w:num>
  <w:num w:numId="12">
    <w:abstractNumId w:val="15"/>
  </w:num>
  <w:num w:numId="13">
    <w:abstractNumId w:val="0"/>
  </w:num>
  <w:num w:numId="14">
    <w:abstractNumId w:val="11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13FE9"/>
    <w:rsid w:val="000246B7"/>
    <w:rsid w:val="00063395"/>
    <w:rsid w:val="0009746F"/>
    <w:rsid w:val="000A537E"/>
    <w:rsid w:val="000B08A8"/>
    <w:rsid w:val="000B2857"/>
    <w:rsid w:val="000B422C"/>
    <w:rsid w:val="000D1AA3"/>
    <w:rsid w:val="000D35C2"/>
    <w:rsid w:val="000E0009"/>
    <w:rsid w:val="000F2C59"/>
    <w:rsid w:val="000F6189"/>
    <w:rsid w:val="00120EB9"/>
    <w:rsid w:val="00140331"/>
    <w:rsid w:val="00141557"/>
    <w:rsid w:val="001622B0"/>
    <w:rsid w:val="0018708B"/>
    <w:rsid w:val="00196056"/>
    <w:rsid w:val="00196690"/>
    <w:rsid w:val="001A77EE"/>
    <w:rsid w:val="001C2522"/>
    <w:rsid w:val="00207A85"/>
    <w:rsid w:val="00212C46"/>
    <w:rsid w:val="00242218"/>
    <w:rsid w:val="00245774"/>
    <w:rsid w:val="00257291"/>
    <w:rsid w:val="0026589F"/>
    <w:rsid w:val="0028255A"/>
    <w:rsid w:val="002875EE"/>
    <w:rsid w:val="002B0FD2"/>
    <w:rsid w:val="002C0943"/>
    <w:rsid w:val="002C5238"/>
    <w:rsid w:val="002C7092"/>
    <w:rsid w:val="002F2D17"/>
    <w:rsid w:val="00312870"/>
    <w:rsid w:val="00313EC8"/>
    <w:rsid w:val="00342DEB"/>
    <w:rsid w:val="00350B39"/>
    <w:rsid w:val="00353C58"/>
    <w:rsid w:val="003640ED"/>
    <w:rsid w:val="00365A09"/>
    <w:rsid w:val="00365DC1"/>
    <w:rsid w:val="0036692E"/>
    <w:rsid w:val="0037442E"/>
    <w:rsid w:val="00380DCB"/>
    <w:rsid w:val="0038435B"/>
    <w:rsid w:val="003912DD"/>
    <w:rsid w:val="003A6BD4"/>
    <w:rsid w:val="003B4C17"/>
    <w:rsid w:val="003B4EE0"/>
    <w:rsid w:val="003D4AC4"/>
    <w:rsid w:val="003E49BC"/>
    <w:rsid w:val="003F1C2F"/>
    <w:rsid w:val="004220A7"/>
    <w:rsid w:val="00427E97"/>
    <w:rsid w:val="004604E3"/>
    <w:rsid w:val="00471201"/>
    <w:rsid w:val="0048418E"/>
    <w:rsid w:val="00487092"/>
    <w:rsid w:val="004C6D06"/>
    <w:rsid w:val="004D69D7"/>
    <w:rsid w:val="004D6CDE"/>
    <w:rsid w:val="004E0A42"/>
    <w:rsid w:val="00504535"/>
    <w:rsid w:val="00505800"/>
    <w:rsid w:val="00513B64"/>
    <w:rsid w:val="0052110D"/>
    <w:rsid w:val="00522E32"/>
    <w:rsid w:val="00523A39"/>
    <w:rsid w:val="005241EB"/>
    <w:rsid w:val="00536B75"/>
    <w:rsid w:val="00540D22"/>
    <w:rsid w:val="005443DF"/>
    <w:rsid w:val="00552433"/>
    <w:rsid w:val="0057540A"/>
    <w:rsid w:val="00596BD9"/>
    <w:rsid w:val="005A1629"/>
    <w:rsid w:val="005A79B4"/>
    <w:rsid w:val="005C49CF"/>
    <w:rsid w:val="005E2135"/>
    <w:rsid w:val="005E37D2"/>
    <w:rsid w:val="0061370F"/>
    <w:rsid w:val="00621FA0"/>
    <w:rsid w:val="00625968"/>
    <w:rsid w:val="006506C4"/>
    <w:rsid w:val="00655CDA"/>
    <w:rsid w:val="00673C23"/>
    <w:rsid w:val="00677E72"/>
    <w:rsid w:val="006C0288"/>
    <w:rsid w:val="006F43CB"/>
    <w:rsid w:val="00702044"/>
    <w:rsid w:val="00724EF3"/>
    <w:rsid w:val="0072764A"/>
    <w:rsid w:val="00731D9E"/>
    <w:rsid w:val="00762513"/>
    <w:rsid w:val="007710B7"/>
    <w:rsid w:val="0079259D"/>
    <w:rsid w:val="00794809"/>
    <w:rsid w:val="007A7521"/>
    <w:rsid w:val="007F45C6"/>
    <w:rsid w:val="007F60D7"/>
    <w:rsid w:val="00826126"/>
    <w:rsid w:val="008350BA"/>
    <w:rsid w:val="00855169"/>
    <w:rsid w:val="00870035"/>
    <w:rsid w:val="00891A25"/>
    <w:rsid w:val="008A2134"/>
    <w:rsid w:val="008C557C"/>
    <w:rsid w:val="00942FEC"/>
    <w:rsid w:val="00960696"/>
    <w:rsid w:val="00971818"/>
    <w:rsid w:val="00974C59"/>
    <w:rsid w:val="00981A6A"/>
    <w:rsid w:val="009943BD"/>
    <w:rsid w:val="009A1251"/>
    <w:rsid w:val="009B476E"/>
    <w:rsid w:val="009B6606"/>
    <w:rsid w:val="009D3E8E"/>
    <w:rsid w:val="00A1019D"/>
    <w:rsid w:val="00A16E4C"/>
    <w:rsid w:val="00A317B0"/>
    <w:rsid w:val="00A326DA"/>
    <w:rsid w:val="00A331F9"/>
    <w:rsid w:val="00A90674"/>
    <w:rsid w:val="00AA4224"/>
    <w:rsid w:val="00AA5A4F"/>
    <w:rsid w:val="00AD00A5"/>
    <w:rsid w:val="00AF387F"/>
    <w:rsid w:val="00B41EA5"/>
    <w:rsid w:val="00B56462"/>
    <w:rsid w:val="00B6615F"/>
    <w:rsid w:val="00B90B9F"/>
    <w:rsid w:val="00BA4F51"/>
    <w:rsid w:val="00BB3A00"/>
    <w:rsid w:val="00BD5C09"/>
    <w:rsid w:val="00BF47FE"/>
    <w:rsid w:val="00C23C65"/>
    <w:rsid w:val="00C47800"/>
    <w:rsid w:val="00C539C9"/>
    <w:rsid w:val="00C66928"/>
    <w:rsid w:val="00C955C4"/>
    <w:rsid w:val="00CB3A2A"/>
    <w:rsid w:val="00CC5216"/>
    <w:rsid w:val="00CD37C3"/>
    <w:rsid w:val="00CE1F8E"/>
    <w:rsid w:val="00CE3F0B"/>
    <w:rsid w:val="00D06742"/>
    <w:rsid w:val="00D30B7A"/>
    <w:rsid w:val="00D547D5"/>
    <w:rsid w:val="00D56E87"/>
    <w:rsid w:val="00D75A64"/>
    <w:rsid w:val="00D87BBF"/>
    <w:rsid w:val="00D957DF"/>
    <w:rsid w:val="00D96A96"/>
    <w:rsid w:val="00DB61F2"/>
    <w:rsid w:val="00DD5946"/>
    <w:rsid w:val="00E32D7B"/>
    <w:rsid w:val="00E4043F"/>
    <w:rsid w:val="00E62E10"/>
    <w:rsid w:val="00E701E4"/>
    <w:rsid w:val="00E77E25"/>
    <w:rsid w:val="00EA2CE5"/>
    <w:rsid w:val="00EA6DDA"/>
    <w:rsid w:val="00EA76C1"/>
    <w:rsid w:val="00ED0071"/>
    <w:rsid w:val="00ED08E1"/>
    <w:rsid w:val="00ED7AD4"/>
    <w:rsid w:val="00EE6FE2"/>
    <w:rsid w:val="00EE7585"/>
    <w:rsid w:val="00F06F8A"/>
    <w:rsid w:val="00F2312C"/>
    <w:rsid w:val="00F24279"/>
    <w:rsid w:val="00F34734"/>
    <w:rsid w:val="00F42565"/>
    <w:rsid w:val="00F538F5"/>
    <w:rsid w:val="00F54AD2"/>
    <w:rsid w:val="00F71FD2"/>
    <w:rsid w:val="00F768A0"/>
    <w:rsid w:val="00FA132F"/>
    <w:rsid w:val="00FA3DAF"/>
    <w:rsid w:val="00FB23B0"/>
    <w:rsid w:val="00FD3908"/>
    <w:rsid w:val="00FE6E6C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9E664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7F"/>
  </w:style>
  <w:style w:type="paragraph" w:styleId="Footer">
    <w:name w:val="footer"/>
    <w:basedOn w:val="Normal"/>
    <w:link w:val="FooterChar"/>
    <w:uiPriority w:val="99"/>
    <w:unhideWhenUsed/>
    <w:rsid w:val="00AF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4E09-1719-4297-AF35-88E20206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5</cp:revision>
  <cp:lastPrinted>2020-01-15T16:13:00Z</cp:lastPrinted>
  <dcterms:created xsi:type="dcterms:W3CDTF">2020-01-08T15:50:00Z</dcterms:created>
  <dcterms:modified xsi:type="dcterms:W3CDTF">2020-01-15T16:13:00Z</dcterms:modified>
</cp:coreProperties>
</file>