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1FE" w:rsidRDefault="00CF61FE" w:rsidP="00CF61FE">
      <w:pPr>
        <w:pStyle w:val="NormalWeb"/>
        <w:shd w:val="clear" w:color="auto" w:fill="FFFFFF"/>
        <w:spacing w:after="280" w:afterAutospacing="0"/>
        <w:rPr>
          <w:rFonts w:ascii="Calibri" w:hAnsi="Calibri" w:cs="Calibri"/>
          <w:b/>
          <w:bCs/>
          <w:color w:val="222222"/>
          <w:sz w:val="22"/>
          <w:szCs w:val="22"/>
        </w:rPr>
      </w:pPr>
    </w:p>
    <w:p w:rsidR="00CF61FE" w:rsidRDefault="00CF61FE" w:rsidP="00CF61FE">
      <w:pPr>
        <w:pStyle w:val="NormalWeb"/>
        <w:shd w:val="clear" w:color="auto" w:fill="FFFFFF"/>
        <w:spacing w:after="280" w:afterAutospacing="0"/>
        <w:rPr>
          <w:rFonts w:ascii="Calibri" w:hAnsi="Calibri" w:cs="Calibri"/>
          <w:sz w:val="22"/>
          <w:szCs w:val="22"/>
        </w:rPr>
      </w:pPr>
      <w:r>
        <w:rPr>
          <w:rFonts w:ascii="Calibri" w:hAnsi="Calibri" w:cs="Calibri"/>
          <w:b/>
          <w:bCs/>
          <w:color w:val="222222"/>
          <w:sz w:val="22"/>
          <w:szCs w:val="22"/>
        </w:rPr>
        <w:t>The following guidelines for common school illnesses are based on standards of care determined by the American Academy of Pediatrics, the National Association of School Nurses and the Centers for Disease Control.  </w:t>
      </w:r>
      <w:r>
        <w:rPr>
          <w:rFonts w:ascii="Calibri" w:hAnsi="Calibri" w:cs="Calibri"/>
          <w:b/>
          <w:bCs/>
          <w:i/>
          <w:color w:val="222222"/>
          <w:highlight w:val="yellow"/>
          <w:u w:val="single"/>
        </w:rPr>
        <w:t>There may be exceptions to the guidelines, but the following practices are considered routine best practice.</w:t>
      </w:r>
      <w:r>
        <w:rPr>
          <w:rFonts w:ascii="Calibri" w:hAnsi="Calibri" w:cs="Calibri"/>
          <w:b/>
          <w:bCs/>
          <w:color w:val="222222"/>
          <w:sz w:val="22"/>
          <w:szCs w:val="22"/>
          <w:u w:val="single"/>
        </w:rPr>
        <w:t xml:space="preserve"> </w:t>
      </w:r>
    </w:p>
    <w:p w:rsidR="00CF61FE" w:rsidRDefault="00CF61FE" w:rsidP="00CF61FE">
      <w:pPr>
        <w:pStyle w:val="NormalWeb"/>
        <w:shd w:val="clear" w:color="auto" w:fill="FFFFFF"/>
        <w:spacing w:before="0" w:beforeAutospacing="0" w:after="280" w:afterAutospacing="0"/>
        <w:ind w:left="-360" w:firstLine="360"/>
        <w:rPr>
          <w:rFonts w:ascii="Calibri" w:hAnsi="Calibri" w:cs="Calibri"/>
          <w:color w:val="FF0000"/>
        </w:rPr>
      </w:pPr>
      <w:r>
        <w:rPr>
          <w:rFonts w:ascii="Calibri" w:hAnsi="Calibri" w:cs="Calibri"/>
          <w:b/>
          <w:bCs/>
          <w:color w:val="FF0000"/>
          <w:u w:val="single"/>
        </w:rPr>
        <w:t>GENERAL ILLNESS:</w:t>
      </w:r>
    </w:p>
    <w:p w:rsidR="00CF61FE" w:rsidRDefault="00CF61FE" w:rsidP="00CF61FE">
      <w:pPr>
        <w:pStyle w:val="NormalWeb"/>
        <w:spacing w:before="0" w:beforeAutospacing="0" w:after="160" w:afterAutospacing="0"/>
        <w:rPr>
          <w:rFonts w:ascii="Calibri" w:hAnsi="Calibri" w:cs="Calibri"/>
          <w:sz w:val="22"/>
          <w:szCs w:val="22"/>
        </w:rPr>
      </w:pPr>
      <w:r>
        <w:rPr>
          <w:rFonts w:ascii="Calibri" w:hAnsi="Calibri" w:cs="Calibri"/>
          <w:b/>
          <w:bCs/>
          <w:color w:val="000000"/>
          <w:sz w:val="22"/>
          <w:szCs w:val="22"/>
          <w:u w:val="single"/>
        </w:rPr>
        <w:t>FEVER</w:t>
      </w:r>
      <w:r>
        <w:rPr>
          <w:rFonts w:ascii="Calibri" w:hAnsi="Calibri" w:cs="Calibri"/>
          <w:b/>
          <w:bCs/>
          <w:color w:val="000000"/>
          <w:sz w:val="22"/>
          <w:szCs w:val="22"/>
        </w:rPr>
        <w:t>:  Students are excluded from school with fever of 100.0 degrees or higher.  Students should be excluded until fever free for 24 hours without the use of anti-fever medications such as acetaminophen (Tylenol) or ibuprofen (Advil).</w:t>
      </w:r>
      <w:bookmarkStart w:id="0" w:name="_GoBack"/>
      <w:bookmarkEnd w:id="0"/>
    </w:p>
    <w:p w:rsidR="00CF61FE" w:rsidRDefault="00CF61FE" w:rsidP="00CF61FE">
      <w:pPr>
        <w:pStyle w:val="NormalWeb"/>
        <w:spacing w:before="0" w:beforeAutospacing="0" w:after="160" w:afterAutospacing="0"/>
        <w:rPr>
          <w:rFonts w:ascii="Calibri" w:hAnsi="Calibri" w:cs="Calibri"/>
          <w:sz w:val="22"/>
          <w:szCs w:val="22"/>
        </w:rPr>
      </w:pPr>
      <w:r>
        <w:rPr>
          <w:rFonts w:ascii="Calibri" w:hAnsi="Calibri" w:cs="Calibri"/>
          <w:b/>
          <w:bCs/>
          <w:color w:val="000000"/>
          <w:sz w:val="22"/>
          <w:szCs w:val="22"/>
          <w:u w:val="single"/>
        </w:rPr>
        <w:t>VOMITING</w:t>
      </w:r>
      <w:r>
        <w:rPr>
          <w:rFonts w:ascii="Calibri" w:hAnsi="Calibri" w:cs="Calibri"/>
          <w:b/>
          <w:bCs/>
          <w:color w:val="000000"/>
          <w:sz w:val="22"/>
          <w:szCs w:val="22"/>
        </w:rPr>
        <w:t>:  Acute Illness:  Students are excluded from school until vomiting is resolved.  Students should be excluded from school until</w:t>
      </w:r>
      <w:r>
        <w:rPr>
          <w:rFonts w:ascii="Calibri" w:hAnsi="Calibri" w:cs="Calibri"/>
          <w:b/>
          <w:bCs/>
          <w:color w:val="C00000"/>
          <w:sz w:val="22"/>
          <w:szCs w:val="22"/>
        </w:rPr>
        <w:t xml:space="preserve"> </w:t>
      </w:r>
      <w:r>
        <w:rPr>
          <w:rFonts w:ascii="Calibri" w:hAnsi="Calibri" w:cs="Calibri"/>
          <w:b/>
          <w:bCs/>
          <w:color w:val="000000"/>
          <w:sz w:val="22"/>
          <w:szCs w:val="22"/>
        </w:rPr>
        <w:t>12 hours after last vomiting episode.  Exceptions may pertain to students with chronic or ongoing illness.</w:t>
      </w:r>
    </w:p>
    <w:p w:rsidR="00CF61FE" w:rsidRDefault="00CF61FE" w:rsidP="00CF61FE">
      <w:pPr>
        <w:pStyle w:val="NormalWeb"/>
        <w:spacing w:before="0" w:beforeAutospacing="0" w:after="160" w:afterAutospacing="0"/>
        <w:rPr>
          <w:rFonts w:ascii="Calibri" w:hAnsi="Calibri" w:cs="Calibri"/>
          <w:sz w:val="22"/>
          <w:szCs w:val="22"/>
        </w:rPr>
      </w:pPr>
      <w:r>
        <w:rPr>
          <w:rFonts w:ascii="Calibri" w:hAnsi="Calibri" w:cs="Calibri"/>
          <w:b/>
          <w:bCs/>
          <w:color w:val="000000"/>
          <w:sz w:val="22"/>
          <w:szCs w:val="22"/>
          <w:u w:val="single"/>
        </w:rPr>
        <w:t>DIARRHEA</w:t>
      </w:r>
      <w:r>
        <w:rPr>
          <w:rFonts w:ascii="Calibri" w:hAnsi="Calibri" w:cs="Calibri"/>
          <w:b/>
          <w:bCs/>
          <w:color w:val="000000"/>
          <w:sz w:val="22"/>
          <w:szCs w:val="22"/>
        </w:rPr>
        <w:t>:  Acute Illness:  Students are excluded from school until diarrhea is resolved.  Students should be excluded from school until 12 hours</w:t>
      </w:r>
      <w:r>
        <w:rPr>
          <w:rFonts w:ascii="Calibri" w:hAnsi="Calibri" w:cs="Calibri"/>
          <w:b/>
          <w:bCs/>
          <w:color w:val="C00000"/>
          <w:sz w:val="22"/>
          <w:szCs w:val="22"/>
        </w:rPr>
        <w:t xml:space="preserve"> </w:t>
      </w:r>
      <w:r>
        <w:rPr>
          <w:rFonts w:ascii="Calibri" w:hAnsi="Calibri" w:cs="Calibri"/>
          <w:b/>
          <w:bCs/>
          <w:color w:val="000000"/>
          <w:sz w:val="22"/>
          <w:szCs w:val="22"/>
        </w:rPr>
        <w:t>after the last diarrhea episode.  Exceptions may pertain for students with chronic or ongoing illness.</w:t>
      </w:r>
    </w:p>
    <w:p w:rsidR="00CF61FE" w:rsidRDefault="00CF61FE" w:rsidP="00CF61FE">
      <w:pPr>
        <w:pStyle w:val="NormalWeb"/>
        <w:spacing w:before="0" w:beforeAutospacing="0" w:after="160" w:afterAutospacing="0"/>
        <w:rPr>
          <w:rFonts w:ascii="Calibri" w:hAnsi="Calibri" w:cs="Calibri"/>
          <w:b/>
          <w:bCs/>
          <w:color w:val="000000"/>
          <w:sz w:val="22"/>
          <w:szCs w:val="22"/>
        </w:rPr>
      </w:pPr>
      <w:r>
        <w:rPr>
          <w:rFonts w:ascii="Calibri" w:hAnsi="Calibri" w:cs="Calibri"/>
          <w:b/>
          <w:bCs/>
          <w:color w:val="000000"/>
          <w:sz w:val="22"/>
          <w:szCs w:val="22"/>
          <w:u w:val="single"/>
        </w:rPr>
        <w:t>RASH</w:t>
      </w:r>
      <w:r>
        <w:rPr>
          <w:rFonts w:ascii="Calibri" w:hAnsi="Calibri" w:cs="Calibri"/>
          <w:b/>
          <w:bCs/>
          <w:color w:val="000000"/>
          <w:sz w:val="22"/>
          <w:szCs w:val="22"/>
        </w:rPr>
        <w:t>:  Students may be excluded from school until seen by provider and directives for school attendance are received</w:t>
      </w:r>
      <w:r>
        <w:rPr>
          <w:rFonts w:ascii="Calibri" w:hAnsi="Calibri" w:cs="Calibri"/>
          <w:b/>
          <w:bCs/>
          <w:color w:val="C00000"/>
          <w:sz w:val="22"/>
          <w:szCs w:val="22"/>
        </w:rPr>
        <w:t xml:space="preserve"> </w:t>
      </w:r>
      <w:r>
        <w:rPr>
          <w:rFonts w:ascii="Calibri" w:hAnsi="Calibri" w:cs="Calibri"/>
          <w:b/>
          <w:bCs/>
          <w:color w:val="000000"/>
          <w:sz w:val="22"/>
          <w:szCs w:val="22"/>
        </w:rPr>
        <w:t xml:space="preserve">though minor skin changes do not require exclusion.  Students may be excluded from school if rash is accompanied by fever, sore throat or other symptoms.         </w:t>
      </w:r>
    </w:p>
    <w:p w:rsidR="00CF61FE" w:rsidRDefault="00CF61FE" w:rsidP="00CF61FE">
      <w:pPr>
        <w:pStyle w:val="NormalWeb"/>
        <w:spacing w:before="0" w:beforeAutospacing="0" w:after="160" w:afterAutospacing="0"/>
        <w:rPr>
          <w:rFonts w:ascii="Calibri" w:hAnsi="Calibri" w:cs="Calibri"/>
          <w:b/>
          <w:bCs/>
          <w:color w:val="FF0000"/>
          <w:u w:val="single"/>
        </w:rPr>
      </w:pPr>
      <w:r>
        <w:rPr>
          <w:rFonts w:ascii="Calibri" w:hAnsi="Calibri" w:cs="Calibri"/>
          <w:b/>
          <w:bCs/>
          <w:color w:val="FF0000"/>
          <w:u w:val="single"/>
        </w:rPr>
        <w:t>SPECIFIC ILLNESS:</w:t>
      </w:r>
    </w:p>
    <w:p w:rsidR="00CF61FE" w:rsidRDefault="00CF61FE" w:rsidP="00CF61FE">
      <w:pPr>
        <w:pStyle w:val="NormalWeb"/>
        <w:spacing w:before="0" w:beforeAutospacing="0" w:after="160" w:afterAutospacing="0"/>
        <w:rPr>
          <w:rFonts w:ascii="Calibri" w:hAnsi="Calibri" w:cs="Calibri"/>
          <w:sz w:val="22"/>
          <w:szCs w:val="22"/>
        </w:rPr>
      </w:pPr>
      <w:r>
        <w:rPr>
          <w:rFonts w:ascii="Calibri" w:hAnsi="Calibri" w:cs="Calibri"/>
          <w:b/>
          <w:bCs/>
          <w:color w:val="000000"/>
          <w:sz w:val="22"/>
          <w:szCs w:val="22"/>
          <w:u w:val="single"/>
        </w:rPr>
        <w:t>FIFTH’S DISEASE</w:t>
      </w:r>
      <w:r>
        <w:rPr>
          <w:rFonts w:ascii="Calibri" w:hAnsi="Calibri" w:cs="Calibri"/>
          <w:b/>
          <w:bCs/>
          <w:color w:val="000000"/>
          <w:sz w:val="22"/>
          <w:szCs w:val="22"/>
        </w:rPr>
        <w:t>:  Students may attend school if temperature is less than 100.0 degrees F and other symptoms are minimal and do not affect students’ ability to participate and learn. </w:t>
      </w:r>
    </w:p>
    <w:p w:rsidR="00CF61FE" w:rsidRDefault="00CF61FE" w:rsidP="00CF61FE">
      <w:pPr>
        <w:pStyle w:val="NormalWeb"/>
        <w:spacing w:before="0" w:beforeAutospacing="0" w:after="160" w:afterAutospacing="0"/>
        <w:rPr>
          <w:rFonts w:ascii="Calibri" w:hAnsi="Calibri" w:cs="Calibri"/>
          <w:sz w:val="22"/>
          <w:szCs w:val="22"/>
        </w:rPr>
      </w:pPr>
      <w:r>
        <w:rPr>
          <w:rFonts w:ascii="Calibri" w:hAnsi="Calibri" w:cs="Calibri"/>
          <w:b/>
          <w:bCs/>
          <w:color w:val="000000"/>
          <w:sz w:val="22"/>
          <w:szCs w:val="22"/>
          <w:u w:val="single"/>
        </w:rPr>
        <w:t>HAND FOOT MOUTH</w:t>
      </w:r>
      <w:r>
        <w:rPr>
          <w:rFonts w:ascii="Calibri" w:hAnsi="Calibri" w:cs="Calibri"/>
          <w:b/>
          <w:bCs/>
          <w:color w:val="000000"/>
          <w:sz w:val="22"/>
          <w:szCs w:val="22"/>
        </w:rPr>
        <w:t>:  Students may attend school unless mouth sores are present and oral secretions cannot be contained.  Students meeting other exclusion criteria, such as fever of 100.0 F or higher, will also be excluded.</w:t>
      </w:r>
    </w:p>
    <w:p w:rsidR="00CF61FE" w:rsidRDefault="00CF61FE" w:rsidP="00CF61FE">
      <w:pPr>
        <w:pStyle w:val="NormalWeb"/>
        <w:spacing w:before="0" w:beforeAutospacing="0" w:after="160" w:afterAutospacing="0"/>
        <w:rPr>
          <w:rFonts w:ascii="Calibri" w:hAnsi="Calibri" w:cs="Calibri"/>
          <w:sz w:val="22"/>
          <w:szCs w:val="22"/>
        </w:rPr>
      </w:pPr>
      <w:r>
        <w:rPr>
          <w:rFonts w:ascii="Calibri" w:hAnsi="Calibri" w:cs="Calibri"/>
          <w:b/>
          <w:bCs/>
          <w:color w:val="000000"/>
          <w:sz w:val="22"/>
          <w:szCs w:val="22"/>
          <w:u w:val="single"/>
        </w:rPr>
        <w:t>IMPETIGO</w:t>
      </w:r>
      <w:r>
        <w:rPr>
          <w:rFonts w:ascii="Calibri" w:hAnsi="Calibri" w:cs="Calibri"/>
          <w:b/>
          <w:bCs/>
          <w:color w:val="000000"/>
          <w:sz w:val="22"/>
          <w:szCs w:val="22"/>
        </w:rPr>
        <w:t>:  Students will be excluded at the end of the school day and may be allowed to return after starting treatment.  Lesions are to be covered if potential for exposure to lesions exists.</w:t>
      </w:r>
    </w:p>
    <w:p w:rsidR="00CF61FE" w:rsidRDefault="00CF61FE" w:rsidP="00CF61FE">
      <w:pPr>
        <w:pStyle w:val="NormalWeb"/>
        <w:spacing w:before="0" w:beforeAutospacing="0" w:after="160" w:afterAutospacing="0"/>
        <w:rPr>
          <w:rFonts w:ascii="Calibri" w:hAnsi="Calibri" w:cs="Calibri"/>
          <w:sz w:val="22"/>
          <w:szCs w:val="22"/>
        </w:rPr>
      </w:pPr>
      <w:r>
        <w:rPr>
          <w:rFonts w:ascii="Calibri" w:hAnsi="Calibri" w:cs="Calibri"/>
          <w:b/>
          <w:bCs/>
          <w:color w:val="000000"/>
          <w:sz w:val="22"/>
          <w:szCs w:val="22"/>
          <w:u w:val="single"/>
        </w:rPr>
        <w:t>LICE</w:t>
      </w:r>
      <w:r>
        <w:rPr>
          <w:rFonts w:ascii="Calibri" w:hAnsi="Calibri" w:cs="Calibri"/>
          <w:b/>
          <w:bCs/>
          <w:color w:val="000000"/>
          <w:sz w:val="22"/>
          <w:szCs w:val="22"/>
        </w:rPr>
        <w:t>:  Students may stay in school until the end of the day and may return to school after first treatment.  Students are not excluded from school for the presence of nits only.</w:t>
      </w:r>
    </w:p>
    <w:p w:rsidR="00CF61FE" w:rsidRDefault="00CF61FE" w:rsidP="00CF61FE">
      <w:pPr>
        <w:pStyle w:val="NormalWeb"/>
        <w:spacing w:before="0" w:beforeAutospacing="0" w:after="160" w:afterAutospacing="0"/>
        <w:rPr>
          <w:rFonts w:ascii="Calibri" w:hAnsi="Calibri" w:cs="Calibri"/>
          <w:sz w:val="22"/>
          <w:szCs w:val="22"/>
        </w:rPr>
      </w:pPr>
      <w:r>
        <w:rPr>
          <w:rFonts w:ascii="Calibri" w:hAnsi="Calibri" w:cs="Calibri"/>
          <w:b/>
          <w:bCs/>
          <w:color w:val="000000"/>
          <w:sz w:val="22"/>
          <w:szCs w:val="22"/>
          <w:u w:val="single"/>
        </w:rPr>
        <w:t>PINK EYE</w:t>
      </w:r>
      <w:r>
        <w:rPr>
          <w:rFonts w:ascii="Calibri" w:hAnsi="Calibri" w:cs="Calibri"/>
          <w:b/>
          <w:bCs/>
          <w:color w:val="000000"/>
          <w:sz w:val="22"/>
          <w:szCs w:val="22"/>
        </w:rPr>
        <w:t>:  Students may stay in school though may be excluded for copious amounts of eye secretions and/or the ability to contain infection.</w:t>
      </w:r>
    </w:p>
    <w:p w:rsidR="00CF61FE" w:rsidRDefault="00CF61FE" w:rsidP="00CF61FE">
      <w:pPr>
        <w:pStyle w:val="NormalWeb"/>
        <w:spacing w:before="0" w:beforeAutospacing="0" w:after="160" w:afterAutospacing="0"/>
        <w:rPr>
          <w:rFonts w:ascii="Calibri" w:hAnsi="Calibri" w:cs="Calibri"/>
          <w:sz w:val="22"/>
          <w:szCs w:val="22"/>
        </w:rPr>
      </w:pPr>
      <w:r>
        <w:rPr>
          <w:rFonts w:ascii="Calibri" w:hAnsi="Calibri" w:cs="Calibri"/>
          <w:b/>
          <w:bCs/>
          <w:color w:val="000000"/>
          <w:sz w:val="22"/>
          <w:szCs w:val="22"/>
          <w:u w:val="single"/>
        </w:rPr>
        <w:t>RING WORM</w:t>
      </w:r>
      <w:r>
        <w:rPr>
          <w:rFonts w:ascii="Calibri" w:hAnsi="Calibri" w:cs="Calibri"/>
          <w:b/>
          <w:bCs/>
          <w:color w:val="000000"/>
          <w:sz w:val="22"/>
          <w:szCs w:val="22"/>
        </w:rPr>
        <w:t>:  Students will be excluded from school at the end of the day and allowed to return after first treatment.  Lesions are to be covered if potential for exposure to lesions exists.</w:t>
      </w:r>
    </w:p>
    <w:p w:rsidR="00CF61FE" w:rsidRDefault="00CF61FE" w:rsidP="00CF61FE">
      <w:pPr>
        <w:pStyle w:val="NormalWeb"/>
        <w:spacing w:before="0" w:beforeAutospacing="0" w:after="160" w:afterAutospacing="0"/>
        <w:rPr>
          <w:rFonts w:ascii="Calibri" w:hAnsi="Calibri" w:cs="Calibri"/>
          <w:sz w:val="22"/>
          <w:szCs w:val="22"/>
        </w:rPr>
      </w:pPr>
      <w:r>
        <w:rPr>
          <w:rFonts w:ascii="Calibri" w:hAnsi="Calibri" w:cs="Calibri"/>
          <w:b/>
          <w:bCs/>
          <w:color w:val="000000"/>
          <w:sz w:val="22"/>
          <w:szCs w:val="22"/>
          <w:u w:val="single"/>
        </w:rPr>
        <w:t>STREP THROAT</w:t>
      </w:r>
      <w:r>
        <w:rPr>
          <w:rFonts w:ascii="Calibri" w:hAnsi="Calibri" w:cs="Calibri"/>
          <w:b/>
          <w:bCs/>
          <w:color w:val="000000"/>
          <w:sz w:val="22"/>
          <w:szCs w:val="22"/>
        </w:rPr>
        <w:t>:  Students diagnosed with strep throat are excluded from school and may return to school</w:t>
      </w:r>
      <w:r>
        <w:rPr>
          <w:rFonts w:ascii="Calibri" w:hAnsi="Calibri" w:cs="Calibri"/>
          <w:b/>
          <w:bCs/>
          <w:color w:val="C00000"/>
          <w:sz w:val="22"/>
          <w:szCs w:val="22"/>
        </w:rPr>
        <w:t xml:space="preserve"> </w:t>
      </w:r>
      <w:r>
        <w:rPr>
          <w:rFonts w:ascii="Calibri" w:hAnsi="Calibri" w:cs="Calibri"/>
          <w:b/>
          <w:bCs/>
          <w:color w:val="000000"/>
          <w:sz w:val="22"/>
          <w:szCs w:val="22"/>
        </w:rPr>
        <w:t>after 24 hours of antibiotic therapy</w:t>
      </w:r>
      <w:r>
        <w:rPr>
          <w:rFonts w:ascii="Calibri" w:hAnsi="Calibri" w:cs="Calibri"/>
          <w:b/>
          <w:bCs/>
          <w:color w:val="C00000"/>
          <w:sz w:val="22"/>
          <w:szCs w:val="22"/>
        </w:rPr>
        <w:t xml:space="preserve"> </w:t>
      </w:r>
      <w:r>
        <w:rPr>
          <w:rFonts w:ascii="Calibri" w:hAnsi="Calibri" w:cs="Calibri"/>
          <w:b/>
          <w:bCs/>
          <w:color w:val="000000"/>
          <w:sz w:val="22"/>
          <w:szCs w:val="22"/>
        </w:rPr>
        <w:t>and if not meeting any other exclusionary criteria.</w:t>
      </w:r>
    </w:p>
    <w:p w:rsidR="00545E30" w:rsidRDefault="00545E30" w:rsidP="00545E30">
      <w:pPr>
        <w:rPr>
          <w:rFonts w:cstheme="minorHAnsi"/>
          <w:sz w:val="28"/>
          <w:szCs w:val="28"/>
        </w:rPr>
      </w:pPr>
    </w:p>
    <w:p w:rsidR="00E360C6" w:rsidRPr="00E360C6" w:rsidRDefault="00E360C6" w:rsidP="00E360C6">
      <w:pPr>
        <w:spacing w:line="240" w:lineRule="auto"/>
        <w:contextualSpacing/>
        <w:rPr>
          <w:color w:val="0000FF"/>
          <w:sz w:val="24"/>
          <w:szCs w:val="24"/>
          <w:u w:val="single"/>
        </w:rPr>
      </w:pPr>
    </w:p>
    <w:sectPr w:rsidR="00E360C6" w:rsidRPr="00E360C6" w:rsidSect="00190F05">
      <w:headerReference w:type="default" r:id="rId7"/>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96A" w:rsidRDefault="0027196A" w:rsidP="00FA0680">
      <w:pPr>
        <w:spacing w:after="0" w:line="240" w:lineRule="auto"/>
      </w:pPr>
      <w:r>
        <w:separator/>
      </w:r>
    </w:p>
  </w:endnote>
  <w:endnote w:type="continuationSeparator" w:id="0">
    <w:p w:rsidR="0027196A" w:rsidRDefault="0027196A" w:rsidP="00FA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96A" w:rsidRDefault="0027196A" w:rsidP="00FA0680">
      <w:pPr>
        <w:spacing w:after="0" w:line="240" w:lineRule="auto"/>
      </w:pPr>
      <w:r>
        <w:separator/>
      </w:r>
    </w:p>
  </w:footnote>
  <w:footnote w:type="continuationSeparator" w:id="0">
    <w:p w:rsidR="0027196A" w:rsidRDefault="0027196A" w:rsidP="00FA0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7F2" w:rsidRDefault="006E27F2" w:rsidP="00F63DAF">
    <w:pPr>
      <w:spacing w:after="0" w:line="240" w:lineRule="auto"/>
      <w:rPr>
        <w:rFonts w:ascii="Arial Black" w:hAnsi="Arial Black" w:cs="Mongolian Baiti"/>
        <w:b/>
        <w:sz w:val="24"/>
        <w:szCs w:val="24"/>
      </w:rPr>
    </w:pPr>
    <w:r>
      <w:rPr>
        <w:noProof/>
      </w:rPr>
      <mc:AlternateContent>
        <mc:Choice Requires="wps">
          <w:drawing>
            <wp:anchor distT="0" distB="0" distL="114300" distR="114300" simplePos="0" relativeHeight="251666432" behindDoc="1" locked="0" layoutInCell="1" allowOverlap="1" wp14:anchorId="2B0E8C3B" wp14:editId="68266D0D">
              <wp:simplePos x="0" y="0"/>
              <wp:positionH relativeFrom="column">
                <wp:posOffset>4488180</wp:posOffset>
              </wp:positionH>
              <wp:positionV relativeFrom="paragraph">
                <wp:posOffset>693420</wp:posOffset>
              </wp:positionV>
              <wp:extent cx="1501140" cy="2590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501140" cy="259080"/>
                      </a:xfrm>
                      <a:prstGeom prst="rect">
                        <a:avLst/>
                      </a:prstGeom>
                      <a:noFill/>
                      <a:ln>
                        <a:noFill/>
                      </a:ln>
                    </wps:spPr>
                    <wps:txbx>
                      <w:txbxContent>
                        <w:p w:rsidR="006E27F2" w:rsidRPr="00F96C79" w:rsidRDefault="006E27F2" w:rsidP="00F96C79">
                          <w:pPr>
                            <w:spacing w:after="0" w:line="240" w:lineRule="auto"/>
                            <w:rPr>
                              <w:b/>
                              <w:noProof/>
                              <w:color w:val="A5A5A5" w:themeColor="accent3"/>
                              <w:sz w:val="18"/>
                              <w:szCs w:val="18"/>
                              <w14:textOutline w14:w="0" w14:cap="flat" w14:cmpd="sng" w14:algn="ctr">
                                <w14:noFill/>
                                <w14:prstDash w14:val="solid"/>
                                <w14:round/>
                              </w14:textOutline>
                            </w:rPr>
                          </w:pPr>
                          <w:r w:rsidRPr="00F96C79">
                            <w:rPr>
                              <w:noProof/>
                              <w:color w:val="A5A5A5" w:themeColor="accent3"/>
                              <w:sz w:val="18"/>
                              <w:szCs w:val="18"/>
                              <w14:textOutline w14:w="0" w14:cap="flat" w14:cmpd="sng" w14:algn="ctr">
                                <w14:noFill/>
                                <w14:prstDash w14:val="solid"/>
                                <w14:round/>
                              </w14:textOutline>
                            </w:rPr>
                            <w:t xml:space="preserve">  </w:t>
                          </w:r>
                          <w:r w:rsidRPr="00F96C79">
                            <w:rPr>
                              <w:b/>
                              <w:noProof/>
                              <w:color w:val="8496B0" w:themeColor="text2" w:themeTint="99"/>
                              <w:sz w:val="18"/>
                              <w:szCs w:val="18"/>
                              <w14:textOutline w14:w="0" w14:cap="flat" w14:cmpd="sng" w14:algn="ctr">
                                <w14:noFill/>
                                <w14:prstDash w14:val="solid"/>
                                <w14:round/>
                              </w14:textOutline>
                            </w:rPr>
                            <w:t>JCSD #1 Nursing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E8C3B" id="_x0000_t202" coordsize="21600,21600" o:spt="202" path="m,l,21600r21600,l21600,xe">
              <v:stroke joinstyle="miter"/>
              <v:path gradientshapeok="t" o:connecttype="rect"/>
            </v:shapetype>
            <v:shape id="Text Box 5" o:spid="_x0000_s1026" type="#_x0000_t202" style="position:absolute;margin-left:353.4pt;margin-top:54.6pt;width:118.2pt;height:2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" filled="f" stroked="f">
              <v:textbox>
                <w:txbxContent>
                  <w:p w:rsidR="006E27F2" w:rsidRPr="00F96C79" w:rsidRDefault="006E27F2" w:rsidP="00F96C79">
                    <w:pPr>
                      <w:spacing w:after="0" w:line="240" w:lineRule="auto"/>
                      <w:rPr>
                        <w:b/>
                        <w:noProof/>
                        <w:color w:val="A5A5A5" w:themeColor="accent3"/>
                        <w:sz w:val="18"/>
                        <w:szCs w:val="18"/>
                        <w14:textOutline w14:w="0" w14:cap="flat" w14:cmpd="sng" w14:algn="ctr">
                          <w14:noFill/>
                          <w14:prstDash w14:val="solid"/>
                          <w14:round/>
                        </w14:textOutline>
                      </w:rPr>
                    </w:pPr>
                    <w:r w:rsidRPr="00F96C79">
                      <w:rPr>
                        <w:noProof/>
                        <w:color w:val="A5A5A5" w:themeColor="accent3"/>
                        <w:sz w:val="18"/>
                        <w:szCs w:val="18"/>
                        <w14:textOutline w14:w="0" w14:cap="flat" w14:cmpd="sng" w14:algn="ctr">
                          <w14:noFill/>
                          <w14:prstDash w14:val="solid"/>
                          <w14:round/>
                        </w14:textOutline>
                      </w:rPr>
                      <w:t xml:space="preserve">  </w:t>
                    </w:r>
                    <w:r w:rsidRPr="00F96C79">
                      <w:rPr>
                        <w:b/>
                        <w:noProof/>
                        <w:color w:val="8496B0" w:themeColor="text2" w:themeTint="99"/>
                        <w:sz w:val="18"/>
                        <w:szCs w:val="18"/>
                        <w14:textOutline w14:w="0" w14:cap="flat" w14:cmpd="sng" w14:algn="ctr">
                          <w14:noFill/>
                          <w14:prstDash w14:val="solid"/>
                          <w14:round/>
                        </w14:textOutline>
                      </w:rPr>
                      <w:t>JCSD #1 Nursing Services</w:t>
                    </w:r>
                  </w:p>
                </w:txbxContent>
              </v:textbox>
            </v:shape>
          </w:pict>
        </mc:Fallback>
      </mc:AlternateContent>
    </w:r>
    <w:r>
      <w:rPr>
        <w:rFonts w:ascii="Arial Black" w:hAnsi="Arial Black" w:cs="Mongolian Baiti"/>
        <w:b/>
        <w:noProof/>
        <w:sz w:val="24"/>
        <w:szCs w:val="24"/>
      </w:rPr>
      <w:drawing>
        <wp:anchor distT="0" distB="0" distL="114300" distR="114300" simplePos="0" relativeHeight="251665408" behindDoc="1" locked="0" layoutInCell="1" allowOverlap="1" wp14:anchorId="266D524B">
          <wp:simplePos x="0" y="0"/>
          <wp:positionH relativeFrom="column">
            <wp:posOffset>4846320</wp:posOffset>
          </wp:positionH>
          <wp:positionV relativeFrom="paragraph">
            <wp:posOffset>7620</wp:posOffset>
          </wp:positionV>
          <wp:extent cx="749300" cy="795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691821844.jpg"/>
                  <pic:cNvPicPr/>
                </pic:nvPicPr>
                <pic:blipFill>
                  <a:blip r:embed="rId1">
                    <a:extLst>
                      <a:ext uri="{28A0092B-C50C-407E-A947-70E740481C1C}">
                        <a14:useLocalDpi xmlns:a14="http://schemas.microsoft.com/office/drawing/2010/main" val="0"/>
                      </a:ext>
                    </a:extLst>
                  </a:blip>
                  <a:stretch>
                    <a:fillRect/>
                  </a:stretch>
                </pic:blipFill>
                <pic:spPr>
                  <a:xfrm>
                    <a:off x="0" y="0"/>
                    <a:ext cx="749300" cy="795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B0CDD4" wp14:editId="79E2A3FF">
          <wp:extent cx="3329940" cy="845820"/>
          <wp:effectExtent l="0" t="0" r="3810" b="0"/>
          <wp:docPr id="3" name="Picture 3" descr="http://www.jcsd1.us/wp-content/uploads/2018/02/JCSD1-2-3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csd1.us/wp-content/uploads/2018/02/JCSD1-2-350PX.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9940" cy="845820"/>
                  </a:xfrm>
                  <a:prstGeom prst="rect">
                    <a:avLst/>
                  </a:prstGeom>
                  <a:noFill/>
                  <a:ln>
                    <a:noFill/>
                  </a:ln>
                </pic:spPr>
              </pic:pic>
            </a:graphicData>
          </a:graphic>
        </wp:inline>
      </w:drawing>
    </w:r>
    <w:r>
      <w:rPr>
        <w:rFonts w:ascii="Arial Black" w:hAnsi="Arial Black" w:cs="Mongolian Baiti"/>
        <w:b/>
        <w:sz w:val="24"/>
        <w:szCs w:val="24"/>
      </w:rPr>
      <w:t xml:space="preserve">                          </w:t>
    </w:r>
  </w:p>
  <w:p w:rsidR="006E27F2" w:rsidRPr="00FA0680" w:rsidRDefault="006E27F2" w:rsidP="00FA0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after="0" w:line="240" w:lineRule="auto"/>
      <w:ind w:left="2880" w:firstLine="720"/>
      <w:rPr>
        <w:rFonts w:ascii="Arial Black" w:hAnsi="Arial Black" w:cs="Mongolian Baiti"/>
        <w:b/>
        <w:sz w:val="24"/>
        <w:szCs w:val="24"/>
      </w:rPr>
    </w:pPr>
    <w:r>
      <w:rPr>
        <w:noProof/>
      </w:rPr>
      <mc:AlternateContent>
        <mc:Choice Requires="wps">
          <w:drawing>
            <wp:anchor distT="0" distB="0" distL="114300" distR="114300" simplePos="0" relativeHeight="251662336" behindDoc="0" locked="0" layoutInCell="1" allowOverlap="1" wp14:anchorId="6A85C879" wp14:editId="2968AB84">
              <wp:simplePos x="0" y="0"/>
              <wp:positionH relativeFrom="margin">
                <wp:align>center</wp:align>
              </wp:positionH>
              <wp:positionV relativeFrom="paragraph">
                <wp:posOffset>116477</wp:posOffset>
              </wp:positionV>
              <wp:extent cx="6845300" cy="0"/>
              <wp:effectExtent l="57150" t="95250" r="69850" b="133350"/>
              <wp:wrapNone/>
              <wp:docPr id="6" name="Straight Connector 6"/>
              <wp:cNvGraphicFramePr/>
              <a:graphic xmlns:a="http://schemas.openxmlformats.org/drawingml/2006/main">
                <a:graphicData uri="http://schemas.microsoft.com/office/word/2010/wordprocessingShape">
                  <wps:wsp>
                    <wps:cNvCnPr/>
                    <wps:spPr>
                      <a:xfrm flipV="1">
                        <a:off x="0" y="0"/>
                        <a:ext cx="6845300" cy="0"/>
                      </a:xfrm>
                      <a:prstGeom prst="line">
                        <a:avLst/>
                      </a:prstGeom>
                      <a:ln w="38100">
                        <a:solidFill>
                          <a:srgbClr val="5F5F5F"/>
                        </a:solidFill>
                      </a:ln>
                      <a:effectLst>
                        <a:outerShdw blurRad="50800" dist="38100" dir="5400000" algn="t" rotWithShape="0">
                          <a:prstClr val="black">
                            <a:alpha val="40000"/>
                          </a:prstClr>
                        </a:outerShdw>
                        <a:softEdge rad="12700"/>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7BDEA" id="Straight Connector 6"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15pt" to="53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" strokecolor="#5f5f5f" strokeweight="3pt">
              <v:stroke joinstyle="miter"/>
              <v:shadow on="t" color="black" opacity="26214f" origin=",-.5" offset="0,3pt"/>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505A9DD6" wp14:editId="3F65EE23">
              <wp:simplePos x="0" y="0"/>
              <wp:positionH relativeFrom="column">
                <wp:posOffset>5549900</wp:posOffset>
              </wp:positionH>
              <wp:positionV relativeFrom="paragraph">
                <wp:posOffset>109855</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44FEF"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7pt,8.65pt" to="43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9WrgEAAL0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3926"/>
    <w:multiLevelType w:val="hybridMultilevel"/>
    <w:tmpl w:val="E82454DE"/>
    <w:lvl w:ilvl="0" w:tplc="E0187D9A">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01AC7"/>
    <w:multiLevelType w:val="hybridMultilevel"/>
    <w:tmpl w:val="30F23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8078F"/>
    <w:multiLevelType w:val="hybridMultilevel"/>
    <w:tmpl w:val="5E882004"/>
    <w:lvl w:ilvl="0" w:tplc="679C4A80">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80"/>
    <w:rsid w:val="00042706"/>
    <w:rsid w:val="0004536F"/>
    <w:rsid w:val="0006597C"/>
    <w:rsid w:val="000A5D6B"/>
    <w:rsid w:val="000C6E65"/>
    <w:rsid w:val="00163624"/>
    <w:rsid w:val="00190F05"/>
    <w:rsid w:val="001B2FDD"/>
    <w:rsid w:val="001F0F95"/>
    <w:rsid w:val="0027196A"/>
    <w:rsid w:val="00277CF1"/>
    <w:rsid w:val="002A545B"/>
    <w:rsid w:val="002A766A"/>
    <w:rsid w:val="002C630E"/>
    <w:rsid w:val="002D365D"/>
    <w:rsid w:val="003073FE"/>
    <w:rsid w:val="0032083C"/>
    <w:rsid w:val="00344B45"/>
    <w:rsid w:val="004077BD"/>
    <w:rsid w:val="00414296"/>
    <w:rsid w:val="00513D76"/>
    <w:rsid w:val="00545E30"/>
    <w:rsid w:val="0054748E"/>
    <w:rsid w:val="00597337"/>
    <w:rsid w:val="005B379F"/>
    <w:rsid w:val="0062434D"/>
    <w:rsid w:val="006E27F2"/>
    <w:rsid w:val="00700AE0"/>
    <w:rsid w:val="00730568"/>
    <w:rsid w:val="007652B4"/>
    <w:rsid w:val="007B28CA"/>
    <w:rsid w:val="007E4EF3"/>
    <w:rsid w:val="008212C2"/>
    <w:rsid w:val="00841B72"/>
    <w:rsid w:val="00863D69"/>
    <w:rsid w:val="00876E4B"/>
    <w:rsid w:val="008A0832"/>
    <w:rsid w:val="008E01C1"/>
    <w:rsid w:val="008E7129"/>
    <w:rsid w:val="0094499D"/>
    <w:rsid w:val="00960EA0"/>
    <w:rsid w:val="00970228"/>
    <w:rsid w:val="0097595F"/>
    <w:rsid w:val="009F04F4"/>
    <w:rsid w:val="00A21E68"/>
    <w:rsid w:val="00A7584F"/>
    <w:rsid w:val="00AB7254"/>
    <w:rsid w:val="00AE6DC6"/>
    <w:rsid w:val="00B01DEA"/>
    <w:rsid w:val="00B03019"/>
    <w:rsid w:val="00B76A39"/>
    <w:rsid w:val="00BE262E"/>
    <w:rsid w:val="00BF6090"/>
    <w:rsid w:val="00C0069B"/>
    <w:rsid w:val="00C2100D"/>
    <w:rsid w:val="00C3675B"/>
    <w:rsid w:val="00C95F28"/>
    <w:rsid w:val="00CF1D2C"/>
    <w:rsid w:val="00CF59BE"/>
    <w:rsid w:val="00CF61FE"/>
    <w:rsid w:val="00D4475E"/>
    <w:rsid w:val="00D46ACE"/>
    <w:rsid w:val="00D87B3D"/>
    <w:rsid w:val="00DA0491"/>
    <w:rsid w:val="00DB1D42"/>
    <w:rsid w:val="00E225BD"/>
    <w:rsid w:val="00E35592"/>
    <w:rsid w:val="00E360C6"/>
    <w:rsid w:val="00E440E5"/>
    <w:rsid w:val="00EC6D3F"/>
    <w:rsid w:val="00F63DAF"/>
    <w:rsid w:val="00F96C79"/>
    <w:rsid w:val="00FA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AF360"/>
  <w15:chartTrackingRefBased/>
  <w15:docId w15:val="{0B4E0885-7C7A-4515-9304-95911FE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80"/>
  </w:style>
  <w:style w:type="paragraph" w:styleId="Footer">
    <w:name w:val="footer"/>
    <w:basedOn w:val="Normal"/>
    <w:link w:val="FooterChar"/>
    <w:uiPriority w:val="99"/>
    <w:unhideWhenUsed/>
    <w:rsid w:val="00FA0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80"/>
  </w:style>
  <w:style w:type="paragraph" w:styleId="NoSpacing">
    <w:name w:val="No Spacing"/>
    <w:uiPriority w:val="1"/>
    <w:qFormat/>
    <w:rsid w:val="00597337"/>
    <w:pPr>
      <w:spacing w:after="0" w:line="240" w:lineRule="auto"/>
    </w:pPr>
  </w:style>
  <w:style w:type="table" w:styleId="TableGrid">
    <w:name w:val="Table Grid"/>
    <w:basedOn w:val="TableNormal"/>
    <w:uiPriority w:val="59"/>
    <w:rsid w:val="008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0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228"/>
    <w:rPr>
      <w:rFonts w:ascii="Segoe UI" w:hAnsi="Segoe UI" w:cs="Segoe UI"/>
      <w:sz w:val="18"/>
      <w:szCs w:val="18"/>
    </w:rPr>
  </w:style>
  <w:style w:type="paragraph" w:styleId="ListParagraph">
    <w:name w:val="List Paragraph"/>
    <w:basedOn w:val="Normal"/>
    <w:uiPriority w:val="34"/>
    <w:qFormat/>
    <w:rsid w:val="000A5D6B"/>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545E30"/>
    <w:rPr>
      <w:color w:val="0000FF"/>
      <w:u w:val="single"/>
    </w:rPr>
  </w:style>
  <w:style w:type="paragraph" w:styleId="NormalWeb">
    <w:name w:val="Normal (Web)"/>
    <w:basedOn w:val="Normal"/>
    <w:uiPriority w:val="99"/>
    <w:semiHidden/>
    <w:unhideWhenUsed/>
    <w:rsid w:val="00CF61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4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Moore</dc:creator>
  <cp:keywords/>
  <dc:description/>
  <cp:lastModifiedBy>Ashley Hunkins</cp:lastModifiedBy>
  <cp:revision>2</cp:revision>
  <cp:lastPrinted>2016-02-03T17:20:00Z</cp:lastPrinted>
  <dcterms:created xsi:type="dcterms:W3CDTF">2019-08-15T14:53:00Z</dcterms:created>
  <dcterms:modified xsi:type="dcterms:W3CDTF">2019-08-15T14:53:00Z</dcterms:modified>
</cp:coreProperties>
</file>