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25" w:rsidRPr="00891FC1" w:rsidRDefault="00A16225" w:rsidP="00A1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March 4</w:t>
      </w:r>
      <w:r>
        <w:rPr>
          <w:rFonts w:ascii="Arial" w:eastAsia="Times New Roman" w:hAnsi="Arial" w:cs="Arial"/>
          <w:color w:val="000000"/>
          <w:sz w:val="24"/>
          <w:szCs w:val="24"/>
        </w:rPr>
        <w:t>, 2020</w:t>
      </w:r>
    </w:p>
    <w:p w:rsidR="00A16225" w:rsidRDefault="00A16225" w:rsidP="00A16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16225" w:rsidRPr="00AC2E95" w:rsidRDefault="00A16225" w:rsidP="00A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NOTICE AND AGENDA OF REGULAR BUSINESS MEETING</w:t>
      </w:r>
    </w:p>
    <w:p w:rsidR="00A16225" w:rsidRPr="00891FC1" w:rsidRDefault="00A16225" w:rsidP="00A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FC1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 FOR AGRICULTURAL AND ENVIRONMENTAL STUDIES (SAGES)</w:t>
      </w:r>
    </w:p>
    <w:p w:rsidR="00A16225" w:rsidRPr="00891FC1" w:rsidRDefault="00A16225" w:rsidP="00A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Thursday, March 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2020</w:t>
      </w:r>
    </w:p>
    <w:p w:rsidR="00A16225" w:rsidRPr="00891FC1" w:rsidRDefault="00A16225" w:rsidP="00A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FC1">
        <w:rPr>
          <w:rFonts w:ascii="Arial" w:eastAsia="Times New Roman" w:hAnsi="Arial" w:cs="Arial"/>
          <w:b/>
          <w:bCs/>
          <w:color w:val="000000"/>
          <w:sz w:val="24"/>
          <w:szCs w:val="24"/>
        </w:rPr>
        <w:t>6:30 PM</w:t>
      </w:r>
    </w:p>
    <w:p w:rsidR="00A16225" w:rsidRPr="00891FC1" w:rsidRDefault="00A16225" w:rsidP="00A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FC1">
        <w:rPr>
          <w:rFonts w:ascii="Arial" w:eastAsia="Times New Roman" w:hAnsi="Arial" w:cs="Arial"/>
          <w:b/>
          <w:bCs/>
          <w:color w:val="000000"/>
          <w:sz w:val="24"/>
          <w:szCs w:val="24"/>
        </w:rPr>
        <w:t>SAGES School 200 South Depot Street</w:t>
      </w:r>
    </w:p>
    <w:p w:rsidR="00A16225" w:rsidRPr="00891FC1" w:rsidRDefault="00A16225" w:rsidP="00A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FC1">
        <w:rPr>
          <w:rFonts w:ascii="Arial" w:eastAsia="Times New Roman" w:hAnsi="Arial" w:cs="Arial"/>
          <w:b/>
          <w:bCs/>
          <w:color w:val="000000"/>
          <w:sz w:val="24"/>
          <w:szCs w:val="24"/>
        </w:rPr>
        <w:t>Fox Lake, WI 53933</w:t>
      </w:r>
    </w:p>
    <w:p w:rsidR="00A16225" w:rsidRPr="00891FC1" w:rsidRDefault="00A16225" w:rsidP="00A16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FC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16225">
        <w:rPr>
          <w:rFonts w:ascii="Arial" w:eastAsia="Times New Roman" w:hAnsi="Arial" w:cs="Arial"/>
          <w:color w:val="222222"/>
          <w:sz w:val="24"/>
          <w:szCs w:val="24"/>
        </w:rPr>
        <w:t>1.Opening</w:t>
      </w:r>
      <w:proofErr w:type="gramEnd"/>
      <w:r w:rsidRPr="00A16225">
        <w:rPr>
          <w:rFonts w:ascii="Arial" w:eastAsia="Times New Roman" w:hAnsi="Arial" w:cs="Arial"/>
          <w:color w:val="222222"/>
          <w:sz w:val="24"/>
          <w:szCs w:val="24"/>
        </w:rPr>
        <w:t xml:space="preserve"> Items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1.1 Call Meeting to Order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1.2 Pledge of Allegiance</w:t>
      </w:r>
      <w:bookmarkStart w:id="0" w:name="_GoBack"/>
      <w:bookmarkEnd w:id="0"/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1.3 Roll Call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1.4 Approval of March 12 Agenda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1.5 Community Comment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2. Consider Approval of the Following Consent Agenda Items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2.1 January 9 Minutes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3. Discussion Items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3.1 Principal Update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3.2 SAGES Foundation Update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 xml:space="preserve">3.3 Jim </w:t>
      </w:r>
      <w:proofErr w:type="spellStart"/>
      <w:r w:rsidRPr="00A16225">
        <w:rPr>
          <w:rFonts w:ascii="Arial" w:eastAsia="Times New Roman" w:hAnsi="Arial" w:cs="Arial"/>
          <w:color w:val="222222"/>
          <w:sz w:val="24"/>
          <w:szCs w:val="24"/>
        </w:rPr>
        <w:t>Heuer</w:t>
      </w:r>
      <w:proofErr w:type="spellEnd"/>
      <w:r w:rsidRPr="00A16225">
        <w:rPr>
          <w:rFonts w:ascii="Arial" w:eastAsia="Times New Roman" w:hAnsi="Arial" w:cs="Arial"/>
          <w:color w:val="222222"/>
          <w:sz w:val="24"/>
          <w:szCs w:val="24"/>
        </w:rPr>
        <w:t xml:space="preserve"> Act. Fund Donation for Living School Yard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3.4 PTO Update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3.5 Governance Board Update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3.6 Review Revised Articles of Incorporation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4. Consider Approval of the Following Action Items: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 xml:space="preserve">4.1 Ellen </w:t>
      </w:r>
      <w:proofErr w:type="spellStart"/>
      <w:r w:rsidRPr="00A16225">
        <w:rPr>
          <w:rFonts w:ascii="Arial" w:eastAsia="Times New Roman" w:hAnsi="Arial" w:cs="Arial"/>
          <w:color w:val="222222"/>
          <w:sz w:val="24"/>
          <w:szCs w:val="24"/>
        </w:rPr>
        <w:t>Guse</w:t>
      </w:r>
      <w:proofErr w:type="spellEnd"/>
      <w:r w:rsidRPr="00A16225">
        <w:rPr>
          <w:rFonts w:ascii="Arial" w:eastAsia="Times New Roman" w:hAnsi="Arial" w:cs="Arial"/>
          <w:color w:val="222222"/>
          <w:sz w:val="24"/>
          <w:szCs w:val="24"/>
        </w:rPr>
        <w:t xml:space="preserve"> as Governance Board Member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 xml:space="preserve">4.2 Jim </w:t>
      </w:r>
      <w:proofErr w:type="spellStart"/>
      <w:r w:rsidRPr="00A16225">
        <w:rPr>
          <w:rFonts w:ascii="Arial" w:eastAsia="Times New Roman" w:hAnsi="Arial" w:cs="Arial"/>
          <w:color w:val="222222"/>
          <w:sz w:val="24"/>
          <w:szCs w:val="24"/>
        </w:rPr>
        <w:t>Heuer</w:t>
      </w:r>
      <w:proofErr w:type="spellEnd"/>
      <w:r w:rsidRPr="00A16225">
        <w:rPr>
          <w:rFonts w:ascii="Arial" w:eastAsia="Times New Roman" w:hAnsi="Arial" w:cs="Arial"/>
          <w:color w:val="222222"/>
          <w:sz w:val="24"/>
          <w:szCs w:val="24"/>
        </w:rPr>
        <w:t xml:space="preserve"> Act. Fund Donation to Living School Yard 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5. Advance Planning: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16225">
        <w:rPr>
          <w:rFonts w:ascii="Arial" w:eastAsia="Times New Roman" w:hAnsi="Arial" w:cs="Arial"/>
          <w:color w:val="222222"/>
          <w:sz w:val="24"/>
          <w:szCs w:val="24"/>
        </w:rPr>
        <w:t>5.1</w:t>
      </w:r>
      <w:proofErr w:type="gramEnd"/>
      <w:r w:rsidRPr="00A16225">
        <w:rPr>
          <w:rFonts w:ascii="Arial" w:eastAsia="Times New Roman" w:hAnsi="Arial" w:cs="Arial"/>
          <w:color w:val="222222"/>
          <w:sz w:val="24"/>
          <w:szCs w:val="24"/>
        </w:rPr>
        <w:t xml:space="preserve"> Input for Next Agenda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6. Adjourn</w:t>
      </w:r>
    </w:p>
    <w:p w:rsidR="00A16225" w:rsidRPr="00A16225" w:rsidRDefault="00A16225" w:rsidP="00A162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225" w:rsidRPr="00A16225" w:rsidRDefault="00A16225" w:rsidP="00A162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16225">
        <w:rPr>
          <w:rFonts w:ascii="Arial" w:eastAsia="Times New Roman" w:hAnsi="Arial" w:cs="Arial"/>
          <w:color w:val="222222"/>
          <w:sz w:val="24"/>
          <w:szCs w:val="24"/>
        </w:rPr>
        <w:t>Upon request to the District Administrator, submitted twenty-four (24) hours in advance, the district shall make reasonable accommodation including the provision of informational material in an alternative format for a disabled person to be able to attend this meeting.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6225" w:rsidRPr="00A16225" w:rsidRDefault="00A16225" w:rsidP="00A16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25">
        <w:rPr>
          <w:rFonts w:ascii="Arial" w:eastAsia="Times New Roman" w:hAnsi="Arial" w:cs="Arial"/>
          <w:color w:val="000000"/>
          <w:sz w:val="24"/>
          <w:szCs w:val="24"/>
        </w:rPr>
        <w:t>Post:  School Buildings, Educational Service Center, Public Libraries   </w:t>
      </w:r>
      <w:r w:rsidRPr="00A162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3340" w:rsidRPr="00A16225" w:rsidRDefault="00FE3340">
      <w:pPr>
        <w:rPr>
          <w:sz w:val="24"/>
          <w:szCs w:val="24"/>
        </w:rPr>
      </w:pPr>
    </w:p>
    <w:sectPr w:rsidR="00FE3340" w:rsidRPr="00A1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5"/>
    <w:rsid w:val="00A16225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0377"/>
  <w15:chartTrackingRefBased/>
  <w15:docId w15:val="{3F002954-D98D-46E4-97B4-0AE89106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Stiteley</dc:creator>
  <cp:keywords/>
  <dc:description/>
  <cp:lastModifiedBy>Judy Stiteley</cp:lastModifiedBy>
  <cp:revision>1</cp:revision>
  <dcterms:created xsi:type="dcterms:W3CDTF">2020-03-04T15:08:00Z</dcterms:created>
  <dcterms:modified xsi:type="dcterms:W3CDTF">2020-03-04T15:10:00Z</dcterms:modified>
</cp:coreProperties>
</file>