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3A9" w:rsidRDefault="00365E3E" w:rsidP="000F6965">
      <w:pPr>
        <w:jc w:val="center"/>
        <w:rPr>
          <w:rFonts w:ascii="Century Gothic" w:hAnsi="Century Gothic"/>
          <w:b/>
          <w:u w:val="single"/>
        </w:rPr>
      </w:pPr>
      <w:r w:rsidRPr="000F6965">
        <w:rPr>
          <w:rFonts w:ascii="Century Gothic" w:hAnsi="Century Gothic"/>
          <w:b/>
          <w:u w:val="single"/>
        </w:rPr>
        <w:t>Reading Literature and Informational Text</w:t>
      </w:r>
    </w:p>
    <w:tbl>
      <w:tblPr>
        <w:tblStyle w:val="TableGrid"/>
        <w:tblpPr w:leftFromText="180" w:rightFromText="180" w:vertAnchor="text" w:horzAnchor="margin" w:tblpY="395"/>
        <w:tblW w:w="12505" w:type="dxa"/>
        <w:tblLook w:val="04A0" w:firstRow="1" w:lastRow="0" w:firstColumn="1" w:lastColumn="0" w:noHBand="0" w:noVBand="1"/>
      </w:tblPr>
      <w:tblGrid>
        <w:gridCol w:w="947"/>
        <w:gridCol w:w="3818"/>
        <w:gridCol w:w="4140"/>
        <w:gridCol w:w="3600"/>
      </w:tblGrid>
      <w:tr w:rsidR="00706A91" w:rsidTr="002749A8">
        <w:trPr>
          <w:trHeight w:val="307"/>
        </w:trPr>
        <w:tc>
          <w:tcPr>
            <w:tcW w:w="947" w:type="dxa"/>
            <w:shd w:val="clear" w:color="auto" w:fill="AEAAAA" w:themeFill="background2" w:themeFillShade="BF"/>
          </w:tcPr>
          <w:p w:rsidR="00706A91" w:rsidRPr="000F6965" w:rsidRDefault="00706A91" w:rsidP="00BB3612">
            <w:pPr>
              <w:jc w:val="center"/>
              <w:rPr>
                <w:rFonts w:ascii="Century Gothic" w:hAnsi="Century Gothic"/>
                <w:sz w:val="24"/>
              </w:rPr>
            </w:pPr>
            <w:r w:rsidRPr="000F6965">
              <w:rPr>
                <w:rFonts w:ascii="Century Gothic" w:hAnsi="Century Gothic"/>
                <w:sz w:val="24"/>
              </w:rPr>
              <w:t>Rubric</w:t>
            </w:r>
          </w:p>
        </w:tc>
        <w:tc>
          <w:tcPr>
            <w:tcW w:w="3818" w:type="dxa"/>
            <w:shd w:val="clear" w:color="auto" w:fill="AEAAAA" w:themeFill="background2" w:themeFillShade="BF"/>
          </w:tcPr>
          <w:p w:rsidR="00706A91" w:rsidRPr="000F6965" w:rsidRDefault="00706A91" w:rsidP="00BB3612">
            <w:pPr>
              <w:jc w:val="center"/>
              <w:rPr>
                <w:rFonts w:ascii="Century Gothic" w:hAnsi="Century Gothic"/>
                <w:sz w:val="24"/>
              </w:rPr>
            </w:pPr>
            <w:r w:rsidRPr="000F6965">
              <w:rPr>
                <w:rFonts w:ascii="Century Gothic" w:hAnsi="Century Gothic"/>
                <w:sz w:val="24"/>
              </w:rPr>
              <w:t>Quarter 1</w:t>
            </w:r>
          </w:p>
        </w:tc>
        <w:tc>
          <w:tcPr>
            <w:tcW w:w="4140" w:type="dxa"/>
            <w:shd w:val="clear" w:color="auto" w:fill="AEAAAA" w:themeFill="background2" w:themeFillShade="BF"/>
          </w:tcPr>
          <w:p w:rsidR="00706A91" w:rsidRPr="000F6965" w:rsidRDefault="00706A91"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600" w:type="dxa"/>
            <w:shd w:val="clear" w:color="auto" w:fill="AEAAAA" w:themeFill="background2" w:themeFillShade="BF"/>
          </w:tcPr>
          <w:p w:rsidR="00706A91" w:rsidRPr="000F6965" w:rsidRDefault="00706A91" w:rsidP="00BB3612">
            <w:pPr>
              <w:jc w:val="center"/>
              <w:rPr>
                <w:rFonts w:ascii="Century Gothic" w:hAnsi="Century Gothic"/>
                <w:sz w:val="24"/>
              </w:rPr>
            </w:pPr>
            <w:r w:rsidRPr="000F6965">
              <w:rPr>
                <w:rFonts w:ascii="Century Gothic" w:hAnsi="Century Gothic"/>
                <w:sz w:val="24"/>
              </w:rPr>
              <w:t>Quarter 4</w:t>
            </w:r>
          </w:p>
        </w:tc>
      </w:tr>
      <w:tr w:rsidR="00706A91" w:rsidTr="002749A8">
        <w:trPr>
          <w:trHeight w:val="1028"/>
        </w:trPr>
        <w:tc>
          <w:tcPr>
            <w:tcW w:w="947" w:type="dxa"/>
          </w:tcPr>
          <w:p w:rsidR="00706A91" w:rsidRPr="000F6965" w:rsidRDefault="00706A91" w:rsidP="00BB3612">
            <w:pPr>
              <w:jc w:val="center"/>
              <w:rPr>
                <w:rFonts w:ascii="Century Gothic" w:hAnsi="Century Gothic"/>
                <w:b/>
                <w:sz w:val="24"/>
              </w:rPr>
            </w:pPr>
            <w:r w:rsidRPr="000F6965">
              <w:rPr>
                <w:rFonts w:ascii="Century Gothic" w:hAnsi="Century Gothic"/>
                <w:b/>
                <w:sz w:val="24"/>
              </w:rPr>
              <w:t>E</w:t>
            </w:r>
          </w:p>
        </w:tc>
        <w:tc>
          <w:tcPr>
            <w:tcW w:w="3818" w:type="dxa"/>
          </w:tcPr>
          <w:p w:rsidR="00706A91" w:rsidRPr="008308A4" w:rsidRDefault="00567538" w:rsidP="00BB3612">
            <w:pPr>
              <w:rPr>
                <w:rFonts w:ascii="Century Gothic" w:hAnsi="Century Gothic"/>
                <w:sz w:val="20"/>
              </w:rPr>
            </w:pPr>
            <w:r>
              <w:rPr>
                <w:rFonts w:ascii="Century Gothic" w:hAnsi="Century Gothic"/>
                <w:sz w:val="20"/>
              </w:rPr>
              <w:t>Not assessed at this time</w:t>
            </w:r>
          </w:p>
        </w:tc>
        <w:tc>
          <w:tcPr>
            <w:tcW w:w="4140" w:type="dxa"/>
          </w:tcPr>
          <w:p w:rsidR="00706A91" w:rsidRPr="00BB3612" w:rsidRDefault="005C1D79" w:rsidP="00BB3612">
            <w:pPr>
              <w:rPr>
                <w:rFonts w:ascii="Century Gothic" w:hAnsi="Century Gothic" w:cs="Times New Roman"/>
                <w:sz w:val="20"/>
                <w:szCs w:val="20"/>
              </w:rPr>
            </w:pPr>
            <w:r w:rsidRPr="00BB3612">
              <w:rPr>
                <w:rFonts w:ascii="Century Gothic" w:hAnsi="Century Gothic" w:cs="Times New Roman"/>
                <w:sz w:val="20"/>
                <w:szCs w:val="20"/>
              </w:rPr>
              <w:t>Student is able to independently and consistently retell a familiar story/text using multiple details (including characters and setting).</w:t>
            </w:r>
          </w:p>
        </w:tc>
        <w:tc>
          <w:tcPr>
            <w:tcW w:w="3600" w:type="dxa"/>
          </w:tcPr>
          <w:p w:rsidR="00706A91" w:rsidRPr="00BB3612" w:rsidRDefault="00706A91" w:rsidP="00BB3612">
            <w:pPr>
              <w:rPr>
                <w:rFonts w:ascii="Century Gothic" w:hAnsi="Century Gothic"/>
                <w:sz w:val="20"/>
                <w:szCs w:val="20"/>
              </w:rPr>
            </w:pPr>
          </w:p>
        </w:tc>
      </w:tr>
      <w:tr w:rsidR="00706A91" w:rsidTr="002749A8">
        <w:trPr>
          <w:trHeight w:val="307"/>
        </w:trPr>
        <w:tc>
          <w:tcPr>
            <w:tcW w:w="947" w:type="dxa"/>
          </w:tcPr>
          <w:p w:rsidR="00706A91" w:rsidRPr="000F6965" w:rsidRDefault="00706A91" w:rsidP="00BB3612">
            <w:pPr>
              <w:jc w:val="center"/>
              <w:rPr>
                <w:rFonts w:ascii="Century Gothic" w:hAnsi="Century Gothic"/>
                <w:b/>
                <w:sz w:val="24"/>
              </w:rPr>
            </w:pPr>
            <w:r w:rsidRPr="000F6965">
              <w:rPr>
                <w:rFonts w:ascii="Century Gothic" w:hAnsi="Century Gothic"/>
                <w:b/>
                <w:sz w:val="24"/>
              </w:rPr>
              <w:t>3</w:t>
            </w:r>
          </w:p>
        </w:tc>
        <w:tc>
          <w:tcPr>
            <w:tcW w:w="3818" w:type="dxa"/>
          </w:tcPr>
          <w:p w:rsidR="00706A91" w:rsidRPr="008308A4" w:rsidRDefault="00706A91" w:rsidP="00BB3612">
            <w:pPr>
              <w:rPr>
                <w:rFonts w:ascii="Century Gothic" w:hAnsi="Century Gothic"/>
                <w:sz w:val="20"/>
              </w:rPr>
            </w:pPr>
          </w:p>
        </w:tc>
        <w:tc>
          <w:tcPr>
            <w:tcW w:w="4140" w:type="dxa"/>
          </w:tcPr>
          <w:p w:rsidR="00706A91" w:rsidRPr="00BB3612" w:rsidRDefault="005C1D79" w:rsidP="00BB3612">
            <w:pPr>
              <w:rPr>
                <w:rFonts w:ascii="Century Gothic" w:hAnsi="Century Gothic" w:cs="Times New Roman"/>
                <w:sz w:val="20"/>
                <w:szCs w:val="20"/>
              </w:rPr>
            </w:pPr>
            <w:r w:rsidRPr="00BB3612">
              <w:rPr>
                <w:rFonts w:ascii="Century Gothic" w:hAnsi="Century Gothic" w:cs="Times New Roman"/>
                <w:sz w:val="20"/>
                <w:szCs w:val="20"/>
              </w:rPr>
              <w:t xml:space="preserve">With prompting and support student is able to </w:t>
            </w:r>
            <w:r w:rsidR="009B19D9" w:rsidRPr="00BB3612">
              <w:rPr>
                <w:rFonts w:ascii="Century Gothic" w:hAnsi="Century Gothic" w:cs="Times New Roman"/>
                <w:sz w:val="20"/>
                <w:szCs w:val="20"/>
              </w:rPr>
              <w:t>retell 2-3 details from a familiar story/text.</w:t>
            </w:r>
          </w:p>
        </w:tc>
        <w:tc>
          <w:tcPr>
            <w:tcW w:w="3600" w:type="dxa"/>
          </w:tcPr>
          <w:p w:rsidR="00706A91" w:rsidRPr="00BB3612" w:rsidRDefault="00706A91" w:rsidP="00BB3612">
            <w:pPr>
              <w:rPr>
                <w:rFonts w:ascii="Century Gothic" w:hAnsi="Century Gothic"/>
                <w:sz w:val="20"/>
                <w:szCs w:val="20"/>
              </w:rPr>
            </w:pPr>
          </w:p>
        </w:tc>
      </w:tr>
      <w:tr w:rsidR="009B19D9" w:rsidTr="002749A8">
        <w:trPr>
          <w:trHeight w:val="307"/>
        </w:trPr>
        <w:tc>
          <w:tcPr>
            <w:tcW w:w="947" w:type="dxa"/>
          </w:tcPr>
          <w:p w:rsidR="009B19D9" w:rsidRPr="000F6965" w:rsidRDefault="009B19D9" w:rsidP="00BB3612">
            <w:pPr>
              <w:jc w:val="center"/>
              <w:rPr>
                <w:rFonts w:ascii="Century Gothic" w:hAnsi="Century Gothic"/>
                <w:b/>
                <w:sz w:val="24"/>
              </w:rPr>
            </w:pPr>
            <w:r w:rsidRPr="000F6965">
              <w:rPr>
                <w:rFonts w:ascii="Century Gothic" w:hAnsi="Century Gothic"/>
                <w:b/>
                <w:sz w:val="24"/>
              </w:rPr>
              <w:t>2</w:t>
            </w:r>
          </w:p>
        </w:tc>
        <w:tc>
          <w:tcPr>
            <w:tcW w:w="3818" w:type="dxa"/>
          </w:tcPr>
          <w:p w:rsidR="009B19D9" w:rsidRPr="008308A4" w:rsidRDefault="009B19D9" w:rsidP="00BB3612">
            <w:pPr>
              <w:rPr>
                <w:rFonts w:ascii="Century Gothic" w:hAnsi="Century Gothic"/>
                <w:sz w:val="20"/>
              </w:rPr>
            </w:pPr>
          </w:p>
        </w:tc>
        <w:tc>
          <w:tcPr>
            <w:tcW w:w="4140" w:type="dxa"/>
          </w:tcPr>
          <w:p w:rsidR="009B19D9" w:rsidRPr="00BB3612" w:rsidRDefault="009B19D9" w:rsidP="00BB3612">
            <w:pPr>
              <w:rPr>
                <w:rFonts w:ascii="Century Gothic" w:hAnsi="Century Gothic"/>
                <w:sz w:val="20"/>
                <w:szCs w:val="20"/>
              </w:rPr>
            </w:pPr>
            <w:r w:rsidRPr="00BB3612">
              <w:rPr>
                <w:rFonts w:ascii="Century Gothic" w:hAnsi="Century Gothic" w:cs="Times New Roman"/>
                <w:sz w:val="20"/>
                <w:szCs w:val="20"/>
              </w:rPr>
              <w:t>With prompting and support student is able to retell 1-2 details from a familiar story/text.</w:t>
            </w:r>
          </w:p>
        </w:tc>
        <w:tc>
          <w:tcPr>
            <w:tcW w:w="3600" w:type="dxa"/>
          </w:tcPr>
          <w:p w:rsidR="009B19D9" w:rsidRPr="00BB3612" w:rsidRDefault="009B19D9" w:rsidP="00BB3612">
            <w:pPr>
              <w:rPr>
                <w:rFonts w:ascii="Century Gothic" w:hAnsi="Century Gothic"/>
                <w:sz w:val="20"/>
                <w:szCs w:val="20"/>
              </w:rPr>
            </w:pPr>
          </w:p>
        </w:tc>
      </w:tr>
      <w:tr w:rsidR="009B19D9" w:rsidTr="002749A8">
        <w:trPr>
          <w:trHeight w:val="307"/>
        </w:trPr>
        <w:tc>
          <w:tcPr>
            <w:tcW w:w="947" w:type="dxa"/>
          </w:tcPr>
          <w:p w:rsidR="009B19D9" w:rsidRPr="000F6965" w:rsidRDefault="009B19D9" w:rsidP="00BB3612">
            <w:pPr>
              <w:jc w:val="center"/>
              <w:rPr>
                <w:rFonts w:ascii="Century Gothic" w:hAnsi="Century Gothic"/>
                <w:b/>
                <w:sz w:val="24"/>
              </w:rPr>
            </w:pPr>
            <w:r w:rsidRPr="000F6965">
              <w:rPr>
                <w:rFonts w:ascii="Century Gothic" w:hAnsi="Century Gothic"/>
                <w:b/>
                <w:sz w:val="24"/>
              </w:rPr>
              <w:t>1</w:t>
            </w:r>
          </w:p>
        </w:tc>
        <w:tc>
          <w:tcPr>
            <w:tcW w:w="3818" w:type="dxa"/>
          </w:tcPr>
          <w:p w:rsidR="009B19D9" w:rsidRPr="008308A4" w:rsidRDefault="009B19D9" w:rsidP="00BB3612">
            <w:pPr>
              <w:rPr>
                <w:rFonts w:ascii="Century Gothic" w:hAnsi="Century Gothic"/>
                <w:sz w:val="20"/>
              </w:rPr>
            </w:pPr>
          </w:p>
        </w:tc>
        <w:tc>
          <w:tcPr>
            <w:tcW w:w="4140" w:type="dxa"/>
          </w:tcPr>
          <w:p w:rsidR="009B19D9" w:rsidRPr="00BB3612" w:rsidRDefault="00124F07" w:rsidP="00BB3612">
            <w:pPr>
              <w:rPr>
                <w:rFonts w:ascii="Century Gothic" w:hAnsi="Century Gothic" w:cs="Times New Roman"/>
                <w:sz w:val="20"/>
                <w:szCs w:val="20"/>
              </w:rPr>
            </w:pPr>
            <w:r w:rsidRPr="00BB3612">
              <w:rPr>
                <w:rFonts w:ascii="Century Gothic" w:hAnsi="Century Gothic" w:cs="Times New Roman"/>
                <w:sz w:val="20"/>
                <w:szCs w:val="20"/>
              </w:rPr>
              <w:t xml:space="preserve">With substantial prompting and support student continues to misinterpret a familiar story/text. </w:t>
            </w:r>
          </w:p>
        </w:tc>
        <w:tc>
          <w:tcPr>
            <w:tcW w:w="3600" w:type="dxa"/>
          </w:tcPr>
          <w:p w:rsidR="009B19D9" w:rsidRPr="00BB3612" w:rsidRDefault="009B19D9" w:rsidP="00BB3612">
            <w:pPr>
              <w:rPr>
                <w:rFonts w:ascii="Century Gothic" w:hAnsi="Century Gothic"/>
                <w:sz w:val="20"/>
                <w:szCs w:val="20"/>
              </w:rPr>
            </w:pPr>
          </w:p>
        </w:tc>
      </w:tr>
    </w:tbl>
    <w:p w:rsidR="000F6965" w:rsidRPr="00BB3612" w:rsidRDefault="000F6965" w:rsidP="000F6965">
      <w:pPr>
        <w:rPr>
          <w:rFonts w:ascii="Century Gothic" w:hAnsi="Century Gothic"/>
        </w:rPr>
      </w:pPr>
      <w:r w:rsidRPr="00BB3612">
        <w:rPr>
          <w:rFonts w:ascii="Century Gothic" w:hAnsi="Century Gothic"/>
        </w:rPr>
        <w:t xml:space="preserve">Area of assessment: </w:t>
      </w:r>
      <w:r w:rsidR="005833A2" w:rsidRPr="00BB3612">
        <w:rPr>
          <w:rFonts w:ascii="Century Gothic" w:hAnsi="Century Gothic"/>
        </w:rPr>
        <w:t>Retelling stories using key details with support</w:t>
      </w:r>
    </w:p>
    <w:p w:rsidR="00831B7A" w:rsidRDefault="00831B7A" w:rsidP="000F6965">
      <w:pPr>
        <w:rPr>
          <w:rFonts w:ascii="Century Gothic" w:hAnsi="Century Gothic"/>
          <w:sz w:val="24"/>
          <w:szCs w:val="24"/>
        </w:rPr>
      </w:pPr>
    </w:p>
    <w:p w:rsidR="00BB3612" w:rsidRPr="00BB3612" w:rsidRDefault="00831B7A" w:rsidP="00BB3612">
      <w:pPr>
        <w:rPr>
          <w:rFonts w:ascii="Century Gothic" w:hAnsi="Century Gothic"/>
        </w:rPr>
      </w:pPr>
      <w:r w:rsidRPr="00BB3612">
        <w:rPr>
          <w:rFonts w:ascii="Century Gothic" w:hAnsi="Century Gothic"/>
        </w:rPr>
        <w:t xml:space="preserve">Area of assessment: </w:t>
      </w:r>
      <w:r w:rsidR="005833A2" w:rsidRPr="00BB3612">
        <w:rPr>
          <w:rFonts w:ascii="Century Gothic" w:hAnsi="Century Gothic"/>
        </w:rPr>
        <w:t>Asks and answers questions about details in a text with suppor</w:t>
      </w:r>
      <w:r w:rsidR="00BB3612">
        <w:rPr>
          <w:rFonts w:ascii="Century Gothic" w:hAnsi="Century Gothic"/>
        </w:rPr>
        <w:t>t</w:t>
      </w:r>
      <w:r w:rsidR="00BB3612">
        <w:rPr>
          <w:rFonts w:ascii="Century Gothic" w:hAnsi="Century Gothic"/>
        </w:rPr>
        <w:tab/>
      </w:r>
    </w:p>
    <w:tbl>
      <w:tblPr>
        <w:tblStyle w:val="TableGrid"/>
        <w:tblW w:w="12505" w:type="dxa"/>
        <w:tblLook w:val="04A0" w:firstRow="1" w:lastRow="0" w:firstColumn="1" w:lastColumn="0" w:noHBand="0" w:noVBand="1"/>
      </w:tblPr>
      <w:tblGrid>
        <w:gridCol w:w="947"/>
        <w:gridCol w:w="3862"/>
        <w:gridCol w:w="4186"/>
        <w:gridCol w:w="3510"/>
      </w:tblGrid>
      <w:tr w:rsidR="00BB3612" w:rsidTr="00BB3612">
        <w:trPr>
          <w:trHeight w:val="307"/>
        </w:trPr>
        <w:tc>
          <w:tcPr>
            <w:tcW w:w="947" w:type="dxa"/>
            <w:shd w:val="clear" w:color="auto" w:fill="AEAAAA" w:themeFill="background2" w:themeFillShade="BF"/>
          </w:tcPr>
          <w:p w:rsidR="00BB3612" w:rsidRPr="000F6965" w:rsidRDefault="00BB3612"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BB3612" w:rsidRPr="000F6965" w:rsidRDefault="00BB3612"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BB3612" w:rsidRPr="000F6965" w:rsidRDefault="00BB3612"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BB3612" w:rsidRPr="000F6965" w:rsidRDefault="00BB3612" w:rsidP="00BB3612">
            <w:pPr>
              <w:jc w:val="center"/>
              <w:rPr>
                <w:rFonts w:ascii="Century Gothic" w:hAnsi="Century Gothic"/>
                <w:sz w:val="24"/>
              </w:rPr>
            </w:pPr>
            <w:r w:rsidRPr="000F6965">
              <w:rPr>
                <w:rFonts w:ascii="Century Gothic" w:hAnsi="Century Gothic"/>
                <w:sz w:val="24"/>
              </w:rPr>
              <w:t>Quarter 4</w:t>
            </w:r>
          </w:p>
        </w:tc>
      </w:tr>
      <w:tr w:rsidR="00BB3612" w:rsidTr="00BB3612">
        <w:trPr>
          <w:trHeight w:val="323"/>
        </w:trPr>
        <w:tc>
          <w:tcPr>
            <w:tcW w:w="947" w:type="dxa"/>
          </w:tcPr>
          <w:p w:rsidR="00BB3612" w:rsidRPr="000F6965" w:rsidRDefault="00BB3612" w:rsidP="00BB3612">
            <w:pPr>
              <w:jc w:val="center"/>
              <w:rPr>
                <w:rFonts w:ascii="Century Gothic" w:hAnsi="Century Gothic"/>
                <w:b/>
                <w:sz w:val="24"/>
              </w:rPr>
            </w:pPr>
            <w:r w:rsidRPr="000F6965">
              <w:rPr>
                <w:rFonts w:ascii="Century Gothic" w:hAnsi="Century Gothic"/>
                <w:b/>
                <w:sz w:val="24"/>
              </w:rPr>
              <w:t>E</w:t>
            </w:r>
          </w:p>
        </w:tc>
        <w:tc>
          <w:tcPr>
            <w:tcW w:w="3862" w:type="dxa"/>
          </w:tcPr>
          <w:p w:rsidR="00BB3612" w:rsidRPr="002749A8" w:rsidRDefault="00BB3612" w:rsidP="00BB3612">
            <w:pPr>
              <w:rPr>
                <w:rFonts w:ascii="Century Gothic" w:hAnsi="Century Gothic"/>
                <w:sz w:val="20"/>
                <w:szCs w:val="20"/>
              </w:rPr>
            </w:pPr>
            <w:r w:rsidRPr="002749A8">
              <w:rPr>
                <w:rFonts w:ascii="Century Gothic" w:hAnsi="Century Gothic"/>
                <w:sz w:val="20"/>
                <w:szCs w:val="20"/>
              </w:rPr>
              <w:t xml:space="preserve">Student is able to ask and answer questions about familiar texts read </w:t>
            </w:r>
            <w:proofErr w:type="gramStart"/>
            <w:r w:rsidRPr="002749A8">
              <w:rPr>
                <w:rFonts w:ascii="Century Gothic" w:hAnsi="Century Gothic"/>
                <w:sz w:val="20"/>
                <w:szCs w:val="20"/>
              </w:rPr>
              <w:t>aloud  (</w:t>
            </w:r>
            <w:proofErr w:type="gramEnd"/>
            <w:r w:rsidRPr="002749A8">
              <w:rPr>
                <w:rFonts w:ascii="Century Gothic" w:hAnsi="Century Gothic"/>
                <w:sz w:val="20"/>
                <w:szCs w:val="20"/>
              </w:rPr>
              <w:t xml:space="preserve">including  the following who, what, where, when, why, how or main topic, key details) with independence </w:t>
            </w:r>
          </w:p>
        </w:tc>
        <w:tc>
          <w:tcPr>
            <w:tcW w:w="4186" w:type="dxa"/>
          </w:tcPr>
          <w:p w:rsidR="00BB3612" w:rsidRPr="002749A8" w:rsidRDefault="00BB3612" w:rsidP="00BB3612">
            <w:pPr>
              <w:rPr>
                <w:rFonts w:ascii="Century Gothic" w:hAnsi="Century Gothic" w:cs="Times New Roman"/>
                <w:sz w:val="20"/>
                <w:szCs w:val="20"/>
              </w:rPr>
            </w:pPr>
            <w:r w:rsidRPr="002749A8">
              <w:rPr>
                <w:rFonts w:ascii="Century Gothic" w:hAnsi="Century Gothic" w:cs="Times New Roman"/>
                <w:sz w:val="20"/>
                <w:szCs w:val="20"/>
              </w:rPr>
              <w:t>Student is able to independently and consistently ask and answer questions about benchmark texts read (including the following: who, what, where, when, why, how or main topic, key details).</w:t>
            </w:r>
          </w:p>
        </w:tc>
        <w:tc>
          <w:tcPr>
            <w:tcW w:w="3510" w:type="dxa"/>
          </w:tcPr>
          <w:p w:rsidR="00BB3612" w:rsidRPr="000F6965" w:rsidRDefault="00BB3612" w:rsidP="00BB3612">
            <w:pPr>
              <w:rPr>
                <w:rFonts w:ascii="Century Gothic" w:hAnsi="Century Gothic"/>
                <w:sz w:val="24"/>
              </w:rPr>
            </w:pPr>
          </w:p>
        </w:tc>
      </w:tr>
      <w:tr w:rsidR="00BB3612" w:rsidTr="00BB3612">
        <w:trPr>
          <w:trHeight w:val="307"/>
        </w:trPr>
        <w:tc>
          <w:tcPr>
            <w:tcW w:w="947" w:type="dxa"/>
          </w:tcPr>
          <w:p w:rsidR="00BB3612" w:rsidRPr="000F6965" w:rsidRDefault="00BB3612" w:rsidP="00BB3612">
            <w:pPr>
              <w:jc w:val="center"/>
              <w:rPr>
                <w:rFonts w:ascii="Century Gothic" w:hAnsi="Century Gothic"/>
                <w:b/>
                <w:sz w:val="24"/>
              </w:rPr>
            </w:pPr>
            <w:r w:rsidRPr="000F6965">
              <w:rPr>
                <w:rFonts w:ascii="Century Gothic" w:hAnsi="Century Gothic"/>
                <w:b/>
                <w:sz w:val="24"/>
              </w:rPr>
              <w:t>3</w:t>
            </w:r>
          </w:p>
        </w:tc>
        <w:tc>
          <w:tcPr>
            <w:tcW w:w="3862" w:type="dxa"/>
          </w:tcPr>
          <w:p w:rsidR="00BB3612" w:rsidRPr="002749A8" w:rsidRDefault="00BB3612" w:rsidP="00BB3612">
            <w:pPr>
              <w:rPr>
                <w:rFonts w:ascii="Century Gothic" w:hAnsi="Century Gothic"/>
                <w:sz w:val="20"/>
                <w:szCs w:val="20"/>
              </w:rPr>
            </w:pPr>
            <w:r w:rsidRPr="002749A8">
              <w:rPr>
                <w:rFonts w:ascii="Century Gothic" w:hAnsi="Century Gothic"/>
                <w:sz w:val="20"/>
                <w:szCs w:val="20"/>
              </w:rPr>
              <w:t xml:space="preserve">With minimal prompting and support student is </w:t>
            </w:r>
            <w:proofErr w:type="gramStart"/>
            <w:r w:rsidRPr="002749A8">
              <w:rPr>
                <w:rFonts w:ascii="Century Gothic" w:hAnsi="Century Gothic"/>
                <w:sz w:val="20"/>
                <w:szCs w:val="20"/>
              </w:rPr>
              <w:t>able  answer</w:t>
            </w:r>
            <w:proofErr w:type="gramEnd"/>
            <w:r w:rsidRPr="002749A8">
              <w:rPr>
                <w:rFonts w:ascii="Century Gothic" w:hAnsi="Century Gothic"/>
                <w:sz w:val="20"/>
                <w:szCs w:val="20"/>
              </w:rPr>
              <w:t xml:space="preserve"> questions about familiar texts read aloud  (including  the following who, what, where, when, why, how or main topic, key details).</w:t>
            </w:r>
          </w:p>
        </w:tc>
        <w:tc>
          <w:tcPr>
            <w:tcW w:w="4186" w:type="dxa"/>
          </w:tcPr>
          <w:p w:rsidR="00BB3612" w:rsidRPr="002749A8" w:rsidRDefault="00BB3612" w:rsidP="00BB3612">
            <w:pPr>
              <w:rPr>
                <w:rFonts w:ascii="Century Gothic" w:hAnsi="Century Gothic"/>
                <w:sz w:val="20"/>
                <w:szCs w:val="20"/>
              </w:rPr>
            </w:pPr>
            <w:r w:rsidRPr="002749A8">
              <w:rPr>
                <w:rFonts w:ascii="Century Gothic" w:hAnsi="Century Gothic"/>
                <w:sz w:val="20"/>
                <w:szCs w:val="20"/>
              </w:rPr>
              <w:t xml:space="preserve">With some prompting and support, student is able to </w:t>
            </w:r>
            <w:proofErr w:type="gramStart"/>
            <w:r w:rsidRPr="002749A8">
              <w:rPr>
                <w:rFonts w:ascii="Century Gothic" w:hAnsi="Century Gothic"/>
                <w:sz w:val="20"/>
                <w:szCs w:val="20"/>
              </w:rPr>
              <w:t>consistently  answer</w:t>
            </w:r>
            <w:proofErr w:type="gramEnd"/>
            <w:r w:rsidRPr="002749A8">
              <w:rPr>
                <w:rFonts w:ascii="Century Gothic" w:hAnsi="Century Gothic"/>
                <w:sz w:val="20"/>
                <w:szCs w:val="20"/>
              </w:rPr>
              <w:t xml:space="preserve"> questions about familiar texts read aloud  (including  the following: who, what, where, when, why, how or main topic, key details).</w:t>
            </w:r>
          </w:p>
        </w:tc>
        <w:tc>
          <w:tcPr>
            <w:tcW w:w="3510" w:type="dxa"/>
          </w:tcPr>
          <w:p w:rsidR="00BB3612" w:rsidRPr="000F6965" w:rsidRDefault="00BB3612" w:rsidP="00BB3612">
            <w:pPr>
              <w:rPr>
                <w:rFonts w:ascii="Century Gothic" w:hAnsi="Century Gothic"/>
                <w:sz w:val="24"/>
              </w:rPr>
            </w:pPr>
          </w:p>
        </w:tc>
      </w:tr>
      <w:tr w:rsidR="00BB3612" w:rsidTr="00BB3612">
        <w:trPr>
          <w:trHeight w:val="307"/>
        </w:trPr>
        <w:tc>
          <w:tcPr>
            <w:tcW w:w="947" w:type="dxa"/>
          </w:tcPr>
          <w:p w:rsidR="00BB3612" w:rsidRPr="000F6965" w:rsidRDefault="00BB3612" w:rsidP="00BB3612">
            <w:pPr>
              <w:jc w:val="center"/>
              <w:rPr>
                <w:rFonts w:ascii="Century Gothic" w:hAnsi="Century Gothic"/>
                <w:b/>
                <w:sz w:val="24"/>
              </w:rPr>
            </w:pPr>
            <w:r w:rsidRPr="000F6965">
              <w:rPr>
                <w:rFonts w:ascii="Century Gothic" w:hAnsi="Century Gothic"/>
                <w:b/>
                <w:sz w:val="24"/>
              </w:rPr>
              <w:lastRenderedPageBreak/>
              <w:t>2</w:t>
            </w:r>
          </w:p>
        </w:tc>
        <w:tc>
          <w:tcPr>
            <w:tcW w:w="3862" w:type="dxa"/>
          </w:tcPr>
          <w:p w:rsidR="00BB3612" w:rsidRPr="002749A8" w:rsidRDefault="00BB3612" w:rsidP="00BB3612">
            <w:pPr>
              <w:rPr>
                <w:rFonts w:ascii="Century Gothic" w:hAnsi="Century Gothic"/>
                <w:sz w:val="20"/>
                <w:szCs w:val="20"/>
              </w:rPr>
            </w:pPr>
            <w:r w:rsidRPr="002749A8">
              <w:rPr>
                <w:rFonts w:ascii="Century Gothic" w:hAnsi="Century Gothic"/>
                <w:sz w:val="20"/>
                <w:szCs w:val="20"/>
              </w:rPr>
              <w:t xml:space="preserve">With prompting and support, student is able to answer some questions about familiar texts and read </w:t>
            </w:r>
            <w:proofErr w:type="spellStart"/>
            <w:r w:rsidRPr="002749A8">
              <w:rPr>
                <w:rFonts w:ascii="Century Gothic" w:hAnsi="Century Gothic"/>
                <w:sz w:val="20"/>
                <w:szCs w:val="20"/>
              </w:rPr>
              <w:t>alouds</w:t>
            </w:r>
            <w:proofErr w:type="spellEnd"/>
            <w:r w:rsidRPr="002749A8">
              <w:rPr>
                <w:rFonts w:ascii="Century Gothic" w:hAnsi="Century Gothic"/>
                <w:sz w:val="20"/>
                <w:szCs w:val="20"/>
              </w:rPr>
              <w:t xml:space="preserve">. </w:t>
            </w:r>
          </w:p>
        </w:tc>
        <w:tc>
          <w:tcPr>
            <w:tcW w:w="4186" w:type="dxa"/>
          </w:tcPr>
          <w:p w:rsidR="00BB3612" w:rsidRPr="002749A8" w:rsidRDefault="00BB3612" w:rsidP="00BB3612">
            <w:pPr>
              <w:rPr>
                <w:rFonts w:ascii="Century Gothic" w:hAnsi="Century Gothic"/>
                <w:sz w:val="20"/>
                <w:szCs w:val="20"/>
              </w:rPr>
            </w:pPr>
            <w:r w:rsidRPr="002749A8">
              <w:rPr>
                <w:rFonts w:ascii="Century Gothic" w:hAnsi="Century Gothic"/>
                <w:sz w:val="20"/>
                <w:szCs w:val="20"/>
              </w:rPr>
              <w:t xml:space="preserve">With prompting and support, student is able to answer some questions about familiar texts and read </w:t>
            </w:r>
            <w:proofErr w:type="spellStart"/>
            <w:r w:rsidRPr="002749A8">
              <w:rPr>
                <w:rFonts w:ascii="Century Gothic" w:hAnsi="Century Gothic"/>
                <w:sz w:val="20"/>
                <w:szCs w:val="20"/>
              </w:rPr>
              <w:t>alouds</w:t>
            </w:r>
            <w:proofErr w:type="spellEnd"/>
            <w:r w:rsidRPr="002749A8">
              <w:rPr>
                <w:rFonts w:ascii="Century Gothic" w:hAnsi="Century Gothic"/>
                <w:sz w:val="20"/>
                <w:szCs w:val="20"/>
              </w:rPr>
              <w:t xml:space="preserve">. </w:t>
            </w:r>
          </w:p>
        </w:tc>
        <w:tc>
          <w:tcPr>
            <w:tcW w:w="3510" w:type="dxa"/>
          </w:tcPr>
          <w:p w:rsidR="00BB3612" w:rsidRPr="000F6965" w:rsidRDefault="00BB3612" w:rsidP="00BB3612">
            <w:pPr>
              <w:rPr>
                <w:rFonts w:ascii="Century Gothic" w:hAnsi="Century Gothic"/>
                <w:sz w:val="24"/>
              </w:rPr>
            </w:pPr>
          </w:p>
        </w:tc>
      </w:tr>
      <w:tr w:rsidR="00BB3612" w:rsidTr="00BB3612">
        <w:trPr>
          <w:trHeight w:val="307"/>
        </w:trPr>
        <w:tc>
          <w:tcPr>
            <w:tcW w:w="947" w:type="dxa"/>
          </w:tcPr>
          <w:p w:rsidR="00BB3612" w:rsidRPr="000F6965" w:rsidRDefault="00BB3612" w:rsidP="00BB3612">
            <w:pPr>
              <w:jc w:val="center"/>
              <w:rPr>
                <w:rFonts w:ascii="Century Gothic" w:hAnsi="Century Gothic"/>
                <w:b/>
                <w:sz w:val="24"/>
              </w:rPr>
            </w:pPr>
            <w:r w:rsidRPr="000F6965">
              <w:rPr>
                <w:rFonts w:ascii="Century Gothic" w:hAnsi="Century Gothic"/>
                <w:b/>
                <w:sz w:val="24"/>
              </w:rPr>
              <w:t>1</w:t>
            </w:r>
          </w:p>
        </w:tc>
        <w:tc>
          <w:tcPr>
            <w:tcW w:w="3862" w:type="dxa"/>
          </w:tcPr>
          <w:p w:rsidR="00BB3612" w:rsidRPr="002749A8" w:rsidRDefault="002749A8" w:rsidP="002749A8">
            <w:pPr>
              <w:rPr>
                <w:rFonts w:ascii="Century Gothic" w:hAnsi="Century Gothic"/>
                <w:sz w:val="20"/>
                <w:szCs w:val="20"/>
              </w:rPr>
            </w:pPr>
            <w:r w:rsidRPr="002749A8">
              <w:rPr>
                <w:rFonts w:ascii="Century Gothic" w:hAnsi="Century Gothic" w:cs="Times New Roman"/>
                <w:sz w:val="20"/>
                <w:szCs w:val="20"/>
              </w:rPr>
              <w:t>With additional prompting and support, student continues to have difficulty answering questions about familiar texts read aloud</w:t>
            </w:r>
          </w:p>
        </w:tc>
        <w:tc>
          <w:tcPr>
            <w:tcW w:w="4186" w:type="dxa"/>
          </w:tcPr>
          <w:p w:rsidR="00BB3612" w:rsidRPr="002749A8" w:rsidRDefault="00BB3612" w:rsidP="00BB3612">
            <w:pPr>
              <w:rPr>
                <w:rFonts w:ascii="Century Gothic" w:hAnsi="Century Gothic" w:cs="Times New Roman"/>
                <w:sz w:val="20"/>
                <w:szCs w:val="20"/>
              </w:rPr>
            </w:pPr>
            <w:r w:rsidRPr="002749A8">
              <w:rPr>
                <w:rFonts w:ascii="Century Gothic" w:hAnsi="Century Gothic" w:cs="Times New Roman"/>
                <w:sz w:val="20"/>
                <w:szCs w:val="20"/>
              </w:rPr>
              <w:t>With additional prompting and support, student continues to have difficulty answering questions about familiar texts read aloud.</w:t>
            </w:r>
          </w:p>
        </w:tc>
        <w:tc>
          <w:tcPr>
            <w:tcW w:w="3510" w:type="dxa"/>
          </w:tcPr>
          <w:p w:rsidR="00BB3612" w:rsidRPr="000F6965" w:rsidRDefault="00BB3612" w:rsidP="00BB3612">
            <w:pPr>
              <w:rPr>
                <w:rFonts w:ascii="Century Gothic" w:hAnsi="Century Gothic"/>
                <w:sz w:val="24"/>
              </w:rPr>
            </w:pPr>
          </w:p>
        </w:tc>
      </w:tr>
    </w:tbl>
    <w:p w:rsidR="007A70D1" w:rsidRDefault="007A70D1" w:rsidP="000F6965">
      <w:pPr>
        <w:rPr>
          <w:rFonts w:ascii="Century Gothic" w:hAnsi="Century Gothic"/>
          <w:sz w:val="24"/>
          <w:szCs w:val="24"/>
        </w:rPr>
      </w:pPr>
    </w:p>
    <w:p w:rsidR="00555BCA" w:rsidRPr="00BB3612" w:rsidRDefault="00555BCA" w:rsidP="00BB3612">
      <w:pPr>
        <w:jc w:val="center"/>
        <w:rPr>
          <w:rFonts w:ascii="Century Gothic" w:hAnsi="Century Gothic"/>
          <w:b/>
          <w:bCs/>
          <w:u w:val="single"/>
        </w:rPr>
      </w:pPr>
      <w:r w:rsidRPr="00BB3612">
        <w:rPr>
          <w:rFonts w:ascii="Century Gothic" w:hAnsi="Century Gothic"/>
          <w:b/>
          <w:bCs/>
          <w:u w:val="single"/>
        </w:rPr>
        <w:t>Foundational Skills: Phonics and Sight Words</w:t>
      </w:r>
    </w:p>
    <w:p w:rsidR="00BB3612" w:rsidRPr="00BB3612" w:rsidRDefault="001C4309" w:rsidP="000F6965">
      <w:pPr>
        <w:rPr>
          <w:rFonts w:ascii="Century Gothic" w:hAnsi="Century Gothic"/>
        </w:rPr>
      </w:pPr>
      <w:r w:rsidRPr="00BB3612">
        <w:rPr>
          <w:rFonts w:ascii="Century Gothic" w:hAnsi="Century Gothic"/>
        </w:rPr>
        <w:t>AREA OF A</w:t>
      </w:r>
      <w:r w:rsidR="00555BCA" w:rsidRPr="00BB3612">
        <w:rPr>
          <w:rFonts w:ascii="Century Gothic" w:hAnsi="Century Gothic"/>
        </w:rPr>
        <w:t>SSESSMENT: Recognizes and produces rhyming words</w:t>
      </w:r>
    </w:p>
    <w:tbl>
      <w:tblPr>
        <w:tblStyle w:val="TableGrid"/>
        <w:tblW w:w="12505" w:type="dxa"/>
        <w:tblInd w:w="-5" w:type="dxa"/>
        <w:tblLook w:val="04A0" w:firstRow="1" w:lastRow="0" w:firstColumn="1" w:lastColumn="0" w:noHBand="0" w:noVBand="1"/>
      </w:tblPr>
      <w:tblGrid>
        <w:gridCol w:w="947"/>
        <w:gridCol w:w="3862"/>
        <w:gridCol w:w="4186"/>
        <w:gridCol w:w="3510"/>
      </w:tblGrid>
      <w:tr w:rsidR="007A70D1" w:rsidRPr="00BB3612" w:rsidTr="00BB3612">
        <w:trPr>
          <w:trHeight w:val="307"/>
        </w:trPr>
        <w:tc>
          <w:tcPr>
            <w:tcW w:w="947" w:type="dxa"/>
            <w:shd w:val="clear" w:color="auto" w:fill="AEAAAA" w:themeFill="background2" w:themeFillShade="BF"/>
          </w:tcPr>
          <w:p w:rsidR="007A70D1" w:rsidRPr="00BB3612" w:rsidRDefault="007A70D1" w:rsidP="00BB3612">
            <w:pPr>
              <w:jc w:val="center"/>
              <w:rPr>
                <w:rFonts w:ascii="Century Gothic" w:hAnsi="Century Gothic"/>
                <w:sz w:val="24"/>
              </w:rPr>
            </w:pPr>
            <w:r w:rsidRPr="00BB3612">
              <w:rPr>
                <w:rFonts w:ascii="Century Gothic" w:hAnsi="Century Gothic"/>
                <w:sz w:val="24"/>
              </w:rPr>
              <w:t>Rubric</w:t>
            </w:r>
          </w:p>
        </w:tc>
        <w:tc>
          <w:tcPr>
            <w:tcW w:w="3862" w:type="dxa"/>
            <w:shd w:val="clear" w:color="auto" w:fill="AEAAAA" w:themeFill="background2" w:themeFillShade="BF"/>
          </w:tcPr>
          <w:p w:rsidR="007A70D1" w:rsidRPr="00BB3612" w:rsidRDefault="007A70D1" w:rsidP="00BB3612">
            <w:pPr>
              <w:jc w:val="center"/>
              <w:rPr>
                <w:rFonts w:ascii="Century Gothic" w:hAnsi="Century Gothic"/>
                <w:sz w:val="24"/>
              </w:rPr>
            </w:pPr>
            <w:r w:rsidRPr="00BB3612">
              <w:rPr>
                <w:rFonts w:ascii="Century Gothic" w:hAnsi="Century Gothic"/>
                <w:sz w:val="24"/>
              </w:rPr>
              <w:t>Quarter 1</w:t>
            </w:r>
          </w:p>
        </w:tc>
        <w:tc>
          <w:tcPr>
            <w:tcW w:w="4186" w:type="dxa"/>
            <w:shd w:val="clear" w:color="auto" w:fill="AEAAAA" w:themeFill="background2" w:themeFillShade="BF"/>
          </w:tcPr>
          <w:p w:rsidR="007A70D1" w:rsidRPr="00BB3612" w:rsidRDefault="007A70D1" w:rsidP="00BB3612">
            <w:pPr>
              <w:jc w:val="center"/>
              <w:rPr>
                <w:rFonts w:ascii="Century Gothic" w:hAnsi="Century Gothic"/>
                <w:sz w:val="24"/>
              </w:rPr>
            </w:pPr>
            <w:r w:rsidRPr="00BB3612">
              <w:rPr>
                <w:rFonts w:ascii="Century Gothic" w:hAnsi="Century Gothic"/>
                <w:sz w:val="24"/>
              </w:rPr>
              <w:t>Quarters 2 &amp; 3</w:t>
            </w:r>
          </w:p>
        </w:tc>
        <w:tc>
          <w:tcPr>
            <w:tcW w:w="3510" w:type="dxa"/>
            <w:shd w:val="clear" w:color="auto" w:fill="AEAAAA" w:themeFill="background2" w:themeFillShade="BF"/>
          </w:tcPr>
          <w:p w:rsidR="007A70D1" w:rsidRPr="00BB3612" w:rsidRDefault="007A70D1" w:rsidP="00BB3612">
            <w:pPr>
              <w:jc w:val="center"/>
              <w:rPr>
                <w:rFonts w:ascii="Century Gothic" w:hAnsi="Century Gothic"/>
                <w:sz w:val="24"/>
              </w:rPr>
            </w:pPr>
            <w:r w:rsidRPr="00BB3612">
              <w:rPr>
                <w:rFonts w:ascii="Century Gothic" w:hAnsi="Century Gothic"/>
                <w:sz w:val="24"/>
              </w:rPr>
              <w:t>Quarter 4</w:t>
            </w:r>
          </w:p>
        </w:tc>
      </w:tr>
      <w:tr w:rsidR="007A70D1" w:rsidRPr="00BB3612" w:rsidTr="00BB3612">
        <w:trPr>
          <w:trHeight w:val="323"/>
        </w:trPr>
        <w:tc>
          <w:tcPr>
            <w:tcW w:w="947" w:type="dxa"/>
          </w:tcPr>
          <w:p w:rsidR="007A70D1" w:rsidRPr="00BB3612" w:rsidRDefault="007A70D1" w:rsidP="00BB3612">
            <w:pPr>
              <w:jc w:val="center"/>
              <w:rPr>
                <w:rFonts w:ascii="Century Gothic" w:hAnsi="Century Gothic"/>
                <w:b/>
                <w:sz w:val="24"/>
              </w:rPr>
            </w:pPr>
            <w:r w:rsidRPr="00BB3612">
              <w:rPr>
                <w:rFonts w:ascii="Century Gothic" w:hAnsi="Century Gothic"/>
                <w:b/>
                <w:sz w:val="24"/>
              </w:rPr>
              <w:t>E</w:t>
            </w:r>
          </w:p>
        </w:tc>
        <w:tc>
          <w:tcPr>
            <w:tcW w:w="3862" w:type="dxa"/>
          </w:tcPr>
          <w:p w:rsidR="007A70D1" w:rsidRPr="00BB3612" w:rsidRDefault="00751F52" w:rsidP="00BB3612">
            <w:pPr>
              <w:rPr>
                <w:rFonts w:ascii="Century Gothic" w:hAnsi="Century Gothic"/>
                <w:sz w:val="20"/>
                <w:szCs w:val="20"/>
              </w:rPr>
            </w:pPr>
            <w:r w:rsidRPr="00BB3612">
              <w:rPr>
                <w:rFonts w:ascii="Century Gothic" w:hAnsi="Century Gothic"/>
                <w:sz w:val="20"/>
                <w:szCs w:val="20"/>
              </w:rPr>
              <w:t xml:space="preserve">Student </w:t>
            </w:r>
            <w:r w:rsidR="00555BCA" w:rsidRPr="00BB3612">
              <w:rPr>
                <w:rFonts w:ascii="Century Gothic" w:hAnsi="Century Gothic"/>
                <w:sz w:val="20"/>
                <w:szCs w:val="20"/>
              </w:rPr>
              <w:t xml:space="preserve">is able to recognize rhyming words orally and within a text. Student is able to generate multiple words that rhyme. </w:t>
            </w:r>
          </w:p>
        </w:tc>
        <w:tc>
          <w:tcPr>
            <w:tcW w:w="4186" w:type="dxa"/>
          </w:tcPr>
          <w:p w:rsidR="007A70D1" w:rsidRPr="00BB3612" w:rsidRDefault="0096116E" w:rsidP="00BB3612">
            <w:pPr>
              <w:rPr>
                <w:rFonts w:ascii="Century Gothic" w:hAnsi="Century Gothic" w:cs="Times New Roman"/>
                <w:sz w:val="20"/>
                <w:szCs w:val="20"/>
              </w:rPr>
            </w:pPr>
            <w:r w:rsidRPr="00BB3612">
              <w:rPr>
                <w:rFonts w:ascii="Century Gothic" w:hAnsi="Century Gothic" w:cs="Times New Roman"/>
                <w:sz w:val="20"/>
                <w:szCs w:val="20"/>
              </w:rPr>
              <w:t xml:space="preserve">Student is able to consistently recognize rhyming words orally and within a text. Student is able to generate multiple words that rhyme. </w:t>
            </w:r>
          </w:p>
        </w:tc>
        <w:tc>
          <w:tcPr>
            <w:tcW w:w="3510" w:type="dxa"/>
          </w:tcPr>
          <w:p w:rsidR="007A70D1" w:rsidRPr="00BB3612" w:rsidRDefault="007A70D1" w:rsidP="00BB3612">
            <w:pPr>
              <w:rPr>
                <w:rFonts w:ascii="Century Gothic" w:hAnsi="Century Gothic"/>
                <w:sz w:val="24"/>
              </w:rPr>
            </w:pPr>
          </w:p>
        </w:tc>
      </w:tr>
      <w:tr w:rsidR="0096116E" w:rsidRPr="00BB3612" w:rsidTr="00BB3612">
        <w:trPr>
          <w:trHeight w:val="307"/>
        </w:trPr>
        <w:tc>
          <w:tcPr>
            <w:tcW w:w="947" w:type="dxa"/>
          </w:tcPr>
          <w:p w:rsidR="0096116E" w:rsidRPr="00BB3612" w:rsidRDefault="0096116E" w:rsidP="00BB3612">
            <w:pPr>
              <w:jc w:val="center"/>
              <w:rPr>
                <w:rFonts w:ascii="Century Gothic" w:hAnsi="Century Gothic"/>
                <w:b/>
                <w:sz w:val="24"/>
              </w:rPr>
            </w:pPr>
            <w:r w:rsidRPr="00BB3612">
              <w:rPr>
                <w:rFonts w:ascii="Century Gothic" w:hAnsi="Century Gothic"/>
                <w:b/>
                <w:sz w:val="24"/>
              </w:rPr>
              <w:t>3</w:t>
            </w:r>
          </w:p>
        </w:tc>
        <w:tc>
          <w:tcPr>
            <w:tcW w:w="3862" w:type="dxa"/>
          </w:tcPr>
          <w:p w:rsidR="0096116E" w:rsidRPr="00BB3612" w:rsidRDefault="0096116E" w:rsidP="00BB3612">
            <w:pPr>
              <w:rPr>
                <w:rFonts w:ascii="Century Gothic" w:hAnsi="Century Gothic"/>
                <w:sz w:val="20"/>
                <w:szCs w:val="20"/>
              </w:rPr>
            </w:pPr>
            <w:r w:rsidRPr="00BB3612">
              <w:rPr>
                <w:rFonts w:ascii="Century Gothic" w:hAnsi="Century Gothic"/>
                <w:sz w:val="20"/>
                <w:szCs w:val="20"/>
              </w:rPr>
              <w:t xml:space="preserve">Student is able to recognize a pair of rhyming words and can produce an additional word that rhymes. </w:t>
            </w:r>
          </w:p>
        </w:tc>
        <w:tc>
          <w:tcPr>
            <w:tcW w:w="4186" w:type="dxa"/>
          </w:tcPr>
          <w:p w:rsidR="0096116E" w:rsidRPr="00BB3612" w:rsidRDefault="0096116E" w:rsidP="00BB3612">
            <w:pPr>
              <w:rPr>
                <w:rFonts w:ascii="Century Gothic" w:hAnsi="Century Gothic"/>
                <w:sz w:val="20"/>
                <w:szCs w:val="20"/>
              </w:rPr>
            </w:pPr>
            <w:r w:rsidRPr="00BB3612">
              <w:rPr>
                <w:rFonts w:ascii="Century Gothic" w:hAnsi="Century Gothic"/>
                <w:sz w:val="20"/>
                <w:szCs w:val="20"/>
              </w:rPr>
              <w:t xml:space="preserve">Student is able to consistently recognize a pair of rhyming words and can produce additional words that rhymes. </w:t>
            </w:r>
          </w:p>
        </w:tc>
        <w:tc>
          <w:tcPr>
            <w:tcW w:w="3510" w:type="dxa"/>
          </w:tcPr>
          <w:p w:rsidR="0096116E" w:rsidRPr="00BB3612" w:rsidRDefault="0096116E" w:rsidP="00BB3612">
            <w:pPr>
              <w:rPr>
                <w:rFonts w:ascii="Century Gothic" w:hAnsi="Century Gothic"/>
                <w:sz w:val="24"/>
              </w:rPr>
            </w:pPr>
          </w:p>
        </w:tc>
      </w:tr>
      <w:tr w:rsidR="0096116E" w:rsidRPr="00BB3612" w:rsidTr="00BB3612">
        <w:trPr>
          <w:trHeight w:val="307"/>
        </w:trPr>
        <w:tc>
          <w:tcPr>
            <w:tcW w:w="947" w:type="dxa"/>
          </w:tcPr>
          <w:p w:rsidR="0096116E" w:rsidRPr="00BB3612" w:rsidRDefault="0096116E" w:rsidP="00BB3612">
            <w:pPr>
              <w:jc w:val="center"/>
              <w:rPr>
                <w:rFonts w:ascii="Century Gothic" w:hAnsi="Century Gothic"/>
                <w:b/>
                <w:sz w:val="24"/>
              </w:rPr>
            </w:pPr>
            <w:r w:rsidRPr="00BB3612">
              <w:rPr>
                <w:rFonts w:ascii="Century Gothic" w:hAnsi="Century Gothic"/>
                <w:b/>
                <w:sz w:val="24"/>
              </w:rPr>
              <w:t>2</w:t>
            </w:r>
          </w:p>
        </w:tc>
        <w:tc>
          <w:tcPr>
            <w:tcW w:w="3862" w:type="dxa"/>
          </w:tcPr>
          <w:p w:rsidR="0096116E" w:rsidRPr="00BB3612" w:rsidRDefault="0096116E" w:rsidP="00BB3612">
            <w:pPr>
              <w:rPr>
                <w:rFonts w:ascii="Century Gothic" w:hAnsi="Century Gothic"/>
                <w:sz w:val="20"/>
              </w:rPr>
            </w:pPr>
            <w:r w:rsidRPr="00BB3612">
              <w:rPr>
                <w:rFonts w:ascii="Century Gothic" w:hAnsi="Century Gothic"/>
              </w:rPr>
              <w:t xml:space="preserve">With promoting and support student is able to recognize a pair of rhyming words and is able to produce an additional rhyming word. </w:t>
            </w:r>
          </w:p>
        </w:tc>
        <w:tc>
          <w:tcPr>
            <w:tcW w:w="4186" w:type="dxa"/>
          </w:tcPr>
          <w:p w:rsidR="0096116E" w:rsidRPr="00BB3612" w:rsidRDefault="0096116E" w:rsidP="00BB3612">
            <w:pPr>
              <w:rPr>
                <w:rFonts w:ascii="Century Gothic" w:hAnsi="Century Gothic"/>
                <w:sz w:val="24"/>
              </w:rPr>
            </w:pPr>
            <w:r w:rsidRPr="00BB3612">
              <w:rPr>
                <w:rFonts w:ascii="Century Gothic" w:hAnsi="Century Gothic"/>
              </w:rPr>
              <w:t xml:space="preserve">With additional support student is able to recognize a pair of rhyming words and is able to produce an additional rhyming word. </w:t>
            </w:r>
          </w:p>
        </w:tc>
        <w:tc>
          <w:tcPr>
            <w:tcW w:w="3510" w:type="dxa"/>
          </w:tcPr>
          <w:p w:rsidR="0096116E" w:rsidRPr="00BB3612" w:rsidRDefault="0096116E" w:rsidP="00BB3612">
            <w:pPr>
              <w:rPr>
                <w:rFonts w:ascii="Century Gothic" w:hAnsi="Century Gothic"/>
                <w:sz w:val="24"/>
              </w:rPr>
            </w:pPr>
          </w:p>
        </w:tc>
      </w:tr>
      <w:tr w:rsidR="0096116E" w:rsidRPr="00BB3612" w:rsidTr="00BB3612">
        <w:trPr>
          <w:trHeight w:val="307"/>
        </w:trPr>
        <w:tc>
          <w:tcPr>
            <w:tcW w:w="947" w:type="dxa"/>
          </w:tcPr>
          <w:p w:rsidR="0096116E" w:rsidRPr="00BB3612" w:rsidRDefault="0096116E" w:rsidP="00BB3612">
            <w:pPr>
              <w:jc w:val="center"/>
              <w:rPr>
                <w:rFonts w:ascii="Century Gothic" w:hAnsi="Century Gothic"/>
                <w:b/>
                <w:sz w:val="24"/>
              </w:rPr>
            </w:pPr>
            <w:r w:rsidRPr="00BB3612">
              <w:rPr>
                <w:rFonts w:ascii="Century Gothic" w:hAnsi="Century Gothic"/>
                <w:b/>
                <w:sz w:val="24"/>
              </w:rPr>
              <w:t>1</w:t>
            </w:r>
          </w:p>
        </w:tc>
        <w:tc>
          <w:tcPr>
            <w:tcW w:w="3862" w:type="dxa"/>
          </w:tcPr>
          <w:p w:rsidR="0096116E" w:rsidRPr="00BB3612" w:rsidRDefault="0096116E" w:rsidP="00BB3612">
            <w:pPr>
              <w:rPr>
                <w:rFonts w:ascii="Century Gothic" w:hAnsi="Century Gothic"/>
                <w:sz w:val="20"/>
                <w:szCs w:val="20"/>
              </w:rPr>
            </w:pPr>
            <w:r w:rsidRPr="00BB3612">
              <w:rPr>
                <w:rFonts w:ascii="Century Gothic" w:hAnsi="Century Gothic"/>
                <w:sz w:val="20"/>
                <w:szCs w:val="20"/>
              </w:rPr>
              <w:t xml:space="preserve">With additional prompting and support, student continues to have difficulty identifying and producing rhyming words. </w:t>
            </w:r>
          </w:p>
        </w:tc>
        <w:tc>
          <w:tcPr>
            <w:tcW w:w="4186" w:type="dxa"/>
          </w:tcPr>
          <w:p w:rsidR="0096116E" w:rsidRPr="00BB3612" w:rsidRDefault="00973816" w:rsidP="00BB3612">
            <w:pPr>
              <w:rPr>
                <w:rFonts w:ascii="Century Gothic" w:hAnsi="Century Gothic" w:cs="Times New Roman"/>
                <w:sz w:val="20"/>
                <w:szCs w:val="20"/>
              </w:rPr>
            </w:pPr>
            <w:r w:rsidRPr="00BB3612">
              <w:rPr>
                <w:rFonts w:ascii="Century Gothic" w:hAnsi="Century Gothic" w:cs="Times New Roman"/>
                <w:sz w:val="20"/>
                <w:szCs w:val="20"/>
              </w:rPr>
              <w:t xml:space="preserve">With support, when given three words, student has difficulty identifying the two words that rhyme. </w:t>
            </w:r>
          </w:p>
        </w:tc>
        <w:tc>
          <w:tcPr>
            <w:tcW w:w="3510" w:type="dxa"/>
          </w:tcPr>
          <w:p w:rsidR="0096116E" w:rsidRPr="00BB3612" w:rsidRDefault="0096116E" w:rsidP="00BB3612">
            <w:pPr>
              <w:rPr>
                <w:rFonts w:ascii="Century Gothic" w:hAnsi="Century Gothic"/>
                <w:sz w:val="24"/>
              </w:rPr>
            </w:pPr>
          </w:p>
        </w:tc>
      </w:tr>
    </w:tbl>
    <w:p w:rsidR="007A70D1" w:rsidRDefault="007A70D1" w:rsidP="000F6965">
      <w:pPr>
        <w:rPr>
          <w:rFonts w:ascii="Century Gothic" w:hAnsi="Century Gothic"/>
          <w:sz w:val="24"/>
          <w:szCs w:val="24"/>
        </w:rPr>
      </w:pPr>
    </w:p>
    <w:p w:rsidR="007A70D1" w:rsidRPr="00BB3612" w:rsidRDefault="004C6ABA" w:rsidP="000F6965">
      <w:pPr>
        <w:rPr>
          <w:rFonts w:ascii="Century Gothic" w:hAnsi="Century Gothic"/>
          <w:sz w:val="24"/>
          <w:szCs w:val="24"/>
        </w:rPr>
      </w:pPr>
      <w:r w:rsidRPr="00BB3612">
        <w:rPr>
          <w:rFonts w:ascii="Century Gothic" w:hAnsi="Century Gothic"/>
        </w:rPr>
        <w:t xml:space="preserve">AREA OF ASSESSMENT: Recognizes and names all uppercase and lowercase letters </w:t>
      </w:r>
    </w:p>
    <w:tbl>
      <w:tblPr>
        <w:tblStyle w:val="TableGrid"/>
        <w:tblW w:w="12505" w:type="dxa"/>
        <w:tblLook w:val="04A0" w:firstRow="1" w:lastRow="0" w:firstColumn="1" w:lastColumn="0" w:noHBand="0" w:noVBand="1"/>
      </w:tblPr>
      <w:tblGrid>
        <w:gridCol w:w="947"/>
        <w:gridCol w:w="3862"/>
        <w:gridCol w:w="4186"/>
        <w:gridCol w:w="3510"/>
      </w:tblGrid>
      <w:tr w:rsidR="007A70D1" w:rsidTr="00BB3612">
        <w:trPr>
          <w:trHeight w:val="307"/>
        </w:trPr>
        <w:tc>
          <w:tcPr>
            <w:tcW w:w="947"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4</w:t>
            </w:r>
          </w:p>
        </w:tc>
      </w:tr>
      <w:tr w:rsidR="00973816" w:rsidTr="00BB3612">
        <w:trPr>
          <w:trHeight w:val="323"/>
        </w:trPr>
        <w:tc>
          <w:tcPr>
            <w:tcW w:w="947" w:type="dxa"/>
          </w:tcPr>
          <w:p w:rsidR="00973816" w:rsidRPr="000F6965" w:rsidRDefault="00973816" w:rsidP="00BB3612">
            <w:pPr>
              <w:jc w:val="center"/>
              <w:rPr>
                <w:rFonts w:ascii="Century Gothic" w:hAnsi="Century Gothic"/>
                <w:b/>
                <w:sz w:val="24"/>
              </w:rPr>
            </w:pPr>
            <w:r w:rsidRPr="000F6965">
              <w:rPr>
                <w:rFonts w:ascii="Century Gothic" w:hAnsi="Century Gothic"/>
                <w:b/>
                <w:sz w:val="24"/>
              </w:rPr>
              <w:lastRenderedPageBreak/>
              <w:t>E</w:t>
            </w:r>
          </w:p>
        </w:tc>
        <w:tc>
          <w:tcPr>
            <w:tcW w:w="3862"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recognize all uppercase and lowercase letters. </w:t>
            </w:r>
          </w:p>
        </w:tc>
        <w:tc>
          <w:tcPr>
            <w:tcW w:w="4186"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consistently recognize all uppercase and lowercase letters. </w:t>
            </w:r>
          </w:p>
        </w:tc>
        <w:tc>
          <w:tcPr>
            <w:tcW w:w="3510" w:type="dxa"/>
          </w:tcPr>
          <w:p w:rsidR="00973816" w:rsidRPr="000F6965" w:rsidRDefault="00973816" w:rsidP="00BB3612">
            <w:pPr>
              <w:rPr>
                <w:rFonts w:ascii="Century Gothic" w:hAnsi="Century Gothic"/>
                <w:sz w:val="24"/>
              </w:rPr>
            </w:pPr>
          </w:p>
        </w:tc>
      </w:tr>
      <w:tr w:rsidR="00973816" w:rsidTr="00BB3612">
        <w:trPr>
          <w:trHeight w:val="307"/>
        </w:trPr>
        <w:tc>
          <w:tcPr>
            <w:tcW w:w="947" w:type="dxa"/>
          </w:tcPr>
          <w:p w:rsidR="00973816" w:rsidRPr="000F6965" w:rsidRDefault="00973816" w:rsidP="00BB3612">
            <w:pPr>
              <w:jc w:val="center"/>
              <w:rPr>
                <w:rFonts w:ascii="Century Gothic" w:hAnsi="Century Gothic"/>
                <w:b/>
                <w:sz w:val="24"/>
              </w:rPr>
            </w:pPr>
            <w:r w:rsidRPr="000F6965">
              <w:rPr>
                <w:rFonts w:ascii="Century Gothic" w:hAnsi="Century Gothic"/>
                <w:b/>
                <w:sz w:val="24"/>
              </w:rPr>
              <w:t>3</w:t>
            </w:r>
          </w:p>
        </w:tc>
        <w:tc>
          <w:tcPr>
            <w:tcW w:w="3862"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uppercase and lowercase letters taught to date. </w:t>
            </w:r>
          </w:p>
        </w:tc>
        <w:tc>
          <w:tcPr>
            <w:tcW w:w="4186"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consistently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uppercase and lowercase letters taught to date. </w:t>
            </w:r>
          </w:p>
        </w:tc>
        <w:tc>
          <w:tcPr>
            <w:tcW w:w="3510" w:type="dxa"/>
          </w:tcPr>
          <w:p w:rsidR="00973816" w:rsidRPr="000F6965" w:rsidRDefault="00973816" w:rsidP="00BB3612">
            <w:pPr>
              <w:rPr>
                <w:rFonts w:ascii="Century Gothic" w:hAnsi="Century Gothic"/>
                <w:sz w:val="24"/>
              </w:rPr>
            </w:pPr>
          </w:p>
        </w:tc>
      </w:tr>
      <w:tr w:rsidR="00973816" w:rsidTr="00BB3612">
        <w:trPr>
          <w:trHeight w:val="307"/>
        </w:trPr>
        <w:tc>
          <w:tcPr>
            <w:tcW w:w="947" w:type="dxa"/>
          </w:tcPr>
          <w:p w:rsidR="00973816" w:rsidRPr="000F6965" w:rsidRDefault="00973816" w:rsidP="00BB3612">
            <w:pPr>
              <w:jc w:val="center"/>
              <w:rPr>
                <w:rFonts w:ascii="Century Gothic" w:hAnsi="Century Gothic"/>
                <w:b/>
                <w:sz w:val="24"/>
              </w:rPr>
            </w:pPr>
            <w:r w:rsidRPr="000F6965">
              <w:rPr>
                <w:rFonts w:ascii="Century Gothic" w:hAnsi="Century Gothic"/>
                <w:b/>
                <w:sz w:val="24"/>
              </w:rPr>
              <w:t>2</w:t>
            </w:r>
          </w:p>
        </w:tc>
        <w:tc>
          <w:tcPr>
            <w:tcW w:w="3862"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more than half of the uppercase and lowercase letters taught to date. </w:t>
            </w:r>
          </w:p>
        </w:tc>
        <w:tc>
          <w:tcPr>
            <w:tcW w:w="4186" w:type="dxa"/>
          </w:tcPr>
          <w:p w:rsidR="00973816" w:rsidRPr="00BB3612" w:rsidRDefault="00973816" w:rsidP="00BB3612">
            <w:pPr>
              <w:rPr>
                <w:rFonts w:ascii="Century Gothic" w:hAnsi="Century Gothic" w:cs="Times New Roman"/>
                <w:sz w:val="20"/>
                <w:szCs w:val="20"/>
              </w:rPr>
            </w:pPr>
            <w:r w:rsidRPr="00BB3612">
              <w:rPr>
                <w:rFonts w:ascii="Century Gothic" w:hAnsi="Century Gothic"/>
                <w:sz w:val="20"/>
                <w:szCs w:val="20"/>
              </w:rPr>
              <w:t xml:space="preserve">Student is able to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more than half of the uppercase and lowercase letters taught to date. </w:t>
            </w:r>
          </w:p>
        </w:tc>
        <w:tc>
          <w:tcPr>
            <w:tcW w:w="3510" w:type="dxa"/>
          </w:tcPr>
          <w:p w:rsidR="00973816" w:rsidRPr="000F6965" w:rsidRDefault="00973816" w:rsidP="00BB3612">
            <w:pPr>
              <w:rPr>
                <w:rFonts w:ascii="Century Gothic" w:hAnsi="Century Gothic"/>
                <w:sz w:val="24"/>
              </w:rPr>
            </w:pPr>
          </w:p>
        </w:tc>
      </w:tr>
      <w:tr w:rsidR="00973816" w:rsidTr="00BB3612">
        <w:trPr>
          <w:trHeight w:val="307"/>
        </w:trPr>
        <w:tc>
          <w:tcPr>
            <w:tcW w:w="947" w:type="dxa"/>
          </w:tcPr>
          <w:p w:rsidR="00973816" w:rsidRPr="000F6965" w:rsidRDefault="00973816" w:rsidP="00BB3612">
            <w:pPr>
              <w:jc w:val="center"/>
              <w:rPr>
                <w:rFonts w:ascii="Century Gothic" w:hAnsi="Century Gothic"/>
                <w:b/>
                <w:sz w:val="24"/>
              </w:rPr>
            </w:pPr>
            <w:r w:rsidRPr="000F6965">
              <w:rPr>
                <w:rFonts w:ascii="Century Gothic" w:hAnsi="Century Gothic"/>
                <w:b/>
                <w:sz w:val="24"/>
              </w:rPr>
              <w:t>1</w:t>
            </w:r>
          </w:p>
        </w:tc>
        <w:tc>
          <w:tcPr>
            <w:tcW w:w="3862"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less than half of the uppercase and lowercase letters taught to date. </w:t>
            </w:r>
          </w:p>
        </w:tc>
        <w:tc>
          <w:tcPr>
            <w:tcW w:w="4186" w:type="dxa"/>
          </w:tcPr>
          <w:p w:rsidR="00973816" w:rsidRPr="00BB3612" w:rsidRDefault="00973816" w:rsidP="00BB3612">
            <w:pPr>
              <w:rPr>
                <w:rFonts w:ascii="Century Gothic" w:hAnsi="Century Gothic"/>
                <w:sz w:val="20"/>
                <w:szCs w:val="20"/>
              </w:rPr>
            </w:pPr>
            <w:r w:rsidRPr="00BB3612">
              <w:rPr>
                <w:rFonts w:ascii="Century Gothic" w:hAnsi="Century Gothic"/>
                <w:sz w:val="20"/>
                <w:szCs w:val="20"/>
              </w:rPr>
              <w:t xml:space="preserve">Student is able to </w:t>
            </w:r>
            <w:proofErr w:type="gramStart"/>
            <w:r w:rsidRPr="00BB3612">
              <w:rPr>
                <w:rFonts w:ascii="Century Gothic" w:hAnsi="Century Gothic"/>
                <w:sz w:val="20"/>
                <w:szCs w:val="20"/>
              </w:rPr>
              <w:t>recognize</w:t>
            </w:r>
            <w:proofErr w:type="gramEnd"/>
            <w:r w:rsidRPr="00BB3612">
              <w:rPr>
                <w:rFonts w:ascii="Century Gothic" w:hAnsi="Century Gothic"/>
                <w:sz w:val="20"/>
                <w:szCs w:val="20"/>
              </w:rPr>
              <w:t xml:space="preserve"> and name less than half of the uppercase and lowercase letters taught to date. </w:t>
            </w:r>
          </w:p>
        </w:tc>
        <w:tc>
          <w:tcPr>
            <w:tcW w:w="3510" w:type="dxa"/>
          </w:tcPr>
          <w:p w:rsidR="00973816" w:rsidRPr="000F6965" w:rsidRDefault="00973816" w:rsidP="00BB3612">
            <w:pPr>
              <w:rPr>
                <w:rFonts w:ascii="Century Gothic" w:hAnsi="Century Gothic"/>
                <w:sz w:val="24"/>
              </w:rPr>
            </w:pPr>
          </w:p>
        </w:tc>
      </w:tr>
    </w:tbl>
    <w:p w:rsidR="00152353" w:rsidRDefault="00152353" w:rsidP="000511B1"/>
    <w:p w:rsidR="000511B1" w:rsidRPr="00BB3612" w:rsidRDefault="000511B1" w:rsidP="000F6965">
      <w:pPr>
        <w:rPr>
          <w:rFonts w:ascii="Century Gothic" w:hAnsi="Century Gothic"/>
          <w:sz w:val="24"/>
          <w:szCs w:val="24"/>
        </w:rPr>
      </w:pPr>
      <w:r w:rsidRPr="00BB3612">
        <w:rPr>
          <w:rFonts w:ascii="Century Gothic" w:hAnsi="Century Gothic"/>
        </w:rPr>
        <w:t>AREA OF ASSES</w:t>
      </w:r>
      <w:r w:rsidR="004C6ABA" w:rsidRPr="00BB3612">
        <w:rPr>
          <w:rFonts w:ascii="Century Gothic" w:hAnsi="Century Gothic"/>
        </w:rPr>
        <w:t xml:space="preserve">SMENT: Produces the primary sound for each consonant </w:t>
      </w:r>
    </w:p>
    <w:tbl>
      <w:tblPr>
        <w:tblStyle w:val="TableGrid"/>
        <w:tblW w:w="12505" w:type="dxa"/>
        <w:tblLook w:val="04A0" w:firstRow="1" w:lastRow="0" w:firstColumn="1" w:lastColumn="0" w:noHBand="0" w:noVBand="1"/>
      </w:tblPr>
      <w:tblGrid>
        <w:gridCol w:w="947"/>
        <w:gridCol w:w="3862"/>
        <w:gridCol w:w="4186"/>
        <w:gridCol w:w="3510"/>
      </w:tblGrid>
      <w:tr w:rsidR="007A70D1" w:rsidTr="00BB3612">
        <w:trPr>
          <w:trHeight w:val="307"/>
        </w:trPr>
        <w:tc>
          <w:tcPr>
            <w:tcW w:w="947"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4</w:t>
            </w:r>
          </w:p>
        </w:tc>
      </w:tr>
      <w:tr w:rsidR="001D352B" w:rsidRPr="00BB3612" w:rsidTr="00BB3612">
        <w:trPr>
          <w:trHeight w:val="323"/>
        </w:trPr>
        <w:tc>
          <w:tcPr>
            <w:tcW w:w="947" w:type="dxa"/>
          </w:tcPr>
          <w:p w:rsidR="001D352B" w:rsidRPr="000F6965" w:rsidRDefault="001D352B" w:rsidP="00BB3612">
            <w:pPr>
              <w:jc w:val="center"/>
              <w:rPr>
                <w:rFonts w:ascii="Century Gothic" w:hAnsi="Century Gothic"/>
                <w:b/>
                <w:sz w:val="24"/>
              </w:rPr>
            </w:pPr>
            <w:r w:rsidRPr="000F6965">
              <w:rPr>
                <w:rFonts w:ascii="Century Gothic" w:hAnsi="Century Gothic"/>
                <w:b/>
                <w:sz w:val="24"/>
              </w:rPr>
              <w:t>E</w:t>
            </w:r>
          </w:p>
        </w:tc>
        <w:tc>
          <w:tcPr>
            <w:tcW w:w="3862"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Student is able to produce the primary sound for all consonants with support.</w:t>
            </w:r>
          </w:p>
        </w:tc>
        <w:tc>
          <w:tcPr>
            <w:tcW w:w="4186"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Student is able to produce the primary sound for all consonants with support.</w:t>
            </w:r>
          </w:p>
        </w:tc>
        <w:tc>
          <w:tcPr>
            <w:tcW w:w="3510" w:type="dxa"/>
          </w:tcPr>
          <w:p w:rsidR="001D352B" w:rsidRPr="00BB3612" w:rsidRDefault="001D352B" w:rsidP="00BB3612">
            <w:pPr>
              <w:rPr>
                <w:rFonts w:ascii="Century Gothic" w:hAnsi="Century Gothic"/>
                <w:sz w:val="20"/>
                <w:szCs w:val="20"/>
              </w:rPr>
            </w:pPr>
          </w:p>
        </w:tc>
      </w:tr>
      <w:tr w:rsidR="001D352B" w:rsidRPr="00BB3612" w:rsidTr="00BB3612">
        <w:trPr>
          <w:trHeight w:val="307"/>
        </w:trPr>
        <w:tc>
          <w:tcPr>
            <w:tcW w:w="947" w:type="dxa"/>
          </w:tcPr>
          <w:p w:rsidR="001D352B" w:rsidRPr="000F6965" w:rsidRDefault="001D352B" w:rsidP="00BB3612">
            <w:pPr>
              <w:jc w:val="center"/>
              <w:rPr>
                <w:rFonts w:ascii="Century Gothic" w:hAnsi="Century Gothic"/>
                <w:b/>
                <w:sz w:val="24"/>
              </w:rPr>
            </w:pPr>
            <w:r w:rsidRPr="000F6965">
              <w:rPr>
                <w:rFonts w:ascii="Century Gothic" w:hAnsi="Century Gothic"/>
                <w:b/>
                <w:sz w:val="24"/>
              </w:rPr>
              <w:t>3</w:t>
            </w:r>
          </w:p>
        </w:tc>
        <w:tc>
          <w:tcPr>
            <w:tcW w:w="3862"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the consonants taught to date with support </w:t>
            </w:r>
          </w:p>
        </w:tc>
        <w:tc>
          <w:tcPr>
            <w:tcW w:w="4186"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the consonants taught to date with support </w:t>
            </w:r>
          </w:p>
        </w:tc>
        <w:tc>
          <w:tcPr>
            <w:tcW w:w="3510" w:type="dxa"/>
          </w:tcPr>
          <w:p w:rsidR="001D352B" w:rsidRPr="00BB3612" w:rsidRDefault="001D352B" w:rsidP="00BB3612">
            <w:pPr>
              <w:rPr>
                <w:rFonts w:ascii="Century Gothic" w:hAnsi="Century Gothic"/>
                <w:sz w:val="20"/>
                <w:szCs w:val="20"/>
              </w:rPr>
            </w:pPr>
          </w:p>
        </w:tc>
      </w:tr>
      <w:tr w:rsidR="001D352B" w:rsidRPr="00BB3612" w:rsidTr="00BB3612">
        <w:trPr>
          <w:trHeight w:val="307"/>
        </w:trPr>
        <w:tc>
          <w:tcPr>
            <w:tcW w:w="947" w:type="dxa"/>
          </w:tcPr>
          <w:p w:rsidR="001D352B" w:rsidRPr="000F6965" w:rsidRDefault="001D352B" w:rsidP="00BB3612">
            <w:pPr>
              <w:jc w:val="center"/>
              <w:rPr>
                <w:rFonts w:ascii="Century Gothic" w:hAnsi="Century Gothic"/>
                <w:b/>
                <w:sz w:val="24"/>
              </w:rPr>
            </w:pPr>
            <w:r w:rsidRPr="000F6965">
              <w:rPr>
                <w:rFonts w:ascii="Century Gothic" w:hAnsi="Century Gothic"/>
                <w:b/>
                <w:sz w:val="24"/>
              </w:rPr>
              <w:t>2</w:t>
            </w:r>
          </w:p>
        </w:tc>
        <w:tc>
          <w:tcPr>
            <w:tcW w:w="3862"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more than half of the consonants taught to date with support. </w:t>
            </w:r>
          </w:p>
        </w:tc>
        <w:tc>
          <w:tcPr>
            <w:tcW w:w="4186"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more than half of the consonants taught to date with support. </w:t>
            </w:r>
          </w:p>
        </w:tc>
        <w:tc>
          <w:tcPr>
            <w:tcW w:w="3510" w:type="dxa"/>
          </w:tcPr>
          <w:p w:rsidR="001D352B" w:rsidRPr="00BB3612" w:rsidRDefault="001D352B" w:rsidP="00BB3612">
            <w:pPr>
              <w:rPr>
                <w:rFonts w:ascii="Century Gothic" w:hAnsi="Century Gothic"/>
                <w:sz w:val="20"/>
                <w:szCs w:val="20"/>
              </w:rPr>
            </w:pPr>
          </w:p>
        </w:tc>
      </w:tr>
      <w:tr w:rsidR="001D352B" w:rsidRPr="00BB3612" w:rsidTr="00BB3612">
        <w:trPr>
          <w:trHeight w:val="307"/>
        </w:trPr>
        <w:tc>
          <w:tcPr>
            <w:tcW w:w="947" w:type="dxa"/>
          </w:tcPr>
          <w:p w:rsidR="001D352B" w:rsidRPr="000F6965" w:rsidRDefault="001D352B" w:rsidP="00BB3612">
            <w:pPr>
              <w:jc w:val="center"/>
              <w:rPr>
                <w:rFonts w:ascii="Century Gothic" w:hAnsi="Century Gothic"/>
                <w:b/>
                <w:sz w:val="24"/>
              </w:rPr>
            </w:pPr>
            <w:r w:rsidRPr="000F6965">
              <w:rPr>
                <w:rFonts w:ascii="Century Gothic" w:hAnsi="Century Gothic"/>
                <w:b/>
                <w:sz w:val="24"/>
              </w:rPr>
              <w:t>1</w:t>
            </w:r>
          </w:p>
        </w:tc>
        <w:tc>
          <w:tcPr>
            <w:tcW w:w="3862"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less than half of the consonants taught to date with support. </w:t>
            </w:r>
          </w:p>
        </w:tc>
        <w:tc>
          <w:tcPr>
            <w:tcW w:w="4186" w:type="dxa"/>
          </w:tcPr>
          <w:p w:rsidR="001D352B" w:rsidRPr="00BB3612" w:rsidRDefault="001D352B" w:rsidP="00BB3612">
            <w:pPr>
              <w:rPr>
                <w:rFonts w:ascii="Century Gothic" w:hAnsi="Century Gothic"/>
                <w:sz w:val="20"/>
                <w:szCs w:val="20"/>
              </w:rPr>
            </w:pPr>
            <w:r w:rsidRPr="00BB3612">
              <w:rPr>
                <w:rFonts w:ascii="Century Gothic" w:hAnsi="Century Gothic"/>
                <w:sz w:val="20"/>
                <w:szCs w:val="20"/>
              </w:rPr>
              <w:t xml:space="preserve">Student is able to produce the primary sound of less than half of the consonants taught to date with support. </w:t>
            </w:r>
          </w:p>
        </w:tc>
        <w:tc>
          <w:tcPr>
            <w:tcW w:w="3510" w:type="dxa"/>
          </w:tcPr>
          <w:p w:rsidR="001D352B" w:rsidRPr="00BB3612" w:rsidRDefault="001D352B" w:rsidP="00BB3612">
            <w:pPr>
              <w:rPr>
                <w:rFonts w:ascii="Century Gothic" w:hAnsi="Century Gothic"/>
                <w:sz w:val="20"/>
                <w:szCs w:val="20"/>
              </w:rPr>
            </w:pPr>
          </w:p>
        </w:tc>
      </w:tr>
    </w:tbl>
    <w:p w:rsidR="00DA4922" w:rsidRDefault="00DA4922" w:rsidP="000F6965"/>
    <w:p w:rsidR="002749A8" w:rsidRDefault="002749A8" w:rsidP="000F6965"/>
    <w:p w:rsidR="002749A8" w:rsidRDefault="002749A8" w:rsidP="000F6965"/>
    <w:p w:rsidR="00DA4922" w:rsidRPr="002749A8" w:rsidRDefault="00BB3612" w:rsidP="000F6965">
      <w:pPr>
        <w:rPr>
          <w:rFonts w:ascii="Century Gothic" w:hAnsi="Century Gothic"/>
        </w:rPr>
      </w:pPr>
      <w:r w:rsidRPr="002749A8">
        <w:rPr>
          <w:rFonts w:ascii="Century Gothic" w:hAnsi="Century Gothic"/>
        </w:rPr>
        <w:lastRenderedPageBreak/>
        <w:t>AREA OF ASSESSMENT</w:t>
      </w:r>
      <w:r w:rsidR="001227D6" w:rsidRPr="002749A8">
        <w:rPr>
          <w:rFonts w:ascii="Century Gothic" w:hAnsi="Century Gothic"/>
        </w:rPr>
        <w:t>: Reads sight words and high frequency words</w:t>
      </w:r>
      <w:r w:rsidR="00DA4922" w:rsidRPr="002749A8">
        <w:rPr>
          <w:rFonts w:ascii="Century Gothic" w:hAnsi="Century Gothic"/>
        </w:rPr>
        <w:t xml:space="preserve"> </w:t>
      </w:r>
    </w:p>
    <w:tbl>
      <w:tblPr>
        <w:tblStyle w:val="TableGrid"/>
        <w:tblW w:w="12505" w:type="dxa"/>
        <w:tblLook w:val="04A0" w:firstRow="1" w:lastRow="0" w:firstColumn="1" w:lastColumn="0" w:noHBand="0" w:noVBand="1"/>
      </w:tblPr>
      <w:tblGrid>
        <w:gridCol w:w="947"/>
        <w:gridCol w:w="3862"/>
        <w:gridCol w:w="4186"/>
        <w:gridCol w:w="3510"/>
      </w:tblGrid>
      <w:tr w:rsidR="002E1FEA" w:rsidTr="00BB3612">
        <w:trPr>
          <w:trHeight w:val="307"/>
        </w:trPr>
        <w:tc>
          <w:tcPr>
            <w:tcW w:w="947" w:type="dxa"/>
            <w:shd w:val="clear" w:color="auto" w:fill="AEAAAA" w:themeFill="background2" w:themeFillShade="BF"/>
          </w:tcPr>
          <w:p w:rsidR="002E1FEA" w:rsidRPr="000F6965" w:rsidRDefault="002E1FEA"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2E1FEA" w:rsidRPr="000F6965" w:rsidRDefault="002E1FEA"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2E1FEA" w:rsidRPr="000F6965" w:rsidRDefault="002E1FEA"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2E1FEA" w:rsidRPr="000F6965" w:rsidRDefault="002E1FEA" w:rsidP="00BB3612">
            <w:pPr>
              <w:jc w:val="center"/>
              <w:rPr>
                <w:rFonts w:ascii="Century Gothic" w:hAnsi="Century Gothic"/>
                <w:sz w:val="24"/>
              </w:rPr>
            </w:pPr>
            <w:r w:rsidRPr="000F6965">
              <w:rPr>
                <w:rFonts w:ascii="Century Gothic" w:hAnsi="Century Gothic"/>
                <w:sz w:val="24"/>
              </w:rPr>
              <w:t>Quarter 4</w:t>
            </w:r>
          </w:p>
        </w:tc>
      </w:tr>
      <w:tr w:rsidR="005E2D0A" w:rsidTr="00BB3612">
        <w:trPr>
          <w:trHeight w:val="323"/>
        </w:trPr>
        <w:tc>
          <w:tcPr>
            <w:tcW w:w="947" w:type="dxa"/>
          </w:tcPr>
          <w:p w:rsidR="005E2D0A" w:rsidRPr="000F6965" w:rsidRDefault="005E2D0A" w:rsidP="00BB3612">
            <w:pPr>
              <w:jc w:val="center"/>
              <w:rPr>
                <w:rFonts w:ascii="Century Gothic" w:hAnsi="Century Gothic"/>
                <w:b/>
                <w:sz w:val="24"/>
              </w:rPr>
            </w:pPr>
            <w:r w:rsidRPr="000F6965">
              <w:rPr>
                <w:rFonts w:ascii="Century Gothic" w:hAnsi="Century Gothic"/>
                <w:b/>
                <w:sz w:val="24"/>
              </w:rPr>
              <w:t>E</w:t>
            </w:r>
          </w:p>
        </w:tc>
        <w:tc>
          <w:tcPr>
            <w:tcW w:w="8048" w:type="dxa"/>
            <w:gridSpan w:val="2"/>
          </w:tcPr>
          <w:p w:rsidR="005E2D0A" w:rsidRPr="00BB3612" w:rsidRDefault="005E2D0A" w:rsidP="00BB3612">
            <w:pPr>
              <w:rPr>
                <w:rFonts w:ascii="Century Gothic" w:hAnsi="Century Gothic"/>
                <w:sz w:val="21"/>
                <w:szCs w:val="21"/>
              </w:rPr>
            </w:pPr>
            <w:r w:rsidRPr="00BB3612">
              <w:rPr>
                <w:rFonts w:ascii="Century Gothic" w:hAnsi="Century Gothic"/>
                <w:sz w:val="21"/>
                <w:szCs w:val="21"/>
              </w:rPr>
              <w:t>Student is able to recognize all kindergarten sight words and high frequency words and reads them consistently within a text.</w:t>
            </w:r>
          </w:p>
        </w:tc>
        <w:tc>
          <w:tcPr>
            <w:tcW w:w="3510" w:type="dxa"/>
          </w:tcPr>
          <w:p w:rsidR="005E2D0A" w:rsidRPr="000F6965" w:rsidRDefault="005E2D0A" w:rsidP="00BB3612">
            <w:pPr>
              <w:rPr>
                <w:rFonts w:ascii="Century Gothic" w:hAnsi="Century Gothic"/>
                <w:sz w:val="24"/>
              </w:rPr>
            </w:pPr>
          </w:p>
        </w:tc>
      </w:tr>
      <w:tr w:rsidR="005E2D0A" w:rsidTr="00BB3612">
        <w:trPr>
          <w:trHeight w:val="307"/>
        </w:trPr>
        <w:tc>
          <w:tcPr>
            <w:tcW w:w="947" w:type="dxa"/>
          </w:tcPr>
          <w:p w:rsidR="005E2D0A" w:rsidRPr="000F6965" w:rsidRDefault="005E2D0A" w:rsidP="00BB3612">
            <w:pPr>
              <w:jc w:val="center"/>
              <w:rPr>
                <w:rFonts w:ascii="Century Gothic" w:hAnsi="Century Gothic"/>
                <w:b/>
                <w:sz w:val="24"/>
              </w:rPr>
            </w:pPr>
            <w:r w:rsidRPr="000F6965">
              <w:rPr>
                <w:rFonts w:ascii="Century Gothic" w:hAnsi="Century Gothic"/>
                <w:b/>
                <w:sz w:val="24"/>
              </w:rPr>
              <w:t>3</w:t>
            </w:r>
          </w:p>
        </w:tc>
        <w:tc>
          <w:tcPr>
            <w:tcW w:w="8048" w:type="dxa"/>
            <w:gridSpan w:val="2"/>
          </w:tcPr>
          <w:p w:rsidR="005E2D0A" w:rsidRPr="00BB3612" w:rsidRDefault="005E2D0A" w:rsidP="00BB3612">
            <w:pPr>
              <w:rPr>
                <w:rFonts w:ascii="Century Gothic" w:hAnsi="Century Gothic"/>
                <w:sz w:val="21"/>
                <w:szCs w:val="21"/>
              </w:rPr>
            </w:pPr>
            <w:r w:rsidRPr="00BB3612">
              <w:rPr>
                <w:rFonts w:ascii="Century Gothic" w:hAnsi="Century Gothic"/>
                <w:sz w:val="21"/>
                <w:szCs w:val="21"/>
              </w:rPr>
              <w:t xml:space="preserve">Student is able to recognize all sight words and high frequency words taught to date. </w:t>
            </w:r>
          </w:p>
        </w:tc>
        <w:tc>
          <w:tcPr>
            <w:tcW w:w="3510" w:type="dxa"/>
          </w:tcPr>
          <w:p w:rsidR="005E2D0A" w:rsidRPr="000F6965" w:rsidRDefault="005E2D0A" w:rsidP="00BB3612">
            <w:pPr>
              <w:rPr>
                <w:rFonts w:ascii="Century Gothic" w:hAnsi="Century Gothic"/>
                <w:sz w:val="24"/>
              </w:rPr>
            </w:pPr>
          </w:p>
        </w:tc>
      </w:tr>
      <w:tr w:rsidR="005E2D0A" w:rsidTr="00BB3612">
        <w:trPr>
          <w:trHeight w:val="307"/>
        </w:trPr>
        <w:tc>
          <w:tcPr>
            <w:tcW w:w="947" w:type="dxa"/>
          </w:tcPr>
          <w:p w:rsidR="005E2D0A" w:rsidRPr="000F6965" w:rsidRDefault="005E2D0A" w:rsidP="00BB3612">
            <w:pPr>
              <w:jc w:val="center"/>
              <w:rPr>
                <w:rFonts w:ascii="Century Gothic" w:hAnsi="Century Gothic"/>
                <w:b/>
                <w:sz w:val="24"/>
              </w:rPr>
            </w:pPr>
            <w:r w:rsidRPr="000F6965">
              <w:rPr>
                <w:rFonts w:ascii="Century Gothic" w:hAnsi="Century Gothic"/>
                <w:b/>
                <w:sz w:val="24"/>
              </w:rPr>
              <w:t>2</w:t>
            </w:r>
          </w:p>
        </w:tc>
        <w:tc>
          <w:tcPr>
            <w:tcW w:w="8048" w:type="dxa"/>
            <w:gridSpan w:val="2"/>
          </w:tcPr>
          <w:p w:rsidR="005E2D0A" w:rsidRPr="00BB3612" w:rsidRDefault="005E2D0A" w:rsidP="00BB3612">
            <w:pPr>
              <w:rPr>
                <w:rFonts w:ascii="Century Gothic" w:hAnsi="Century Gothic"/>
                <w:sz w:val="21"/>
                <w:szCs w:val="21"/>
              </w:rPr>
            </w:pPr>
            <w:r w:rsidRPr="00BB3612">
              <w:rPr>
                <w:rFonts w:ascii="Century Gothic" w:hAnsi="Century Gothic"/>
                <w:sz w:val="21"/>
                <w:szCs w:val="21"/>
              </w:rPr>
              <w:t xml:space="preserve">Student is able to recognize more than half of sight words and high frequency words taught to date. </w:t>
            </w:r>
          </w:p>
        </w:tc>
        <w:tc>
          <w:tcPr>
            <w:tcW w:w="3510" w:type="dxa"/>
          </w:tcPr>
          <w:p w:rsidR="005E2D0A" w:rsidRPr="000F6965" w:rsidRDefault="005E2D0A" w:rsidP="00BB3612">
            <w:pPr>
              <w:rPr>
                <w:rFonts w:ascii="Century Gothic" w:hAnsi="Century Gothic"/>
                <w:sz w:val="24"/>
              </w:rPr>
            </w:pPr>
          </w:p>
        </w:tc>
      </w:tr>
      <w:tr w:rsidR="005E2D0A" w:rsidTr="00BB3612">
        <w:trPr>
          <w:trHeight w:val="307"/>
        </w:trPr>
        <w:tc>
          <w:tcPr>
            <w:tcW w:w="947" w:type="dxa"/>
          </w:tcPr>
          <w:p w:rsidR="005E2D0A" w:rsidRPr="000F6965" w:rsidRDefault="005E2D0A" w:rsidP="00BB3612">
            <w:pPr>
              <w:jc w:val="center"/>
              <w:rPr>
                <w:rFonts w:ascii="Century Gothic" w:hAnsi="Century Gothic"/>
                <w:b/>
                <w:sz w:val="24"/>
              </w:rPr>
            </w:pPr>
            <w:r w:rsidRPr="000F6965">
              <w:rPr>
                <w:rFonts w:ascii="Century Gothic" w:hAnsi="Century Gothic"/>
                <w:b/>
                <w:sz w:val="24"/>
              </w:rPr>
              <w:t>1</w:t>
            </w:r>
          </w:p>
        </w:tc>
        <w:tc>
          <w:tcPr>
            <w:tcW w:w="8048" w:type="dxa"/>
            <w:gridSpan w:val="2"/>
          </w:tcPr>
          <w:p w:rsidR="005E2D0A" w:rsidRPr="00BB3612" w:rsidRDefault="005E2D0A" w:rsidP="00BB3612">
            <w:pPr>
              <w:rPr>
                <w:rFonts w:ascii="Century Gothic" w:hAnsi="Century Gothic"/>
                <w:sz w:val="21"/>
                <w:szCs w:val="21"/>
              </w:rPr>
            </w:pPr>
            <w:r w:rsidRPr="00BB3612">
              <w:rPr>
                <w:rFonts w:ascii="Century Gothic" w:hAnsi="Century Gothic"/>
                <w:sz w:val="21"/>
                <w:szCs w:val="21"/>
              </w:rPr>
              <w:t xml:space="preserve">Student is able to recognize less than half of sight words and high frequency words taught to date. </w:t>
            </w:r>
          </w:p>
        </w:tc>
        <w:tc>
          <w:tcPr>
            <w:tcW w:w="3510" w:type="dxa"/>
          </w:tcPr>
          <w:p w:rsidR="005E2D0A" w:rsidRPr="000F6965" w:rsidRDefault="005E2D0A" w:rsidP="00BB3612">
            <w:pPr>
              <w:rPr>
                <w:rFonts w:ascii="Century Gothic" w:hAnsi="Century Gothic"/>
                <w:sz w:val="24"/>
              </w:rPr>
            </w:pPr>
          </w:p>
        </w:tc>
      </w:tr>
    </w:tbl>
    <w:p w:rsidR="00FE26B1" w:rsidRPr="002749A8" w:rsidRDefault="00FE26B1" w:rsidP="00BB3612">
      <w:pPr>
        <w:jc w:val="center"/>
        <w:rPr>
          <w:rFonts w:ascii="Century Gothic" w:hAnsi="Century Gothic"/>
          <w:sz w:val="24"/>
          <w:szCs w:val="24"/>
        </w:rPr>
      </w:pPr>
    </w:p>
    <w:p w:rsidR="00BB3612" w:rsidRPr="002749A8" w:rsidRDefault="00BB3612" w:rsidP="002749A8">
      <w:pPr>
        <w:jc w:val="center"/>
        <w:rPr>
          <w:rFonts w:ascii="Century Gothic" w:hAnsi="Century Gothic"/>
          <w:b/>
          <w:bCs/>
          <w:u w:val="single"/>
        </w:rPr>
      </w:pPr>
      <w:r w:rsidRPr="002749A8">
        <w:rPr>
          <w:rFonts w:ascii="Century Gothic" w:hAnsi="Century Gothic"/>
          <w:b/>
          <w:bCs/>
          <w:u w:val="single"/>
        </w:rPr>
        <w:t>Language and Writing</w:t>
      </w:r>
    </w:p>
    <w:p w:rsidR="00BB3612" w:rsidRPr="002749A8" w:rsidRDefault="00BB3612" w:rsidP="00BB3612">
      <w:pPr>
        <w:rPr>
          <w:rFonts w:ascii="Century Gothic" w:hAnsi="Century Gothic"/>
          <w:sz w:val="24"/>
          <w:szCs w:val="24"/>
        </w:rPr>
      </w:pPr>
      <w:r w:rsidRPr="002749A8">
        <w:rPr>
          <w:rFonts w:ascii="Century Gothic" w:hAnsi="Century Gothic"/>
        </w:rPr>
        <w:t xml:space="preserve">AREA OF ASSESSMENT: Uses a combination of drawing, dictating, and writing to compose opinion, informative, and narrative pieces. </w:t>
      </w:r>
    </w:p>
    <w:tbl>
      <w:tblPr>
        <w:tblStyle w:val="TableGrid"/>
        <w:tblW w:w="12505" w:type="dxa"/>
        <w:tblLook w:val="04A0" w:firstRow="1" w:lastRow="0" w:firstColumn="1" w:lastColumn="0" w:noHBand="0" w:noVBand="1"/>
      </w:tblPr>
      <w:tblGrid>
        <w:gridCol w:w="947"/>
        <w:gridCol w:w="3862"/>
        <w:gridCol w:w="4186"/>
        <w:gridCol w:w="3510"/>
      </w:tblGrid>
      <w:tr w:rsidR="007A70D1" w:rsidTr="00BB3612">
        <w:trPr>
          <w:trHeight w:val="307"/>
        </w:trPr>
        <w:tc>
          <w:tcPr>
            <w:tcW w:w="947" w:type="dxa"/>
            <w:shd w:val="clear" w:color="auto" w:fill="AEAAAA" w:themeFill="background2" w:themeFillShade="BF"/>
          </w:tcPr>
          <w:p w:rsidR="007A70D1" w:rsidRPr="000F6965" w:rsidRDefault="007A70D1" w:rsidP="00BB3612">
            <w:pP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4</w:t>
            </w:r>
          </w:p>
        </w:tc>
      </w:tr>
      <w:tr w:rsidR="00EA6030" w:rsidTr="00BB3612">
        <w:trPr>
          <w:trHeight w:val="323"/>
        </w:trPr>
        <w:tc>
          <w:tcPr>
            <w:tcW w:w="947" w:type="dxa"/>
          </w:tcPr>
          <w:p w:rsidR="00EA6030" w:rsidRPr="000F6965" w:rsidRDefault="00EA6030" w:rsidP="00BB3612">
            <w:pPr>
              <w:jc w:val="center"/>
              <w:rPr>
                <w:rFonts w:ascii="Century Gothic" w:hAnsi="Century Gothic"/>
                <w:b/>
                <w:sz w:val="24"/>
              </w:rPr>
            </w:pPr>
            <w:r w:rsidRPr="000F6965">
              <w:rPr>
                <w:rFonts w:ascii="Century Gothic" w:hAnsi="Century Gothic"/>
                <w:b/>
                <w:sz w:val="24"/>
              </w:rPr>
              <w:t>E</w:t>
            </w:r>
          </w:p>
        </w:tc>
        <w:tc>
          <w:tcPr>
            <w:tcW w:w="3862" w:type="dxa"/>
          </w:tcPr>
          <w:p w:rsidR="00EA6030" w:rsidRPr="008308A4" w:rsidRDefault="00EA6030" w:rsidP="00BB3612">
            <w:pPr>
              <w:rPr>
                <w:rFonts w:ascii="Century Gothic" w:hAnsi="Century Gothic"/>
                <w:sz w:val="20"/>
              </w:rPr>
            </w:pPr>
            <w:r>
              <w:rPr>
                <w:rFonts w:ascii="Century Gothic" w:hAnsi="Century Gothic"/>
                <w:sz w:val="20"/>
              </w:rPr>
              <w:t xml:space="preserve">Student is able to draw a detailed picture and uses letters to represent the beginning and ending sounds in words when writing narrative pieces. </w:t>
            </w:r>
          </w:p>
        </w:tc>
        <w:tc>
          <w:tcPr>
            <w:tcW w:w="4186" w:type="dxa"/>
          </w:tcPr>
          <w:p w:rsidR="00EA6030" w:rsidRPr="000F6965" w:rsidRDefault="00EA6030" w:rsidP="00BB3612">
            <w:pPr>
              <w:rPr>
                <w:rFonts w:ascii="Century Gothic" w:hAnsi="Century Gothic"/>
                <w:sz w:val="24"/>
              </w:rPr>
            </w:pPr>
            <w:r>
              <w:rPr>
                <w:rFonts w:ascii="Century Gothic" w:hAnsi="Century Gothic"/>
                <w:sz w:val="20"/>
              </w:rPr>
              <w:t>Student is able to draw a detailed picture and consistently uses letters to represent the beginning, middle and ending sounds in words when writing narrative pieces. Student is able to write a complete sentence. Student is able to reread back all written work. (narrative and informational pieces)</w:t>
            </w:r>
          </w:p>
        </w:tc>
        <w:tc>
          <w:tcPr>
            <w:tcW w:w="3510" w:type="dxa"/>
          </w:tcPr>
          <w:p w:rsidR="00EA6030" w:rsidRPr="000F6965" w:rsidRDefault="00EA6030" w:rsidP="00BB3612">
            <w:pPr>
              <w:rPr>
                <w:rFonts w:ascii="Century Gothic" w:hAnsi="Century Gothic"/>
                <w:sz w:val="24"/>
              </w:rPr>
            </w:pPr>
          </w:p>
        </w:tc>
      </w:tr>
      <w:tr w:rsidR="00EA6030" w:rsidTr="00BB3612">
        <w:trPr>
          <w:trHeight w:val="307"/>
        </w:trPr>
        <w:tc>
          <w:tcPr>
            <w:tcW w:w="947" w:type="dxa"/>
          </w:tcPr>
          <w:p w:rsidR="00EA6030" w:rsidRPr="000F6965" w:rsidRDefault="00EA6030" w:rsidP="00BB3612">
            <w:pPr>
              <w:jc w:val="center"/>
              <w:rPr>
                <w:rFonts w:ascii="Century Gothic" w:hAnsi="Century Gothic"/>
                <w:b/>
                <w:sz w:val="24"/>
              </w:rPr>
            </w:pPr>
            <w:r w:rsidRPr="000F6965">
              <w:rPr>
                <w:rFonts w:ascii="Century Gothic" w:hAnsi="Century Gothic"/>
                <w:b/>
                <w:sz w:val="24"/>
              </w:rPr>
              <w:t>3</w:t>
            </w:r>
          </w:p>
        </w:tc>
        <w:tc>
          <w:tcPr>
            <w:tcW w:w="3862" w:type="dxa"/>
          </w:tcPr>
          <w:p w:rsidR="00EA6030" w:rsidRPr="008308A4" w:rsidRDefault="00EA6030" w:rsidP="00BB3612">
            <w:pPr>
              <w:rPr>
                <w:rFonts w:ascii="Century Gothic" w:hAnsi="Century Gothic"/>
                <w:sz w:val="20"/>
              </w:rPr>
            </w:pPr>
            <w:r>
              <w:rPr>
                <w:rFonts w:ascii="Century Gothic" w:hAnsi="Century Gothic"/>
                <w:sz w:val="20"/>
              </w:rPr>
              <w:t xml:space="preserve">Student is able to draw a recognizable picture and uses letters to represent the beginning sounds in words when writing narrative pieces. </w:t>
            </w:r>
          </w:p>
        </w:tc>
        <w:tc>
          <w:tcPr>
            <w:tcW w:w="4186" w:type="dxa"/>
          </w:tcPr>
          <w:p w:rsidR="00EA6030" w:rsidRPr="000F6965" w:rsidRDefault="00EA6030" w:rsidP="00BB3612">
            <w:pPr>
              <w:rPr>
                <w:rFonts w:ascii="Century Gothic" w:hAnsi="Century Gothic"/>
                <w:sz w:val="24"/>
              </w:rPr>
            </w:pPr>
            <w:r>
              <w:rPr>
                <w:rFonts w:ascii="Century Gothic" w:hAnsi="Century Gothic"/>
                <w:sz w:val="20"/>
              </w:rPr>
              <w:t>Student is able to draw a recognizable picture and uses letters to represent the beginning and ending sounds in words. Student is able to construct a simple sentence. Student is able to reread back some written work. ( narrative and informational pieces)</w:t>
            </w:r>
          </w:p>
        </w:tc>
        <w:tc>
          <w:tcPr>
            <w:tcW w:w="3510" w:type="dxa"/>
          </w:tcPr>
          <w:p w:rsidR="00EA6030" w:rsidRPr="000F6965" w:rsidRDefault="00EA6030" w:rsidP="00BB3612">
            <w:pPr>
              <w:rPr>
                <w:rFonts w:ascii="Century Gothic" w:hAnsi="Century Gothic"/>
                <w:sz w:val="24"/>
              </w:rPr>
            </w:pPr>
          </w:p>
        </w:tc>
      </w:tr>
      <w:tr w:rsidR="00EA6030" w:rsidTr="00BB3612">
        <w:trPr>
          <w:trHeight w:val="307"/>
        </w:trPr>
        <w:tc>
          <w:tcPr>
            <w:tcW w:w="947" w:type="dxa"/>
          </w:tcPr>
          <w:p w:rsidR="00EA6030" w:rsidRPr="000F6965" w:rsidRDefault="00EA6030" w:rsidP="00BB3612">
            <w:pPr>
              <w:jc w:val="center"/>
              <w:rPr>
                <w:rFonts w:ascii="Century Gothic" w:hAnsi="Century Gothic"/>
                <w:b/>
                <w:sz w:val="24"/>
              </w:rPr>
            </w:pPr>
            <w:r w:rsidRPr="000F6965">
              <w:rPr>
                <w:rFonts w:ascii="Century Gothic" w:hAnsi="Century Gothic"/>
                <w:b/>
                <w:sz w:val="24"/>
              </w:rPr>
              <w:lastRenderedPageBreak/>
              <w:t>2</w:t>
            </w:r>
          </w:p>
        </w:tc>
        <w:tc>
          <w:tcPr>
            <w:tcW w:w="3862" w:type="dxa"/>
          </w:tcPr>
          <w:p w:rsidR="00EA6030" w:rsidRPr="008308A4" w:rsidRDefault="00EA6030" w:rsidP="00BB3612">
            <w:pPr>
              <w:rPr>
                <w:rFonts w:ascii="Century Gothic" w:hAnsi="Century Gothic"/>
                <w:sz w:val="20"/>
              </w:rPr>
            </w:pPr>
            <w:r>
              <w:rPr>
                <w:rFonts w:ascii="Century Gothic" w:hAnsi="Century Gothic"/>
                <w:sz w:val="20"/>
              </w:rPr>
              <w:t xml:space="preserve">Student is able to draw a recognizable picture with labels when writing narrative pieces. </w:t>
            </w:r>
          </w:p>
        </w:tc>
        <w:tc>
          <w:tcPr>
            <w:tcW w:w="4186" w:type="dxa"/>
          </w:tcPr>
          <w:p w:rsidR="00EA6030" w:rsidRPr="000F6965" w:rsidRDefault="00EA6030" w:rsidP="00BB3612">
            <w:pPr>
              <w:rPr>
                <w:rFonts w:ascii="Century Gothic" w:hAnsi="Century Gothic"/>
                <w:sz w:val="24"/>
              </w:rPr>
            </w:pPr>
            <w:r>
              <w:rPr>
                <w:rFonts w:ascii="Century Gothic" w:hAnsi="Century Gothic"/>
                <w:sz w:val="20"/>
              </w:rPr>
              <w:t>Student is able to draw a recognizable picture and use letters to represent the beginning sounds in words. (narrative and informational pieces)</w:t>
            </w:r>
          </w:p>
        </w:tc>
        <w:tc>
          <w:tcPr>
            <w:tcW w:w="3510" w:type="dxa"/>
          </w:tcPr>
          <w:p w:rsidR="00EA6030" w:rsidRPr="000F6965" w:rsidRDefault="00EA6030" w:rsidP="00BB3612">
            <w:pPr>
              <w:rPr>
                <w:rFonts w:ascii="Century Gothic" w:hAnsi="Century Gothic"/>
                <w:sz w:val="24"/>
              </w:rPr>
            </w:pPr>
          </w:p>
        </w:tc>
      </w:tr>
      <w:tr w:rsidR="00EA6030" w:rsidTr="00BB3612">
        <w:trPr>
          <w:trHeight w:val="307"/>
        </w:trPr>
        <w:tc>
          <w:tcPr>
            <w:tcW w:w="947" w:type="dxa"/>
          </w:tcPr>
          <w:p w:rsidR="00EA6030" w:rsidRPr="000F6965" w:rsidRDefault="00EA6030" w:rsidP="00BB3612">
            <w:pPr>
              <w:jc w:val="center"/>
              <w:rPr>
                <w:rFonts w:ascii="Century Gothic" w:hAnsi="Century Gothic"/>
                <w:b/>
                <w:sz w:val="24"/>
              </w:rPr>
            </w:pPr>
            <w:r w:rsidRPr="000F6965">
              <w:rPr>
                <w:rFonts w:ascii="Century Gothic" w:hAnsi="Century Gothic"/>
                <w:b/>
                <w:sz w:val="24"/>
              </w:rPr>
              <w:t>1</w:t>
            </w:r>
          </w:p>
        </w:tc>
        <w:tc>
          <w:tcPr>
            <w:tcW w:w="3862" w:type="dxa"/>
          </w:tcPr>
          <w:p w:rsidR="00EA6030" w:rsidRPr="008308A4" w:rsidRDefault="00EA6030" w:rsidP="00BB3612">
            <w:pPr>
              <w:rPr>
                <w:rFonts w:ascii="Century Gothic" w:hAnsi="Century Gothic"/>
                <w:sz w:val="20"/>
              </w:rPr>
            </w:pPr>
            <w:r>
              <w:rPr>
                <w:rFonts w:ascii="Century Gothic" w:hAnsi="Century Gothic"/>
                <w:sz w:val="20"/>
              </w:rPr>
              <w:t xml:space="preserve">Student is able to create a picture and verbally describe it.  Picture may or may not be recognizable to others. Student has difficulty labelling when writing narrative pieces. </w:t>
            </w:r>
          </w:p>
        </w:tc>
        <w:tc>
          <w:tcPr>
            <w:tcW w:w="4186" w:type="dxa"/>
          </w:tcPr>
          <w:p w:rsidR="00EA6030" w:rsidRPr="000F6965" w:rsidRDefault="00EA6030" w:rsidP="00BB3612">
            <w:pPr>
              <w:rPr>
                <w:rFonts w:ascii="Century Gothic" w:hAnsi="Century Gothic"/>
                <w:sz w:val="24"/>
              </w:rPr>
            </w:pPr>
            <w:r>
              <w:rPr>
                <w:rFonts w:ascii="Century Gothic" w:hAnsi="Century Gothic"/>
                <w:sz w:val="20"/>
              </w:rPr>
              <w:t>Student is able to draw a recognizable picture, label, and use letter strings. (narrative and informational pieces)</w:t>
            </w:r>
          </w:p>
        </w:tc>
        <w:tc>
          <w:tcPr>
            <w:tcW w:w="3510" w:type="dxa"/>
          </w:tcPr>
          <w:p w:rsidR="00EA6030" w:rsidRPr="000F6965" w:rsidRDefault="00EA6030" w:rsidP="00BB3612">
            <w:pPr>
              <w:rPr>
                <w:rFonts w:ascii="Century Gothic" w:hAnsi="Century Gothic"/>
                <w:sz w:val="24"/>
              </w:rPr>
            </w:pPr>
          </w:p>
        </w:tc>
      </w:tr>
    </w:tbl>
    <w:p w:rsidR="0001735B" w:rsidRDefault="0001735B" w:rsidP="0001735B"/>
    <w:p w:rsidR="0001735B" w:rsidRPr="00BB3612" w:rsidRDefault="0001735B" w:rsidP="00BB3612">
      <w:pPr>
        <w:jc w:val="center"/>
        <w:rPr>
          <w:rFonts w:ascii="Century Gothic" w:hAnsi="Century Gothic"/>
          <w:b/>
          <w:bCs/>
          <w:u w:val="single"/>
        </w:rPr>
      </w:pPr>
      <w:r w:rsidRPr="00BB3612">
        <w:rPr>
          <w:rFonts w:ascii="Century Gothic" w:hAnsi="Century Gothic"/>
          <w:b/>
          <w:bCs/>
          <w:u w:val="single"/>
        </w:rPr>
        <w:t>Conventions of Standard English</w:t>
      </w:r>
    </w:p>
    <w:p w:rsidR="007A70D1" w:rsidRPr="00BB3612" w:rsidRDefault="0001735B" w:rsidP="000F6965">
      <w:pPr>
        <w:rPr>
          <w:rFonts w:ascii="Century Gothic" w:hAnsi="Century Gothic"/>
          <w:sz w:val="24"/>
          <w:szCs w:val="24"/>
        </w:rPr>
      </w:pPr>
      <w:r w:rsidRPr="00BB3612">
        <w:rPr>
          <w:rFonts w:ascii="Century Gothic" w:hAnsi="Century Gothic"/>
        </w:rPr>
        <w:t>AREA OF ASS</w:t>
      </w:r>
      <w:r w:rsidR="006163C6" w:rsidRPr="00BB3612">
        <w:rPr>
          <w:rFonts w:ascii="Century Gothic" w:hAnsi="Century Gothic"/>
        </w:rPr>
        <w:t>ESSMENT: Prints upper and lowercase letters</w:t>
      </w:r>
    </w:p>
    <w:tbl>
      <w:tblPr>
        <w:tblStyle w:val="TableGrid"/>
        <w:tblW w:w="12505" w:type="dxa"/>
        <w:tblLook w:val="04A0" w:firstRow="1" w:lastRow="0" w:firstColumn="1" w:lastColumn="0" w:noHBand="0" w:noVBand="1"/>
      </w:tblPr>
      <w:tblGrid>
        <w:gridCol w:w="947"/>
        <w:gridCol w:w="3862"/>
        <w:gridCol w:w="4186"/>
        <w:gridCol w:w="3510"/>
      </w:tblGrid>
      <w:tr w:rsidR="007A70D1" w:rsidTr="00BB3612">
        <w:trPr>
          <w:trHeight w:val="307"/>
        </w:trPr>
        <w:tc>
          <w:tcPr>
            <w:tcW w:w="947"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BB3612">
            <w:pPr>
              <w:jc w:val="center"/>
              <w:rPr>
                <w:rFonts w:ascii="Century Gothic" w:hAnsi="Century Gothic"/>
                <w:sz w:val="24"/>
              </w:rPr>
            </w:pPr>
            <w:r w:rsidRPr="000F6965">
              <w:rPr>
                <w:rFonts w:ascii="Century Gothic" w:hAnsi="Century Gothic"/>
                <w:sz w:val="24"/>
              </w:rPr>
              <w:t>Quarter 4</w:t>
            </w:r>
          </w:p>
        </w:tc>
      </w:tr>
      <w:tr w:rsidR="0001735B" w:rsidTr="00BB3612">
        <w:trPr>
          <w:trHeight w:val="323"/>
        </w:trPr>
        <w:tc>
          <w:tcPr>
            <w:tcW w:w="947" w:type="dxa"/>
          </w:tcPr>
          <w:p w:rsidR="0001735B" w:rsidRPr="000F6965" w:rsidRDefault="0001735B" w:rsidP="00BB3612">
            <w:pPr>
              <w:jc w:val="center"/>
              <w:rPr>
                <w:rFonts w:ascii="Century Gothic" w:hAnsi="Century Gothic"/>
                <w:b/>
                <w:sz w:val="24"/>
              </w:rPr>
            </w:pPr>
            <w:r w:rsidRPr="000F6965">
              <w:rPr>
                <w:rFonts w:ascii="Century Gothic" w:hAnsi="Century Gothic"/>
                <w:b/>
                <w:sz w:val="24"/>
              </w:rPr>
              <w:t>E</w:t>
            </w:r>
          </w:p>
        </w:tc>
        <w:tc>
          <w:tcPr>
            <w:tcW w:w="11558" w:type="dxa"/>
            <w:gridSpan w:val="3"/>
          </w:tcPr>
          <w:p w:rsidR="0001735B" w:rsidRPr="002749A8" w:rsidRDefault="0001735B" w:rsidP="00BB3612">
            <w:pPr>
              <w:rPr>
                <w:rFonts w:ascii="Century Gothic" w:hAnsi="Century Gothic"/>
                <w:sz w:val="20"/>
                <w:szCs w:val="20"/>
              </w:rPr>
            </w:pPr>
            <w:r w:rsidRPr="002749A8">
              <w:rPr>
                <w:rFonts w:ascii="Century Gothic" w:hAnsi="Century Gothic"/>
                <w:sz w:val="20"/>
                <w:szCs w:val="20"/>
              </w:rPr>
              <w:t xml:space="preserve">Student </w:t>
            </w:r>
            <w:r w:rsidR="00F2322C" w:rsidRPr="002749A8">
              <w:rPr>
                <w:rFonts w:ascii="Century Gothic" w:hAnsi="Century Gothic"/>
                <w:sz w:val="20"/>
                <w:szCs w:val="20"/>
              </w:rPr>
              <w:t xml:space="preserve">is able to </w:t>
            </w:r>
            <w:r w:rsidR="006163C6" w:rsidRPr="002749A8">
              <w:rPr>
                <w:rFonts w:ascii="Century Gothic" w:hAnsi="Century Gothic"/>
                <w:sz w:val="20"/>
                <w:szCs w:val="20"/>
              </w:rPr>
              <w:t xml:space="preserve">neatly write all uppercase and lowercase letters of the alphabet. </w:t>
            </w:r>
          </w:p>
        </w:tc>
      </w:tr>
      <w:tr w:rsidR="00427A0C" w:rsidTr="00BB3612">
        <w:trPr>
          <w:trHeight w:val="307"/>
        </w:trPr>
        <w:tc>
          <w:tcPr>
            <w:tcW w:w="947" w:type="dxa"/>
          </w:tcPr>
          <w:p w:rsidR="00427A0C" w:rsidRPr="000F6965" w:rsidRDefault="00427A0C" w:rsidP="00BB3612">
            <w:pPr>
              <w:jc w:val="center"/>
              <w:rPr>
                <w:rFonts w:ascii="Century Gothic" w:hAnsi="Century Gothic"/>
                <w:b/>
                <w:sz w:val="24"/>
              </w:rPr>
            </w:pPr>
            <w:r w:rsidRPr="000F6965">
              <w:rPr>
                <w:rFonts w:ascii="Century Gothic" w:hAnsi="Century Gothic"/>
                <w:b/>
                <w:sz w:val="24"/>
              </w:rPr>
              <w:t>3</w:t>
            </w:r>
          </w:p>
        </w:tc>
        <w:tc>
          <w:tcPr>
            <w:tcW w:w="3862"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write uppercase and lowercase letters of the alphabet taught to date. </w:t>
            </w:r>
          </w:p>
        </w:tc>
        <w:tc>
          <w:tcPr>
            <w:tcW w:w="4186"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write uppercase and lowercase letters of the alphabet taught to date. </w:t>
            </w:r>
          </w:p>
        </w:tc>
        <w:tc>
          <w:tcPr>
            <w:tcW w:w="3510" w:type="dxa"/>
          </w:tcPr>
          <w:p w:rsidR="00427A0C" w:rsidRPr="000F6965" w:rsidRDefault="00427A0C" w:rsidP="00BB3612">
            <w:pPr>
              <w:rPr>
                <w:rFonts w:ascii="Century Gothic" w:hAnsi="Century Gothic"/>
                <w:sz w:val="24"/>
              </w:rPr>
            </w:pPr>
          </w:p>
        </w:tc>
      </w:tr>
      <w:tr w:rsidR="00427A0C" w:rsidTr="00BB3612">
        <w:trPr>
          <w:trHeight w:val="307"/>
        </w:trPr>
        <w:tc>
          <w:tcPr>
            <w:tcW w:w="947" w:type="dxa"/>
          </w:tcPr>
          <w:p w:rsidR="00427A0C" w:rsidRPr="000F6965" w:rsidRDefault="00427A0C" w:rsidP="00BB3612">
            <w:pPr>
              <w:jc w:val="center"/>
              <w:rPr>
                <w:rFonts w:ascii="Century Gothic" w:hAnsi="Century Gothic"/>
                <w:b/>
                <w:sz w:val="24"/>
              </w:rPr>
            </w:pPr>
            <w:r w:rsidRPr="000F6965">
              <w:rPr>
                <w:rFonts w:ascii="Century Gothic" w:hAnsi="Century Gothic"/>
                <w:b/>
                <w:sz w:val="24"/>
              </w:rPr>
              <w:t>2</w:t>
            </w:r>
          </w:p>
        </w:tc>
        <w:tc>
          <w:tcPr>
            <w:tcW w:w="3862"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copy uppercase and lowercase letters taught to date. </w:t>
            </w:r>
          </w:p>
        </w:tc>
        <w:tc>
          <w:tcPr>
            <w:tcW w:w="4186"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copy uppercase and lowercase letters taught to date. </w:t>
            </w:r>
          </w:p>
        </w:tc>
        <w:tc>
          <w:tcPr>
            <w:tcW w:w="3510" w:type="dxa"/>
          </w:tcPr>
          <w:p w:rsidR="00427A0C" w:rsidRPr="000F6965" w:rsidRDefault="00427A0C" w:rsidP="00BB3612">
            <w:pPr>
              <w:rPr>
                <w:rFonts w:ascii="Century Gothic" w:hAnsi="Century Gothic"/>
                <w:sz w:val="24"/>
              </w:rPr>
            </w:pPr>
          </w:p>
        </w:tc>
      </w:tr>
      <w:tr w:rsidR="00427A0C" w:rsidTr="00BB3612">
        <w:trPr>
          <w:trHeight w:val="307"/>
        </w:trPr>
        <w:tc>
          <w:tcPr>
            <w:tcW w:w="947" w:type="dxa"/>
          </w:tcPr>
          <w:p w:rsidR="00427A0C" w:rsidRPr="000F6965" w:rsidRDefault="00427A0C" w:rsidP="00BB3612">
            <w:pPr>
              <w:jc w:val="center"/>
              <w:rPr>
                <w:rFonts w:ascii="Century Gothic" w:hAnsi="Century Gothic"/>
                <w:b/>
                <w:sz w:val="24"/>
              </w:rPr>
            </w:pPr>
            <w:r w:rsidRPr="000F6965">
              <w:rPr>
                <w:rFonts w:ascii="Century Gothic" w:hAnsi="Century Gothic"/>
                <w:b/>
                <w:sz w:val="24"/>
              </w:rPr>
              <w:t>1</w:t>
            </w:r>
          </w:p>
        </w:tc>
        <w:tc>
          <w:tcPr>
            <w:tcW w:w="3862"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trace uppercase and lowercase letters taught to date. </w:t>
            </w:r>
          </w:p>
        </w:tc>
        <w:tc>
          <w:tcPr>
            <w:tcW w:w="4186" w:type="dxa"/>
          </w:tcPr>
          <w:p w:rsidR="00427A0C" w:rsidRPr="002749A8" w:rsidRDefault="00427A0C" w:rsidP="00BB3612">
            <w:pPr>
              <w:rPr>
                <w:rFonts w:ascii="Century Gothic" w:hAnsi="Century Gothic"/>
                <w:sz w:val="20"/>
                <w:szCs w:val="20"/>
              </w:rPr>
            </w:pPr>
            <w:r w:rsidRPr="002749A8">
              <w:rPr>
                <w:rFonts w:ascii="Century Gothic" w:hAnsi="Century Gothic"/>
                <w:sz w:val="20"/>
                <w:szCs w:val="20"/>
              </w:rPr>
              <w:t xml:space="preserve">Student is able to trace uppercase and lowercase letters taught to date. </w:t>
            </w:r>
          </w:p>
        </w:tc>
        <w:tc>
          <w:tcPr>
            <w:tcW w:w="3510" w:type="dxa"/>
          </w:tcPr>
          <w:p w:rsidR="00427A0C" w:rsidRPr="000F6965" w:rsidRDefault="00427A0C" w:rsidP="00BB3612">
            <w:pPr>
              <w:rPr>
                <w:rFonts w:ascii="Century Gothic" w:hAnsi="Century Gothic"/>
                <w:sz w:val="24"/>
              </w:rPr>
            </w:pPr>
          </w:p>
        </w:tc>
      </w:tr>
    </w:tbl>
    <w:p w:rsidR="006163C6" w:rsidRDefault="006163C6" w:rsidP="000F6965">
      <w:pPr>
        <w:rPr>
          <w:rFonts w:ascii="Century Gothic" w:hAnsi="Century Gothic"/>
          <w:sz w:val="24"/>
          <w:szCs w:val="24"/>
        </w:rPr>
      </w:pPr>
    </w:p>
    <w:p w:rsidR="00EC1F72" w:rsidRPr="00BB3612" w:rsidRDefault="00BB3612" w:rsidP="000F6965">
      <w:pPr>
        <w:rPr>
          <w:rFonts w:ascii="Century Gothic" w:hAnsi="Century Gothic"/>
        </w:rPr>
      </w:pPr>
      <w:r>
        <w:rPr>
          <w:rFonts w:ascii="Century Gothic" w:hAnsi="Century Gothic"/>
        </w:rPr>
        <w:t>AREA OF ASSESSMENT</w:t>
      </w:r>
      <w:r w:rsidR="00EC1F72" w:rsidRPr="00BB3612">
        <w:rPr>
          <w:rFonts w:ascii="Century Gothic" w:hAnsi="Century Gothic"/>
        </w:rPr>
        <w:t xml:space="preserve">: Capitalize the first word in a sentence and the pronoun “I” </w:t>
      </w:r>
    </w:p>
    <w:tbl>
      <w:tblPr>
        <w:tblStyle w:val="TableGrid"/>
        <w:tblW w:w="12505" w:type="dxa"/>
        <w:tblLook w:val="04A0" w:firstRow="1" w:lastRow="0" w:firstColumn="1" w:lastColumn="0" w:noHBand="0" w:noVBand="1"/>
      </w:tblPr>
      <w:tblGrid>
        <w:gridCol w:w="947"/>
        <w:gridCol w:w="3862"/>
        <w:gridCol w:w="4186"/>
        <w:gridCol w:w="3510"/>
      </w:tblGrid>
      <w:tr w:rsidR="00EC1F72" w:rsidTr="00BB3612">
        <w:trPr>
          <w:trHeight w:val="307"/>
        </w:trPr>
        <w:tc>
          <w:tcPr>
            <w:tcW w:w="947" w:type="dxa"/>
            <w:shd w:val="clear" w:color="auto" w:fill="AEAAAA" w:themeFill="background2" w:themeFillShade="BF"/>
          </w:tcPr>
          <w:p w:rsidR="00EC1F72" w:rsidRPr="000F6965" w:rsidRDefault="00EC1F72" w:rsidP="00BB3612">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EC1F72" w:rsidRPr="000F6965" w:rsidRDefault="00EC1F72" w:rsidP="00BB3612">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EC1F72" w:rsidRPr="000F6965" w:rsidRDefault="00EC1F72" w:rsidP="00BB3612">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EC1F72" w:rsidRPr="000F6965" w:rsidRDefault="00EC1F72" w:rsidP="00BB3612">
            <w:pPr>
              <w:jc w:val="center"/>
              <w:rPr>
                <w:rFonts w:ascii="Century Gothic" w:hAnsi="Century Gothic"/>
                <w:sz w:val="24"/>
              </w:rPr>
            </w:pPr>
            <w:r w:rsidRPr="000F6965">
              <w:rPr>
                <w:rFonts w:ascii="Century Gothic" w:hAnsi="Century Gothic"/>
                <w:sz w:val="24"/>
              </w:rPr>
              <w:t>Quarter 4</w:t>
            </w:r>
          </w:p>
        </w:tc>
      </w:tr>
      <w:tr w:rsidR="00EC1F72" w:rsidTr="00BB3612">
        <w:trPr>
          <w:trHeight w:val="323"/>
        </w:trPr>
        <w:tc>
          <w:tcPr>
            <w:tcW w:w="947" w:type="dxa"/>
          </w:tcPr>
          <w:p w:rsidR="00EC1F72" w:rsidRPr="000F6965" w:rsidRDefault="00EC1F72" w:rsidP="00BB3612">
            <w:pPr>
              <w:jc w:val="center"/>
              <w:rPr>
                <w:rFonts w:ascii="Century Gothic" w:hAnsi="Century Gothic"/>
                <w:b/>
                <w:sz w:val="24"/>
              </w:rPr>
            </w:pPr>
            <w:r w:rsidRPr="000F6965">
              <w:rPr>
                <w:rFonts w:ascii="Century Gothic" w:hAnsi="Century Gothic"/>
                <w:b/>
                <w:sz w:val="24"/>
              </w:rPr>
              <w:t>E</w:t>
            </w:r>
          </w:p>
        </w:tc>
        <w:tc>
          <w:tcPr>
            <w:tcW w:w="3862" w:type="dxa"/>
          </w:tcPr>
          <w:p w:rsidR="00EC1F72" w:rsidRPr="008308A4" w:rsidRDefault="002749A8" w:rsidP="00BB3612">
            <w:pPr>
              <w:rPr>
                <w:rFonts w:ascii="Century Gothic" w:hAnsi="Century Gothic"/>
                <w:sz w:val="20"/>
              </w:rPr>
            </w:pPr>
            <w:r>
              <w:rPr>
                <w:rFonts w:ascii="Century Gothic" w:hAnsi="Century Gothic"/>
                <w:sz w:val="20"/>
              </w:rPr>
              <w:t>Not assessed at this time</w:t>
            </w:r>
          </w:p>
        </w:tc>
        <w:tc>
          <w:tcPr>
            <w:tcW w:w="4186" w:type="dxa"/>
          </w:tcPr>
          <w:p w:rsidR="00EC1F72" w:rsidRPr="002749A8" w:rsidRDefault="00EC1F72" w:rsidP="00BB3612">
            <w:pPr>
              <w:rPr>
                <w:rFonts w:ascii="Century Gothic" w:hAnsi="Century Gothic"/>
                <w:sz w:val="20"/>
                <w:szCs w:val="18"/>
              </w:rPr>
            </w:pPr>
            <w:r w:rsidRPr="002749A8">
              <w:rPr>
                <w:rFonts w:ascii="Century Gothic" w:hAnsi="Century Gothic"/>
                <w:sz w:val="20"/>
                <w:szCs w:val="18"/>
              </w:rPr>
              <w:t xml:space="preserve">Student </w:t>
            </w:r>
            <w:r w:rsidR="00BB3612" w:rsidRPr="002749A8">
              <w:rPr>
                <w:rFonts w:ascii="Century Gothic" w:hAnsi="Century Gothic"/>
                <w:sz w:val="20"/>
                <w:szCs w:val="18"/>
              </w:rPr>
              <w:t>is</w:t>
            </w:r>
            <w:r w:rsidRPr="002749A8">
              <w:rPr>
                <w:rFonts w:ascii="Century Gothic" w:hAnsi="Century Gothic"/>
                <w:sz w:val="20"/>
                <w:szCs w:val="18"/>
              </w:rPr>
              <w:t xml:space="preserve"> able to capitalize consistently in writing. </w:t>
            </w:r>
          </w:p>
        </w:tc>
        <w:tc>
          <w:tcPr>
            <w:tcW w:w="3510" w:type="dxa"/>
          </w:tcPr>
          <w:p w:rsidR="00EC1F72" w:rsidRPr="000F6965" w:rsidRDefault="00EC1F72" w:rsidP="00BB3612">
            <w:pPr>
              <w:rPr>
                <w:rFonts w:ascii="Century Gothic" w:hAnsi="Century Gothic"/>
                <w:sz w:val="24"/>
              </w:rPr>
            </w:pPr>
          </w:p>
        </w:tc>
      </w:tr>
      <w:tr w:rsidR="00EC1F72" w:rsidTr="00BB3612">
        <w:trPr>
          <w:trHeight w:val="307"/>
        </w:trPr>
        <w:tc>
          <w:tcPr>
            <w:tcW w:w="947" w:type="dxa"/>
          </w:tcPr>
          <w:p w:rsidR="00EC1F72" w:rsidRPr="000F6965" w:rsidRDefault="00EC1F72" w:rsidP="00BB3612">
            <w:pPr>
              <w:jc w:val="center"/>
              <w:rPr>
                <w:rFonts w:ascii="Century Gothic" w:hAnsi="Century Gothic"/>
                <w:b/>
                <w:sz w:val="24"/>
              </w:rPr>
            </w:pPr>
            <w:r w:rsidRPr="000F6965">
              <w:rPr>
                <w:rFonts w:ascii="Century Gothic" w:hAnsi="Century Gothic"/>
                <w:b/>
                <w:sz w:val="24"/>
              </w:rPr>
              <w:t>3</w:t>
            </w:r>
          </w:p>
        </w:tc>
        <w:tc>
          <w:tcPr>
            <w:tcW w:w="3862" w:type="dxa"/>
          </w:tcPr>
          <w:p w:rsidR="00EC1F72" w:rsidRPr="008308A4" w:rsidRDefault="00EC1F72" w:rsidP="00BB3612">
            <w:pPr>
              <w:rPr>
                <w:rFonts w:ascii="Century Gothic" w:hAnsi="Century Gothic"/>
                <w:sz w:val="20"/>
              </w:rPr>
            </w:pPr>
            <w:r>
              <w:t xml:space="preserve"> </w:t>
            </w:r>
          </w:p>
        </w:tc>
        <w:tc>
          <w:tcPr>
            <w:tcW w:w="4186" w:type="dxa"/>
          </w:tcPr>
          <w:p w:rsidR="00EC1F72" w:rsidRPr="002749A8" w:rsidRDefault="00EC1F72" w:rsidP="00BB3612">
            <w:pPr>
              <w:rPr>
                <w:rFonts w:ascii="Century Gothic" w:hAnsi="Century Gothic"/>
                <w:sz w:val="20"/>
                <w:szCs w:val="18"/>
              </w:rPr>
            </w:pPr>
            <w:r w:rsidRPr="002749A8">
              <w:rPr>
                <w:rFonts w:ascii="Century Gothic" w:hAnsi="Century Gothic"/>
                <w:sz w:val="20"/>
                <w:szCs w:val="18"/>
              </w:rPr>
              <w:t xml:space="preserve">Student </w:t>
            </w:r>
            <w:r w:rsidR="00BB3612" w:rsidRPr="002749A8">
              <w:rPr>
                <w:rFonts w:ascii="Century Gothic" w:hAnsi="Century Gothic"/>
                <w:sz w:val="20"/>
                <w:szCs w:val="18"/>
              </w:rPr>
              <w:t xml:space="preserve">is </w:t>
            </w:r>
            <w:r w:rsidRPr="002749A8">
              <w:rPr>
                <w:rFonts w:ascii="Century Gothic" w:hAnsi="Century Gothic"/>
                <w:sz w:val="20"/>
                <w:szCs w:val="18"/>
              </w:rPr>
              <w:t xml:space="preserve">able to capitalize frequently in writing. </w:t>
            </w:r>
          </w:p>
        </w:tc>
        <w:tc>
          <w:tcPr>
            <w:tcW w:w="3510" w:type="dxa"/>
          </w:tcPr>
          <w:p w:rsidR="00EC1F72" w:rsidRPr="000F6965" w:rsidRDefault="00EC1F72" w:rsidP="00BB3612">
            <w:pPr>
              <w:rPr>
                <w:rFonts w:ascii="Century Gothic" w:hAnsi="Century Gothic"/>
                <w:sz w:val="24"/>
              </w:rPr>
            </w:pPr>
          </w:p>
        </w:tc>
      </w:tr>
      <w:tr w:rsidR="00EC1F72" w:rsidTr="00BB3612">
        <w:trPr>
          <w:trHeight w:val="307"/>
        </w:trPr>
        <w:tc>
          <w:tcPr>
            <w:tcW w:w="947" w:type="dxa"/>
          </w:tcPr>
          <w:p w:rsidR="00EC1F72" w:rsidRPr="000F6965" w:rsidRDefault="00EC1F72" w:rsidP="00BB3612">
            <w:pPr>
              <w:jc w:val="center"/>
              <w:rPr>
                <w:rFonts w:ascii="Century Gothic" w:hAnsi="Century Gothic"/>
                <w:b/>
                <w:sz w:val="24"/>
              </w:rPr>
            </w:pPr>
            <w:r w:rsidRPr="000F6965">
              <w:rPr>
                <w:rFonts w:ascii="Century Gothic" w:hAnsi="Century Gothic"/>
                <w:b/>
                <w:sz w:val="24"/>
              </w:rPr>
              <w:t>2</w:t>
            </w:r>
          </w:p>
        </w:tc>
        <w:tc>
          <w:tcPr>
            <w:tcW w:w="3862" w:type="dxa"/>
          </w:tcPr>
          <w:p w:rsidR="00EC1F72" w:rsidRPr="008308A4" w:rsidRDefault="00EC1F72" w:rsidP="00BB3612">
            <w:pPr>
              <w:rPr>
                <w:rFonts w:ascii="Century Gothic" w:hAnsi="Century Gothic"/>
                <w:sz w:val="20"/>
              </w:rPr>
            </w:pPr>
          </w:p>
        </w:tc>
        <w:tc>
          <w:tcPr>
            <w:tcW w:w="4186" w:type="dxa"/>
          </w:tcPr>
          <w:p w:rsidR="00EC1F72" w:rsidRPr="002749A8" w:rsidRDefault="00EC1F72" w:rsidP="00BB3612">
            <w:pPr>
              <w:rPr>
                <w:rFonts w:ascii="Century Gothic" w:hAnsi="Century Gothic"/>
                <w:sz w:val="20"/>
                <w:szCs w:val="18"/>
              </w:rPr>
            </w:pPr>
            <w:r w:rsidRPr="002749A8">
              <w:rPr>
                <w:rFonts w:ascii="Century Gothic" w:hAnsi="Century Gothic"/>
                <w:sz w:val="20"/>
                <w:szCs w:val="18"/>
              </w:rPr>
              <w:t xml:space="preserve">Student </w:t>
            </w:r>
            <w:r w:rsidR="00BB3612" w:rsidRPr="002749A8">
              <w:rPr>
                <w:rFonts w:ascii="Century Gothic" w:hAnsi="Century Gothic"/>
                <w:sz w:val="20"/>
                <w:szCs w:val="18"/>
              </w:rPr>
              <w:t>is</w:t>
            </w:r>
            <w:r w:rsidRPr="002749A8">
              <w:rPr>
                <w:rFonts w:ascii="Century Gothic" w:hAnsi="Century Gothic"/>
                <w:sz w:val="20"/>
                <w:szCs w:val="18"/>
              </w:rPr>
              <w:t xml:space="preserve"> able to occasionally in writing. </w:t>
            </w:r>
          </w:p>
        </w:tc>
        <w:tc>
          <w:tcPr>
            <w:tcW w:w="3510" w:type="dxa"/>
          </w:tcPr>
          <w:p w:rsidR="00EC1F72" w:rsidRPr="000F6965" w:rsidRDefault="00EC1F72" w:rsidP="00BB3612">
            <w:pPr>
              <w:rPr>
                <w:rFonts w:ascii="Century Gothic" w:hAnsi="Century Gothic"/>
                <w:sz w:val="24"/>
              </w:rPr>
            </w:pPr>
          </w:p>
        </w:tc>
      </w:tr>
      <w:tr w:rsidR="00EC1F72" w:rsidTr="00BB3612">
        <w:trPr>
          <w:trHeight w:val="307"/>
        </w:trPr>
        <w:tc>
          <w:tcPr>
            <w:tcW w:w="947" w:type="dxa"/>
          </w:tcPr>
          <w:p w:rsidR="006E75A9" w:rsidRPr="000F6965" w:rsidRDefault="00EC1F72" w:rsidP="006E75A9">
            <w:pPr>
              <w:jc w:val="center"/>
              <w:rPr>
                <w:rFonts w:ascii="Century Gothic" w:hAnsi="Century Gothic"/>
                <w:b/>
                <w:sz w:val="24"/>
              </w:rPr>
            </w:pPr>
            <w:r w:rsidRPr="000F6965">
              <w:rPr>
                <w:rFonts w:ascii="Century Gothic" w:hAnsi="Century Gothic"/>
                <w:b/>
                <w:sz w:val="24"/>
              </w:rPr>
              <w:t>1</w:t>
            </w:r>
          </w:p>
        </w:tc>
        <w:tc>
          <w:tcPr>
            <w:tcW w:w="3862" w:type="dxa"/>
          </w:tcPr>
          <w:p w:rsidR="00EC1F72" w:rsidRPr="008308A4" w:rsidRDefault="00EC1F72" w:rsidP="00BB3612">
            <w:pPr>
              <w:rPr>
                <w:rFonts w:ascii="Century Gothic" w:hAnsi="Century Gothic"/>
                <w:sz w:val="20"/>
              </w:rPr>
            </w:pPr>
          </w:p>
        </w:tc>
        <w:tc>
          <w:tcPr>
            <w:tcW w:w="4186" w:type="dxa"/>
          </w:tcPr>
          <w:p w:rsidR="00EC1F72" w:rsidRPr="00BB3612" w:rsidRDefault="00583DCC" w:rsidP="00BB3612">
            <w:pPr>
              <w:rPr>
                <w:rFonts w:ascii="Century Gothic" w:hAnsi="Century Gothic"/>
                <w:szCs w:val="21"/>
              </w:rPr>
            </w:pPr>
            <w:r w:rsidRPr="002749A8">
              <w:rPr>
                <w:rFonts w:ascii="Century Gothic" w:hAnsi="Century Gothic"/>
                <w:sz w:val="20"/>
                <w:szCs w:val="18"/>
              </w:rPr>
              <w:t xml:space="preserve">Student </w:t>
            </w:r>
            <w:r w:rsidR="00BB3612" w:rsidRPr="002749A8">
              <w:rPr>
                <w:rFonts w:ascii="Century Gothic" w:hAnsi="Century Gothic"/>
                <w:sz w:val="20"/>
                <w:szCs w:val="18"/>
              </w:rPr>
              <w:t>is</w:t>
            </w:r>
            <w:r w:rsidRPr="002749A8">
              <w:rPr>
                <w:rFonts w:ascii="Century Gothic" w:hAnsi="Century Gothic"/>
                <w:sz w:val="20"/>
                <w:szCs w:val="18"/>
              </w:rPr>
              <w:t xml:space="preserve"> able to capitalize in writing with prompting and support. </w:t>
            </w:r>
          </w:p>
        </w:tc>
        <w:tc>
          <w:tcPr>
            <w:tcW w:w="3510" w:type="dxa"/>
          </w:tcPr>
          <w:p w:rsidR="00EC1F72" w:rsidRPr="000F6965" w:rsidRDefault="00EC1F72" w:rsidP="00BB3612">
            <w:pPr>
              <w:rPr>
                <w:rFonts w:ascii="Century Gothic" w:hAnsi="Century Gothic"/>
                <w:sz w:val="24"/>
              </w:rPr>
            </w:pPr>
          </w:p>
        </w:tc>
      </w:tr>
    </w:tbl>
    <w:p w:rsidR="003D6315" w:rsidRDefault="003D6315" w:rsidP="00F2322C"/>
    <w:p w:rsidR="003D6315" w:rsidRPr="006E75A9" w:rsidRDefault="006E75A9" w:rsidP="00F2322C">
      <w:pPr>
        <w:rPr>
          <w:rFonts w:ascii="Century Gothic" w:hAnsi="Century Gothic"/>
        </w:rPr>
      </w:pPr>
      <w:r w:rsidRPr="006E75A9">
        <w:rPr>
          <w:rFonts w:ascii="Century Gothic" w:hAnsi="Century Gothic"/>
        </w:rPr>
        <w:t xml:space="preserve">AREA OF ASSESSMENT: </w:t>
      </w:r>
      <w:r>
        <w:rPr>
          <w:rFonts w:ascii="Century Gothic" w:hAnsi="Century Gothic"/>
        </w:rPr>
        <w:t>Spells simple words phonetically, CVC words – consonant, vowel, consonant (c-a-t, d-o-g)</w:t>
      </w:r>
    </w:p>
    <w:tbl>
      <w:tblPr>
        <w:tblStyle w:val="TableGrid"/>
        <w:tblW w:w="12505" w:type="dxa"/>
        <w:tblLook w:val="04A0" w:firstRow="1" w:lastRow="0" w:firstColumn="1" w:lastColumn="0" w:noHBand="0" w:noVBand="1"/>
      </w:tblPr>
      <w:tblGrid>
        <w:gridCol w:w="947"/>
        <w:gridCol w:w="3862"/>
        <w:gridCol w:w="4186"/>
        <w:gridCol w:w="3510"/>
      </w:tblGrid>
      <w:tr w:rsidR="006E75A9" w:rsidTr="006E75A9">
        <w:trPr>
          <w:trHeight w:val="307"/>
        </w:trPr>
        <w:tc>
          <w:tcPr>
            <w:tcW w:w="947" w:type="dxa"/>
            <w:shd w:val="clear" w:color="auto" w:fill="AEAAAA" w:themeFill="background2" w:themeFillShade="BF"/>
          </w:tcPr>
          <w:p w:rsidR="006E75A9" w:rsidRPr="000F6965" w:rsidRDefault="006E75A9"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6E75A9" w:rsidRPr="000F6965" w:rsidRDefault="006E75A9"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6E75A9" w:rsidRPr="000F6965" w:rsidRDefault="006E75A9"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6E75A9" w:rsidRPr="000F6965" w:rsidRDefault="006E75A9" w:rsidP="006E75A9">
            <w:pPr>
              <w:jc w:val="center"/>
              <w:rPr>
                <w:rFonts w:ascii="Century Gothic" w:hAnsi="Century Gothic"/>
                <w:sz w:val="24"/>
              </w:rPr>
            </w:pPr>
            <w:r w:rsidRPr="000F6965">
              <w:rPr>
                <w:rFonts w:ascii="Century Gothic" w:hAnsi="Century Gothic"/>
                <w:sz w:val="24"/>
              </w:rPr>
              <w:t>Quarter 4</w:t>
            </w:r>
          </w:p>
        </w:tc>
      </w:tr>
      <w:tr w:rsidR="006E75A9" w:rsidTr="006E75A9">
        <w:trPr>
          <w:trHeight w:val="323"/>
        </w:trPr>
        <w:tc>
          <w:tcPr>
            <w:tcW w:w="947" w:type="dxa"/>
          </w:tcPr>
          <w:p w:rsidR="006E75A9" w:rsidRPr="000F6965" w:rsidRDefault="006E75A9" w:rsidP="006E75A9">
            <w:pPr>
              <w:jc w:val="center"/>
              <w:rPr>
                <w:rFonts w:ascii="Century Gothic" w:hAnsi="Century Gothic"/>
                <w:b/>
                <w:sz w:val="24"/>
              </w:rPr>
            </w:pPr>
            <w:r w:rsidRPr="000F6965">
              <w:rPr>
                <w:rFonts w:ascii="Century Gothic" w:hAnsi="Century Gothic"/>
                <w:b/>
                <w:sz w:val="24"/>
              </w:rPr>
              <w:t>E</w:t>
            </w:r>
          </w:p>
        </w:tc>
        <w:tc>
          <w:tcPr>
            <w:tcW w:w="3862" w:type="dxa"/>
          </w:tcPr>
          <w:p w:rsidR="006E75A9" w:rsidRPr="006E75A9" w:rsidRDefault="002749A8" w:rsidP="006E75A9">
            <w:pPr>
              <w:rPr>
                <w:rFonts w:ascii="Century Gothic" w:hAnsi="Century Gothic"/>
                <w:sz w:val="21"/>
                <w:szCs w:val="21"/>
              </w:rPr>
            </w:pPr>
            <w:r>
              <w:rPr>
                <w:rFonts w:ascii="Century Gothic" w:hAnsi="Century Gothic"/>
                <w:sz w:val="21"/>
                <w:szCs w:val="21"/>
              </w:rPr>
              <w:t>Not assessed at this time</w:t>
            </w:r>
          </w:p>
        </w:tc>
        <w:tc>
          <w:tcPr>
            <w:tcW w:w="4186" w:type="dxa"/>
          </w:tcPr>
          <w:p w:rsidR="006E75A9" w:rsidRPr="002749A8" w:rsidRDefault="006E75A9" w:rsidP="006E75A9">
            <w:pPr>
              <w:rPr>
                <w:rFonts w:ascii="Century Gothic" w:hAnsi="Century Gothic" w:cs="Times New Roman"/>
                <w:sz w:val="20"/>
                <w:szCs w:val="20"/>
              </w:rPr>
            </w:pPr>
            <w:r w:rsidRPr="002749A8">
              <w:rPr>
                <w:rFonts w:ascii="Century Gothic" w:hAnsi="Century Gothic" w:cs="Times New Roman"/>
                <w:sz w:val="20"/>
                <w:szCs w:val="20"/>
              </w:rPr>
              <w:t>Student is able write words consistently using the correct letters to represent the beginning, middle, and ending sounds (CVC words*).</w:t>
            </w:r>
          </w:p>
        </w:tc>
        <w:tc>
          <w:tcPr>
            <w:tcW w:w="3510" w:type="dxa"/>
          </w:tcPr>
          <w:p w:rsidR="006E75A9" w:rsidRPr="006E75A9" w:rsidRDefault="006E75A9" w:rsidP="006E75A9">
            <w:pPr>
              <w:rPr>
                <w:rFonts w:ascii="Century Gothic" w:hAnsi="Century Gothic"/>
                <w:sz w:val="21"/>
                <w:szCs w:val="21"/>
              </w:rPr>
            </w:pPr>
          </w:p>
        </w:tc>
      </w:tr>
      <w:tr w:rsidR="006E75A9" w:rsidTr="006E75A9">
        <w:trPr>
          <w:trHeight w:val="307"/>
        </w:trPr>
        <w:tc>
          <w:tcPr>
            <w:tcW w:w="947" w:type="dxa"/>
          </w:tcPr>
          <w:p w:rsidR="006E75A9" w:rsidRPr="000F6965" w:rsidRDefault="006E75A9" w:rsidP="006E75A9">
            <w:pPr>
              <w:jc w:val="center"/>
              <w:rPr>
                <w:rFonts w:ascii="Century Gothic" w:hAnsi="Century Gothic"/>
                <w:b/>
                <w:sz w:val="24"/>
              </w:rPr>
            </w:pPr>
            <w:r w:rsidRPr="000F6965">
              <w:rPr>
                <w:rFonts w:ascii="Century Gothic" w:hAnsi="Century Gothic"/>
                <w:b/>
                <w:sz w:val="24"/>
              </w:rPr>
              <w:t>3</w:t>
            </w:r>
          </w:p>
        </w:tc>
        <w:tc>
          <w:tcPr>
            <w:tcW w:w="3862" w:type="dxa"/>
          </w:tcPr>
          <w:p w:rsidR="006E75A9" w:rsidRPr="006E75A9" w:rsidRDefault="006E75A9" w:rsidP="006E75A9">
            <w:pPr>
              <w:rPr>
                <w:rFonts w:ascii="Century Gothic" w:hAnsi="Century Gothic"/>
                <w:sz w:val="21"/>
                <w:szCs w:val="21"/>
              </w:rPr>
            </w:pPr>
            <w:r w:rsidRPr="006E75A9">
              <w:rPr>
                <w:rFonts w:ascii="Century Gothic" w:hAnsi="Century Gothic"/>
                <w:sz w:val="21"/>
                <w:szCs w:val="21"/>
              </w:rPr>
              <w:t xml:space="preserve"> </w:t>
            </w:r>
          </w:p>
        </w:tc>
        <w:tc>
          <w:tcPr>
            <w:tcW w:w="4186" w:type="dxa"/>
          </w:tcPr>
          <w:p w:rsidR="006E75A9" w:rsidRPr="002749A8" w:rsidRDefault="006E75A9" w:rsidP="006E75A9">
            <w:pPr>
              <w:rPr>
                <w:rFonts w:ascii="Century Gothic" w:hAnsi="Century Gothic" w:cs="Times New Roman"/>
                <w:sz w:val="20"/>
                <w:szCs w:val="20"/>
              </w:rPr>
            </w:pPr>
            <w:r w:rsidRPr="002749A8">
              <w:rPr>
                <w:rFonts w:ascii="Century Gothic" w:hAnsi="Century Gothic" w:cs="Times New Roman"/>
                <w:sz w:val="20"/>
                <w:szCs w:val="20"/>
              </w:rPr>
              <w:t xml:space="preserve">Student is able to write words using letters to represent the beginning and ending sounds. </w:t>
            </w:r>
          </w:p>
        </w:tc>
        <w:tc>
          <w:tcPr>
            <w:tcW w:w="3510" w:type="dxa"/>
          </w:tcPr>
          <w:p w:rsidR="006E75A9" w:rsidRPr="006E75A9" w:rsidRDefault="006E75A9" w:rsidP="006E75A9">
            <w:pPr>
              <w:rPr>
                <w:rFonts w:ascii="Century Gothic" w:hAnsi="Century Gothic"/>
                <w:sz w:val="21"/>
                <w:szCs w:val="21"/>
              </w:rPr>
            </w:pPr>
          </w:p>
        </w:tc>
      </w:tr>
      <w:tr w:rsidR="006E75A9" w:rsidTr="006E75A9">
        <w:trPr>
          <w:trHeight w:val="307"/>
        </w:trPr>
        <w:tc>
          <w:tcPr>
            <w:tcW w:w="947" w:type="dxa"/>
          </w:tcPr>
          <w:p w:rsidR="006E75A9" w:rsidRPr="000F6965" w:rsidRDefault="006E75A9" w:rsidP="006E75A9">
            <w:pPr>
              <w:jc w:val="center"/>
              <w:rPr>
                <w:rFonts w:ascii="Century Gothic" w:hAnsi="Century Gothic"/>
                <w:b/>
                <w:sz w:val="24"/>
              </w:rPr>
            </w:pPr>
            <w:r w:rsidRPr="000F6965">
              <w:rPr>
                <w:rFonts w:ascii="Century Gothic" w:hAnsi="Century Gothic"/>
                <w:b/>
                <w:sz w:val="24"/>
              </w:rPr>
              <w:t>2</w:t>
            </w:r>
          </w:p>
        </w:tc>
        <w:tc>
          <w:tcPr>
            <w:tcW w:w="3862" w:type="dxa"/>
          </w:tcPr>
          <w:p w:rsidR="006E75A9" w:rsidRPr="006E75A9" w:rsidRDefault="006E75A9" w:rsidP="006E75A9">
            <w:pPr>
              <w:rPr>
                <w:rFonts w:ascii="Century Gothic" w:hAnsi="Century Gothic"/>
                <w:sz w:val="21"/>
                <w:szCs w:val="21"/>
              </w:rPr>
            </w:pPr>
          </w:p>
        </w:tc>
        <w:tc>
          <w:tcPr>
            <w:tcW w:w="4186" w:type="dxa"/>
          </w:tcPr>
          <w:p w:rsidR="006E75A9" w:rsidRPr="002749A8" w:rsidRDefault="006E75A9" w:rsidP="006E75A9">
            <w:pPr>
              <w:rPr>
                <w:rFonts w:ascii="Century Gothic" w:hAnsi="Century Gothic" w:cs="Times New Roman"/>
                <w:sz w:val="20"/>
                <w:szCs w:val="20"/>
              </w:rPr>
            </w:pPr>
            <w:r w:rsidRPr="002749A8">
              <w:rPr>
                <w:rFonts w:ascii="Century Gothic" w:hAnsi="Century Gothic" w:cs="Times New Roman"/>
                <w:sz w:val="20"/>
                <w:szCs w:val="20"/>
              </w:rPr>
              <w:t xml:space="preserve">Student is able to write words using letters to represent the beginning sound. </w:t>
            </w:r>
          </w:p>
        </w:tc>
        <w:tc>
          <w:tcPr>
            <w:tcW w:w="3510" w:type="dxa"/>
          </w:tcPr>
          <w:p w:rsidR="006E75A9" w:rsidRPr="006E75A9" w:rsidRDefault="006E75A9" w:rsidP="006E75A9">
            <w:pPr>
              <w:rPr>
                <w:rFonts w:ascii="Century Gothic" w:hAnsi="Century Gothic"/>
                <w:sz w:val="21"/>
                <w:szCs w:val="21"/>
              </w:rPr>
            </w:pPr>
          </w:p>
        </w:tc>
      </w:tr>
      <w:tr w:rsidR="006E75A9" w:rsidTr="006E75A9">
        <w:trPr>
          <w:trHeight w:val="307"/>
        </w:trPr>
        <w:tc>
          <w:tcPr>
            <w:tcW w:w="947" w:type="dxa"/>
          </w:tcPr>
          <w:p w:rsidR="006E75A9" w:rsidRPr="000F6965" w:rsidRDefault="006E75A9" w:rsidP="006E75A9">
            <w:pPr>
              <w:jc w:val="center"/>
              <w:rPr>
                <w:rFonts w:ascii="Century Gothic" w:hAnsi="Century Gothic"/>
                <w:b/>
                <w:sz w:val="24"/>
              </w:rPr>
            </w:pPr>
            <w:r w:rsidRPr="000F6965">
              <w:rPr>
                <w:rFonts w:ascii="Century Gothic" w:hAnsi="Century Gothic"/>
                <w:b/>
                <w:sz w:val="24"/>
              </w:rPr>
              <w:t>1</w:t>
            </w:r>
          </w:p>
        </w:tc>
        <w:tc>
          <w:tcPr>
            <w:tcW w:w="3862" w:type="dxa"/>
          </w:tcPr>
          <w:p w:rsidR="006E75A9" w:rsidRPr="006E75A9" w:rsidRDefault="006E75A9" w:rsidP="006E75A9">
            <w:pPr>
              <w:rPr>
                <w:rFonts w:ascii="Century Gothic" w:hAnsi="Century Gothic"/>
                <w:sz w:val="21"/>
                <w:szCs w:val="21"/>
              </w:rPr>
            </w:pPr>
          </w:p>
        </w:tc>
        <w:tc>
          <w:tcPr>
            <w:tcW w:w="4186" w:type="dxa"/>
          </w:tcPr>
          <w:p w:rsidR="006E75A9" w:rsidRPr="002749A8" w:rsidRDefault="006E75A9" w:rsidP="006E75A9">
            <w:pPr>
              <w:rPr>
                <w:rFonts w:ascii="Century Gothic" w:hAnsi="Century Gothic" w:cs="Times New Roman"/>
                <w:sz w:val="20"/>
                <w:szCs w:val="20"/>
              </w:rPr>
            </w:pPr>
            <w:r w:rsidRPr="002749A8">
              <w:rPr>
                <w:rFonts w:ascii="Century Gothic" w:hAnsi="Century Gothic" w:cs="Times New Roman"/>
                <w:sz w:val="20"/>
                <w:szCs w:val="20"/>
              </w:rPr>
              <w:t xml:space="preserve">Student is able to use random letters or symbols to write words. Letters may or may not include the sounds heard in words. </w:t>
            </w:r>
          </w:p>
        </w:tc>
        <w:tc>
          <w:tcPr>
            <w:tcW w:w="3510" w:type="dxa"/>
          </w:tcPr>
          <w:p w:rsidR="006E75A9" w:rsidRPr="006E75A9" w:rsidRDefault="006E75A9" w:rsidP="006E75A9">
            <w:pPr>
              <w:rPr>
                <w:rFonts w:ascii="Century Gothic" w:hAnsi="Century Gothic"/>
                <w:sz w:val="21"/>
                <w:szCs w:val="21"/>
              </w:rPr>
            </w:pPr>
          </w:p>
        </w:tc>
      </w:tr>
    </w:tbl>
    <w:p w:rsidR="00583DCC" w:rsidRDefault="00583DCC" w:rsidP="00F2322C"/>
    <w:p w:rsidR="00F2322C" w:rsidRPr="006E75A9" w:rsidRDefault="00F2322C" w:rsidP="006E75A9">
      <w:pPr>
        <w:jc w:val="center"/>
        <w:rPr>
          <w:rFonts w:ascii="Century Gothic" w:hAnsi="Century Gothic"/>
          <w:b/>
          <w:bCs/>
          <w:u w:val="single"/>
        </w:rPr>
      </w:pPr>
      <w:r w:rsidRPr="006E75A9">
        <w:rPr>
          <w:rFonts w:ascii="Century Gothic" w:hAnsi="Century Gothic"/>
          <w:b/>
          <w:bCs/>
          <w:u w:val="single"/>
        </w:rPr>
        <w:t>Speaking and Listening</w:t>
      </w:r>
    </w:p>
    <w:p w:rsidR="007A70D1" w:rsidRPr="006E75A9" w:rsidRDefault="003D6315" w:rsidP="000F6965">
      <w:pPr>
        <w:rPr>
          <w:rFonts w:ascii="Century Gothic" w:hAnsi="Century Gothic"/>
          <w:sz w:val="24"/>
          <w:szCs w:val="24"/>
        </w:rPr>
      </w:pPr>
      <w:r w:rsidRPr="006E75A9">
        <w:rPr>
          <w:rFonts w:ascii="Century Gothic" w:hAnsi="Century Gothic"/>
        </w:rPr>
        <w:t>AREA OF ASSESSMENT: Expresses thoug</w:t>
      </w:r>
      <w:r w:rsidR="0006059E" w:rsidRPr="006E75A9">
        <w:rPr>
          <w:rFonts w:ascii="Century Gothic" w:hAnsi="Century Gothic"/>
        </w:rPr>
        <w:t>hts, feelings, and ideas clearly</w:t>
      </w:r>
    </w:p>
    <w:tbl>
      <w:tblPr>
        <w:tblStyle w:val="TableGrid"/>
        <w:tblW w:w="12505" w:type="dxa"/>
        <w:tblInd w:w="-5" w:type="dxa"/>
        <w:tblLook w:val="04A0" w:firstRow="1" w:lastRow="0" w:firstColumn="1" w:lastColumn="0" w:noHBand="0" w:noVBand="1"/>
      </w:tblPr>
      <w:tblGrid>
        <w:gridCol w:w="947"/>
        <w:gridCol w:w="3862"/>
        <w:gridCol w:w="4186"/>
        <w:gridCol w:w="3510"/>
      </w:tblGrid>
      <w:tr w:rsidR="007A70D1" w:rsidTr="006E75A9">
        <w:trPr>
          <w:trHeight w:val="307"/>
        </w:trPr>
        <w:tc>
          <w:tcPr>
            <w:tcW w:w="947" w:type="dxa"/>
            <w:shd w:val="clear" w:color="auto" w:fill="AEAAAA" w:themeFill="background2" w:themeFillShade="BF"/>
          </w:tcPr>
          <w:p w:rsidR="007A70D1" w:rsidRPr="000F6965" w:rsidRDefault="007A70D1"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6E75A9">
            <w:pPr>
              <w:jc w:val="center"/>
              <w:rPr>
                <w:rFonts w:ascii="Century Gothic" w:hAnsi="Century Gothic"/>
                <w:sz w:val="24"/>
              </w:rPr>
            </w:pPr>
            <w:r w:rsidRPr="000F6965">
              <w:rPr>
                <w:rFonts w:ascii="Century Gothic" w:hAnsi="Century Gothic"/>
                <w:sz w:val="24"/>
              </w:rPr>
              <w:t>Quarter 4</w:t>
            </w:r>
          </w:p>
        </w:tc>
      </w:tr>
      <w:tr w:rsidR="00E73763" w:rsidTr="006E75A9">
        <w:trPr>
          <w:trHeight w:val="323"/>
        </w:trPr>
        <w:tc>
          <w:tcPr>
            <w:tcW w:w="947" w:type="dxa"/>
          </w:tcPr>
          <w:p w:rsidR="00E73763" w:rsidRPr="000F6965" w:rsidRDefault="00E73763" w:rsidP="006E75A9">
            <w:pPr>
              <w:jc w:val="center"/>
              <w:rPr>
                <w:rFonts w:ascii="Century Gothic" w:hAnsi="Century Gothic"/>
                <w:b/>
                <w:sz w:val="24"/>
              </w:rPr>
            </w:pPr>
            <w:r w:rsidRPr="000F6965">
              <w:rPr>
                <w:rFonts w:ascii="Century Gothic" w:hAnsi="Century Gothic"/>
                <w:b/>
                <w:sz w:val="24"/>
              </w:rPr>
              <w:t>E</w:t>
            </w:r>
          </w:p>
        </w:tc>
        <w:tc>
          <w:tcPr>
            <w:tcW w:w="11558" w:type="dxa"/>
            <w:gridSpan w:val="3"/>
          </w:tcPr>
          <w:p w:rsidR="00E73763" w:rsidRPr="002749A8" w:rsidRDefault="00E73763" w:rsidP="006E75A9">
            <w:pPr>
              <w:rPr>
                <w:rFonts w:ascii="Century Gothic" w:hAnsi="Century Gothic"/>
                <w:sz w:val="20"/>
                <w:szCs w:val="18"/>
              </w:rPr>
            </w:pPr>
            <w:r w:rsidRPr="002749A8">
              <w:rPr>
                <w:rFonts w:ascii="Century Gothic" w:hAnsi="Century Gothic"/>
                <w:sz w:val="20"/>
                <w:szCs w:val="18"/>
              </w:rPr>
              <w:t xml:space="preserve">Student is able to express information about familiar persons, places, and objects, or experiences to answer a question clearly. Student can communicate personal experiences with details in sequential order. Student can describe his/her feelings as well as peers effectively. </w:t>
            </w:r>
          </w:p>
        </w:tc>
      </w:tr>
      <w:tr w:rsidR="00E73763" w:rsidTr="006E75A9">
        <w:trPr>
          <w:trHeight w:val="307"/>
        </w:trPr>
        <w:tc>
          <w:tcPr>
            <w:tcW w:w="947" w:type="dxa"/>
          </w:tcPr>
          <w:p w:rsidR="00E73763" w:rsidRPr="000F6965" w:rsidRDefault="00E73763" w:rsidP="006E75A9">
            <w:pPr>
              <w:jc w:val="center"/>
              <w:rPr>
                <w:rFonts w:ascii="Century Gothic" w:hAnsi="Century Gothic"/>
                <w:b/>
                <w:sz w:val="24"/>
              </w:rPr>
            </w:pPr>
            <w:r w:rsidRPr="000F6965">
              <w:rPr>
                <w:rFonts w:ascii="Century Gothic" w:hAnsi="Century Gothic"/>
                <w:b/>
                <w:sz w:val="24"/>
              </w:rPr>
              <w:t>3</w:t>
            </w:r>
          </w:p>
        </w:tc>
        <w:tc>
          <w:tcPr>
            <w:tcW w:w="11558" w:type="dxa"/>
            <w:gridSpan w:val="3"/>
          </w:tcPr>
          <w:p w:rsidR="00E73763" w:rsidRPr="002749A8" w:rsidRDefault="00E73763" w:rsidP="006E75A9">
            <w:pPr>
              <w:rPr>
                <w:rFonts w:ascii="Century Gothic" w:hAnsi="Century Gothic"/>
                <w:sz w:val="20"/>
                <w:szCs w:val="18"/>
              </w:rPr>
            </w:pPr>
            <w:r w:rsidRPr="002749A8">
              <w:rPr>
                <w:rFonts w:ascii="Century Gothic" w:hAnsi="Century Gothic"/>
                <w:sz w:val="20"/>
                <w:szCs w:val="18"/>
              </w:rPr>
              <w:t xml:space="preserve">Student is able to express information about familiar persons, places, and objects, or experiences to answer a question clearly.  Student is able to communicate some personal experience with details. Student is able to describe his/her feelings.  </w:t>
            </w:r>
          </w:p>
        </w:tc>
      </w:tr>
      <w:tr w:rsidR="00E73763" w:rsidTr="006E75A9">
        <w:trPr>
          <w:trHeight w:val="307"/>
        </w:trPr>
        <w:tc>
          <w:tcPr>
            <w:tcW w:w="947" w:type="dxa"/>
          </w:tcPr>
          <w:p w:rsidR="00E73763" w:rsidRPr="000F6965" w:rsidRDefault="00E73763" w:rsidP="006E75A9">
            <w:pPr>
              <w:jc w:val="center"/>
              <w:rPr>
                <w:rFonts w:ascii="Century Gothic" w:hAnsi="Century Gothic"/>
                <w:b/>
                <w:sz w:val="24"/>
              </w:rPr>
            </w:pPr>
            <w:r w:rsidRPr="000F6965">
              <w:rPr>
                <w:rFonts w:ascii="Century Gothic" w:hAnsi="Century Gothic"/>
                <w:b/>
                <w:sz w:val="24"/>
              </w:rPr>
              <w:t>2</w:t>
            </w:r>
          </w:p>
        </w:tc>
        <w:tc>
          <w:tcPr>
            <w:tcW w:w="11558" w:type="dxa"/>
            <w:gridSpan w:val="3"/>
          </w:tcPr>
          <w:p w:rsidR="00E73763" w:rsidRPr="002749A8" w:rsidRDefault="00E73763" w:rsidP="006E75A9">
            <w:pPr>
              <w:rPr>
                <w:rFonts w:ascii="Century Gothic" w:hAnsi="Century Gothic"/>
                <w:sz w:val="20"/>
                <w:szCs w:val="18"/>
              </w:rPr>
            </w:pPr>
            <w:r w:rsidRPr="002749A8">
              <w:rPr>
                <w:rFonts w:ascii="Century Gothic" w:hAnsi="Century Gothic"/>
                <w:sz w:val="20"/>
                <w:szCs w:val="18"/>
              </w:rPr>
              <w:t xml:space="preserve">Student is able to express information about familiar persons, places, and objects, or experiences to answer a question with some misinterpretation. Student will be able to communicate some personal experiences with teacher support. Student requires modeling and support to describe his/her feelings. </w:t>
            </w:r>
          </w:p>
        </w:tc>
      </w:tr>
      <w:tr w:rsidR="00E73763" w:rsidTr="006E75A9">
        <w:trPr>
          <w:trHeight w:val="307"/>
        </w:trPr>
        <w:tc>
          <w:tcPr>
            <w:tcW w:w="947" w:type="dxa"/>
          </w:tcPr>
          <w:p w:rsidR="00E73763" w:rsidRPr="000F6965" w:rsidRDefault="00E73763" w:rsidP="006E75A9">
            <w:pPr>
              <w:jc w:val="center"/>
              <w:rPr>
                <w:rFonts w:ascii="Century Gothic" w:hAnsi="Century Gothic"/>
                <w:b/>
                <w:sz w:val="24"/>
              </w:rPr>
            </w:pPr>
            <w:r w:rsidRPr="000F6965">
              <w:rPr>
                <w:rFonts w:ascii="Century Gothic" w:hAnsi="Century Gothic"/>
                <w:b/>
                <w:sz w:val="24"/>
              </w:rPr>
              <w:t>1</w:t>
            </w:r>
          </w:p>
        </w:tc>
        <w:tc>
          <w:tcPr>
            <w:tcW w:w="11558" w:type="dxa"/>
            <w:gridSpan w:val="3"/>
          </w:tcPr>
          <w:p w:rsidR="00E73763" w:rsidRPr="002749A8" w:rsidRDefault="00E73763" w:rsidP="006E75A9">
            <w:pPr>
              <w:rPr>
                <w:rFonts w:ascii="Century Gothic" w:hAnsi="Century Gothic"/>
                <w:sz w:val="20"/>
                <w:szCs w:val="18"/>
              </w:rPr>
            </w:pPr>
            <w:r w:rsidRPr="002749A8">
              <w:rPr>
                <w:rFonts w:ascii="Century Gothic" w:hAnsi="Century Gothic"/>
                <w:sz w:val="20"/>
                <w:szCs w:val="18"/>
              </w:rPr>
              <w:t xml:space="preserve">Student requires teacher/parent support to express information about familiar persons, places, and objects, or experiences to answer a question. Student requires modeling and support to communicate personal experiences. Student requires modeling and visual aids to describe his/her feelings. </w:t>
            </w:r>
          </w:p>
        </w:tc>
      </w:tr>
    </w:tbl>
    <w:p w:rsidR="006E75A9" w:rsidRPr="006E75A9" w:rsidRDefault="006E75A9" w:rsidP="000F6965">
      <w:pPr>
        <w:rPr>
          <w:rFonts w:ascii="Century Gothic" w:hAnsi="Century Gothic"/>
        </w:rPr>
      </w:pPr>
    </w:p>
    <w:p w:rsidR="00737692" w:rsidRPr="006E75A9" w:rsidRDefault="006E75A9" w:rsidP="000F6965">
      <w:pPr>
        <w:rPr>
          <w:rFonts w:ascii="Century Gothic" w:hAnsi="Century Gothic"/>
        </w:rPr>
      </w:pPr>
      <w:r>
        <w:rPr>
          <w:rFonts w:ascii="Century Gothic" w:hAnsi="Century Gothic"/>
        </w:rPr>
        <w:t>AREA OF ASSESSMENT</w:t>
      </w:r>
      <w:r w:rsidR="00737692" w:rsidRPr="006E75A9">
        <w:rPr>
          <w:rFonts w:ascii="Century Gothic" w:hAnsi="Century Gothic"/>
        </w:rPr>
        <w:t>: Follows classroom rules for discussion</w:t>
      </w:r>
    </w:p>
    <w:tbl>
      <w:tblPr>
        <w:tblStyle w:val="TableGrid"/>
        <w:tblW w:w="12505" w:type="dxa"/>
        <w:tblLook w:val="04A0" w:firstRow="1" w:lastRow="0" w:firstColumn="1" w:lastColumn="0" w:noHBand="0" w:noVBand="1"/>
      </w:tblPr>
      <w:tblGrid>
        <w:gridCol w:w="947"/>
        <w:gridCol w:w="3862"/>
        <w:gridCol w:w="4186"/>
        <w:gridCol w:w="3510"/>
      </w:tblGrid>
      <w:tr w:rsidR="00E73763" w:rsidTr="006E75A9">
        <w:trPr>
          <w:trHeight w:val="307"/>
        </w:trPr>
        <w:tc>
          <w:tcPr>
            <w:tcW w:w="947" w:type="dxa"/>
            <w:shd w:val="clear" w:color="auto" w:fill="AEAAAA" w:themeFill="background2" w:themeFillShade="BF"/>
          </w:tcPr>
          <w:p w:rsidR="00E73763" w:rsidRPr="000F6965" w:rsidRDefault="00E73763"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E73763" w:rsidRPr="000F6965" w:rsidRDefault="00E73763"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E73763" w:rsidRPr="000F6965" w:rsidRDefault="00E73763"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E73763" w:rsidRPr="000F6965" w:rsidRDefault="00E73763" w:rsidP="006E75A9">
            <w:pPr>
              <w:jc w:val="center"/>
              <w:rPr>
                <w:rFonts w:ascii="Century Gothic" w:hAnsi="Century Gothic"/>
                <w:sz w:val="24"/>
              </w:rPr>
            </w:pPr>
            <w:r w:rsidRPr="000F6965">
              <w:rPr>
                <w:rFonts w:ascii="Century Gothic" w:hAnsi="Century Gothic"/>
                <w:sz w:val="24"/>
              </w:rPr>
              <w:t>Quarter 4</w:t>
            </w:r>
          </w:p>
        </w:tc>
      </w:tr>
      <w:tr w:rsidR="005E2D0A" w:rsidTr="006E75A9">
        <w:trPr>
          <w:trHeight w:val="323"/>
        </w:trPr>
        <w:tc>
          <w:tcPr>
            <w:tcW w:w="947" w:type="dxa"/>
          </w:tcPr>
          <w:p w:rsidR="005E2D0A" w:rsidRPr="000F6965" w:rsidRDefault="005E2D0A" w:rsidP="006E75A9">
            <w:pPr>
              <w:jc w:val="center"/>
              <w:rPr>
                <w:rFonts w:ascii="Century Gothic" w:hAnsi="Century Gothic"/>
                <w:b/>
                <w:sz w:val="24"/>
              </w:rPr>
            </w:pPr>
            <w:r w:rsidRPr="000F6965">
              <w:rPr>
                <w:rFonts w:ascii="Century Gothic" w:hAnsi="Century Gothic"/>
                <w:b/>
                <w:sz w:val="24"/>
              </w:rPr>
              <w:t>E</w:t>
            </w:r>
          </w:p>
        </w:tc>
        <w:tc>
          <w:tcPr>
            <w:tcW w:w="11558" w:type="dxa"/>
            <w:gridSpan w:val="3"/>
          </w:tcPr>
          <w:p w:rsidR="005E2D0A" w:rsidRPr="006E75A9" w:rsidRDefault="005E2D0A" w:rsidP="006E75A9">
            <w:pPr>
              <w:rPr>
                <w:rFonts w:ascii="Century Gothic" w:hAnsi="Century Gothic"/>
                <w:sz w:val="20"/>
                <w:szCs w:val="20"/>
              </w:rPr>
            </w:pPr>
            <w:r w:rsidRPr="006E75A9">
              <w:rPr>
                <w:rFonts w:ascii="Century Gothic" w:hAnsi="Century Gothic"/>
                <w:sz w:val="20"/>
                <w:szCs w:val="20"/>
              </w:rPr>
              <w:t xml:space="preserve">Student is able to be an active participant. Student able to share insightful and reflective ideas. Student will initiate conversations and demonstrates higher level thinking. Student will listen to peers while they are speaking. Student acts as a role model for making meaningful contributions to discussions. </w:t>
            </w:r>
          </w:p>
        </w:tc>
      </w:tr>
      <w:tr w:rsidR="005E2D0A" w:rsidTr="006E75A9">
        <w:trPr>
          <w:trHeight w:val="307"/>
        </w:trPr>
        <w:tc>
          <w:tcPr>
            <w:tcW w:w="947" w:type="dxa"/>
          </w:tcPr>
          <w:p w:rsidR="005E2D0A" w:rsidRPr="000F6965" w:rsidRDefault="005E2D0A" w:rsidP="006E75A9">
            <w:pPr>
              <w:jc w:val="center"/>
              <w:rPr>
                <w:rFonts w:ascii="Century Gothic" w:hAnsi="Century Gothic"/>
                <w:b/>
                <w:sz w:val="24"/>
              </w:rPr>
            </w:pPr>
            <w:r w:rsidRPr="000F6965">
              <w:rPr>
                <w:rFonts w:ascii="Century Gothic" w:hAnsi="Century Gothic"/>
                <w:b/>
                <w:sz w:val="24"/>
              </w:rPr>
              <w:t>3</w:t>
            </w:r>
          </w:p>
        </w:tc>
        <w:tc>
          <w:tcPr>
            <w:tcW w:w="11558" w:type="dxa"/>
            <w:gridSpan w:val="3"/>
          </w:tcPr>
          <w:p w:rsidR="005E2D0A" w:rsidRPr="006E75A9" w:rsidRDefault="005E2D0A" w:rsidP="006E75A9">
            <w:pPr>
              <w:rPr>
                <w:rFonts w:ascii="Century Gothic" w:hAnsi="Century Gothic"/>
                <w:sz w:val="20"/>
                <w:szCs w:val="20"/>
              </w:rPr>
            </w:pPr>
            <w:r w:rsidRPr="006E75A9">
              <w:rPr>
                <w:rFonts w:ascii="Century Gothic" w:hAnsi="Century Gothic"/>
                <w:sz w:val="20"/>
                <w:szCs w:val="20"/>
              </w:rPr>
              <w:t xml:space="preserve">Student is able to express his/herself clearly. Student will contribute information that is relevant and stays on topic with supporting details/evidence. Student will generate questions for peers/teachers. Student will listen to peers while they are speaking. </w:t>
            </w:r>
          </w:p>
        </w:tc>
      </w:tr>
      <w:tr w:rsidR="005E2D0A" w:rsidTr="006E75A9">
        <w:trPr>
          <w:trHeight w:val="307"/>
        </w:trPr>
        <w:tc>
          <w:tcPr>
            <w:tcW w:w="947" w:type="dxa"/>
          </w:tcPr>
          <w:p w:rsidR="005E2D0A" w:rsidRPr="000F6965" w:rsidRDefault="005E2D0A" w:rsidP="006E75A9">
            <w:pPr>
              <w:jc w:val="center"/>
              <w:rPr>
                <w:rFonts w:ascii="Century Gothic" w:hAnsi="Century Gothic"/>
                <w:b/>
                <w:sz w:val="24"/>
              </w:rPr>
            </w:pPr>
            <w:r w:rsidRPr="000F6965">
              <w:rPr>
                <w:rFonts w:ascii="Century Gothic" w:hAnsi="Century Gothic"/>
                <w:b/>
                <w:sz w:val="24"/>
              </w:rPr>
              <w:t>2</w:t>
            </w:r>
          </w:p>
        </w:tc>
        <w:tc>
          <w:tcPr>
            <w:tcW w:w="11558" w:type="dxa"/>
            <w:gridSpan w:val="3"/>
          </w:tcPr>
          <w:p w:rsidR="005E2D0A" w:rsidRPr="006E75A9" w:rsidRDefault="005E2D0A" w:rsidP="006E75A9">
            <w:pPr>
              <w:rPr>
                <w:rFonts w:ascii="Century Gothic" w:hAnsi="Century Gothic"/>
                <w:sz w:val="20"/>
                <w:szCs w:val="20"/>
              </w:rPr>
            </w:pPr>
            <w:r w:rsidRPr="006E75A9">
              <w:rPr>
                <w:rFonts w:ascii="Century Gothic" w:hAnsi="Century Gothic"/>
                <w:sz w:val="20"/>
                <w:szCs w:val="20"/>
              </w:rPr>
              <w:t xml:space="preserve">Student will be able to express himself/herself when called upon by the teacher. Student contributes information that is somewhat relevant to the discussion and tends to go “off” topic. </w:t>
            </w:r>
          </w:p>
        </w:tc>
      </w:tr>
      <w:tr w:rsidR="005E2D0A" w:rsidTr="006E75A9">
        <w:trPr>
          <w:trHeight w:val="307"/>
        </w:trPr>
        <w:tc>
          <w:tcPr>
            <w:tcW w:w="947" w:type="dxa"/>
          </w:tcPr>
          <w:p w:rsidR="005E2D0A" w:rsidRPr="000F6965" w:rsidRDefault="005E2D0A" w:rsidP="006E75A9">
            <w:pPr>
              <w:jc w:val="center"/>
              <w:rPr>
                <w:rFonts w:ascii="Century Gothic" w:hAnsi="Century Gothic"/>
                <w:b/>
                <w:sz w:val="24"/>
              </w:rPr>
            </w:pPr>
            <w:r w:rsidRPr="000F6965">
              <w:rPr>
                <w:rFonts w:ascii="Century Gothic" w:hAnsi="Century Gothic"/>
                <w:b/>
                <w:sz w:val="24"/>
              </w:rPr>
              <w:t>1</w:t>
            </w:r>
          </w:p>
        </w:tc>
        <w:tc>
          <w:tcPr>
            <w:tcW w:w="11558" w:type="dxa"/>
            <w:gridSpan w:val="3"/>
          </w:tcPr>
          <w:p w:rsidR="005E2D0A" w:rsidRPr="006E75A9" w:rsidRDefault="005E2D0A" w:rsidP="006E75A9">
            <w:pPr>
              <w:rPr>
                <w:rFonts w:ascii="Century Gothic" w:hAnsi="Century Gothic"/>
                <w:sz w:val="20"/>
                <w:szCs w:val="20"/>
              </w:rPr>
            </w:pPr>
            <w:r w:rsidRPr="006E75A9">
              <w:rPr>
                <w:rFonts w:ascii="Century Gothic" w:hAnsi="Century Gothic"/>
                <w:sz w:val="20"/>
                <w:szCs w:val="20"/>
              </w:rPr>
              <w:t xml:space="preserve">Student is reluctant to express him/herself. Student requires teacher support and modeling to contribute information and stay “on” topic. </w:t>
            </w:r>
          </w:p>
        </w:tc>
      </w:tr>
    </w:tbl>
    <w:p w:rsidR="00E73763" w:rsidRDefault="00E73763" w:rsidP="000F6965"/>
    <w:p w:rsidR="00E73763" w:rsidRPr="00567538" w:rsidRDefault="005D1078" w:rsidP="006E75A9">
      <w:pPr>
        <w:jc w:val="center"/>
        <w:rPr>
          <w:rFonts w:ascii="Century Gothic" w:hAnsi="Century Gothic"/>
          <w:b/>
          <w:u w:val="single"/>
        </w:rPr>
      </w:pPr>
      <w:r w:rsidRPr="00567538">
        <w:rPr>
          <w:rFonts w:ascii="Century Gothic" w:hAnsi="Century Gothic"/>
          <w:b/>
          <w:u w:val="single"/>
        </w:rPr>
        <w:t>Counting and Cardinality</w:t>
      </w:r>
    </w:p>
    <w:p w:rsidR="00E73763" w:rsidRPr="006E75A9" w:rsidRDefault="006E75A9" w:rsidP="000F6965">
      <w:pPr>
        <w:rPr>
          <w:rFonts w:ascii="Century Gothic" w:hAnsi="Century Gothic"/>
        </w:rPr>
      </w:pPr>
      <w:r w:rsidRPr="006E75A9">
        <w:rPr>
          <w:rFonts w:ascii="Century Gothic" w:hAnsi="Century Gothic"/>
        </w:rPr>
        <w:t>AREA OF ASSESSMENT</w:t>
      </w:r>
      <w:r w:rsidR="005D1078" w:rsidRPr="006E75A9">
        <w:rPr>
          <w:rFonts w:ascii="Century Gothic" w:hAnsi="Century Gothic"/>
        </w:rPr>
        <w:t>: Writes numbers from 0 to 20</w:t>
      </w:r>
    </w:p>
    <w:tbl>
      <w:tblPr>
        <w:tblStyle w:val="TableGrid"/>
        <w:tblW w:w="12505" w:type="dxa"/>
        <w:tblLook w:val="04A0" w:firstRow="1" w:lastRow="0" w:firstColumn="1" w:lastColumn="0" w:noHBand="0" w:noVBand="1"/>
      </w:tblPr>
      <w:tblGrid>
        <w:gridCol w:w="947"/>
        <w:gridCol w:w="3862"/>
        <w:gridCol w:w="4186"/>
        <w:gridCol w:w="3510"/>
      </w:tblGrid>
      <w:tr w:rsidR="005D1078" w:rsidTr="006E75A9">
        <w:trPr>
          <w:trHeight w:val="307"/>
        </w:trPr>
        <w:tc>
          <w:tcPr>
            <w:tcW w:w="947"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 4</w:t>
            </w:r>
          </w:p>
        </w:tc>
      </w:tr>
      <w:tr w:rsidR="00544363" w:rsidTr="006E75A9">
        <w:trPr>
          <w:trHeight w:val="323"/>
        </w:trPr>
        <w:tc>
          <w:tcPr>
            <w:tcW w:w="947" w:type="dxa"/>
          </w:tcPr>
          <w:p w:rsidR="00544363" w:rsidRPr="000F6965" w:rsidRDefault="00544363" w:rsidP="006E75A9">
            <w:pPr>
              <w:jc w:val="center"/>
              <w:rPr>
                <w:rFonts w:ascii="Century Gothic" w:hAnsi="Century Gothic"/>
                <w:b/>
                <w:sz w:val="24"/>
              </w:rPr>
            </w:pPr>
            <w:r w:rsidRPr="000F6965">
              <w:rPr>
                <w:rFonts w:ascii="Century Gothic" w:hAnsi="Century Gothic"/>
                <w:b/>
                <w:sz w:val="24"/>
              </w:rPr>
              <w:t>E</w:t>
            </w:r>
          </w:p>
        </w:tc>
        <w:tc>
          <w:tcPr>
            <w:tcW w:w="3862"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 xml:space="preserve">Student is able to write numbers up to 10 and beyond with independence </w:t>
            </w:r>
          </w:p>
        </w:tc>
        <w:tc>
          <w:tcPr>
            <w:tcW w:w="4186"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 xml:space="preserve">Student is able to write numbers up to 20 and beyond with independence </w:t>
            </w:r>
          </w:p>
        </w:tc>
        <w:tc>
          <w:tcPr>
            <w:tcW w:w="3510" w:type="dxa"/>
          </w:tcPr>
          <w:p w:rsidR="00544363" w:rsidRPr="000F6965" w:rsidRDefault="00544363" w:rsidP="006E75A9">
            <w:pPr>
              <w:rPr>
                <w:rFonts w:ascii="Century Gothic" w:hAnsi="Century Gothic"/>
                <w:sz w:val="24"/>
              </w:rPr>
            </w:pPr>
          </w:p>
        </w:tc>
      </w:tr>
      <w:tr w:rsidR="00544363" w:rsidTr="006E75A9">
        <w:trPr>
          <w:trHeight w:val="307"/>
        </w:trPr>
        <w:tc>
          <w:tcPr>
            <w:tcW w:w="947" w:type="dxa"/>
          </w:tcPr>
          <w:p w:rsidR="00544363" w:rsidRPr="000F6965" w:rsidRDefault="00544363" w:rsidP="006E75A9">
            <w:pPr>
              <w:jc w:val="center"/>
              <w:rPr>
                <w:rFonts w:ascii="Century Gothic" w:hAnsi="Century Gothic"/>
                <w:b/>
                <w:sz w:val="24"/>
              </w:rPr>
            </w:pPr>
            <w:r w:rsidRPr="000F6965">
              <w:rPr>
                <w:rFonts w:ascii="Century Gothic" w:hAnsi="Century Gothic"/>
                <w:b/>
                <w:sz w:val="24"/>
              </w:rPr>
              <w:t>3</w:t>
            </w:r>
          </w:p>
        </w:tc>
        <w:tc>
          <w:tcPr>
            <w:tcW w:w="3862"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 xml:space="preserve">Student is able to write numbers taught to date with independence </w:t>
            </w:r>
          </w:p>
        </w:tc>
        <w:tc>
          <w:tcPr>
            <w:tcW w:w="4186"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 xml:space="preserve">Student is able to write numbers taught to date with independence </w:t>
            </w:r>
          </w:p>
        </w:tc>
        <w:tc>
          <w:tcPr>
            <w:tcW w:w="3510" w:type="dxa"/>
          </w:tcPr>
          <w:p w:rsidR="00544363" w:rsidRPr="000F6965" w:rsidRDefault="00544363" w:rsidP="006E75A9">
            <w:pPr>
              <w:rPr>
                <w:rFonts w:ascii="Century Gothic" w:hAnsi="Century Gothic"/>
                <w:sz w:val="24"/>
              </w:rPr>
            </w:pPr>
          </w:p>
        </w:tc>
      </w:tr>
      <w:tr w:rsidR="00544363" w:rsidTr="006E75A9">
        <w:trPr>
          <w:trHeight w:val="307"/>
        </w:trPr>
        <w:tc>
          <w:tcPr>
            <w:tcW w:w="947" w:type="dxa"/>
          </w:tcPr>
          <w:p w:rsidR="00544363" w:rsidRPr="000F6965" w:rsidRDefault="00544363" w:rsidP="006E75A9">
            <w:pPr>
              <w:jc w:val="center"/>
              <w:rPr>
                <w:rFonts w:ascii="Century Gothic" w:hAnsi="Century Gothic"/>
                <w:b/>
                <w:sz w:val="24"/>
              </w:rPr>
            </w:pPr>
            <w:r w:rsidRPr="000F6965">
              <w:rPr>
                <w:rFonts w:ascii="Century Gothic" w:hAnsi="Century Gothic"/>
                <w:b/>
                <w:sz w:val="24"/>
              </w:rPr>
              <w:t>2</w:t>
            </w:r>
          </w:p>
        </w:tc>
        <w:tc>
          <w:tcPr>
            <w:tcW w:w="3862"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Student is able to copy numbers taught to date</w:t>
            </w:r>
          </w:p>
        </w:tc>
        <w:tc>
          <w:tcPr>
            <w:tcW w:w="4186" w:type="dxa"/>
          </w:tcPr>
          <w:p w:rsidR="00544363" w:rsidRPr="006E75A9" w:rsidRDefault="00544363" w:rsidP="006E75A9">
            <w:pPr>
              <w:rPr>
                <w:rFonts w:ascii="Century Gothic" w:hAnsi="Century Gothic" w:cs="Times New Roman"/>
                <w:sz w:val="20"/>
                <w:szCs w:val="20"/>
              </w:rPr>
            </w:pPr>
            <w:r w:rsidRPr="006E75A9">
              <w:rPr>
                <w:rFonts w:ascii="Century Gothic" w:hAnsi="Century Gothic" w:cs="Times New Roman"/>
                <w:sz w:val="20"/>
                <w:szCs w:val="20"/>
              </w:rPr>
              <w:t>Student is able to copy numbers taught to date</w:t>
            </w:r>
          </w:p>
        </w:tc>
        <w:tc>
          <w:tcPr>
            <w:tcW w:w="3510" w:type="dxa"/>
          </w:tcPr>
          <w:p w:rsidR="00544363" w:rsidRPr="000F6965" w:rsidRDefault="00544363" w:rsidP="006E75A9">
            <w:pPr>
              <w:rPr>
                <w:rFonts w:ascii="Century Gothic" w:hAnsi="Century Gothic"/>
                <w:sz w:val="24"/>
              </w:rPr>
            </w:pPr>
          </w:p>
        </w:tc>
      </w:tr>
      <w:tr w:rsidR="00544363" w:rsidTr="006E75A9">
        <w:trPr>
          <w:trHeight w:val="307"/>
        </w:trPr>
        <w:tc>
          <w:tcPr>
            <w:tcW w:w="947" w:type="dxa"/>
          </w:tcPr>
          <w:p w:rsidR="00544363" w:rsidRPr="000F6965" w:rsidRDefault="00544363" w:rsidP="006E75A9">
            <w:pPr>
              <w:jc w:val="center"/>
              <w:rPr>
                <w:rFonts w:ascii="Century Gothic" w:hAnsi="Century Gothic"/>
                <w:b/>
                <w:sz w:val="24"/>
              </w:rPr>
            </w:pPr>
            <w:r w:rsidRPr="000F6965">
              <w:rPr>
                <w:rFonts w:ascii="Century Gothic" w:hAnsi="Century Gothic"/>
                <w:b/>
                <w:sz w:val="24"/>
              </w:rPr>
              <w:t>1</w:t>
            </w:r>
          </w:p>
        </w:tc>
        <w:tc>
          <w:tcPr>
            <w:tcW w:w="3862"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 xml:space="preserve">Student </w:t>
            </w:r>
            <w:r w:rsidR="006E75A9">
              <w:rPr>
                <w:rFonts w:ascii="Century Gothic" w:hAnsi="Century Gothic"/>
                <w:sz w:val="20"/>
                <w:szCs w:val="20"/>
              </w:rPr>
              <w:t>is</w:t>
            </w:r>
            <w:r w:rsidRPr="006E75A9">
              <w:rPr>
                <w:rFonts w:ascii="Century Gothic" w:hAnsi="Century Gothic"/>
                <w:sz w:val="20"/>
                <w:szCs w:val="20"/>
              </w:rPr>
              <w:t xml:space="preserve"> able to trace numbers taught to date</w:t>
            </w:r>
          </w:p>
        </w:tc>
        <w:tc>
          <w:tcPr>
            <w:tcW w:w="4186" w:type="dxa"/>
          </w:tcPr>
          <w:p w:rsidR="00544363" w:rsidRPr="006E75A9" w:rsidRDefault="00544363" w:rsidP="006E75A9">
            <w:pPr>
              <w:rPr>
                <w:rFonts w:ascii="Century Gothic" w:hAnsi="Century Gothic" w:cs="Times New Roman"/>
                <w:sz w:val="20"/>
                <w:szCs w:val="20"/>
              </w:rPr>
            </w:pPr>
            <w:r w:rsidRPr="006E75A9">
              <w:rPr>
                <w:rFonts w:ascii="Century Gothic" w:hAnsi="Century Gothic" w:cs="Times New Roman"/>
                <w:sz w:val="20"/>
                <w:szCs w:val="20"/>
              </w:rPr>
              <w:t>Student</w:t>
            </w:r>
            <w:r w:rsidR="006E75A9">
              <w:rPr>
                <w:rFonts w:ascii="Century Gothic" w:hAnsi="Century Gothic" w:cs="Times New Roman"/>
                <w:sz w:val="20"/>
                <w:szCs w:val="20"/>
              </w:rPr>
              <w:t xml:space="preserve"> is</w:t>
            </w:r>
            <w:r w:rsidRPr="006E75A9">
              <w:rPr>
                <w:rFonts w:ascii="Century Gothic" w:hAnsi="Century Gothic" w:cs="Times New Roman"/>
                <w:sz w:val="20"/>
                <w:szCs w:val="20"/>
              </w:rPr>
              <w:t xml:space="preserve"> able to trace numbers taught to date</w:t>
            </w:r>
          </w:p>
        </w:tc>
        <w:tc>
          <w:tcPr>
            <w:tcW w:w="3510" w:type="dxa"/>
          </w:tcPr>
          <w:p w:rsidR="00544363" w:rsidRPr="000F6965" w:rsidRDefault="00544363" w:rsidP="006E75A9">
            <w:pPr>
              <w:rPr>
                <w:rFonts w:ascii="Century Gothic" w:hAnsi="Century Gothic"/>
                <w:sz w:val="24"/>
              </w:rPr>
            </w:pPr>
          </w:p>
        </w:tc>
      </w:tr>
    </w:tbl>
    <w:p w:rsidR="004D09DA" w:rsidRDefault="004D09DA" w:rsidP="000F6965"/>
    <w:p w:rsidR="002749A8" w:rsidRDefault="002749A8" w:rsidP="000F6965"/>
    <w:p w:rsidR="002749A8" w:rsidRDefault="002749A8" w:rsidP="000F6965"/>
    <w:p w:rsidR="0093174C" w:rsidRPr="00567538" w:rsidRDefault="00567538">
      <w:pPr>
        <w:rPr>
          <w:rFonts w:ascii="Century Gothic" w:hAnsi="Century Gothic"/>
        </w:rPr>
      </w:pPr>
      <w:r>
        <w:rPr>
          <w:rFonts w:ascii="Century Gothic" w:hAnsi="Century Gothic"/>
        </w:rPr>
        <w:lastRenderedPageBreak/>
        <w:t>AREA OF ASSESSMENT</w:t>
      </w:r>
      <w:r w:rsidRPr="006E75A9">
        <w:rPr>
          <w:rFonts w:ascii="Century Gothic" w:hAnsi="Century Gothic"/>
        </w:rPr>
        <w:t>: Counts to identify the number of objects verbally and in writing</w:t>
      </w:r>
    </w:p>
    <w:tbl>
      <w:tblPr>
        <w:tblStyle w:val="TableGrid"/>
        <w:tblW w:w="12505" w:type="dxa"/>
        <w:tblLook w:val="04A0" w:firstRow="1" w:lastRow="0" w:firstColumn="1" w:lastColumn="0" w:noHBand="0" w:noVBand="1"/>
      </w:tblPr>
      <w:tblGrid>
        <w:gridCol w:w="947"/>
        <w:gridCol w:w="3862"/>
        <w:gridCol w:w="4186"/>
        <w:gridCol w:w="3510"/>
      </w:tblGrid>
      <w:tr w:rsidR="0093174C" w:rsidTr="00567538">
        <w:trPr>
          <w:trHeight w:val="170"/>
        </w:trPr>
        <w:tc>
          <w:tcPr>
            <w:tcW w:w="947" w:type="dxa"/>
            <w:shd w:val="clear" w:color="auto" w:fill="AEAAAA" w:themeFill="background2" w:themeFillShade="BF"/>
          </w:tcPr>
          <w:p w:rsidR="0093174C" w:rsidRPr="000F6965" w:rsidRDefault="0093174C" w:rsidP="00567538">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93174C" w:rsidRPr="000F6965" w:rsidRDefault="0093174C" w:rsidP="00567538">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93174C" w:rsidRPr="000F6965" w:rsidRDefault="0093174C" w:rsidP="00567538">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93174C" w:rsidRPr="000F6965" w:rsidRDefault="0093174C" w:rsidP="00567538">
            <w:pPr>
              <w:jc w:val="center"/>
              <w:rPr>
                <w:rFonts w:ascii="Century Gothic" w:hAnsi="Century Gothic"/>
                <w:sz w:val="24"/>
              </w:rPr>
            </w:pPr>
            <w:r w:rsidRPr="000F6965">
              <w:rPr>
                <w:rFonts w:ascii="Century Gothic" w:hAnsi="Century Gothic"/>
                <w:sz w:val="24"/>
              </w:rPr>
              <w:t>Quarter 4</w:t>
            </w:r>
          </w:p>
        </w:tc>
      </w:tr>
      <w:tr w:rsidR="00544363" w:rsidTr="00567538">
        <w:trPr>
          <w:trHeight w:val="323"/>
        </w:trPr>
        <w:tc>
          <w:tcPr>
            <w:tcW w:w="947" w:type="dxa"/>
          </w:tcPr>
          <w:p w:rsidR="00544363" w:rsidRPr="000F6965" w:rsidRDefault="00544363" w:rsidP="00567538">
            <w:pPr>
              <w:jc w:val="center"/>
              <w:rPr>
                <w:rFonts w:ascii="Century Gothic" w:hAnsi="Century Gothic"/>
                <w:b/>
                <w:sz w:val="24"/>
              </w:rPr>
            </w:pPr>
            <w:r w:rsidRPr="000F6965">
              <w:rPr>
                <w:rFonts w:ascii="Century Gothic" w:hAnsi="Century Gothic"/>
                <w:b/>
                <w:sz w:val="24"/>
              </w:rPr>
              <w:t>E</w:t>
            </w:r>
          </w:p>
        </w:tc>
        <w:tc>
          <w:tcPr>
            <w:tcW w:w="3862"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When given a collection of 10 or more objects, student will be able to demonstrate one to one correspondence in counting objects and identify the correct number of objects. </w:t>
            </w:r>
          </w:p>
        </w:tc>
        <w:tc>
          <w:tcPr>
            <w:tcW w:w="4186"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When given a collection of 15 or more objects, student will be able to demonstrate one to one correspondence in counting objects and identify the correct number of objects. </w:t>
            </w:r>
          </w:p>
        </w:tc>
        <w:tc>
          <w:tcPr>
            <w:tcW w:w="3510" w:type="dxa"/>
          </w:tcPr>
          <w:p w:rsidR="00544363" w:rsidRPr="000F6965" w:rsidRDefault="00544363" w:rsidP="00567538">
            <w:pPr>
              <w:rPr>
                <w:rFonts w:ascii="Century Gothic" w:hAnsi="Century Gothic"/>
                <w:sz w:val="24"/>
              </w:rPr>
            </w:pPr>
          </w:p>
        </w:tc>
      </w:tr>
      <w:tr w:rsidR="00544363" w:rsidTr="00567538">
        <w:trPr>
          <w:trHeight w:val="307"/>
        </w:trPr>
        <w:tc>
          <w:tcPr>
            <w:tcW w:w="947" w:type="dxa"/>
          </w:tcPr>
          <w:p w:rsidR="00544363" w:rsidRPr="000F6965" w:rsidRDefault="00544363" w:rsidP="00567538">
            <w:pPr>
              <w:jc w:val="center"/>
              <w:rPr>
                <w:rFonts w:ascii="Century Gothic" w:hAnsi="Century Gothic"/>
                <w:b/>
                <w:sz w:val="24"/>
              </w:rPr>
            </w:pPr>
            <w:r w:rsidRPr="000F6965">
              <w:rPr>
                <w:rFonts w:ascii="Century Gothic" w:hAnsi="Century Gothic"/>
                <w:b/>
                <w:sz w:val="24"/>
              </w:rPr>
              <w:t>3</w:t>
            </w:r>
          </w:p>
        </w:tc>
        <w:tc>
          <w:tcPr>
            <w:tcW w:w="3862"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When given a collection of less than to 10 objects, students can count objects with one to one correspondence and identify the correct number of objects. </w:t>
            </w:r>
          </w:p>
        </w:tc>
        <w:tc>
          <w:tcPr>
            <w:tcW w:w="4186"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When given a collection of less than to 15 objects, students can count objects with one to one correspondence and identify the correct number of objects. </w:t>
            </w:r>
          </w:p>
        </w:tc>
        <w:tc>
          <w:tcPr>
            <w:tcW w:w="3510" w:type="dxa"/>
          </w:tcPr>
          <w:p w:rsidR="00544363" w:rsidRPr="000F6965" w:rsidRDefault="00544363" w:rsidP="00567538">
            <w:pPr>
              <w:rPr>
                <w:rFonts w:ascii="Century Gothic" w:hAnsi="Century Gothic"/>
                <w:sz w:val="24"/>
              </w:rPr>
            </w:pPr>
          </w:p>
        </w:tc>
      </w:tr>
      <w:tr w:rsidR="00544363" w:rsidTr="00567538">
        <w:trPr>
          <w:trHeight w:val="307"/>
        </w:trPr>
        <w:tc>
          <w:tcPr>
            <w:tcW w:w="947" w:type="dxa"/>
          </w:tcPr>
          <w:p w:rsidR="00544363" w:rsidRPr="000F6965" w:rsidRDefault="00544363" w:rsidP="00567538">
            <w:pPr>
              <w:jc w:val="center"/>
              <w:rPr>
                <w:rFonts w:ascii="Century Gothic" w:hAnsi="Century Gothic"/>
                <w:b/>
                <w:sz w:val="24"/>
              </w:rPr>
            </w:pPr>
            <w:r w:rsidRPr="000F6965">
              <w:rPr>
                <w:rFonts w:ascii="Century Gothic" w:hAnsi="Century Gothic"/>
                <w:b/>
                <w:sz w:val="24"/>
              </w:rPr>
              <w:t>2</w:t>
            </w:r>
          </w:p>
        </w:tc>
        <w:tc>
          <w:tcPr>
            <w:tcW w:w="3862"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With support, student will be able count a collection of up to 5 objects with one to one correspondence and may/may not identify the correct number of objects. </w:t>
            </w:r>
          </w:p>
        </w:tc>
        <w:tc>
          <w:tcPr>
            <w:tcW w:w="4186" w:type="dxa"/>
          </w:tcPr>
          <w:p w:rsidR="00544363" w:rsidRPr="006E75A9" w:rsidRDefault="00544363" w:rsidP="00567538">
            <w:pPr>
              <w:rPr>
                <w:rFonts w:ascii="Century Gothic" w:hAnsi="Century Gothic" w:cs="Times New Roman"/>
                <w:sz w:val="20"/>
                <w:szCs w:val="20"/>
              </w:rPr>
            </w:pPr>
            <w:r w:rsidRPr="006E75A9">
              <w:rPr>
                <w:rFonts w:ascii="Century Gothic" w:hAnsi="Century Gothic" w:cs="Times New Roman"/>
                <w:sz w:val="20"/>
                <w:szCs w:val="20"/>
              </w:rPr>
              <w:t>With support, student will be able count a collection of up to 10 objects with one to one correspondence and may/may not identify the correct number of objects.</w:t>
            </w:r>
          </w:p>
        </w:tc>
        <w:tc>
          <w:tcPr>
            <w:tcW w:w="3510" w:type="dxa"/>
          </w:tcPr>
          <w:p w:rsidR="00544363" w:rsidRPr="000F6965" w:rsidRDefault="00544363" w:rsidP="00567538">
            <w:pPr>
              <w:rPr>
                <w:rFonts w:ascii="Century Gothic" w:hAnsi="Century Gothic"/>
                <w:sz w:val="24"/>
              </w:rPr>
            </w:pPr>
          </w:p>
        </w:tc>
      </w:tr>
      <w:tr w:rsidR="00544363" w:rsidTr="00567538">
        <w:trPr>
          <w:trHeight w:val="307"/>
        </w:trPr>
        <w:tc>
          <w:tcPr>
            <w:tcW w:w="947" w:type="dxa"/>
          </w:tcPr>
          <w:p w:rsidR="00544363" w:rsidRPr="000F6965" w:rsidRDefault="00544363" w:rsidP="00567538">
            <w:pPr>
              <w:jc w:val="center"/>
              <w:rPr>
                <w:rFonts w:ascii="Century Gothic" w:hAnsi="Century Gothic"/>
                <w:b/>
                <w:sz w:val="24"/>
              </w:rPr>
            </w:pPr>
            <w:r w:rsidRPr="000F6965">
              <w:rPr>
                <w:rFonts w:ascii="Century Gothic" w:hAnsi="Century Gothic"/>
                <w:b/>
                <w:sz w:val="24"/>
              </w:rPr>
              <w:t>1</w:t>
            </w:r>
          </w:p>
        </w:tc>
        <w:tc>
          <w:tcPr>
            <w:tcW w:w="3862" w:type="dxa"/>
          </w:tcPr>
          <w:p w:rsidR="00544363" w:rsidRPr="006E75A9" w:rsidRDefault="00544363" w:rsidP="00567538">
            <w:pPr>
              <w:rPr>
                <w:rFonts w:ascii="Century Gothic" w:hAnsi="Century Gothic"/>
                <w:sz w:val="20"/>
                <w:szCs w:val="20"/>
              </w:rPr>
            </w:pPr>
            <w:r w:rsidRPr="006E75A9">
              <w:rPr>
                <w:rFonts w:ascii="Century Gothic" w:hAnsi="Century Gothic"/>
                <w:sz w:val="20"/>
                <w:szCs w:val="20"/>
              </w:rPr>
              <w:t xml:space="preserve">With additional prompting and support, student continues to have difficulty counting a collection of less than 5 objects and may/may not identify the correct number of objects. </w:t>
            </w:r>
          </w:p>
        </w:tc>
        <w:tc>
          <w:tcPr>
            <w:tcW w:w="4186" w:type="dxa"/>
          </w:tcPr>
          <w:p w:rsidR="00544363" w:rsidRPr="006E75A9" w:rsidRDefault="00544363" w:rsidP="00567538">
            <w:pPr>
              <w:rPr>
                <w:rFonts w:ascii="Century Gothic" w:hAnsi="Century Gothic" w:cs="Times New Roman"/>
                <w:sz w:val="20"/>
                <w:szCs w:val="20"/>
              </w:rPr>
            </w:pPr>
            <w:r w:rsidRPr="006E75A9">
              <w:rPr>
                <w:rFonts w:ascii="Century Gothic" w:hAnsi="Century Gothic" w:cs="Times New Roman"/>
                <w:sz w:val="20"/>
                <w:szCs w:val="20"/>
              </w:rPr>
              <w:t xml:space="preserve">With additional prompting and support, student continues to have difficulty counting a collection of less than 10 objects and may/may not identify the correct number of objects. </w:t>
            </w:r>
          </w:p>
          <w:p w:rsidR="00544363" w:rsidRPr="006E75A9" w:rsidRDefault="00544363" w:rsidP="00567538">
            <w:pPr>
              <w:rPr>
                <w:rFonts w:ascii="Century Gothic" w:hAnsi="Century Gothic" w:cs="Times New Roman"/>
                <w:sz w:val="20"/>
                <w:szCs w:val="20"/>
              </w:rPr>
            </w:pPr>
          </w:p>
          <w:p w:rsidR="00544363" w:rsidRPr="006E75A9" w:rsidRDefault="00544363" w:rsidP="00567538">
            <w:pPr>
              <w:rPr>
                <w:rFonts w:ascii="Century Gothic" w:hAnsi="Century Gothic"/>
                <w:sz w:val="20"/>
                <w:szCs w:val="20"/>
              </w:rPr>
            </w:pPr>
          </w:p>
        </w:tc>
        <w:tc>
          <w:tcPr>
            <w:tcW w:w="3510" w:type="dxa"/>
          </w:tcPr>
          <w:p w:rsidR="00544363" w:rsidRPr="000F6965" w:rsidRDefault="00544363" w:rsidP="00567538">
            <w:pPr>
              <w:rPr>
                <w:rFonts w:ascii="Century Gothic" w:hAnsi="Century Gothic"/>
                <w:sz w:val="24"/>
              </w:rPr>
            </w:pPr>
          </w:p>
        </w:tc>
      </w:tr>
    </w:tbl>
    <w:p w:rsidR="006E75A9" w:rsidRPr="006E75A9" w:rsidRDefault="006E75A9" w:rsidP="0093174C">
      <w:pPr>
        <w:rPr>
          <w:rFonts w:ascii="Century Gothic" w:hAnsi="Century Gothic"/>
        </w:rPr>
      </w:pPr>
    </w:p>
    <w:p w:rsidR="0093174C" w:rsidRPr="006E75A9" w:rsidRDefault="006E75A9" w:rsidP="000F6965">
      <w:pPr>
        <w:rPr>
          <w:rFonts w:ascii="Century Gothic" w:hAnsi="Century Gothic"/>
        </w:rPr>
      </w:pPr>
      <w:r>
        <w:rPr>
          <w:rFonts w:ascii="Century Gothic" w:hAnsi="Century Gothic"/>
        </w:rPr>
        <w:t>AREA OF ASSESSMENT</w:t>
      </w:r>
      <w:r w:rsidR="0093174C" w:rsidRPr="006E75A9">
        <w:rPr>
          <w:rFonts w:ascii="Century Gothic" w:hAnsi="Century Gothic"/>
        </w:rPr>
        <w:t>: Compares numbers</w:t>
      </w:r>
    </w:p>
    <w:tbl>
      <w:tblPr>
        <w:tblStyle w:val="TableGrid"/>
        <w:tblW w:w="12505" w:type="dxa"/>
        <w:tblLook w:val="04A0" w:firstRow="1" w:lastRow="0" w:firstColumn="1" w:lastColumn="0" w:noHBand="0" w:noVBand="1"/>
      </w:tblPr>
      <w:tblGrid>
        <w:gridCol w:w="947"/>
        <w:gridCol w:w="3862"/>
        <w:gridCol w:w="4186"/>
        <w:gridCol w:w="3510"/>
      </w:tblGrid>
      <w:tr w:rsidR="0093174C" w:rsidTr="006E75A9">
        <w:trPr>
          <w:trHeight w:val="307"/>
        </w:trPr>
        <w:tc>
          <w:tcPr>
            <w:tcW w:w="947" w:type="dxa"/>
            <w:shd w:val="clear" w:color="auto" w:fill="AEAAAA" w:themeFill="background2" w:themeFillShade="BF"/>
          </w:tcPr>
          <w:p w:rsidR="0093174C" w:rsidRPr="000F6965" w:rsidRDefault="0093174C"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93174C" w:rsidRPr="000F6965" w:rsidRDefault="0093174C"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93174C" w:rsidRPr="000F6965" w:rsidRDefault="0093174C"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93174C" w:rsidRPr="000F6965" w:rsidRDefault="0093174C" w:rsidP="006E75A9">
            <w:pPr>
              <w:jc w:val="center"/>
              <w:rPr>
                <w:rFonts w:ascii="Century Gothic" w:hAnsi="Century Gothic"/>
                <w:sz w:val="24"/>
              </w:rPr>
            </w:pPr>
            <w:r w:rsidRPr="000F6965">
              <w:rPr>
                <w:rFonts w:ascii="Century Gothic" w:hAnsi="Century Gothic"/>
                <w:sz w:val="24"/>
              </w:rPr>
              <w:t>Quarter 4</w:t>
            </w:r>
          </w:p>
        </w:tc>
      </w:tr>
      <w:tr w:rsidR="00544363" w:rsidTr="006E75A9">
        <w:trPr>
          <w:trHeight w:val="323"/>
        </w:trPr>
        <w:tc>
          <w:tcPr>
            <w:tcW w:w="947" w:type="dxa"/>
          </w:tcPr>
          <w:p w:rsidR="00544363" w:rsidRPr="000F6965" w:rsidRDefault="00544363" w:rsidP="006E75A9">
            <w:pPr>
              <w:jc w:val="center"/>
              <w:rPr>
                <w:rFonts w:ascii="Century Gothic" w:hAnsi="Century Gothic"/>
                <w:b/>
                <w:sz w:val="24"/>
              </w:rPr>
            </w:pPr>
            <w:r w:rsidRPr="000F6965">
              <w:rPr>
                <w:rFonts w:ascii="Century Gothic" w:hAnsi="Century Gothic"/>
                <w:b/>
                <w:sz w:val="24"/>
              </w:rPr>
              <w:t>E</w:t>
            </w:r>
          </w:p>
        </w:tc>
        <w:tc>
          <w:tcPr>
            <w:tcW w:w="3862"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Student is able to identify whether the numbers of objects in a group is greater than/less, or equal to the number of objects in another group (group size more than 5)</w:t>
            </w:r>
          </w:p>
        </w:tc>
        <w:tc>
          <w:tcPr>
            <w:tcW w:w="4186" w:type="dxa"/>
          </w:tcPr>
          <w:p w:rsidR="00544363" w:rsidRPr="006E75A9" w:rsidRDefault="00544363" w:rsidP="006E75A9">
            <w:pPr>
              <w:rPr>
                <w:rFonts w:ascii="Century Gothic" w:hAnsi="Century Gothic"/>
                <w:sz w:val="20"/>
                <w:szCs w:val="20"/>
              </w:rPr>
            </w:pPr>
            <w:r w:rsidRPr="006E75A9">
              <w:rPr>
                <w:rFonts w:ascii="Century Gothic" w:hAnsi="Century Gothic"/>
                <w:sz w:val="20"/>
                <w:szCs w:val="20"/>
              </w:rPr>
              <w:t>Student is able to identify whether the numbers of objects in a group is greater than/less, or equal to the number of objects in anoth</w:t>
            </w:r>
            <w:r w:rsidR="00CB0CD7" w:rsidRPr="006E75A9">
              <w:rPr>
                <w:rFonts w:ascii="Century Gothic" w:hAnsi="Century Gothic"/>
                <w:sz w:val="20"/>
                <w:szCs w:val="20"/>
              </w:rPr>
              <w:t>er group (group size more than 10</w:t>
            </w:r>
            <w:r w:rsidRPr="006E75A9">
              <w:rPr>
                <w:rFonts w:ascii="Century Gothic" w:hAnsi="Century Gothic"/>
                <w:sz w:val="20"/>
                <w:szCs w:val="20"/>
              </w:rPr>
              <w:t>)</w:t>
            </w:r>
          </w:p>
        </w:tc>
        <w:tc>
          <w:tcPr>
            <w:tcW w:w="3510" w:type="dxa"/>
          </w:tcPr>
          <w:p w:rsidR="00544363" w:rsidRPr="000F6965" w:rsidRDefault="00544363" w:rsidP="006E75A9">
            <w:pPr>
              <w:rPr>
                <w:rFonts w:ascii="Century Gothic" w:hAnsi="Century Gothic"/>
                <w:sz w:val="24"/>
              </w:rPr>
            </w:pPr>
          </w:p>
        </w:tc>
      </w:tr>
      <w:tr w:rsidR="00CB0CD7" w:rsidTr="006E75A9">
        <w:trPr>
          <w:trHeight w:val="307"/>
        </w:trPr>
        <w:tc>
          <w:tcPr>
            <w:tcW w:w="947" w:type="dxa"/>
          </w:tcPr>
          <w:p w:rsidR="00CB0CD7" w:rsidRPr="000F6965" w:rsidRDefault="00CB0CD7" w:rsidP="006E75A9">
            <w:pPr>
              <w:jc w:val="center"/>
              <w:rPr>
                <w:rFonts w:ascii="Century Gothic" w:hAnsi="Century Gothic"/>
                <w:b/>
                <w:sz w:val="24"/>
              </w:rPr>
            </w:pPr>
            <w:r w:rsidRPr="000F6965">
              <w:rPr>
                <w:rFonts w:ascii="Century Gothic" w:hAnsi="Century Gothic"/>
                <w:b/>
                <w:sz w:val="24"/>
              </w:rPr>
              <w:lastRenderedPageBreak/>
              <w:t>3</w:t>
            </w:r>
          </w:p>
        </w:tc>
        <w:tc>
          <w:tcPr>
            <w:tcW w:w="3862"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Student is able to identify whether the number of objects in a group is greater than/less than, or equal to the number of objects in another group (group size to 5)</w:t>
            </w:r>
          </w:p>
        </w:tc>
        <w:tc>
          <w:tcPr>
            <w:tcW w:w="4186"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Student is able to identify whether the number of objects in a group is greater than/less than, or equal to the number of objects in another group (group size to 10)</w:t>
            </w:r>
          </w:p>
        </w:tc>
        <w:tc>
          <w:tcPr>
            <w:tcW w:w="3510" w:type="dxa"/>
          </w:tcPr>
          <w:p w:rsidR="00CB0CD7" w:rsidRPr="000F6965" w:rsidRDefault="00CB0CD7" w:rsidP="006E75A9">
            <w:pPr>
              <w:rPr>
                <w:rFonts w:ascii="Century Gothic" w:hAnsi="Century Gothic"/>
                <w:sz w:val="24"/>
              </w:rPr>
            </w:pPr>
          </w:p>
        </w:tc>
      </w:tr>
      <w:tr w:rsidR="00CB0CD7" w:rsidTr="006E75A9">
        <w:trPr>
          <w:trHeight w:val="307"/>
        </w:trPr>
        <w:tc>
          <w:tcPr>
            <w:tcW w:w="947" w:type="dxa"/>
          </w:tcPr>
          <w:p w:rsidR="00CB0CD7" w:rsidRPr="000F6965" w:rsidRDefault="00CB0CD7" w:rsidP="006E75A9">
            <w:pPr>
              <w:jc w:val="center"/>
              <w:rPr>
                <w:rFonts w:ascii="Century Gothic" w:hAnsi="Century Gothic"/>
                <w:b/>
                <w:sz w:val="24"/>
              </w:rPr>
            </w:pPr>
            <w:r w:rsidRPr="000F6965">
              <w:rPr>
                <w:rFonts w:ascii="Century Gothic" w:hAnsi="Century Gothic"/>
                <w:b/>
                <w:sz w:val="24"/>
              </w:rPr>
              <w:t>2</w:t>
            </w:r>
          </w:p>
        </w:tc>
        <w:tc>
          <w:tcPr>
            <w:tcW w:w="3862"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 xml:space="preserve">With prompting and support, student will be able to compare the number of objects in two groups, identify equal </w:t>
            </w:r>
            <w:proofErr w:type="gramStart"/>
            <w:r w:rsidRPr="006E75A9">
              <w:rPr>
                <w:rFonts w:ascii="Century Gothic" w:hAnsi="Century Gothic"/>
                <w:sz w:val="20"/>
                <w:szCs w:val="20"/>
              </w:rPr>
              <w:t>quantities ,</w:t>
            </w:r>
            <w:proofErr w:type="gramEnd"/>
            <w:r w:rsidRPr="006E75A9">
              <w:rPr>
                <w:rFonts w:ascii="Century Gothic" w:hAnsi="Century Gothic"/>
                <w:sz w:val="20"/>
                <w:szCs w:val="20"/>
              </w:rPr>
              <w:t xml:space="preserve"> but has difficulty identifying greater/less than (group size to 5).</w:t>
            </w:r>
          </w:p>
        </w:tc>
        <w:tc>
          <w:tcPr>
            <w:tcW w:w="4186"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 xml:space="preserve">With prompting and support, student will be able to compare the number of objects in two groups, identify equal </w:t>
            </w:r>
            <w:proofErr w:type="gramStart"/>
            <w:r w:rsidRPr="006E75A9">
              <w:rPr>
                <w:rFonts w:ascii="Century Gothic" w:hAnsi="Century Gothic"/>
                <w:sz w:val="20"/>
                <w:szCs w:val="20"/>
              </w:rPr>
              <w:t>quantities ,</w:t>
            </w:r>
            <w:proofErr w:type="gramEnd"/>
            <w:r w:rsidRPr="006E75A9">
              <w:rPr>
                <w:rFonts w:ascii="Century Gothic" w:hAnsi="Century Gothic"/>
                <w:sz w:val="20"/>
                <w:szCs w:val="20"/>
              </w:rPr>
              <w:t xml:space="preserve"> but has difficulty identifying greater/less than (group size to 10).</w:t>
            </w:r>
          </w:p>
        </w:tc>
        <w:tc>
          <w:tcPr>
            <w:tcW w:w="3510" w:type="dxa"/>
          </w:tcPr>
          <w:p w:rsidR="00CB0CD7" w:rsidRPr="000F6965" w:rsidRDefault="00CB0CD7" w:rsidP="006E75A9">
            <w:pPr>
              <w:rPr>
                <w:rFonts w:ascii="Century Gothic" w:hAnsi="Century Gothic"/>
                <w:sz w:val="24"/>
              </w:rPr>
            </w:pPr>
          </w:p>
        </w:tc>
      </w:tr>
      <w:tr w:rsidR="00CB0CD7" w:rsidTr="006E75A9">
        <w:trPr>
          <w:trHeight w:val="307"/>
        </w:trPr>
        <w:tc>
          <w:tcPr>
            <w:tcW w:w="947" w:type="dxa"/>
          </w:tcPr>
          <w:p w:rsidR="00CB0CD7" w:rsidRPr="000F6965" w:rsidRDefault="00CB0CD7" w:rsidP="006E75A9">
            <w:pPr>
              <w:jc w:val="center"/>
              <w:rPr>
                <w:rFonts w:ascii="Century Gothic" w:hAnsi="Century Gothic"/>
                <w:b/>
                <w:sz w:val="24"/>
              </w:rPr>
            </w:pPr>
            <w:r w:rsidRPr="000F6965">
              <w:rPr>
                <w:rFonts w:ascii="Century Gothic" w:hAnsi="Century Gothic"/>
                <w:b/>
                <w:sz w:val="24"/>
              </w:rPr>
              <w:t>1</w:t>
            </w:r>
          </w:p>
        </w:tc>
        <w:tc>
          <w:tcPr>
            <w:tcW w:w="3862"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 xml:space="preserve">With additional prompting and support, student continues to have difficulty comparing the number of objects in two groups. </w:t>
            </w:r>
          </w:p>
        </w:tc>
        <w:tc>
          <w:tcPr>
            <w:tcW w:w="4186" w:type="dxa"/>
          </w:tcPr>
          <w:p w:rsidR="00CB0CD7" w:rsidRPr="006E75A9" w:rsidRDefault="00CB0CD7" w:rsidP="006E75A9">
            <w:pPr>
              <w:rPr>
                <w:rFonts w:ascii="Century Gothic" w:hAnsi="Century Gothic"/>
                <w:sz w:val="20"/>
                <w:szCs w:val="20"/>
              </w:rPr>
            </w:pPr>
            <w:r w:rsidRPr="006E75A9">
              <w:rPr>
                <w:rFonts w:ascii="Century Gothic" w:hAnsi="Century Gothic"/>
                <w:sz w:val="20"/>
                <w:szCs w:val="20"/>
              </w:rPr>
              <w:t xml:space="preserve">With consistent prompting and support, student continues to have difficulty comparing the number of objects in two groups, identifying equal </w:t>
            </w:r>
            <w:proofErr w:type="gramStart"/>
            <w:r w:rsidRPr="006E75A9">
              <w:rPr>
                <w:rFonts w:ascii="Century Gothic" w:hAnsi="Century Gothic"/>
                <w:sz w:val="20"/>
                <w:szCs w:val="20"/>
              </w:rPr>
              <w:t>quantities ,</w:t>
            </w:r>
            <w:proofErr w:type="gramEnd"/>
            <w:r w:rsidRPr="006E75A9">
              <w:rPr>
                <w:rFonts w:ascii="Century Gothic" w:hAnsi="Century Gothic"/>
                <w:sz w:val="20"/>
                <w:szCs w:val="20"/>
              </w:rPr>
              <w:t xml:space="preserve"> and identifying greater/less than. </w:t>
            </w:r>
          </w:p>
        </w:tc>
        <w:tc>
          <w:tcPr>
            <w:tcW w:w="3510" w:type="dxa"/>
          </w:tcPr>
          <w:p w:rsidR="00CB0CD7" w:rsidRPr="000F6965" w:rsidRDefault="00CB0CD7" w:rsidP="006E75A9">
            <w:pPr>
              <w:rPr>
                <w:rFonts w:ascii="Century Gothic" w:hAnsi="Century Gothic"/>
                <w:sz w:val="24"/>
              </w:rPr>
            </w:pPr>
          </w:p>
        </w:tc>
      </w:tr>
    </w:tbl>
    <w:p w:rsidR="005D1078" w:rsidRDefault="005D1078" w:rsidP="000F6965"/>
    <w:p w:rsidR="006E75A9" w:rsidRPr="006E75A9" w:rsidRDefault="006E75A9" w:rsidP="000F6965">
      <w:pPr>
        <w:rPr>
          <w:rFonts w:ascii="Century Gothic" w:hAnsi="Century Gothic"/>
        </w:rPr>
      </w:pPr>
      <w:r w:rsidRPr="006E75A9">
        <w:rPr>
          <w:rFonts w:ascii="Century Gothic" w:hAnsi="Century Gothic"/>
        </w:rPr>
        <w:t>AREA OF ASSESSMENT: Counts by ones and tens to 100</w:t>
      </w:r>
    </w:p>
    <w:tbl>
      <w:tblPr>
        <w:tblStyle w:val="TableGrid"/>
        <w:tblW w:w="12505" w:type="dxa"/>
        <w:tblLook w:val="04A0" w:firstRow="1" w:lastRow="0" w:firstColumn="1" w:lastColumn="0" w:noHBand="0" w:noVBand="1"/>
      </w:tblPr>
      <w:tblGrid>
        <w:gridCol w:w="947"/>
        <w:gridCol w:w="3862"/>
        <w:gridCol w:w="4186"/>
        <w:gridCol w:w="3510"/>
      </w:tblGrid>
      <w:tr w:rsidR="005D1078" w:rsidTr="006E75A9">
        <w:trPr>
          <w:trHeight w:val="307"/>
        </w:trPr>
        <w:tc>
          <w:tcPr>
            <w:tcW w:w="947" w:type="dxa"/>
            <w:shd w:val="clear" w:color="auto" w:fill="AEAAAA" w:themeFill="background2" w:themeFillShade="BF"/>
          </w:tcPr>
          <w:p w:rsidR="005D1078" w:rsidRPr="000F6965" w:rsidRDefault="005D1078" w:rsidP="006E75A9">
            <w:pPr>
              <w:jc w:val="center"/>
              <w:rPr>
                <w:rFonts w:ascii="Century Gothic" w:hAnsi="Century Gothic"/>
                <w:sz w:val="24"/>
              </w:rPr>
            </w:pPr>
          </w:p>
        </w:tc>
        <w:tc>
          <w:tcPr>
            <w:tcW w:w="3862"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5D1078" w:rsidRPr="000F6965" w:rsidRDefault="005D1078" w:rsidP="006E75A9">
            <w:pPr>
              <w:jc w:val="center"/>
              <w:rPr>
                <w:rFonts w:ascii="Century Gothic" w:hAnsi="Century Gothic"/>
                <w:sz w:val="24"/>
              </w:rPr>
            </w:pPr>
            <w:r w:rsidRPr="000F6965">
              <w:rPr>
                <w:rFonts w:ascii="Century Gothic" w:hAnsi="Century Gothic"/>
                <w:sz w:val="24"/>
              </w:rPr>
              <w:t>Quarter 4</w:t>
            </w:r>
          </w:p>
        </w:tc>
      </w:tr>
      <w:tr w:rsidR="005D1078" w:rsidTr="006E75A9">
        <w:trPr>
          <w:trHeight w:val="323"/>
        </w:trPr>
        <w:tc>
          <w:tcPr>
            <w:tcW w:w="947" w:type="dxa"/>
          </w:tcPr>
          <w:p w:rsidR="005D1078" w:rsidRPr="000F6965" w:rsidRDefault="005D1078" w:rsidP="006E75A9">
            <w:pPr>
              <w:jc w:val="center"/>
              <w:rPr>
                <w:rFonts w:ascii="Century Gothic" w:hAnsi="Century Gothic"/>
                <w:b/>
                <w:sz w:val="24"/>
              </w:rPr>
            </w:pPr>
            <w:r w:rsidRPr="000F6965">
              <w:rPr>
                <w:rFonts w:ascii="Century Gothic" w:hAnsi="Century Gothic"/>
                <w:b/>
                <w:sz w:val="24"/>
              </w:rPr>
              <w:t>E</w:t>
            </w:r>
          </w:p>
        </w:tc>
        <w:tc>
          <w:tcPr>
            <w:tcW w:w="3862" w:type="dxa"/>
          </w:tcPr>
          <w:p w:rsidR="005D1078" w:rsidRPr="006E75A9" w:rsidRDefault="005D1078" w:rsidP="006E75A9">
            <w:pPr>
              <w:rPr>
                <w:rFonts w:ascii="Century Gothic" w:hAnsi="Century Gothic"/>
                <w:sz w:val="20"/>
                <w:szCs w:val="20"/>
              </w:rPr>
            </w:pPr>
            <w:r w:rsidRPr="006E75A9">
              <w:rPr>
                <w:rFonts w:ascii="Century Gothic" w:hAnsi="Century Gothic"/>
                <w:sz w:val="20"/>
                <w:szCs w:val="20"/>
              </w:rPr>
              <w:t xml:space="preserve"> </w:t>
            </w:r>
          </w:p>
        </w:tc>
        <w:tc>
          <w:tcPr>
            <w:tcW w:w="4186" w:type="dxa"/>
          </w:tcPr>
          <w:p w:rsidR="005D1078" w:rsidRPr="006E75A9" w:rsidRDefault="00CB0CD7" w:rsidP="006E75A9">
            <w:pPr>
              <w:rPr>
                <w:rFonts w:ascii="Century Gothic" w:hAnsi="Century Gothic" w:cs="Times New Roman"/>
                <w:sz w:val="20"/>
                <w:szCs w:val="20"/>
              </w:rPr>
            </w:pPr>
            <w:r w:rsidRPr="006E75A9">
              <w:rPr>
                <w:rFonts w:ascii="Century Gothic" w:hAnsi="Century Gothic" w:cs="Times New Roman"/>
                <w:sz w:val="20"/>
                <w:szCs w:val="20"/>
              </w:rPr>
              <w:t xml:space="preserve">Student is able to consistently and independently count beyond 100 by tens and ones. </w:t>
            </w:r>
          </w:p>
        </w:tc>
        <w:tc>
          <w:tcPr>
            <w:tcW w:w="3510" w:type="dxa"/>
          </w:tcPr>
          <w:p w:rsidR="005D1078" w:rsidRPr="000F6965" w:rsidRDefault="005D1078" w:rsidP="006E75A9">
            <w:pPr>
              <w:rPr>
                <w:rFonts w:ascii="Century Gothic" w:hAnsi="Century Gothic"/>
                <w:sz w:val="24"/>
              </w:rPr>
            </w:pPr>
          </w:p>
        </w:tc>
      </w:tr>
      <w:tr w:rsidR="005D1078" w:rsidTr="006E75A9">
        <w:trPr>
          <w:trHeight w:val="307"/>
        </w:trPr>
        <w:tc>
          <w:tcPr>
            <w:tcW w:w="947" w:type="dxa"/>
          </w:tcPr>
          <w:p w:rsidR="005D1078" w:rsidRPr="000F6965" w:rsidRDefault="005D1078" w:rsidP="006E75A9">
            <w:pPr>
              <w:jc w:val="center"/>
              <w:rPr>
                <w:rFonts w:ascii="Century Gothic" w:hAnsi="Century Gothic"/>
                <w:b/>
                <w:sz w:val="24"/>
              </w:rPr>
            </w:pPr>
            <w:r w:rsidRPr="000F6965">
              <w:rPr>
                <w:rFonts w:ascii="Century Gothic" w:hAnsi="Century Gothic"/>
                <w:b/>
                <w:sz w:val="24"/>
              </w:rPr>
              <w:t>3</w:t>
            </w:r>
          </w:p>
        </w:tc>
        <w:tc>
          <w:tcPr>
            <w:tcW w:w="3862" w:type="dxa"/>
          </w:tcPr>
          <w:p w:rsidR="005D1078" w:rsidRPr="006E75A9" w:rsidRDefault="005D1078" w:rsidP="006E75A9">
            <w:pPr>
              <w:rPr>
                <w:rFonts w:ascii="Century Gothic" w:hAnsi="Century Gothic"/>
                <w:sz w:val="20"/>
                <w:szCs w:val="20"/>
              </w:rPr>
            </w:pPr>
          </w:p>
        </w:tc>
        <w:tc>
          <w:tcPr>
            <w:tcW w:w="4186" w:type="dxa"/>
          </w:tcPr>
          <w:p w:rsidR="005D1078" w:rsidRPr="006E75A9" w:rsidRDefault="00CB0CD7" w:rsidP="006E75A9">
            <w:pPr>
              <w:rPr>
                <w:rFonts w:ascii="Century Gothic" w:hAnsi="Century Gothic" w:cs="Times New Roman"/>
                <w:sz w:val="20"/>
                <w:szCs w:val="20"/>
              </w:rPr>
            </w:pPr>
            <w:r w:rsidRPr="006E75A9">
              <w:rPr>
                <w:rFonts w:ascii="Century Gothic" w:hAnsi="Century Gothic" w:cs="Times New Roman"/>
                <w:sz w:val="20"/>
                <w:szCs w:val="20"/>
              </w:rPr>
              <w:t xml:space="preserve">Student is able to consistently count to 100 by tens and ones. </w:t>
            </w:r>
          </w:p>
        </w:tc>
        <w:tc>
          <w:tcPr>
            <w:tcW w:w="3510" w:type="dxa"/>
          </w:tcPr>
          <w:p w:rsidR="005D1078" w:rsidRPr="000F6965" w:rsidRDefault="005D1078" w:rsidP="006E75A9">
            <w:pPr>
              <w:rPr>
                <w:rFonts w:ascii="Century Gothic" w:hAnsi="Century Gothic"/>
                <w:sz w:val="24"/>
              </w:rPr>
            </w:pPr>
          </w:p>
        </w:tc>
      </w:tr>
      <w:tr w:rsidR="005D1078" w:rsidTr="006E75A9">
        <w:trPr>
          <w:trHeight w:val="307"/>
        </w:trPr>
        <w:tc>
          <w:tcPr>
            <w:tcW w:w="947" w:type="dxa"/>
          </w:tcPr>
          <w:p w:rsidR="005D1078" w:rsidRPr="000F6965" w:rsidRDefault="005D1078" w:rsidP="006E75A9">
            <w:pPr>
              <w:jc w:val="center"/>
              <w:rPr>
                <w:rFonts w:ascii="Century Gothic" w:hAnsi="Century Gothic"/>
                <w:b/>
                <w:sz w:val="24"/>
              </w:rPr>
            </w:pPr>
            <w:r w:rsidRPr="000F6965">
              <w:rPr>
                <w:rFonts w:ascii="Century Gothic" w:hAnsi="Century Gothic"/>
                <w:b/>
                <w:sz w:val="24"/>
              </w:rPr>
              <w:t>2</w:t>
            </w:r>
          </w:p>
        </w:tc>
        <w:tc>
          <w:tcPr>
            <w:tcW w:w="3862" w:type="dxa"/>
          </w:tcPr>
          <w:p w:rsidR="005D1078" w:rsidRPr="006E75A9" w:rsidRDefault="005D1078" w:rsidP="006E75A9">
            <w:pPr>
              <w:rPr>
                <w:rFonts w:ascii="Century Gothic" w:hAnsi="Century Gothic"/>
                <w:sz w:val="20"/>
                <w:szCs w:val="20"/>
              </w:rPr>
            </w:pPr>
          </w:p>
        </w:tc>
        <w:tc>
          <w:tcPr>
            <w:tcW w:w="4186" w:type="dxa"/>
          </w:tcPr>
          <w:p w:rsidR="005D1078" w:rsidRPr="006E75A9" w:rsidRDefault="00CB0CD7" w:rsidP="006E75A9">
            <w:pPr>
              <w:rPr>
                <w:rFonts w:ascii="Century Gothic" w:hAnsi="Century Gothic" w:cs="Times New Roman"/>
                <w:sz w:val="20"/>
                <w:szCs w:val="20"/>
              </w:rPr>
            </w:pPr>
            <w:r w:rsidRPr="006E75A9">
              <w:rPr>
                <w:rFonts w:ascii="Century Gothic" w:hAnsi="Century Gothic" w:cs="Times New Roman"/>
                <w:sz w:val="20"/>
                <w:szCs w:val="20"/>
              </w:rPr>
              <w:t xml:space="preserve">With prompting and support, student is able to count to 100 by tens and ones. </w:t>
            </w:r>
          </w:p>
        </w:tc>
        <w:tc>
          <w:tcPr>
            <w:tcW w:w="3510" w:type="dxa"/>
          </w:tcPr>
          <w:p w:rsidR="005D1078" w:rsidRPr="000F6965" w:rsidRDefault="005D1078" w:rsidP="006E75A9">
            <w:pPr>
              <w:rPr>
                <w:rFonts w:ascii="Century Gothic" w:hAnsi="Century Gothic"/>
                <w:sz w:val="24"/>
              </w:rPr>
            </w:pPr>
          </w:p>
        </w:tc>
      </w:tr>
      <w:tr w:rsidR="005D1078" w:rsidTr="006E75A9">
        <w:trPr>
          <w:trHeight w:val="307"/>
        </w:trPr>
        <w:tc>
          <w:tcPr>
            <w:tcW w:w="947" w:type="dxa"/>
          </w:tcPr>
          <w:p w:rsidR="005D1078" w:rsidRPr="000F6965" w:rsidRDefault="005D1078" w:rsidP="006E75A9">
            <w:pPr>
              <w:jc w:val="center"/>
              <w:rPr>
                <w:rFonts w:ascii="Century Gothic" w:hAnsi="Century Gothic"/>
                <w:b/>
                <w:sz w:val="24"/>
              </w:rPr>
            </w:pPr>
            <w:r w:rsidRPr="000F6965">
              <w:rPr>
                <w:rFonts w:ascii="Century Gothic" w:hAnsi="Century Gothic"/>
                <w:b/>
                <w:sz w:val="24"/>
              </w:rPr>
              <w:t>1</w:t>
            </w:r>
          </w:p>
        </w:tc>
        <w:tc>
          <w:tcPr>
            <w:tcW w:w="3862" w:type="dxa"/>
          </w:tcPr>
          <w:p w:rsidR="005D1078" w:rsidRPr="006E75A9" w:rsidRDefault="005D1078" w:rsidP="006E75A9">
            <w:pPr>
              <w:rPr>
                <w:rFonts w:ascii="Century Gothic" w:hAnsi="Century Gothic"/>
                <w:sz w:val="20"/>
                <w:szCs w:val="20"/>
              </w:rPr>
            </w:pPr>
          </w:p>
        </w:tc>
        <w:tc>
          <w:tcPr>
            <w:tcW w:w="4186" w:type="dxa"/>
          </w:tcPr>
          <w:p w:rsidR="005D1078" w:rsidRPr="006E75A9" w:rsidRDefault="00BD2FF0" w:rsidP="006E75A9">
            <w:pPr>
              <w:rPr>
                <w:rFonts w:ascii="Century Gothic" w:hAnsi="Century Gothic" w:cs="Times New Roman"/>
                <w:sz w:val="20"/>
                <w:szCs w:val="20"/>
              </w:rPr>
            </w:pPr>
            <w:r w:rsidRPr="006E75A9">
              <w:rPr>
                <w:rFonts w:ascii="Century Gothic" w:hAnsi="Century Gothic" w:cs="Times New Roman"/>
                <w:sz w:val="20"/>
                <w:szCs w:val="20"/>
              </w:rPr>
              <w:t xml:space="preserve">With teacher assistance, student is able to practice counting to 100 by tens and ones. </w:t>
            </w:r>
          </w:p>
        </w:tc>
        <w:tc>
          <w:tcPr>
            <w:tcW w:w="3510" w:type="dxa"/>
          </w:tcPr>
          <w:p w:rsidR="005D1078" w:rsidRPr="000F6965" w:rsidRDefault="005D1078" w:rsidP="006E75A9">
            <w:pPr>
              <w:rPr>
                <w:rFonts w:ascii="Century Gothic" w:hAnsi="Century Gothic"/>
                <w:sz w:val="24"/>
              </w:rPr>
            </w:pPr>
          </w:p>
        </w:tc>
      </w:tr>
    </w:tbl>
    <w:p w:rsidR="005D1078" w:rsidRDefault="005D1078" w:rsidP="000F6965"/>
    <w:p w:rsidR="002749A8" w:rsidRDefault="002749A8" w:rsidP="000F6965"/>
    <w:p w:rsidR="002749A8" w:rsidRDefault="002749A8" w:rsidP="000F6965"/>
    <w:p w:rsidR="005E4ACD" w:rsidRPr="006E75A9" w:rsidRDefault="005E4ACD" w:rsidP="006E75A9">
      <w:pPr>
        <w:jc w:val="center"/>
        <w:rPr>
          <w:rFonts w:ascii="Century Gothic" w:hAnsi="Century Gothic"/>
          <w:b/>
          <w:u w:val="single"/>
        </w:rPr>
      </w:pPr>
      <w:r w:rsidRPr="006E75A9">
        <w:rPr>
          <w:rFonts w:ascii="Century Gothic" w:hAnsi="Century Gothic"/>
          <w:b/>
          <w:u w:val="single"/>
        </w:rPr>
        <w:lastRenderedPageBreak/>
        <w:t>Operations and Algebraic Thinking</w:t>
      </w:r>
    </w:p>
    <w:p w:rsidR="005E4ACD" w:rsidRPr="006E75A9" w:rsidRDefault="006E75A9" w:rsidP="000F6965">
      <w:pPr>
        <w:rPr>
          <w:rFonts w:ascii="Century Gothic" w:hAnsi="Century Gothic"/>
        </w:rPr>
      </w:pPr>
      <w:r>
        <w:rPr>
          <w:rFonts w:ascii="Century Gothic" w:hAnsi="Century Gothic"/>
        </w:rPr>
        <w:t>AREA OF ASSESSMENT</w:t>
      </w:r>
      <w:r w:rsidR="005E4ACD" w:rsidRPr="006E75A9">
        <w:rPr>
          <w:rFonts w:ascii="Century Gothic" w:hAnsi="Century Gothic"/>
        </w:rPr>
        <w:t>: Understands addition as putting together and adding to and subtraction as taking apart and taking from</w:t>
      </w:r>
    </w:p>
    <w:tbl>
      <w:tblPr>
        <w:tblStyle w:val="TableGrid"/>
        <w:tblW w:w="12505" w:type="dxa"/>
        <w:tblLook w:val="04A0" w:firstRow="1" w:lastRow="0" w:firstColumn="1" w:lastColumn="0" w:noHBand="0" w:noVBand="1"/>
      </w:tblPr>
      <w:tblGrid>
        <w:gridCol w:w="947"/>
        <w:gridCol w:w="3862"/>
        <w:gridCol w:w="4186"/>
        <w:gridCol w:w="3510"/>
      </w:tblGrid>
      <w:tr w:rsidR="00937F8B" w:rsidTr="006E75A9">
        <w:trPr>
          <w:trHeight w:val="307"/>
        </w:trPr>
        <w:tc>
          <w:tcPr>
            <w:tcW w:w="947" w:type="dxa"/>
            <w:shd w:val="clear" w:color="auto" w:fill="AEAAAA" w:themeFill="background2" w:themeFillShade="BF"/>
          </w:tcPr>
          <w:p w:rsidR="00937F8B" w:rsidRPr="000F6965" w:rsidRDefault="00937F8B" w:rsidP="006E75A9">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937F8B" w:rsidRPr="000F6965" w:rsidRDefault="00937F8B" w:rsidP="006E75A9">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937F8B" w:rsidRPr="000F6965" w:rsidRDefault="00937F8B" w:rsidP="006E75A9">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937F8B" w:rsidRPr="000F6965" w:rsidRDefault="00937F8B" w:rsidP="006E75A9">
            <w:pPr>
              <w:jc w:val="center"/>
              <w:rPr>
                <w:rFonts w:ascii="Century Gothic" w:hAnsi="Century Gothic"/>
                <w:sz w:val="24"/>
              </w:rPr>
            </w:pPr>
            <w:r w:rsidRPr="000F6965">
              <w:rPr>
                <w:rFonts w:ascii="Century Gothic" w:hAnsi="Century Gothic"/>
                <w:sz w:val="24"/>
              </w:rPr>
              <w:t>Quarter 4</w:t>
            </w:r>
          </w:p>
        </w:tc>
      </w:tr>
      <w:tr w:rsidR="00937F8B" w:rsidTr="006E75A9">
        <w:trPr>
          <w:trHeight w:val="323"/>
        </w:trPr>
        <w:tc>
          <w:tcPr>
            <w:tcW w:w="947" w:type="dxa"/>
          </w:tcPr>
          <w:p w:rsidR="00937F8B" w:rsidRPr="000F6965" w:rsidRDefault="00937F8B" w:rsidP="006E75A9">
            <w:pPr>
              <w:jc w:val="center"/>
              <w:rPr>
                <w:rFonts w:ascii="Century Gothic" w:hAnsi="Century Gothic"/>
                <w:b/>
                <w:sz w:val="24"/>
              </w:rPr>
            </w:pPr>
            <w:r w:rsidRPr="000F6965">
              <w:rPr>
                <w:rFonts w:ascii="Century Gothic" w:hAnsi="Century Gothic"/>
                <w:b/>
                <w:sz w:val="24"/>
              </w:rPr>
              <w:t>E</w:t>
            </w:r>
          </w:p>
        </w:tc>
        <w:tc>
          <w:tcPr>
            <w:tcW w:w="3862" w:type="dxa"/>
          </w:tcPr>
          <w:p w:rsidR="00937F8B" w:rsidRPr="006E75A9" w:rsidRDefault="00937F8B" w:rsidP="006E75A9">
            <w:pPr>
              <w:rPr>
                <w:rFonts w:ascii="Century Gothic" w:hAnsi="Century Gothic"/>
                <w:sz w:val="20"/>
                <w:szCs w:val="20"/>
              </w:rPr>
            </w:pPr>
            <w:r w:rsidRPr="006E75A9">
              <w:rPr>
                <w:rFonts w:ascii="Century Gothic" w:hAnsi="Century Gothic"/>
                <w:sz w:val="20"/>
                <w:szCs w:val="20"/>
              </w:rPr>
              <w:t xml:space="preserve"> </w:t>
            </w:r>
          </w:p>
        </w:tc>
        <w:tc>
          <w:tcPr>
            <w:tcW w:w="4186" w:type="dxa"/>
          </w:tcPr>
          <w:p w:rsidR="00937F8B" w:rsidRPr="006E75A9" w:rsidRDefault="00604BC4" w:rsidP="006E75A9">
            <w:pPr>
              <w:rPr>
                <w:rFonts w:ascii="Century Gothic" w:hAnsi="Century Gothic" w:cs="Times New Roman"/>
                <w:sz w:val="20"/>
                <w:szCs w:val="20"/>
              </w:rPr>
            </w:pPr>
            <w:r w:rsidRPr="006E75A9">
              <w:rPr>
                <w:rFonts w:ascii="Century Gothic" w:hAnsi="Century Gothic" w:cs="Times New Roman"/>
                <w:sz w:val="20"/>
                <w:szCs w:val="20"/>
              </w:rPr>
              <w:t>Student is able to consistently represent addition/subtraction with objects, fingers</w:t>
            </w:r>
            <w:r w:rsidR="001462C2" w:rsidRPr="006E75A9">
              <w:rPr>
                <w:rFonts w:ascii="Century Gothic" w:hAnsi="Century Gothic" w:cs="Times New Roman"/>
                <w:sz w:val="20"/>
                <w:szCs w:val="20"/>
              </w:rPr>
              <w:t>,</w:t>
            </w:r>
            <w:r w:rsidRPr="006E75A9">
              <w:rPr>
                <w:rFonts w:ascii="Century Gothic" w:hAnsi="Century Gothic" w:cs="Times New Roman"/>
                <w:sz w:val="20"/>
                <w:szCs w:val="20"/>
              </w:rPr>
              <w:t xml:space="preserve"> mental images, drawings, sounds (e.g. claps</w:t>
            </w:r>
            <w:proofErr w:type="gramStart"/>
            <w:r w:rsidRPr="006E75A9">
              <w:rPr>
                <w:rFonts w:ascii="Century Gothic" w:hAnsi="Century Gothic" w:cs="Times New Roman"/>
                <w:sz w:val="20"/>
                <w:szCs w:val="20"/>
              </w:rPr>
              <w:t>),acting</w:t>
            </w:r>
            <w:proofErr w:type="gramEnd"/>
            <w:r w:rsidRPr="006E75A9">
              <w:rPr>
                <w:rFonts w:ascii="Century Gothic" w:hAnsi="Century Gothic" w:cs="Times New Roman"/>
                <w:sz w:val="20"/>
                <w:szCs w:val="20"/>
              </w:rPr>
              <w:t xml:space="preserve"> out situations, verbal equations  beyond 10 or fluently without objects, etc. to 10.</w:t>
            </w:r>
          </w:p>
        </w:tc>
        <w:tc>
          <w:tcPr>
            <w:tcW w:w="3510" w:type="dxa"/>
          </w:tcPr>
          <w:p w:rsidR="00937F8B" w:rsidRPr="006E75A9" w:rsidRDefault="00937F8B" w:rsidP="006E75A9">
            <w:pPr>
              <w:rPr>
                <w:rFonts w:ascii="Century Gothic" w:hAnsi="Century Gothic"/>
                <w:sz w:val="20"/>
                <w:szCs w:val="20"/>
              </w:rPr>
            </w:pPr>
          </w:p>
        </w:tc>
      </w:tr>
      <w:tr w:rsidR="00604BC4" w:rsidTr="006E75A9">
        <w:trPr>
          <w:trHeight w:val="307"/>
        </w:trPr>
        <w:tc>
          <w:tcPr>
            <w:tcW w:w="947" w:type="dxa"/>
          </w:tcPr>
          <w:p w:rsidR="00604BC4" w:rsidRPr="000F6965" w:rsidRDefault="00604BC4" w:rsidP="006E75A9">
            <w:pPr>
              <w:jc w:val="center"/>
              <w:rPr>
                <w:rFonts w:ascii="Century Gothic" w:hAnsi="Century Gothic"/>
                <w:b/>
                <w:sz w:val="24"/>
              </w:rPr>
            </w:pPr>
            <w:r w:rsidRPr="000F6965">
              <w:rPr>
                <w:rFonts w:ascii="Century Gothic" w:hAnsi="Century Gothic"/>
                <w:b/>
                <w:sz w:val="24"/>
              </w:rPr>
              <w:t>3</w:t>
            </w:r>
          </w:p>
        </w:tc>
        <w:tc>
          <w:tcPr>
            <w:tcW w:w="3862" w:type="dxa"/>
          </w:tcPr>
          <w:p w:rsidR="00604BC4" w:rsidRPr="006E75A9" w:rsidRDefault="00604BC4" w:rsidP="006E75A9">
            <w:pPr>
              <w:rPr>
                <w:rFonts w:ascii="Century Gothic" w:hAnsi="Century Gothic"/>
                <w:sz w:val="20"/>
                <w:szCs w:val="20"/>
              </w:rPr>
            </w:pPr>
          </w:p>
        </w:tc>
        <w:tc>
          <w:tcPr>
            <w:tcW w:w="4186" w:type="dxa"/>
          </w:tcPr>
          <w:p w:rsidR="00604BC4" w:rsidRPr="006E75A9" w:rsidRDefault="00604BC4" w:rsidP="006E75A9">
            <w:pPr>
              <w:rPr>
                <w:rFonts w:ascii="Century Gothic" w:hAnsi="Century Gothic"/>
                <w:sz w:val="20"/>
                <w:szCs w:val="20"/>
              </w:rPr>
            </w:pPr>
            <w:r w:rsidRPr="006E75A9">
              <w:rPr>
                <w:rFonts w:ascii="Century Gothic" w:hAnsi="Century Gothic" w:cs="Times New Roman"/>
                <w:sz w:val="20"/>
                <w:szCs w:val="20"/>
              </w:rPr>
              <w:t>Student is able to consistently represent addition/subtraction with objects, fingers</w:t>
            </w:r>
            <w:r w:rsidR="001462C2" w:rsidRPr="006E75A9">
              <w:rPr>
                <w:rFonts w:ascii="Century Gothic" w:hAnsi="Century Gothic" w:cs="Times New Roman"/>
                <w:sz w:val="20"/>
                <w:szCs w:val="20"/>
              </w:rPr>
              <w:t>,</w:t>
            </w:r>
            <w:r w:rsidRPr="006E75A9">
              <w:rPr>
                <w:rFonts w:ascii="Century Gothic" w:hAnsi="Century Gothic" w:cs="Times New Roman"/>
                <w:sz w:val="20"/>
                <w:szCs w:val="20"/>
              </w:rPr>
              <w:t xml:space="preserve"> mental images, drawings, sounds (e.g. claps), acting out situations, verbal expressions, or equations to 10.</w:t>
            </w:r>
          </w:p>
        </w:tc>
        <w:tc>
          <w:tcPr>
            <w:tcW w:w="3510" w:type="dxa"/>
          </w:tcPr>
          <w:p w:rsidR="00604BC4" w:rsidRPr="006E75A9" w:rsidRDefault="00604BC4" w:rsidP="006E75A9">
            <w:pPr>
              <w:rPr>
                <w:rFonts w:ascii="Century Gothic" w:hAnsi="Century Gothic"/>
                <w:sz w:val="20"/>
                <w:szCs w:val="20"/>
              </w:rPr>
            </w:pPr>
          </w:p>
        </w:tc>
      </w:tr>
      <w:tr w:rsidR="00604BC4" w:rsidTr="006E75A9">
        <w:trPr>
          <w:trHeight w:val="307"/>
        </w:trPr>
        <w:tc>
          <w:tcPr>
            <w:tcW w:w="947" w:type="dxa"/>
          </w:tcPr>
          <w:p w:rsidR="00604BC4" w:rsidRPr="000F6965" w:rsidRDefault="00604BC4" w:rsidP="006E75A9">
            <w:pPr>
              <w:jc w:val="center"/>
              <w:rPr>
                <w:rFonts w:ascii="Century Gothic" w:hAnsi="Century Gothic"/>
                <w:b/>
                <w:sz w:val="24"/>
              </w:rPr>
            </w:pPr>
            <w:r w:rsidRPr="000F6965">
              <w:rPr>
                <w:rFonts w:ascii="Century Gothic" w:hAnsi="Century Gothic"/>
                <w:b/>
                <w:sz w:val="24"/>
              </w:rPr>
              <w:t>2</w:t>
            </w:r>
          </w:p>
        </w:tc>
        <w:tc>
          <w:tcPr>
            <w:tcW w:w="3862" w:type="dxa"/>
          </w:tcPr>
          <w:p w:rsidR="00604BC4" w:rsidRPr="006E75A9" w:rsidRDefault="00604BC4" w:rsidP="006E75A9">
            <w:pPr>
              <w:rPr>
                <w:rFonts w:ascii="Century Gothic" w:hAnsi="Century Gothic"/>
                <w:sz w:val="20"/>
                <w:szCs w:val="20"/>
              </w:rPr>
            </w:pPr>
          </w:p>
        </w:tc>
        <w:tc>
          <w:tcPr>
            <w:tcW w:w="4186" w:type="dxa"/>
          </w:tcPr>
          <w:p w:rsidR="00604BC4" w:rsidRPr="006E75A9" w:rsidRDefault="00604BC4" w:rsidP="006E75A9">
            <w:pPr>
              <w:rPr>
                <w:rFonts w:ascii="Century Gothic" w:hAnsi="Century Gothic"/>
                <w:sz w:val="20"/>
                <w:szCs w:val="20"/>
              </w:rPr>
            </w:pPr>
            <w:r w:rsidRPr="006E75A9">
              <w:rPr>
                <w:rFonts w:ascii="Century Gothic" w:hAnsi="Century Gothic" w:cs="Times New Roman"/>
                <w:sz w:val="20"/>
                <w:szCs w:val="20"/>
              </w:rPr>
              <w:t>Student is able to consistently represent addition/subtraction with objects, fingers</w:t>
            </w:r>
            <w:r w:rsidR="001462C2" w:rsidRPr="006E75A9">
              <w:rPr>
                <w:rFonts w:ascii="Century Gothic" w:hAnsi="Century Gothic" w:cs="Times New Roman"/>
                <w:sz w:val="20"/>
                <w:szCs w:val="20"/>
              </w:rPr>
              <w:t>,</w:t>
            </w:r>
            <w:r w:rsidRPr="006E75A9">
              <w:rPr>
                <w:rFonts w:ascii="Century Gothic" w:hAnsi="Century Gothic" w:cs="Times New Roman"/>
                <w:sz w:val="20"/>
                <w:szCs w:val="20"/>
              </w:rPr>
              <w:t xml:space="preserve"> mental images, drawings, sounds (e.g. claps), acting out situations, verbal expressions, or equations to 5.</w:t>
            </w:r>
          </w:p>
        </w:tc>
        <w:tc>
          <w:tcPr>
            <w:tcW w:w="3510" w:type="dxa"/>
          </w:tcPr>
          <w:p w:rsidR="00604BC4" w:rsidRPr="006E75A9" w:rsidRDefault="00604BC4" w:rsidP="006E75A9">
            <w:pPr>
              <w:rPr>
                <w:rFonts w:ascii="Century Gothic" w:hAnsi="Century Gothic"/>
                <w:sz w:val="20"/>
                <w:szCs w:val="20"/>
              </w:rPr>
            </w:pPr>
          </w:p>
        </w:tc>
      </w:tr>
      <w:tr w:rsidR="00604BC4" w:rsidTr="006E75A9">
        <w:trPr>
          <w:trHeight w:val="307"/>
        </w:trPr>
        <w:tc>
          <w:tcPr>
            <w:tcW w:w="947" w:type="dxa"/>
          </w:tcPr>
          <w:p w:rsidR="00604BC4" w:rsidRPr="000F6965" w:rsidRDefault="00604BC4" w:rsidP="006E75A9">
            <w:pPr>
              <w:jc w:val="center"/>
              <w:rPr>
                <w:rFonts w:ascii="Century Gothic" w:hAnsi="Century Gothic"/>
                <w:b/>
                <w:sz w:val="24"/>
              </w:rPr>
            </w:pPr>
            <w:r w:rsidRPr="000F6965">
              <w:rPr>
                <w:rFonts w:ascii="Century Gothic" w:hAnsi="Century Gothic"/>
                <w:b/>
                <w:sz w:val="24"/>
              </w:rPr>
              <w:t>1</w:t>
            </w:r>
          </w:p>
        </w:tc>
        <w:tc>
          <w:tcPr>
            <w:tcW w:w="3862" w:type="dxa"/>
          </w:tcPr>
          <w:p w:rsidR="00604BC4" w:rsidRPr="006E75A9" w:rsidRDefault="00604BC4" w:rsidP="006E75A9">
            <w:pPr>
              <w:rPr>
                <w:rFonts w:ascii="Century Gothic" w:hAnsi="Century Gothic"/>
                <w:sz w:val="20"/>
                <w:szCs w:val="20"/>
              </w:rPr>
            </w:pPr>
          </w:p>
        </w:tc>
        <w:tc>
          <w:tcPr>
            <w:tcW w:w="4186" w:type="dxa"/>
          </w:tcPr>
          <w:p w:rsidR="00604BC4" w:rsidRPr="006E75A9" w:rsidRDefault="001462C2" w:rsidP="006E75A9">
            <w:pPr>
              <w:rPr>
                <w:rFonts w:ascii="Century Gothic" w:hAnsi="Century Gothic"/>
                <w:sz w:val="20"/>
                <w:szCs w:val="20"/>
              </w:rPr>
            </w:pPr>
            <w:r w:rsidRPr="006E75A9">
              <w:rPr>
                <w:rFonts w:ascii="Century Gothic" w:hAnsi="Century Gothic" w:cs="Times New Roman"/>
                <w:sz w:val="20"/>
                <w:szCs w:val="20"/>
              </w:rPr>
              <w:t xml:space="preserve">Student requires teacher support </w:t>
            </w:r>
            <w:proofErr w:type="gramStart"/>
            <w:r w:rsidRPr="006E75A9">
              <w:rPr>
                <w:rFonts w:ascii="Century Gothic" w:hAnsi="Century Gothic" w:cs="Times New Roman"/>
                <w:sz w:val="20"/>
                <w:szCs w:val="20"/>
              </w:rPr>
              <w:t xml:space="preserve">to </w:t>
            </w:r>
            <w:r w:rsidR="00604BC4" w:rsidRPr="006E75A9">
              <w:rPr>
                <w:rFonts w:ascii="Century Gothic" w:hAnsi="Century Gothic" w:cs="Times New Roman"/>
                <w:sz w:val="20"/>
                <w:szCs w:val="20"/>
              </w:rPr>
              <w:t xml:space="preserve"> represent</w:t>
            </w:r>
            <w:proofErr w:type="gramEnd"/>
            <w:r w:rsidR="00604BC4" w:rsidRPr="006E75A9">
              <w:rPr>
                <w:rFonts w:ascii="Century Gothic" w:hAnsi="Century Gothic" w:cs="Times New Roman"/>
                <w:sz w:val="20"/>
                <w:szCs w:val="20"/>
              </w:rPr>
              <w:t xml:space="preserve"> addition/subtraction with objects, fingers</w:t>
            </w:r>
            <w:r w:rsidRPr="006E75A9">
              <w:rPr>
                <w:rFonts w:ascii="Century Gothic" w:hAnsi="Century Gothic" w:cs="Times New Roman"/>
                <w:sz w:val="20"/>
                <w:szCs w:val="20"/>
              </w:rPr>
              <w:t>,</w:t>
            </w:r>
            <w:r w:rsidR="00604BC4" w:rsidRPr="006E75A9">
              <w:rPr>
                <w:rFonts w:ascii="Century Gothic" w:hAnsi="Century Gothic" w:cs="Times New Roman"/>
                <w:sz w:val="20"/>
                <w:szCs w:val="20"/>
              </w:rPr>
              <w:t xml:space="preserve"> mental images, drawings, sounds (e.g. claps), acting out situations, verbal expressions, or equations to 5.</w:t>
            </w:r>
          </w:p>
        </w:tc>
        <w:tc>
          <w:tcPr>
            <w:tcW w:w="3510" w:type="dxa"/>
          </w:tcPr>
          <w:p w:rsidR="00604BC4" w:rsidRPr="006E75A9" w:rsidRDefault="00604BC4" w:rsidP="006E75A9">
            <w:pPr>
              <w:rPr>
                <w:rFonts w:ascii="Century Gothic" w:hAnsi="Century Gothic"/>
                <w:sz w:val="20"/>
                <w:szCs w:val="20"/>
              </w:rPr>
            </w:pPr>
          </w:p>
        </w:tc>
      </w:tr>
    </w:tbl>
    <w:p w:rsidR="00937F8B" w:rsidRDefault="00937F8B" w:rsidP="000F6965"/>
    <w:p w:rsidR="002749A8" w:rsidRDefault="002749A8" w:rsidP="000F6965"/>
    <w:p w:rsidR="002749A8" w:rsidRDefault="002749A8" w:rsidP="000F6965"/>
    <w:p w:rsidR="002749A8" w:rsidRDefault="002749A8" w:rsidP="000F6965"/>
    <w:p w:rsidR="0001735B" w:rsidRPr="005403CA" w:rsidRDefault="00814FAA" w:rsidP="005403CA">
      <w:pPr>
        <w:jc w:val="center"/>
        <w:rPr>
          <w:rFonts w:ascii="Century Gothic" w:hAnsi="Century Gothic"/>
          <w:b/>
          <w:u w:val="single"/>
        </w:rPr>
      </w:pPr>
      <w:r w:rsidRPr="005403CA">
        <w:rPr>
          <w:rFonts w:ascii="Century Gothic" w:hAnsi="Century Gothic"/>
          <w:b/>
          <w:u w:val="single"/>
        </w:rPr>
        <w:t>Numbers and Operations in Base Ten</w:t>
      </w:r>
    </w:p>
    <w:p w:rsidR="007A70D1" w:rsidRDefault="0001735B" w:rsidP="000F6965">
      <w:pPr>
        <w:rPr>
          <w:rFonts w:ascii="Century Gothic" w:hAnsi="Century Gothic"/>
          <w:sz w:val="24"/>
          <w:szCs w:val="24"/>
        </w:rPr>
      </w:pPr>
      <w:r w:rsidRPr="005403CA">
        <w:rPr>
          <w:rFonts w:ascii="Century Gothic" w:hAnsi="Century Gothic"/>
        </w:rPr>
        <w:lastRenderedPageBreak/>
        <w:t>A</w:t>
      </w:r>
      <w:r w:rsidR="00814FAA" w:rsidRPr="005403CA">
        <w:rPr>
          <w:rFonts w:ascii="Century Gothic" w:hAnsi="Century Gothic"/>
        </w:rPr>
        <w:t>REA OF ASSESSMENT: Composes and decomposes numbers from 11 to 19 into tens and ones</w:t>
      </w:r>
    </w:p>
    <w:tbl>
      <w:tblPr>
        <w:tblStyle w:val="TableGrid"/>
        <w:tblW w:w="12505" w:type="dxa"/>
        <w:tblInd w:w="-5" w:type="dxa"/>
        <w:tblLook w:val="04A0" w:firstRow="1" w:lastRow="0" w:firstColumn="1" w:lastColumn="0" w:noHBand="0" w:noVBand="1"/>
      </w:tblPr>
      <w:tblGrid>
        <w:gridCol w:w="947"/>
        <w:gridCol w:w="3862"/>
        <w:gridCol w:w="4186"/>
        <w:gridCol w:w="3510"/>
      </w:tblGrid>
      <w:tr w:rsidR="007A70D1" w:rsidTr="002749A8">
        <w:trPr>
          <w:trHeight w:val="307"/>
        </w:trPr>
        <w:tc>
          <w:tcPr>
            <w:tcW w:w="947" w:type="dxa"/>
            <w:shd w:val="clear" w:color="auto" w:fill="AEAAAA" w:themeFill="background2" w:themeFillShade="BF"/>
          </w:tcPr>
          <w:p w:rsidR="007A70D1" w:rsidRPr="000F6965" w:rsidRDefault="007A70D1" w:rsidP="002749A8">
            <w:pPr>
              <w:jc w:val="center"/>
              <w:rPr>
                <w:rFonts w:ascii="Century Gothic" w:hAnsi="Century Gothic"/>
                <w:sz w:val="24"/>
              </w:rPr>
            </w:pPr>
            <w:r w:rsidRPr="000F6965">
              <w:rPr>
                <w:rFonts w:ascii="Century Gothic" w:hAnsi="Century Gothic"/>
                <w:sz w:val="24"/>
              </w:rPr>
              <w:t>Rubric</w:t>
            </w:r>
          </w:p>
        </w:tc>
        <w:tc>
          <w:tcPr>
            <w:tcW w:w="3862" w:type="dxa"/>
            <w:shd w:val="clear" w:color="auto" w:fill="AEAAAA" w:themeFill="background2" w:themeFillShade="BF"/>
          </w:tcPr>
          <w:p w:rsidR="007A70D1" w:rsidRPr="000F6965" w:rsidRDefault="007A70D1" w:rsidP="002749A8">
            <w:pPr>
              <w:jc w:val="center"/>
              <w:rPr>
                <w:rFonts w:ascii="Century Gothic" w:hAnsi="Century Gothic"/>
                <w:sz w:val="24"/>
              </w:rPr>
            </w:pPr>
            <w:r w:rsidRPr="000F6965">
              <w:rPr>
                <w:rFonts w:ascii="Century Gothic" w:hAnsi="Century Gothic"/>
                <w:sz w:val="24"/>
              </w:rPr>
              <w:t>Quarter 1</w:t>
            </w:r>
          </w:p>
        </w:tc>
        <w:tc>
          <w:tcPr>
            <w:tcW w:w="4186" w:type="dxa"/>
            <w:shd w:val="clear" w:color="auto" w:fill="AEAAAA" w:themeFill="background2" w:themeFillShade="BF"/>
          </w:tcPr>
          <w:p w:rsidR="007A70D1" w:rsidRPr="000F6965" w:rsidRDefault="007A70D1" w:rsidP="002749A8">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2749A8">
            <w:pPr>
              <w:jc w:val="center"/>
              <w:rPr>
                <w:rFonts w:ascii="Century Gothic" w:hAnsi="Century Gothic"/>
                <w:sz w:val="24"/>
              </w:rPr>
            </w:pPr>
            <w:r w:rsidRPr="000F6965">
              <w:rPr>
                <w:rFonts w:ascii="Century Gothic" w:hAnsi="Century Gothic"/>
                <w:sz w:val="24"/>
              </w:rPr>
              <w:t>Quarter 4</w:t>
            </w:r>
          </w:p>
        </w:tc>
      </w:tr>
      <w:tr w:rsidR="007A70D1" w:rsidTr="002749A8">
        <w:trPr>
          <w:trHeight w:val="323"/>
        </w:trPr>
        <w:tc>
          <w:tcPr>
            <w:tcW w:w="947" w:type="dxa"/>
          </w:tcPr>
          <w:p w:rsidR="007A70D1" w:rsidRPr="000F6965" w:rsidRDefault="007A70D1" w:rsidP="002749A8">
            <w:pPr>
              <w:jc w:val="center"/>
              <w:rPr>
                <w:rFonts w:ascii="Century Gothic" w:hAnsi="Century Gothic"/>
                <w:b/>
                <w:sz w:val="24"/>
              </w:rPr>
            </w:pPr>
            <w:r w:rsidRPr="000F6965">
              <w:rPr>
                <w:rFonts w:ascii="Century Gothic" w:hAnsi="Century Gothic"/>
                <w:b/>
                <w:sz w:val="24"/>
              </w:rPr>
              <w:t>E</w:t>
            </w:r>
          </w:p>
        </w:tc>
        <w:tc>
          <w:tcPr>
            <w:tcW w:w="3862" w:type="dxa"/>
            <w:shd w:val="clear" w:color="auto" w:fill="auto"/>
          </w:tcPr>
          <w:p w:rsidR="007A70D1" w:rsidRPr="008308A4" w:rsidRDefault="007A70D1" w:rsidP="002749A8">
            <w:pPr>
              <w:rPr>
                <w:rFonts w:ascii="Century Gothic" w:hAnsi="Century Gothic"/>
                <w:sz w:val="20"/>
              </w:rPr>
            </w:pPr>
          </w:p>
        </w:tc>
        <w:tc>
          <w:tcPr>
            <w:tcW w:w="4186" w:type="dxa"/>
          </w:tcPr>
          <w:p w:rsidR="007A70D1" w:rsidRPr="005403CA" w:rsidRDefault="006C6357" w:rsidP="002749A8">
            <w:pPr>
              <w:rPr>
                <w:rFonts w:ascii="Century Gothic" w:hAnsi="Century Gothic" w:cs="Times New Roman"/>
                <w:sz w:val="20"/>
                <w:szCs w:val="20"/>
              </w:rPr>
            </w:pPr>
            <w:r w:rsidRPr="005403CA">
              <w:rPr>
                <w:rFonts w:ascii="Century Gothic" w:hAnsi="Century Gothic" w:cs="Times New Roman"/>
                <w:sz w:val="20"/>
                <w:szCs w:val="20"/>
              </w:rPr>
              <w:t xml:space="preserve">Student is able to consistently compose and decompose numbers above 19 using more than one approach, i.e. using objects, drawings, and or equations. </w:t>
            </w:r>
          </w:p>
        </w:tc>
        <w:tc>
          <w:tcPr>
            <w:tcW w:w="3510" w:type="dxa"/>
          </w:tcPr>
          <w:p w:rsidR="007A70D1" w:rsidRPr="000F6965" w:rsidRDefault="007A70D1" w:rsidP="002749A8">
            <w:pPr>
              <w:rPr>
                <w:rFonts w:ascii="Century Gothic" w:hAnsi="Century Gothic"/>
                <w:sz w:val="24"/>
              </w:rPr>
            </w:pPr>
          </w:p>
        </w:tc>
      </w:tr>
      <w:tr w:rsidR="007A70D1" w:rsidTr="002749A8">
        <w:trPr>
          <w:trHeight w:val="307"/>
        </w:trPr>
        <w:tc>
          <w:tcPr>
            <w:tcW w:w="947" w:type="dxa"/>
          </w:tcPr>
          <w:p w:rsidR="007A70D1" w:rsidRPr="000F6965" w:rsidRDefault="007A70D1" w:rsidP="002749A8">
            <w:pPr>
              <w:jc w:val="center"/>
              <w:rPr>
                <w:rFonts w:ascii="Century Gothic" w:hAnsi="Century Gothic"/>
                <w:b/>
                <w:sz w:val="24"/>
              </w:rPr>
            </w:pPr>
            <w:r w:rsidRPr="000F6965">
              <w:rPr>
                <w:rFonts w:ascii="Century Gothic" w:hAnsi="Century Gothic"/>
                <w:b/>
                <w:sz w:val="24"/>
              </w:rPr>
              <w:t>3</w:t>
            </w:r>
          </w:p>
        </w:tc>
        <w:tc>
          <w:tcPr>
            <w:tcW w:w="3862" w:type="dxa"/>
            <w:shd w:val="clear" w:color="auto" w:fill="auto"/>
          </w:tcPr>
          <w:p w:rsidR="007A70D1" w:rsidRPr="008308A4" w:rsidRDefault="007A70D1" w:rsidP="002749A8">
            <w:pPr>
              <w:rPr>
                <w:rFonts w:ascii="Century Gothic" w:hAnsi="Century Gothic"/>
                <w:sz w:val="20"/>
              </w:rPr>
            </w:pPr>
          </w:p>
        </w:tc>
        <w:tc>
          <w:tcPr>
            <w:tcW w:w="4186" w:type="dxa"/>
          </w:tcPr>
          <w:p w:rsidR="007A70D1" w:rsidRPr="005403CA" w:rsidRDefault="006C6357" w:rsidP="002749A8">
            <w:pPr>
              <w:rPr>
                <w:rFonts w:ascii="Century Gothic" w:hAnsi="Century Gothic" w:cs="Times New Roman"/>
                <w:sz w:val="20"/>
                <w:szCs w:val="20"/>
              </w:rPr>
            </w:pPr>
            <w:r w:rsidRPr="005403CA">
              <w:rPr>
                <w:rFonts w:ascii="Century Gothic" w:hAnsi="Century Gothic" w:cs="Times New Roman"/>
                <w:sz w:val="20"/>
                <w:szCs w:val="20"/>
              </w:rPr>
              <w:t xml:space="preserve">Student is able to consistently compose and decompose numbers from 11-19 using objects, drawings, or equations.   </w:t>
            </w:r>
          </w:p>
        </w:tc>
        <w:tc>
          <w:tcPr>
            <w:tcW w:w="3510" w:type="dxa"/>
          </w:tcPr>
          <w:p w:rsidR="007A70D1" w:rsidRPr="000F6965" w:rsidRDefault="007A70D1" w:rsidP="002749A8">
            <w:pPr>
              <w:rPr>
                <w:rFonts w:ascii="Century Gothic" w:hAnsi="Century Gothic"/>
                <w:sz w:val="24"/>
              </w:rPr>
            </w:pPr>
          </w:p>
        </w:tc>
      </w:tr>
      <w:tr w:rsidR="006C6357" w:rsidTr="002749A8">
        <w:trPr>
          <w:trHeight w:val="307"/>
        </w:trPr>
        <w:tc>
          <w:tcPr>
            <w:tcW w:w="947" w:type="dxa"/>
          </w:tcPr>
          <w:p w:rsidR="006C6357" w:rsidRPr="000F6965" w:rsidRDefault="006C6357" w:rsidP="002749A8">
            <w:pPr>
              <w:jc w:val="center"/>
              <w:rPr>
                <w:rFonts w:ascii="Century Gothic" w:hAnsi="Century Gothic"/>
                <w:b/>
                <w:sz w:val="24"/>
              </w:rPr>
            </w:pPr>
            <w:r w:rsidRPr="000F6965">
              <w:rPr>
                <w:rFonts w:ascii="Century Gothic" w:hAnsi="Century Gothic"/>
                <w:b/>
                <w:sz w:val="24"/>
              </w:rPr>
              <w:t>2</w:t>
            </w:r>
          </w:p>
        </w:tc>
        <w:tc>
          <w:tcPr>
            <w:tcW w:w="3862" w:type="dxa"/>
            <w:shd w:val="clear" w:color="auto" w:fill="auto"/>
          </w:tcPr>
          <w:p w:rsidR="006C6357" w:rsidRPr="008308A4" w:rsidRDefault="006C6357" w:rsidP="002749A8">
            <w:pPr>
              <w:rPr>
                <w:rFonts w:ascii="Century Gothic" w:hAnsi="Century Gothic"/>
                <w:sz w:val="20"/>
              </w:rPr>
            </w:pPr>
          </w:p>
        </w:tc>
        <w:tc>
          <w:tcPr>
            <w:tcW w:w="4186" w:type="dxa"/>
          </w:tcPr>
          <w:p w:rsidR="006C6357" w:rsidRPr="005403CA" w:rsidRDefault="006C6357" w:rsidP="002749A8">
            <w:pPr>
              <w:rPr>
                <w:rFonts w:ascii="Century Gothic" w:hAnsi="Century Gothic"/>
                <w:sz w:val="20"/>
                <w:szCs w:val="20"/>
              </w:rPr>
            </w:pPr>
            <w:r w:rsidRPr="005403CA">
              <w:rPr>
                <w:rFonts w:ascii="Century Gothic" w:hAnsi="Century Gothic" w:cs="Times New Roman"/>
                <w:sz w:val="20"/>
                <w:szCs w:val="20"/>
              </w:rPr>
              <w:t xml:space="preserve">With support student begins to use objects or drawings to compose and decompose numbers up to 11, using objects, drawings, or equations. </w:t>
            </w:r>
          </w:p>
        </w:tc>
        <w:tc>
          <w:tcPr>
            <w:tcW w:w="3510" w:type="dxa"/>
          </w:tcPr>
          <w:p w:rsidR="006C6357" w:rsidRPr="000F6965" w:rsidRDefault="006C6357" w:rsidP="002749A8">
            <w:pPr>
              <w:rPr>
                <w:rFonts w:ascii="Century Gothic" w:hAnsi="Century Gothic"/>
                <w:sz w:val="24"/>
              </w:rPr>
            </w:pPr>
          </w:p>
        </w:tc>
      </w:tr>
      <w:tr w:rsidR="006C6357" w:rsidTr="002749A8">
        <w:trPr>
          <w:trHeight w:val="307"/>
        </w:trPr>
        <w:tc>
          <w:tcPr>
            <w:tcW w:w="947" w:type="dxa"/>
          </w:tcPr>
          <w:p w:rsidR="006C6357" w:rsidRPr="000F6965" w:rsidRDefault="006C6357" w:rsidP="002749A8">
            <w:pPr>
              <w:jc w:val="center"/>
              <w:rPr>
                <w:rFonts w:ascii="Century Gothic" w:hAnsi="Century Gothic"/>
                <w:b/>
                <w:sz w:val="24"/>
              </w:rPr>
            </w:pPr>
            <w:r w:rsidRPr="000F6965">
              <w:rPr>
                <w:rFonts w:ascii="Century Gothic" w:hAnsi="Century Gothic"/>
                <w:b/>
                <w:sz w:val="24"/>
              </w:rPr>
              <w:t>1</w:t>
            </w:r>
          </w:p>
        </w:tc>
        <w:tc>
          <w:tcPr>
            <w:tcW w:w="3862" w:type="dxa"/>
            <w:shd w:val="clear" w:color="auto" w:fill="auto"/>
          </w:tcPr>
          <w:p w:rsidR="006C6357" w:rsidRPr="008308A4" w:rsidRDefault="006C6357" w:rsidP="002749A8">
            <w:pPr>
              <w:rPr>
                <w:rFonts w:ascii="Century Gothic" w:hAnsi="Century Gothic"/>
                <w:sz w:val="20"/>
              </w:rPr>
            </w:pPr>
          </w:p>
        </w:tc>
        <w:tc>
          <w:tcPr>
            <w:tcW w:w="4186" w:type="dxa"/>
          </w:tcPr>
          <w:p w:rsidR="006C6357" w:rsidRPr="005403CA" w:rsidRDefault="006C6357" w:rsidP="002749A8">
            <w:pPr>
              <w:rPr>
                <w:rFonts w:ascii="Century Gothic" w:hAnsi="Century Gothic" w:cs="Times New Roman"/>
                <w:sz w:val="20"/>
                <w:szCs w:val="20"/>
              </w:rPr>
            </w:pPr>
            <w:r w:rsidRPr="005403CA">
              <w:rPr>
                <w:rFonts w:ascii="Century Gothic" w:hAnsi="Century Gothic" w:cs="Times New Roman"/>
                <w:sz w:val="20"/>
                <w:szCs w:val="20"/>
              </w:rPr>
              <w:t xml:space="preserve">Student requires teacher support to demonstrate some understanding and needs prompting to compose and decompose </w:t>
            </w:r>
            <w:r w:rsidR="00447725" w:rsidRPr="005403CA">
              <w:rPr>
                <w:rFonts w:ascii="Century Gothic" w:hAnsi="Century Gothic" w:cs="Times New Roman"/>
                <w:sz w:val="20"/>
                <w:szCs w:val="20"/>
              </w:rPr>
              <w:t xml:space="preserve">numbers below 11. </w:t>
            </w:r>
          </w:p>
        </w:tc>
        <w:tc>
          <w:tcPr>
            <w:tcW w:w="3510" w:type="dxa"/>
          </w:tcPr>
          <w:p w:rsidR="006C6357" w:rsidRPr="000F6965" w:rsidRDefault="006C6357" w:rsidP="002749A8">
            <w:pPr>
              <w:rPr>
                <w:rFonts w:ascii="Century Gothic" w:hAnsi="Century Gothic"/>
                <w:sz w:val="24"/>
              </w:rPr>
            </w:pPr>
          </w:p>
        </w:tc>
      </w:tr>
    </w:tbl>
    <w:p w:rsidR="005403CA" w:rsidRDefault="005403CA" w:rsidP="000F6965">
      <w:pPr>
        <w:rPr>
          <w:rFonts w:ascii="Century Gothic" w:hAnsi="Century Gothic"/>
          <w:b/>
          <w:u w:val="single"/>
        </w:rPr>
      </w:pPr>
    </w:p>
    <w:p w:rsidR="00533511" w:rsidRPr="005403CA" w:rsidRDefault="00533511" w:rsidP="005403CA">
      <w:pPr>
        <w:jc w:val="center"/>
        <w:rPr>
          <w:rFonts w:ascii="Century Gothic" w:hAnsi="Century Gothic"/>
          <w:u w:val="single"/>
        </w:rPr>
      </w:pPr>
      <w:r w:rsidRPr="005403CA">
        <w:rPr>
          <w:rFonts w:ascii="Century Gothic" w:hAnsi="Century Gothic"/>
          <w:b/>
          <w:u w:val="single"/>
        </w:rPr>
        <w:t>Measurement and Data</w:t>
      </w:r>
    </w:p>
    <w:p w:rsidR="002749A8" w:rsidRDefault="00533511" w:rsidP="000F6965">
      <w:pPr>
        <w:rPr>
          <w:rFonts w:ascii="Century Gothic" w:hAnsi="Century Gothic"/>
        </w:rPr>
      </w:pPr>
      <w:r w:rsidRPr="005403CA">
        <w:rPr>
          <w:rFonts w:ascii="Century Gothic" w:hAnsi="Century Gothic"/>
        </w:rPr>
        <w:t>AREA OF ASSESSM</w:t>
      </w:r>
      <w:r w:rsidR="00814FAA" w:rsidRPr="005403CA">
        <w:rPr>
          <w:rFonts w:ascii="Century Gothic" w:hAnsi="Century Gothic"/>
        </w:rPr>
        <w:t>ENT: Describes and compares measurable attributes (shorter, longer, taller, heavier, lighter)</w:t>
      </w:r>
    </w:p>
    <w:tbl>
      <w:tblPr>
        <w:tblStyle w:val="TableGrid"/>
        <w:tblW w:w="12505" w:type="dxa"/>
        <w:tblInd w:w="-5" w:type="dxa"/>
        <w:tblLook w:val="04A0" w:firstRow="1" w:lastRow="0" w:firstColumn="1" w:lastColumn="0" w:noHBand="0" w:noVBand="1"/>
      </w:tblPr>
      <w:tblGrid>
        <w:gridCol w:w="947"/>
        <w:gridCol w:w="3852"/>
        <w:gridCol w:w="10"/>
        <w:gridCol w:w="3843"/>
        <w:gridCol w:w="3853"/>
      </w:tblGrid>
      <w:tr w:rsidR="002749A8" w:rsidTr="002749A8">
        <w:trPr>
          <w:trHeight w:val="307"/>
        </w:trPr>
        <w:tc>
          <w:tcPr>
            <w:tcW w:w="947" w:type="dxa"/>
            <w:shd w:val="clear" w:color="auto" w:fill="AEAAAA" w:themeFill="background2" w:themeFillShade="BF"/>
          </w:tcPr>
          <w:p w:rsidR="002749A8" w:rsidRPr="000F6965" w:rsidRDefault="002749A8" w:rsidP="001C2397">
            <w:pPr>
              <w:jc w:val="center"/>
              <w:rPr>
                <w:rFonts w:ascii="Century Gothic" w:hAnsi="Century Gothic"/>
                <w:sz w:val="24"/>
              </w:rPr>
            </w:pPr>
            <w:r w:rsidRPr="000F6965">
              <w:rPr>
                <w:rFonts w:ascii="Century Gothic" w:hAnsi="Century Gothic"/>
                <w:sz w:val="24"/>
              </w:rPr>
              <w:t>Rubric</w:t>
            </w:r>
          </w:p>
        </w:tc>
        <w:tc>
          <w:tcPr>
            <w:tcW w:w="3862" w:type="dxa"/>
            <w:gridSpan w:val="2"/>
            <w:shd w:val="clear" w:color="auto" w:fill="AEAAAA" w:themeFill="background2" w:themeFillShade="BF"/>
          </w:tcPr>
          <w:p w:rsidR="002749A8" w:rsidRPr="000F6965" w:rsidRDefault="002749A8" w:rsidP="001C2397">
            <w:pPr>
              <w:jc w:val="center"/>
              <w:rPr>
                <w:rFonts w:ascii="Century Gothic" w:hAnsi="Century Gothic"/>
                <w:sz w:val="24"/>
              </w:rPr>
            </w:pPr>
            <w:r w:rsidRPr="000F6965">
              <w:rPr>
                <w:rFonts w:ascii="Century Gothic" w:hAnsi="Century Gothic"/>
                <w:sz w:val="24"/>
              </w:rPr>
              <w:t>Quarter 1</w:t>
            </w:r>
          </w:p>
        </w:tc>
        <w:tc>
          <w:tcPr>
            <w:tcW w:w="3843" w:type="dxa"/>
            <w:shd w:val="clear" w:color="auto" w:fill="AEAAAA" w:themeFill="background2" w:themeFillShade="BF"/>
          </w:tcPr>
          <w:p w:rsidR="002749A8" w:rsidRPr="000F6965" w:rsidRDefault="002749A8" w:rsidP="001C2397">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853" w:type="dxa"/>
            <w:shd w:val="clear" w:color="auto" w:fill="AEAAAA" w:themeFill="background2" w:themeFillShade="BF"/>
          </w:tcPr>
          <w:p w:rsidR="002749A8" w:rsidRPr="000F6965" w:rsidRDefault="002749A8" w:rsidP="001C2397">
            <w:pPr>
              <w:jc w:val="center"/>
              <w:rPr>
                <w:rFonts w:ascii="Century Gothic" w:hAnsi="Century Gothic"/>
                <w:sz w:val="24"/>
              </w:rPr>
            </w:pPr>
            <w:r w:rsidRPr="000F6965">
              <w:rPr>
                <w:rFonts w:ascii="Century Gothic" w:hAnsi="Century Gothic"/>
                <w:sz w:val="24"/>
              </w:rPr>
              <w:t>Quarter 4</w:t>
            </w:r>
          </w:p>
        </w:tc>
      </w:tr>
      <w:tr w:rsidR="002749A8" w:rsidTr="001C2397">
        <w:trPr>
          <w:trHeight w:val="323"/>
        </w:trPr>
        <w:tc>
          <w:tcPr>
            <w:tcW w:w="947" w:type="dxa"/>
          </w:tcPr>
          <w:p w:rsidR="002749A8" w:rsidRPr="000F6965" w:rsidRDefault="002749A8" w:rsidP="001C2397">
            <w:pPr>
              <w:jc w:val="center"/>
              <w:rPr>
                <w:rFonts w:ascii="Century Gothic" w:hAnsi="Century Gothic"/>
                <w:b/>
                <w:sz w:val="24"/>
              </w:rPr>
            </w:pPr>
            <w:r w:rsidRPr="000F6965">
              <w:rPr>
                <w:rFonts w:ascii="Century Gothic" w:hAnsi="Century Gothic"/>
                <w:b/>
                <w:sz w:val="24"/>
              </w:rPr>
              <w:t>E</w:t>
            </w:r>
          </w:p>
        </w:tc>
        <w:tc>
          <w:tcPr>
            <w:tcW w:w="3852" w:type="dxa"/>
          </w:tcPr>
          <w:p w:rsidR="002749A8" w:rsidRPr="005403CA" w:rsidRDefault="002749A8" w:rsidP="001C2397">
            <w:pPr>
              <w:rPr>
                <w:rFonts w:ascii="Century Gothic" w:hAnsi="Century Gothic"/>
                <w:sz w:val="20"/>
                <w:szCs w:val="18"/>
              </w:rPr>
            </w:pPr>
            <w:r>
              <w:rPr>
                <w:rFonts w:ascii="Century Gothic" w:hAnsi="Century Gothic"/>
                <w:sz w:val="20"/>
                <w:szCs w:val="18"/>
              </w:rPr>
              <w:t>Not assessed at this time</w:t>
            </w:r>
          </w:p>
        </w:tc>
        <w:tc>
          <w:tcPr>
            <w:tcW w:w="3853" w:type="dxa"/>
            <w:gridSpan w:val="2"/>
          </w:tcPr>
          <w:p w:rsidR="002749A8" w:rsidRPr="005403CA" w:rsidRDefault="002749A8" w:rsidP="001C2397">
            <w:pPr>
              <w:rPr>
                <w:rFonts w:ascii="Century Gothic" w:hAnsi="Century Gothic"/>
                <w:sz w:val="20"/>
                <w:szCs w:val="18"/>
              </w:rPr>
            </w:pPr>
            <w:r>
              <w:rPr>
                <w:rFonts w:ascii="Century Gothic" w:hAnsi="Century Gothic"/>
                <w:sz w:val="20"/>
                <w:szCs w:val="18"/>
              </w:rPr>
              <w:t>Not assessed at this time</w:t>
            </w:r>
          </w:p>
        </w:tc>
        <w:tc>
          <w:tcPr>
            <w:tcW w:w="3853" w:type="dxa"/>
          </w:tcPr>
          <w:p w:rsidR="002749A8" w:rsidRPr="005403CA" w:rsidRDefault="002749A8" w:rsidP="001C2397">
            <w:pPr>
              <w:rPr>
                <w:rFonts w:ascii="Century Gothic" w:hAnsi="Century Gothic"/>
                <w:sz w:val="20"/>
                <w:szCs w:val="18"/>
              </w:rPr>
            </w:pPr>
            <w:r w:rsidRPr="005403CA">
              <w:rPr>
                <w:rFonts w:ascii="Century Gothic" w:hAnsi="Century Gothic" w:cs="Times New Roman"/>
                <w:sz w:val="21"/>
                <w:szCs w:val="21"/>
              </w:rPr>
              <w:t>Student is able to consistently and independently describe and compare measurable attributes (using shorter, longer, taller, heavier, lighter), for more than 2 objects.</w:t>
            </w:r>
          </w:p>
        </w:tc>
        <w:bookmarkStart w:id="0" w:name="_GoBack"/>
        <w:bookmarkEnd w:id="0"/>
      </w:tr>
      <w:tr w:rsidR="002749A8" w:rsidTr="001C2397">
        <w:trPr>
          <w:trHeight w:val="307"/>
        </w:trPr>
        <w:tc>
          <w:tcPr>
            <w:tcW w:w="947" w:type="dxa"/>
          </w:tcPr>
          <w:p w:rsidR="002749A8" w:rsidRPr="000F6965" w:rsidRDefault="002749A8" w:rsidP="001C2397">
            <w:pPr>
              <w:jc w:val="center"/>
              <w:rPr>
                <w:rFonts w:ascii="Century Gothic" w:hAnsi="Century Gothic"/>
                <w:b/>
                <w:sz w:val="24"/>
              </w:rPr>
            </w:pPr>
            <w:r w:rsidRPr="000F6965">
              <w:rPr>
                <w:rFonts w:ascii="Century Gothic" w:hAnsi="Century Gothic"/>
                <w:b/>
                <w:sz w:val="24"/>
              </w:rPr>
              <w:t>3</w:t>
            </w:r>
          </w:p>
        </w:tc>
        <w:tc>
          <w:tcPr>
            <w:tcW w:w="3852" w:type="dxa"/>
          </w:tcPr>
          <w:p w:rsidR="002749A8" w:rsidRPr="005403CA" w:rsidRDefault="002749A8" w:rsidP="001C2397">
            <w:pPr>
              <w:rPr>
                <w:rFonts w:ascii="Century Gothic" w:hAnsi="Century Gothic"/>
                <w:sz w:val="20"/>
                <w:szCs w:val="18"/>
              </w:rPr>
            </w:pPr>
          </w:p>
        </w:tc>
        <w:tc>
          <w:tcPr>
            <w:tcW w:w="3853" w:type="dxa"/>
            <w:gridSpan w:val="2"/>
          </w:tcPr>
          <w:p w:rsidR="002749A8" w:rsidRPr="005403CA" w:rsidRDefault="002749A8" w:rsidP="001C2397">
            <w:pPr>
              <w:rPr>
                <w:rFonts w:ascii="Century Gothic" w:hAnsi="Century Gothic"/>
                <w:sz w:val="20"/>
                <w:szCs w:val="18"/>
              </w:rPr>
            </w:pPr>
          </w:p>
        </w:tc>
        <w:tc>
          <w:tcPr>
            <w:tcW w:w="3853" w:type="dxa"/>
          </w:tcPr>
          <w:p w:rsidR="002749A8" w:rsidRPr="005403CA" w:rsidRDefault="002749A8" w:rsidP="001C2397">
            <w:pPr>
              <w:rPr>
                <w:rFonts w:ascii="Century Gothic" w:hAnsi="Century Gothic"/>
                <w:sz w:val="20"/>
                <w:szCs w:val="18"/>
              </w:rPr>
            </w:pPr>
            <w:r w:rsidRPr="005403CA">
              <w:rPr>
                <w:rFonts w:ascii="Century Gothic" w:hAnsi="Century Gothic" w:cs="Times New Roman"/>
                <w:sz w:val="21"/>
                <w:szCs w:val="21"/>
              </w:rPr>
              <w:t xml:space="preserve">Student is able to consistently describe and compare measurable attributes (using </w:t>
            </w:r>
            <w:r w:rsidRPr="005403CA">
              <w:rPr>
                <w:rFonts w:ascii="Century Gothic" w:hAnsi="Century Gothic" w:cs="Times New Roman"/>
                <w:sz w:val="21"/>
                <w:szCs w:val="21"/>
              </w:rPr>
              <w:lastRenderedPageBreak/>
              <w:t>shorter, longer, taller, heavier, lighter), between 2 objects.</w:t>
            </w:r>
          </w:p>
        </w:tc>
      </w:tr>
      <w:tr w:rsidR="002749A8" w:rsidTr="001C2397">
        <w:trPr>
          <w:trHeight w:val="307"/>
        </w:trPr>
        <w:tc>
          <w:tcPr>
            <w:tcW w:w="947" w:type="dxa"/>
          </w:tcPr>
          <w:p w:rsidR="002749A8" w:rsidRPr="000F6965" w:rsidRDefault="002749A8" w:rsidP="001C2397">
            <w:pPr>
              <w:jc w:val="center"/>
              <w:rPr>
                <w:rFonts w:ascii="Century Gothic" w:hAnsi="Century Gothic"/>
                <w:b/>
                <w:sz w:val="24"/>
              </w:rPr>
            </w:pPr>
            <w:r w:rsidRPr="000F6965">
              <w:rPr>
                <w:rFonts w:ascii="Century Gothic" w:hAnsi="Century Gothic"/>
                <w:b/>
                <w:sz w:val="24"/>
              </w:rPr>
              <w:lastRenderedPageBreak/>
              <w:t>2</w:t>
            </w:r>
          </w:p>
        </w:tc>
        <w:tc>
          <w:tcPr>
            <w:tcW w:w="3852" w:type="dxa"/>
          </w:tcPr>
          <w:p w:rsidR="002749A8" w:rsidRPr="005403CA" w:rsidRDefault="002749A8" w:rsidP="001C2397">
            <w:pPr>
              <w:rPr>
                <w:rFonts w:ascii="Century Gothic" w:hAnsi="Century Gothic"/>
                <w:sz w:val="20"/>
                <w:szCs w:val="18"/>
              </w:rPr>
            </w:pPr>
          </w:p>
        </w:tc>
        <w:tc>
          <w:tcPr>
            <w:tcW w:w="3853" w:type="dxa"/>
            <w:gridSpan w:val="2"/>
          </w:tcPr>
          <w:p w:rsidR="002749A8" w:rsidRPr="005403CA" w:rsidRDefault="002749A8" w:rsidP="001C2397">
            <w:pPr>
              <w:rPr>
                <w:rFonts w:ascii="Century Gothic" w:hAnsi="Century Gothic"/>
                <w:sz w:val="20"/>
                <w:szCs w:val="18"/>
              </w:rPr>
            </w:pPr>
          </w:p>
        </w:tc>
        <w:tc>
          <w:tcPr>
            <w:tcW w:w="3853" w:type="dxa"/>
          </w:tcPr>
          <w:p w:rsidR="002749A8" w:rsidRPr="005403CA" w:rsidRDefault="002749A8" w:rsidP="001C2397">
            <w:pPr>
              <w:rPr>
                <w:rFonts w:ascii="Century Gothic" w:hAnsi="Century Gothic"/>
                <w:sz w:val="20"/>
                <w:szCs w:val="18"/>
              </w:rPr>
            </w:pPr>
            <w:r w:rsidRPr="005403CA">
              <w:rPr>
                <w:rFonts w:ascii="Century Gothic" w:hAnsi="Century Gothic" w:cs="Times New Roman"/>
                <w:sz w:val="21"/>
                <w:szCs w:val="21"/>
              </w:rPr>
              <w:t>With prompting and support student is able to describe and compare measurable attributes (using shorter, longer, taller, heavier, lighter), between 2 objects.</w:t>
            </w:r>
          </w:p>
        </w:tc>
      </w:tr>
      <w:tr w:rsidR="002749A8" w:rsidTr="001C2397">
        <w:trPr>
          <w:trHeight w:val="307"/>
        </w:trPr>
        <w:tc>
          <w:tcPr>
            <w:tcW w:w="947" w:type="dxa"/>
          </w:tcPr>
          <w:p w:rsidR="002749A8" w:rsidRPr="000F6965" w:rsidRDefault="002749A8" w:rsidP="001C2397">
            <w:pPr>
              <w:jc w:val="center"/>
              <w:rPr>
                <w:rFonts w:ascii="Century Gothic" w:hAnsi="Century Gothic"/>
                <w:b/>
                <w:sz w:val="24"/>
              </w:rPr>
            </w:pPr>
            <w:r w:rsidRPr="000F6965">
              <w:rPr>
                <w:rFonts w:ascii="Century Gothic" w:hAnsi="Century Gothic"/>
                <w:b/>
                <w:sz w:val="24"/>
              </w:rPr>
              <w:t>1</w:t>
            </w:r>
          </w:p>
        </w:tc>
        <w:tc>
          <w:tcPr>
            <w:tcW w:w="3852" w:type="dxa"/>
          </w:tcPr>
          <w:p w:rsidR="002749A8" w:rsidRPr="005403CA" w:rsidRDefault="002749A8" w:rsidP="001C2397">
            <w:pPr>
              <w:rPr>
                <w:rFonts w:ascii="Century Gothic" w:hAnsi="Century Gothic"/>
                <w:sz w:val="20"/>
                <w:szCs w:val="18"/>
              </w:rPr>
            </w:pPr>
            <w:r w:rsidRPr="005403CA">
              <w:rPr>
                <w:rFonts w:ascii="Century Gothic" w:hAnsi="Century Gothic"/>
                <w:sz w:val="20"/>
                <w:szCs w:val="18"/>
              </w:rPr>
              <w:t xml:space="preserve"> </w:t>
            </w:r>
          </w:p>
        </w:tc>
        <w:tc>
          <w:tcPr>
            <w:tcW w:w="3853" w:type="dxa"/>
            <w:gridSpan w:val="2"/>
          </w:tcPr>
          <w:p w:rsidR="002749A8" w:rsidRPr="005403CA" w:rsidRDefault="002749A8" w:rsidP="001C2397">
            <w:pPr>
              <w:rPr>
                <w:rFonts w:ascii="Century Gothic" w:hAnsi="Century Gothic"/>
                <w:sz w:val="20"/>
                <w:szCs w:val="18"/>
              </w:rPr>
            </w:pPr>
          </w:p>
        </w:tc>
        <w:tc>
          <w:tcPr>
            <w:tcW w:w="3853" w:type="dxa"/>
          </w:tcPr>
          <w:p w:rsidR="002749A8" w:rsidRPr="005403CA" w:rsidRDefault="002749A8" w:rsidP="001C2397">
            <w:pPr>
              <w:rPr>
                <w:rFonts w:ascii="Century Gothic" w:hAnsi="Century Gothic"/>
                <w:sz w:val="20"/>
                <w:szCs w:val="18"/>
              </w:rPr>
            </w:pPr>
            <w:r w:rsidRPr="005403CA">
              <w:rPr>
                <w:rFonts w:ascii="Century Gothic" w:hAnsi="Century Gothic" w:cs="Times New Roman"/>
                <w:sz w:val="21"/>
                <w:szCs w:val="21"/>
              </w:rPr>
              <w:t>With prompting and support student is able to describe or compare measurable attributes (using shorter, longer, taller, heavier, lighter), between 2 objects</w:t>
            </w:r>
            <w:r>
              <w:rPr>
                <w:rFonts w:ascii="Century Gothic" w:hAnsi="Century Gothic" w:cs="Times New Roman"/>
                <w:sz w:val="21"/>
                <w:szCs w:val="21"/>
              </w:rPr>
              <w:t>.</w:t>
            </w:r>
          </w:p>
        </w:tc>
      </w:tr>
    </w:tbl>
    <w:p w:rsidR="009071A4" w:rsidRDefault="009071A4" w:rsidP="000F6965">
      <w:pPr>
        <w:rPr>
          <w:rFonts w:ascii="Century Gothic" w:hAnsi="Century Gothic"/>
          <w:sz w:val="24"/>
          <w:szCs w:val="24"/>
        </w:rPr>
      </w:pPr>
    </w:p>
    <w:p w:rsidR="00FD28F9" w:rsidRPr="005403CA" w:rsidRDefault="00FD28F9" w:rsidP="005403CA">
      <w:pPr>
        <w:jc w:val="center"/>
        <w:rPr>
          <w:rFonts w:ascii="Century Gothic" w:hAnsi="Century Gothic"/>
          <w:b/>
          <w:u w:val="single"/>
        </w:rPr>
      </w:pPr>
      <w:r w:rsidRPr="005403CA">
        <w:rPr>
          <w:rFonts w:ascii="Century Gothic" w:hAnsi="Century Gothic"/>
          <w:b/>
          <w:u w:val="single"/>
        </w:rPr>
        <w:t>Geometry</w:t>
      </w:r>
    </w:p>
    <w:p w:rsidR="00FD28F9" w:rsidRPr="005403CA" w:rsidRDefault="005403CA" w:rsidP="000F6965">
      <w:pPr>
        <w:rPr>
          <w:rFonts w:ascii="Century Gothic" w:hAnsi="Century Gothic"/>
        </w:rPr>
      </w:pPr>
      <w:r>
        <w:rPr>
          <w:rFonts w:ascii="Century Gothic" w:hAnsi="Century Gothic"/>
        </w:rPr>
        <w:t>AREA OF ASSESSMENT</w:t>
      </w:r>
      <w:r w:rsidR="00FD28F9" w:rsidRPr="005403CA">
        <w:rPr>
          <w:rFonts w:ascii="Century Gothic" w:hAnsi="Century Gothic"/>
        </w:rPr>
        <w:t>: Identifies &amp; describes shapes: circle, square, rectangle, hexagon, triangle, sphere, cone, cube, &amp; cylinder</w:t>
      </w:r>
    </w:p>
    <w:tbl>
      <w:tblPr>
        <w:tblStyle w:val="TableGrid"/>
        <w:tblW w:w="12505" w:type="dxa"/>
        <w:tblInd w:w="-5" w:type="dxa"/>
        <w:tblLook w:val="04A0" w:firstRow="1" w:lastRow="0" w:firstColumn="1" w:lastColumn="0" w:noHBand="0" w:noVBand="1"/>
      </w:tblPr>
      <w:tblGrid>
        <w:gridCol w:w="947"/>
        <w:gridCol w:w="3852"/>
        <w:gridCol w:w="10"/>
        <w:gridCol w:w="3843"/>
        <w:gridCol w:w="343"/>
        <w:gridCol w:w="3510"/>
      </w:tblGrid>
      <w:tr w:rsidR="007A70D1" w:rsidTr="005403CA">
        <w:trPr>
          <w:trHeight w:val="307"/>
        </w:trPr>
        <w:tc>
          <w:tcPr>
            <w:tcW w:w="947" w:type="dxa"/>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Rubric</w:t>
            </w:r>
          </w:p>
        </w:tc>
        <w:tc>
          <w:tcPr>
            <w:tcW w:w="3862" w:type="dxa"/>
            <w:gridSpan w:val="2"/>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 1</w:t>
            </w:r>
          </w:p>
        </w:tc>
        <w:tc>
          <w:tcPr>
            <w:tcW w:w="4186" w:type="dxa"/>
            <w:gridSpan w:val="2"/>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 4</w:t>
            </w:r>
          </w:p>
        </w:tc>
      </w:tr>
      <w:tr w:rsidR="009D4D0A" w:rsidTr="005403CA">
        <w:trPr>
          <w:trHeight w:val="323"/>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E</w:t>
            </w:r>
          </w:p>
        </w:tc>
        <w:tc>
          <w:tcPr>
            <w:tcW w:w="3852" w:type="dxa"/>
          </w:tcPr>
          <w:p w:rsidR="009D4D0A" w:rsidRPr="005403CA" w:rsidRDefault="00DB4DB1" w:rsidP="005403CA">
            <w:pPr>
              <w:rPr>
                <w:rFonts w:ascii="Century Gothic" w:hAnsi="Century Gothic"/>
                <w:sz w:val="20"/>
                <w:szCs w:val="18"/>
              </w:rPr>
            </w:pPr>
            <w:r>
              <w:rPr>
                <w:rFonts w:ascii="Century Gothic" w:hAnsi="Century Gothic"/>
                <w:sz w:val="20"/>
                <w:szCs w:val="18"/>
              </w:rPr>
              <w:t>Not assessed at this time</w:t>
            </w: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Student is able to consistently identify all shapes listed above, describe the shape’s relative position using terms such as above, below, beside, in front of, behind, and next to; describe all the distinguishing characteristics of the shape, and apply concepts of trapezoids, rhombuses, prisms, pyramids, and additional shapes not previously learned in class. </w:t>
            </w:r>
          </w:p>
        </w:tc>
        <w:tc>
          <w:tcPr>
            <w:tcW w:w="3853" w:type="dxa"/>
            <w:gridSpan w:val="2"/>
          </w:tcPr>
          <w:p w:rsidR="009D4D0A" w:rsidRPr="005403CA" w:rsidRDefault="009D4D0A" w:rsidP="005403CA">
            <w:pPr>
              <w:rPr>
                <w:rFonts w:ascii="Century Gothic" w:hAnsi="Century Gothic"/>
                <w:sz w:val="20"/>
                <w:szCs w:val="18"/>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3</w:t>
            </w:r>
          </w:p>
        </w:tc>
        <w:tc>
          <w:tcPr>
            <w:tcW w:w="3852" w:type="dxa"/>
          </w:tcPr>
          <w:p w:rsidR="009D4D0A" w:rsidRPr="005403CA" w:rsidRDefault="009D4D0A" w:rsidP="005403CA">
            <w:pPr>
              <w:rPr>
                <w:rFonts w:ascii="Century Gothic" w:hAnsi="Century Gothic"/>
                <w:sz w:val="20"/>
                <w:szCs w:val="18"/>
              </w:rPr>
            </w:pP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Student is able to consistently identify all shapes listed above, describe all the distinguishing characteristics of </w:t>
            </w:r>
            <w:r w:rsidRPr="005403CA">
              <w:rPr>
                <w:rFonts w:ascii="Century Gothic" w:hAnsi="Century Gothic"/>
                <w:sz w:val="20"/>
                <w:szCs w:val="18"/>
              </w:rPr>
              <w:lastRenderedPageBreak/>
              <w:t>the shape, and describe the shape’s relative posit</w:t>
            </w:r>
            <w:r w:rsidR="002749A8">
              <w:rPr>
                <w:rFonts w:ascii="Century Gothic" w:hAnsi="Century Gothic"/>
                <w:sz w:val="20"/>
                <w:szCs w:val="18"/>
              </w:rPr>
              <w:t>i</w:t>
            </w:r>
            <w:r w:rsidRPr="005403CA">
              <w:rPr>
                <w:rFonts w:ascii="Century Gothic" w:hAnsi="Century Gothic"/>
                <w:sz w:val="20"/>
                <w:szCs w:val="18"/>
              </w:rPr>
              <w:t xml:space="preserve">on using terms such as above, below, </w:t>
            </w:r>
            <w:proofErr w:type="gramStart"/>
            <w:r w:rsidRPr="005403CA">
              <w:rPr>
                <w:rFonts w:ascii="Century Gothic" w:hAnsi="Century Gothic"/>
                <w:sz w:val="20"/>
                <w:szCs w:val="18"/>
              </w:rPr>
              <w:t>beside,</w:t>
            </w:r>
            <w:proofErr w:type="gramEnd"/>
            <w:r w:rsidRPr="005403CA">
              <w:rPr>
                <w:rFonts w:ascii="Century Gothic" w:hAnsi="Century Gothic"/>
                <w:sz w:val="20"/>
                <w:szCs w:val="18"/>
              </w:rPr>
              <w:t xml:space="preserve"> in front of, behind, and next to.</w:t>
            </w:r>
          </w:p>
        </w:tc>
        <w:tc>
          <w:tcPr>
            <w:tcW w:w="3853" w:type="dxa"/>
            <w:gridSpan w:val="2"/>
          </w:tcPr>
          <w:p w:rsidR="009D4D0A" w:rsidRPr="005403CA" w:rsidRDefault="009D4D0A" w:rsidP="005403CA">
            <w:pPr>
              <w:rPr>
                <w:rFonts w:ascii="Century Gothic" w:hAnsi="Century Gothic"/>
                <w:sz w:val="20"/>
                <w:szCs w:val="18"/>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2</w:t>
            </w:r>
          </w:p>
        </w:tc>
        <w:tc>
          <w:tcPr>
            <w:tcW w:w="3852" w:type="dxa"/>
          </w:tcPr>
          <w:p w:rsidR="009D4D0A" w:rsidRPr="005403CA" w:rsidRDefault="009D4D0A" w:rsidP="005403CA">
            <w:pPr>
              <w:rPr>
                <w:rFonts w:ascii="Century Gothic" w:hAnsi="Century Gothic"/>
                <w:sz w:val="20"/>
                <w:szCs w:val="18"/>
              </w:rPr>
            </w:pP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Student is able to consistently identify 4 to 8 of the shapes listed above, can describe some of the distinguishing characteristics of the shape, and the shape’s relative position using some of the terms such as above, below, </w:t>
            </w:r>
            <w:proofErr w:type="gramStart"/>
            <w:r w:rsidRPr="005403CA">
              <w:rPr>
                <w:rFonts w:ascii="Century Gothic" w:hAnsi="Century Gothic"/>
                <w:sz w:val="20"/>
                <w:szCs w:val="18"/>
              </w:rPr>
              <w:t>beside,</w:t>
            </w:r>
            <w:proofErr w:type="gramEnd"/>
            <w:r w:rsidRPr="005403CA">
              <w:rPr>
                <w:rFonts w:ascii="Century Gothic" w:hAnsi="Century Gothic"/>
                <w:sz w:val="20"/>
                <w:szCs w:val="18"/>
              </w:rPr>
              <w:t xml:space="preserve"> in front of, behind, and next to.</w:t>
            </w:r>
          </w:p>
        </w:tc>
        <w:tc>
          <w:tcPr>
            <w:tcW w:w="3853" w:type="dxa"/>
            <w:gridSpan w:val="2"/>
          </w:tcPr>
          <w:p w:rsidR="009D4D0A" w:rsidRPr="005403CA" w:rsidRDefault="009D4D0A" w:rsidP="005403CA">
            <w:pPr>
              <w:rPr>
                <w:rFonts w:ascii="Century Gothic" w:hAnsi="Century Gothic"/>
                <w:sz w:val="20"/>
                <w:szCs w:val="18"/>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1</w:t>
            </w:r>
          </w:p>
        </w:tc>
        <w:tc>
          <w:tcPr>
            <w:tcW w:w="3852" w:type="dxa"/>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 </w:t>
            </w: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With additional prompting and support, student continues to have difficulty identifying the shapes listed above, describing some of the distinguishing characteristics, and inconsistently describe the shape’s relative posit</w:t>
            </w:r>
            <w:r w:rsidR="002749A8">
              <w:rPr>
                <w:rFonts w:ascii="Century Gothic" w:hAnsi="Century Gothic"/>
                <w:sz w:val="20"/>
                <w:szCs w:val="18"/>
              </w:rPr>
              <w:t>i</w:t>
            </w:r>
            <w:r w:rsidRPr="005403CA">
              <w:rPr>
                <w:rFonts w:ascii="Century Gothic" w:hAnsi="Century Gothic"/>
                <w:sz w:val="20"/>
                <w:szCs w:val="18"/>
              </w:rPr>
              <w:t>on.</w:t>
            </w:r>
          </w:p>
        </w:tc>
        <w:tc>
          <w:tcPr>
            <w:tcW w:w="3853" w:type="dxa"/>
            <w:gridSpan w:val="2"/>
          </w:tcPr>
          <w:p w:rsidR="009D4D0A" w:rsidRPr="005403CA" w:rsidRDefault="009D4D0A" w:rsidP="005403CA">
            <w:pPr>
              <w:rPr>
                <w:rFonts w:ascii="Century Gothic" w:hAnsi="Century Gothic"/>
                <w:sz w:val="20"/>
                <w:szCs w:val="18"/>
              </w:rPr>
            </w:pPr>
          </w:p>
        </w:tc>
      </w:tr>
    </w:tbl>
    <w:p w:rsidR="007A70D1" w:rsidRDefault="007A70D1" w:rsidP="000F6965">
      <w:pPr>
        <w:rPr>
          <w:rFonts w:ascii="Century Gothic" w:hAnsi="Century Gothic"/>
          <w:sz w:val="24"/>
          <w:szCs w:val="24"/>
        </w:rPr>
      </w:pPr>
    </w:p>
    <w:p w:rsidR="007A70D1" w:rsidRPr="005403CA" w:rsidRDefault="00567538" w:rsidP="005403CA">
      <w:pPr>
        <w:rPr>
          <w:rFonts w:ascii="Century Gothic" w:hAnsi="Century Gothic"/>
          <w:sz w:val="24"/>
          <w:szCs w:val="24"/>
        </w:rPr>
      </w:pPr>
      <w:r>
        <w:rPr>
          <w:rFonts w:ascii="Century Gothic" w:hAnsi="Century Gothic"/>
        </w:rPr>
        <w:t>AREA OF ASSESSMENT</w:t>
      </w:r>
      <w:r w:rsidR="005A3BA0" w:rsidRPr="005403CA">
        <w:rPr>
          <w:rFonts w:ascii="Century Gothic" w:hAnsi="Century Gothic"/>
        </w:rPr>
        <w:t>: Analyzes (explain) and compares the similarities and differences between 2D and 3D shapes</w:t>
      </w:r>
    </w:p>
    <w:tbl>
      <w:tblPr>
        <w:tblStyle w:val="TableGrid"/>
        <w:tblW w:w="12505" w:type="dxa"/>
        <w:tblInd w:w="-5" w:type="dxa"/>
        <w:tblLook w:val="04A0" w:firstRow="1" w:lastRow="0" w:firstColumn="1" w:lastColumn="0" w:noHBand="0" w:noVBand="1"/>
      </w:tblPr>
      <w:tblGrid>
        <w:gridCol w:w="947"/>
        <w:gridCol w:w="3852"/>
        <w:gridCol w:w="10"/>
        <w:gridCol w:w="3843"/>
        <w:gridCol w:w="343"/>
        <w:gridCol w:w="3510"/>
      </w:tblGrid>
      <w:tr w:rsidR="007A70D1" w:rsidTr="005403CA">
        <w:trPr>
          <w:trHeight w:val="307"/>
        </w:trPr>
        <w:tc>
          <w:tcPr>
            <w:tcW w:w="947" w:type="dxa"/>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Rubric</w:t>
            </w:r>
          </w:p>
        </w:tc>
        <w:tc>
          <w:tcPr>
            <w:tcW w:w="3862" w:type="dxa"/>
            <w:gridSpan w:val="2"/>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 1</w:t>
            </w:r>
          </w:p>
        </w:tc>
        <w:tc>
          <w:tcPr>
            <w:tcW w:w="4186" w:type="dxa"/>
            <w:gridSpan w:val="2"/>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w:t>
            </w:r>
            <w:r>
              <w:rPr>
                <w:rFonts w:ascii="Century Gothic" w:hAnsi="Century Gothic"/>
                <w:sz w:val="24"/>
              </w:rPr>
              <w:t>s</w:t>
            </w:r>
            <w:r w:rsidRPr="000F6965">
              <w:rPr>
                <w:rFonts w:ascii="Century Gothic" w:hAnsi="Century Gothic"/>
                <w:sz w:val="24"/>
              </w:rPr>
              <w:t xml:space="preserve"> 2</w:t>
            </w:r>
            <w:r>
              <w:rPr>
                <w:rFonts w:ascii="Century Gothic" w:hAnsi="Century Gothic"/>
                <w:sz w:val="24"/>
              </w:rPr>
              <w:t xml:space="preserve"> &amp; 3</w:t>
            </w:r>
          </w:p>
        </w:tc>
        <w:tc>
          <w:tcPr>
            <w:tcW w:w="3510" w:type="dxa"/>
            <w:shd w:val="clear" w:color="auto" w:fill="AEAAAA" w:themeFill="background2" w:themeFillShade="BF"/>
          </w:tcPr>
          <w:p w:rsidR="007A70D1" w:rsidRPr="000F6965" w:rsidRDefault="007A70D1" w:rsidP="005403CA">
            <w:pPr>
              <w:jc w:val="center"/>
              <w:rPr>
                <w:rFonts w:ascii="Century Gothic" w:hAnsi="Century Gothic"/>
                <w:sz w:val="24"/>
              </w:rPr>
            </w:pPr>
            <w:r w:rsidRPr="000F6965">
              <w:rPr>
                <w:rFonts w:ascii="Century Gothic" w:hAnsi="Century Gothic"/>
                <w:sz w:val="24"/>
              </w:rPr>
              <w:t>Quarter 4</w:t>
            </w:r>
          </w:p>
        </w:tc>
      </w:tr>
      <w:tr w:rsidR="009D4D0A" w:rsidTr="005403CA">
        <w:trPr>
          <w:trHeight w:val="323"/>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E</w:t>
            </w:r>
          </w:p>
        </w:tc>
        <w:tc>
          <w:tcPr>
            <w:tcW w:w="3852" w:type="dxa"/>
          </w:tcPr>
          <w:p w:rsidR="009D4D0A" w:rsidRPr="000F6965" w:rsidRDefault="00DB4DB1" w:rsidP="005403CA">
            <w:pPr>
              <w:rPr>
                <w:rFonts w:ascii="Century Gothic" w:hAnsi="Century Gothic"/>
                <w:sz w:val="24"/>
              </w:rPr>
            </w:pPr>
            <w:r w:rsidRPr="00DB4DB1">
              <w:rPr>
                <w:rFonts w:ascii="Century Gothic" w:hAnsi="Century Gothic"/>
                <w:sz w:val="21"/>
                <w:szCs w:val="20"/>
              </w:rPr>
              <w:t>Not assessed at this time</w:t>
            </w: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Student is able to consistently independently analyze and compare/contrast two-and three-dimensional shapes using more formal language to describe their similarities, differences, and other attributes. </w:t>
            </w:r>
          </w:p>
        </w:tc>
        <w:tc>
          <w:tcPr>
            <w:tcW w:w="3853" w:type="dxa"/>
            <w:gridSpan w:val="2"/>
          </w:tcPr>
          <w:p w:rsidR="009D4D0A" w:rsidRPr="000F6965" w:rsidRDefault="009D4D0A" w:rsidP="005403CA">
            <w:pPr>
              <w:rPr>
                <w:rFonts w:ascii="Century Gothic" w:hAnsi="Century Gothic"/>
                <w:sz w:val="24"/>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3</w:t>
            </w:r>
          </w:p>
        </w:tc>
        <w:tc>
          <w:tcPr>
            <w:tcW w:w="3852" w:type="dxa"/>
          </w:tcPr>
          <w:p w:rsidR="009D4D0A" w:rsidRDefault="009D4D0A" w:rsidP="005403CA">
            <w:pPr>
              <w:rPr>
                <w:rFonts w:ascii="Century Gothic" w:hAnsi="Century Gothic"/>
                <w:sz w:val="24"/>
              </w:rPr>
            </w:pP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Student is able to consistently analyze and compare two- and three-dimensional shapes using informal language to describe their similarities, differences, and other attributes.</w:t>
            </w:r>
          </w:p>
        </w:tc>
        <w:tc>
          <w:tcPr>
            <w:tcW w:w="3853" w:type="dxa"/>
            <w:gridSpan w:val="2"/>
          </w:tcPr>
          <w:p w:rsidR="009D4D0A" w:rsidRPr="000F6965" w:rsidRDefault="009D4D0A" w:rsidP="005403CA">
            <w:pPr>
              <w:rPr>
                <w:rFonts w:ascii="Century Gothic" w:hAnsi="Century Gothic"/>
                <w:sz w:val="24"/>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lastRenderedPageBreak/>
              <w:t>2</w:t>
            </w:r>
          </w:p>
        </w:tc>
        <w:tc>
          <w:tcPr>
            <w:tcW w:w="3852" w:type="dxa"/>
          </w:tcPr>
          <w:p w:rsidR="009D4D0A" w:rsidRPr="000F6965" w:rsidRDefault="009D4D0A" w:rsidP="005403CA">
            <w:pPr>
              <w:rPr>
                <w:rFonts w:ascii="Century Gothic" w:hAnsi="Century Gothic"/>
                <w:sz w:val="24"/>
              </w:rPr>
            </w:pP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With prompting and support, student will be able to analyze and compare two- and three-dimensional shapes using informal language to describe their similarities, differences, and other attributes.</w:t>
            </w:r>
          </w:p>
        </w:tc>
        <w:tc>
          <w:tcPr>
            <w:tcW w:w="3853" w:type="dxa"/>
            <w:gridSpan w:val="2"/>
          </w:tcPr>
          <w:p w:rsidR="009D4D0A" w:rsidRPr="000F6965" w:rsidRDefault="009D4D0A" w:rsidP="005403CA">
            <w:pPr>
              <w:rPr>
                <w:rFonts w:ascii="Century Gothic" w:hAnsi="Century Gothic"/>
                <w:sz w:val="24"/>
              </w:rPr>
            </w:pPr>
          </w:p>
        </w:tc>
      </w:tr>
      <w:tr w:rsidR="009D4D0A" w:rsidTr="005403CA">
        <w:trPr>
          <w:trHeight w:val="307"/>
        </w:trPr>
        <w:tc>
          <w:tcPr>
            <w:tcW w:w="947" w:type="dxa"/>
          </w:tcPr>
          <w:p w:rsidR="009D4D0A" w:rsidRPr="000F6965" w:rsidRDefault="009D4D0A" w:rsidP="005403CA">
            <w:pPr>
              <w:jc w:val="center"/>
              <w:rPr>
                <w:rFonts w:ascii="Century Gothic" w:hAnsi="Century Gothic"/>
                <w:b/>
                <w:sz w:val="24"/>
              </w:rPr>
            </w:pPr>
            <w:r w:rsidRPr="000F6965">
              <w:rPr>
                <w:rFonts w:ascii="Century Gothic" w:hAnsi="Century Gothic"/>
                <w:b/>
                <w:sz w:val="24"/>
              </w:rPr>
              <w:t>1</w:t>
            </w:r>
          </w:p>
        </w:tc>
        <w:tc>
          <w:tcPr>
            <w:tcW w:w="3852" w:type="dxa"/>
          </w:tcPr>
          <w:p w:rsidR="009D4D0A" w:rsidRPr="000F6965" w:rsidRDefault="009D4D0A" w:rsidP="005403CA">
            <w:pPr>
              <w:rPr>
                <w:rFonts w:ascii="Century Gothic" w:hAnsi="Century Gothic"/>
                <w:sz w:val="24"/>
              </w:rPr>
            </w:pPr>
          </w:p>
        </w:tc>
        <w:tc>
          <w:tcPr>
            <w:tcW w:w="3853" w:type="dxa"/>
            <w:gridSpan w:val="2"/>
          </w:tcPr>
          <w:p w:rsidR="009D4D0A" w:rsidRPr="005403CA" w:rsidRDefault="009D4D0A" w:rsidP="005403CA">
            <w:pPr>
              <w:rPr>
                <w:rFonts w:ascii="Century Gothic" w:hAnsi="Century Gothic"/>
                <w:sz w:val="20"/>
                <w:szCs w:val="18"/>
              </w:rPr>
            </w:pPr>
            <w:r w:rsidRPr="005403CA">
              <w:rPr>
                <w:rFonts w:ascii="Century Gothic" w:hAnsi="Century Gothic"/>
                <w:sz w:val="20"/>
                <w:szCs w:val="18"/>
              </w:rPr>
              <w:t xml:space="preserve">With additional prompting and support student continues to have a limited understanding of attributes and relationships of two-and </w:t>
            </w:r>
            <w:proofErr w:type="gramStart"/>
            <w:r w:rsidRPr="005403CA">
              <w:rPr>
                <w:rFonts w:ascii="Century Gothic" w:hAnsi="Century Gothic"/>
                <w:sz w:val="20"/>
                <w:szCs w:val="18"/>
              </w:rPr>
              <w:t>three dimensional</w:t>
            </w:r>
            <w:proofErr w:type="gramEnd"/>
            <w:r w:rsidRPr="005403CA">
              <w:rPr>
                <w:rFonts w:ascii="Century Gothic" w:hAnsi="Century Gothic"/>
                <w:sz w:val="20"/>
                <w:szCs w:val="18"/>
              </w:rPr>
              <w:t xml:space="preserve"> shapes.</w:t>
            </w:r>
          </w:p>
        </w:tc>
        <w:tc>
          <w:tcPr>
            <w:tcW w:w="3853" w:type="dxa"/>
            <w:gridSpan w:val="2"/>
          </w:tcPr>
          <w:p w:rsidR="009D4D0A" w:rsidRPr="000F6965" w:rsidRDefault="009D4D0A" w:rsidP="005403CA">
            <w:pPr>
              <w:rPr>
                <w:rFonts w:ascii="Century Gothic" w:hAnsi="Century Gothic"/>
                <w:sz w:val="24"/>
              </w:rPr>
            </w:pPr>
          </w:p>
        </w:tc>
      </w:tr>
    </w:tbl>
    <w:p w:rsidR="007A70D1" w:rsidRDefault="007A70D1" w:rsidP="000F6965">
      <w:pPr>
        <w:rPr>
          <w:rFonts w:ascii="Century Gothic" w:hAnsi="Century Gothic"/>
          <w:sz w:val="24"/>
          <w:szCs w:val="24"/>
        </w:rPr>
      </w:pPr>
    </w:p>
    <w:p w:rsidR="007A70D1" w:rsidRDefault="007A70D1" w:rsidP="000F6965">
      <w:pPr>
        <w:rPr>
          <w:rFonts w:ascii="Century Gothic" w:hAnsi="Century Gothic"/>
          <w:sz w:val="24"/>
          <w:szCs w:val="24"/>
        </w:rPr>
      </w:pPr>
    </w:p>
    <w:p w:rsidR="007A70D1" w:rsidRDefault="007A70D1" w:rsidP="000F6965">
      <w:pPr>
        <w:rPr>
          <w:rFonts w:ascii="Century Gothic" w:hAnsi="Century Gothic"/>
          <w:sz w:val="24"/>
          <w:szCs w:val="24"/>
        </w:rPr>
      </w:pPr>
    </w:p>
    <w:p w:rsidR="007A70D1" w:rsidRDefault="007A70D1"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0F6965">
      <w:pPr>
        <w:rPr>
          <w:rFonts w:ascii="Century Gothic" w:hAnsi="Century Gothic"/>
          <w:sz w:val="24"/>
          <w:szCs w:val="24"/>
        </w:rPr>
      </w:pPr>
    </w:p>
    <w:p w:rsidR="00694ABB" w:rsidRDefault="00694ABB" w:rsidP="00694ABB">
      <w:pPr>
        <w:jc w:val="center"/>
        <w:rPr>
          <w:rFonts w:ascii="Century Gothic" w:hAnsi="Century Gothic"/>
          <w:sz w:val="24"/>
          <w:szCs w:val="24"/>
        </w:rPr>
      </w:pPr>
    </w:p>
    <w:p w:rsidR="00694ABB" w:rsidRPr="00694ABB" w:rsidRDefault="00694ABB" w:rsidP="00694ABB">
      <w:pPr>
        <w:jc w:val="center"/>
        <w:rPr>
          <w:rFonts w:ascii="Century Gothic" w:hAnsi="Century Gothic"/>
          <w:b/>
          <w:u w:val="single"/>
        </w:rPr>
      </w:pPr>
      <w:r w:rsidRPr="00694ABB">
        <w:rPr>
          <w:rFonts w:ascii="Century Gothic" w:hAnsi="Century Gothic"/>
          <w:b/>
          <w:u w:val="single"/>
        </w:rPr>
        <w:lastRenderedPageBreak/>
        <w:t>Science</w:t>
      </w:r>
    </w:p>
    <w:p w:rsidR="00694ABB" w:rsidRPr="00694ABB" w:rsidRDefault="00694ABB" w:rsidP="00694ABB">
      <w:pPr>
        <w:rPr>
          <w:rFonts w:ascii="Century Gothic" w:hAnsi="Century Gothic" w:cstheme="minorHAnsi"/>
          <w:sz w:val="24"/>
          <w:szCs w:val="24"/>
        </w:rPr>
      </w:pPr>
      <w:r w:rsidRPr="00694ABB">
        <w:rPr>
          <w:rFonts w:ascii="Century Gothic" w:hAnsi="Century Gothic" w:cstheme="minorHAnsi"/>
          <w:sz w:val="24"/>
          <w:szCs w:val="24"/>
        </w:rPr>
        <w:t>Based on Next Generation Science Standards (NGSS), K-4 students will develop a greater capacity for connecting knowledge across the physical, space, earth, and life sciences.  Students will begin to form connections between concepts and skills while carrying out investigations and constructing explanations.</w:t>
      </w:r>
    </w:p>
    <w:p w:rsidR="00694ABB" w:rsidRDefault="00694ABB" w:rsidP="00694ABB">
      <w:pPr>
        <w:pStyle w:val="paragraph"/>
        <w:textAlignment w:val="baseline"/>
        <w:rPr>
          <w:rFonts w:ascii="Century Gothic" w:hAnsi="Century Gothic" w:cstheme="minorHAnsi"/>
        </w:rPr>
      </w:pPr>
      <w:r w:rsidRPr="00694ABB">
        <w:rPr>
          <w:rFonts w:ascii="Century Gothic" w:hAnsi="Century Gothic" w:cstheme="minorHAnsi"/>
        </w:rPr>
        <w:t xml:space="preserve">Topics of study in Grade K include: </w:t>
      </w:r>
    </w:p>
    <w:p w:rsidR="00694ABB" w:rsidRPr="00694ABB" w:rsidRDefault="00694ABB" w:rsidP="00694ABB">
      <w:pPr>
        <w:pStyle w:val="paragraph"/>
        <w:textAlignment w:val="baseline"/>
        <w:rPr>
          <w:rFonts w:ascii="Century Gothic" w:hAnsi="Century Gothic" w:cstheme="minorHAnsi"/>
        </w:rPr>
      </w:pPr>
    </w:p>
    <w:p w:rsidR="00694ABB" w:rsidRPr="00694ABB" w:rsidRDefault="00694ABB" w:rsidP="00694ABB">
      <w:pPr>
        <w:pStyle w:val="paragraph"/>
        <w:numPr>
          <w:ilvl w:val="0"/>
          <w:numId w:val="1"/>
        </w:numPr>
        <w:textAlignment w:val="baseline"/>
        <w:rPr>
          <w:rFonts w:ascii="Century Gothic" w:hAnsi="Century Gothic" w:cstheme="minorHAnsi"/>
        </w:rPr>
      </w:pPr>
      <w:r w:rsidRPr="00694ABB">
        <w:rPr>
          <w:rFonts w:ascii="Century Gothic" w:hAnsi="Century Gothic" w:cstheme="minorHAnsi"/>
        </w:rPr>
        <w:t>Plant and Animal Needs</w:t>
      </w:r>
    </w:p>
    <w:p w:rsidR="00694ABB" w:rsidRPr="00694ABB" w:rsidRDefault="00694ABB" w:rsidP="00694ABB">
      <w:pPr>
        <w:pStyle w:val="paragraph"/>
        <w:numPr>
          <w:ilvl w:val="0"/>
          <w:numId w:val="1"/>
        </w:numPr>
        <w:textAlignment w:val="baseline"/>
        <w:rPr>
          <w:rFonts w:ascii="Century Gothic" w:hAnsi="Century Gothic" w:cstheme="minorHAnsi"/>
        </w:rPr>
      </w:pPr>
      <w:r w:rsidRPr="00694ABB">
        <w:rPr>
          <w:rFonts w:ascii="Century Gothic" w:hAnsi="Century Gothic" w:cstheme="minorHAnsi"/>
        </w:rPr>
        <w:t>Weather and Seasons</w:t>
      </w:r>
    </w:p>
    <w:p w:rsidR="00694ABB" w:rsidRPr="00694ABB" w:rsidRDefault="00694ABB" w:rsidP="00694ABB">
      <w:pPr>
        <w:pStyle w:val="paragraph"/>
        <w:numPr>
          <w:ilvl w:val="0"/>
          <w:numId w:val="1"/>
        </w:numPr>
        <w:textAlignment w:val="baseline"/>
        <w:rPr>
          <w:rFonts w:ascii="Century Gothic" w:hAnsi="Century Gothic" w:cstheme="minorHAnsi"/>
        </w:rPr>
      </w:pPr>
      <w:r w:rsidRPr="00694ABB">
        <w:rPr>
          <w:rFonts w:ascii="Century Gothic" w:hAnsi="Century Gothic" w:cstheme="minorHAnsi"/>
        </w:rPr>
        <w:t>F</w:t>
      </w:r>
      <w:r w:rsidRPr="00694ABB">
        <w:rPr>
          <w:rFonts w:ascii="Century Gothic" w:hAnsi="Century Gothic" w:cstheme="minorHAnsi"/>
        </w:rPr>
        <w:t xml:space="preserve">orces, Machines, and Engineering </w:t>
      </w:r>
    </w:p>
    <w:p w:rsidR="00694ABB" w:rsidRPr="00694ABB" w:rsidRDefault="00694ABB" w:rsidP="00694ABB">
      <w:pPr>
        <w:pStyle w:val="paragraph"/>
        <w:ind w:left="720"/>
        <w:textAlignment w:val="baseline"/>
        <w:rPr>
          <w:rFonts w:asciiTheme="minorHAnsi" w:hAnsiTheme="minorHAnsi" w:cstheme="minorHAnsi"/>
        </w:rPr>
      </w:pPr>
    </w:p>
    <w:p w:rsidR="00694ABB" w:rsidRPr="00694ABB" w:rsidRDefault="00694ABB" w:rsidP="00694ABB">
      <w:pPr>
        <w:rPr>
          <w:rFonts w:cstheme="minorHAnsi"/>
          <w:sz w:val="24"/>
          <w:szCs w:val="24"/>
        </w:rPr>
      </w:pPr>
    </w:p>
    <w:p w:rsidR="00694ABB" w:rsidRPr="00694ABB" w:rsidRDefault="00694ABB" w:rsidP="00694ABB">
      <w:pPr>
        <w:jc w:val="center"/>
        <w:rPr>
          <w:rFonts w:ascii="Century Gothic" w:hAnsi="Century Gothic"/>
          <w:b/>
          <w:u w:val="single"/>
        </w:rPr>
      </w:pPr>
      <w:r w:rsidRPr="00694ABB">
        <w:rPr>
          <w:rFonts w:ascii="Century Gothic" w:hAnsi="Century Gothic"/>
          <w:b/>
          <w:u w:val="single"/>
        </w:rPr>
        <w:t>Social Studies</w:t>
      </w:r>
    </w:p>
    <w:p w:rsidR="00694ABB" w:rsidRPr="00694ABB" w:rsidRDefault="00694ABB" w:rsidP="00694ABB">
      <w:pPr>
        <w:rPr>
          <w:rFonts w:ascii="Century Gothic" w:hAnsi="Century Gothic" w:cstheme="minorHAnsi"/>
          <w:sz w:val="24"/>
          <w:szCs w:val="24"/>
        </w:rPr>
      </w:pPr>
      <w:r w:rsidRPr="00694ABB">
        <w:rPr>
          <w:rFonts w:ascii="Century Gothic" w:hAnsi="Century Gothic" w:cstheme="minorHAnsi"/>
          <w:sz w:val="24"/>
          <w:szCs w:val="24"/>
        </w:rPr>
        <w:t xml:space="preserve">Based on the Connecticut Social Studies Frameworks, K-4 students will develop a greater appreciation and understanding of our school, the town of Woodstock, the state of Connecticut, and regions of the United States. The four disciplines across the grades are economics, geography, history, and civics.    </w:t>
      </w:r>
    </w:p>
    <w:p w:rsidR="00694ABB" w:rsidRDefault="00694ABB" w:rsidP="00694ABB">
      <w:pPr>
        <w:pStyle w:val="paragraph"/>
        <w:textAlignment w:val="baseline"/>
        <w:rPr>
          <w:rFonts w:ascii="Century Gothic" w:hAnsi="Century Gothic" w:cstheme="minorHAnsi"/>
        </w:rPr>
      </w:pPr>
      <w:r w:rsidRPr="00694ABB">
        <w:rPr>
          <w:rFonts w:ascii="Century Gothic" w:hAnsi="Century Gothic" w:cstheme="minorHAnsi"/>
        </w:rPr>
        <w:t xml:space="preserve">Topics of study in Grade K include: </w:t>
      </w:r>
    </w:p>
    <w:p w:rsidR="00694ABB" w:rsidRPr="00694ABB" w:rsidRDefault="00694ABB" w:rsidP="00694ABB">
      <w:pPr>
        <w:pStyle w:val="paragraph"/>
        <w:textAlignment w:val="baseline"/>
        <w:rPr>
          <w:rFonts w:ascii="Century Gothic" w:hAnsi="Century Gothic" w:cstheme="minorHAnsi"/>
        </w:rPr>
      </w:pPr>
    </w:p>
    <w:p w:rsidR="00694ABB" w:rsidRPr="00694ABB" w:rsidRDefault="00694ABB" w:rsidP="00694ABB">
      <w:pPr>
        <w:pStyle w:val="paragraph"/>
        <w:numPr>
          <w:ilvl w:val="0"/>
          <w:numId w:val="3"/>
        </w:numPr>
        <w:textAlignment w:val="baseline"/>
        <w:rPr>
          <w:rFonts w:ascii="Century Gothic" w:hAnsi="Century Gothic" w:cstheme="minorHAnsi"/>
        </w:rPr>
      </w:pPr>
      <w:r w:rsidRPr="00694ABB">
        <w:rPr>
          <w:rFonts w:ascii="Century Gothic" w:hAnsi="Century Gothic" w:cstheme="minorHAnsi"/>
        </w:rPr>
        <w:t>Citizenship in the Community</w:t>
      </w:r>
    </w:p>
    <w:p w:rsidR="00694ABB" w:rsidRPr="00694ABB" w:rsidRDefault="00694ABB" w:rsidP="00694ABB">
      <w:pPr>
        <w:pStyle w:val="paragraph"/>
        <w:numPr>
          <w:ilvl w:val="0"/>
          <w:numId w:val="3"/>
        </w:numPr>
        <w:textAlignment w:val="baseline"/>
        <w:rPr>
          <w:rFonts w:ascii="Century Gothic" w:hAnsi="Century Gothic" w:cstheme="minorHAnsi"/>
        </w:rPr>
      </w:pPr>
      <w:r w:rsidRPr="00694ABB">
        <w:rPr>
          <w:rFonts w:ascii="Century Gothic" w:hAnsi="Century Gothic" w:cstheme="minorHAnsi"/>
        </w:rPr>
        <w:t>The Impact of Geography on my Life</w:t>
      </w:r>
    </w:p>
    <w:p w:rsidR="00694ABB" w:rsidRPr="00694ABB" w:rsidRDefault="00694ABB" w:rsidP="00694ABB">
      <w:pPr>
        <w:pStyle w:val="paragraph"/>
        <w:numPr>
          <w:ilvl w:val="0"/>
          <w:numId w:val="3"/>
        </w:numPr>
        <w:textAlignment w:val="baseline"/>
        <w:rPr>
          <w:rFonts w:ascii="Century Gothic" w:hAnsi="Century Gothic" w:cstheme="minorHAnsi"/>
        </w:rPr>
      </w:pPr>
      <w:r w:rsidRPr="00694ABB">
        <w:rPr>
          <w:rFonts w:ascii="Century Gothic" w:hAnsi="Century Gothic" w:cstheme="minorHAnsi"/>
        </w:rPr>
        <w:t xml:space="preserve">Diversity and Culture in the World </w:t>
      </w:r>
    </w:p>
    <w:p w:rsidR="00694ABB" w:rsidRPr="00694ABB" w:rsidRDefault="00694ABB" w:rsidP="00694ABB">
      <w:pPr>
        <w:pStyle w:val="paragraph"/>
        <w:numPr>
          <w:ilvl w:val="0"/>
          <w:numId w:val="3"/>
        </w:numPr>
        <w:textAlignment w:val="baseline"/>
        <w:rPr>
          <w:rFonts w:ascii="Century Gothic" w:hAnsi="Century Gothic" w:cstheme="minorHAnsi"/>
        </w:rPr>
      </w:pPr>
      <w:r w:rsidRPr="00694ABB">
        <w:rPr>
          <w:rFonts w:ascii="Century Gothic" w:hAnsi="Century Gothic" w:cstheme="minorHAnsi"/>
        </w:rPr>
        <w:t xml:space="preserve">Using Evidence to Learn about our Past </w:t>
      </w:r>
    </w:p>
    <w:p w:rsidR="00694ABB" w:rsidRPr="000F6965" w:rsidRDefault="00694ABB" w:rsidP="000F6965">
      <w:pPr>
        <w:rPr>
          <w:rFonts w:ascii="Century Gothic" w:hAnsi="Century Gothic"/>
          <w:sz w:val="24"/>
          <w:szCs w:val="24"/>
        </w:rPr>
      </w:pPr>
    </w:p>
    <w:sectPr w:rsidR="00694ABB" w:rsidRPr="000F6965" w:rsidSect="000F6965">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06F" w:rsidRDefault="00ED506F" w:rsidP="000F6965">
      <w:pPr>
        <w:spacing w:after="0" w:line="240" w:lineRule="auto"/>
      </w:pPr>
      <w:r>
        <w:separator/>
      </w:r>
    </w:p>
  </w:endnote>
  <w:endnote w:type="continuationSeparator" w:id="0">
    <w:p w:rsidR="00ED506F" w:rsidRDefault="00ED506F" w:rsidP="000F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06F" w:rsidRDefault="00ED506F" w:rsidP="000F6965">
      <w:pPr>
        <w:spacing w:after="0" w:line="240" w:lineRule="auto"/>
      </w:pPr>
      <w:r>
        <w:separator/>
      </w:r>
    </w:p>
  </w:footnote>
  <w:footnote w:type="continuationSeparator" w:id="0">
    <w:p w:rsidR="00ED506F" w:rsidRDefault="00ED506F" w:rsidP="000F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5A9" w:rsidRPr="00567538" w:rsidRDefault="006E75A9" w:rsidP="00567538">
    <w:pPr>
      <w:jc w:val="right"/>
      <w:rPr>
        <w:rFonts w:ascii="Century Gothic" w:hAnsi="Century Gothic"/>
        <w:b/>
        <w:sz w:val="16"/>
        <w:szCs w:val="16"/>
      </w:rPr>
    </w:pPr>
    <w:r w:rsidRPr="00567538">
      <w:rPr>
        <w:rFonts w:ascii="Century Gothic" w:hAnsi="Century Gothic"/>
        <w:b/>
        <w:sz w:val="16"/>
        <w:szCs w:val="16"/>
      </w:rPr>
      <w:t>Kindergarten Report Card Rubric</w:t>
    </w:r>
    <w:r w:rsidR="00567538">
      <w:rPr>
        <w:rFonts w:ascii="Century Gothic" w:hAnsi="Century Gothic"/>
        <w:b/>
        <w:sz w:val="16"/>
        <w:szCs w:val="16"/>
      </w:rPr>
      <w:t xml:space="preserve">                  </w:t>
    </w:r>
    <w:r w:rsidRPr="00567538">
      <w:rPr>
        <w:rFonts w:ascii="Century Gothic" w:hAnsi="Century Gothic"/>
        <w:b/>
        <w:sz w:val="16"/>
        <w:szCs w:val="16"/>
      </w:rPr>
      <w:t xml:space="preserve">This rubric was adapted from New Jersey’s Middletown Township Public Schools to fit the needs of Woodstock Public Schools. </w:t>
    </w:r>
  </w:p>
  <w:p w:rsidR="006E75A9" w:rsidRDefault="006E75A9">
    <w:pPr>
      <w:pStyle w:val="Header"/>
    </w:pPr>
  </w:p>
  <w:p w:rsidR="006E75A9" w:rsidRDefault="006E7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D5924"/>
    <w:multiLevelType w:val="hybridMultilevel"/>
    <w:tmpl w:val="051C84B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F7C2AFB"/>
    <w:multiLevelType w:val="hybridMultilevel"/>
    <w:tmpl w:val="22D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B690E"/>
    <w:multiLevelType w:val="hybridMultilevel"/>
    <w:tmpl w:val="9754F6E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F5"/>
    <w:rsid w:val="0001735B"/>
    <w:rsid w:val="00022DFC"/>
    <w:rsid w:val="000511B1"/>
    <w:rsid w:val="0006059E"/>
    <w:rsid w:val="000866BA"/>
    <w:rsid w:val="000F124E"/>
    <w:rsid w:val="000F6965"/>
    <w:rsid w:val="00117058"/>
    <w:rsid w:val="001227D6"/>
    <w:rsid w:val="00124F07"/>
    <w:rsid w:val="00136AF5"/>
    <w:rsid w:val="001462C2"/>
    <w:rsid w:val="00152353"/>
    <w:rsid w:val="00161723"/>
    <w:rsid w:val="0016221D"/>
    <w:rsid w:val="00176362"/>
    <w:rsid w:val="001C4309"/>
    <w:rsid w:val="001D352B"/>
    <w:rsid w:val="001F7CFD"/>
    <w:rsid w:val="002119D2"/>
    <w:rsid w:val="002422FA"/>
    <w:rsid w:val="002749A8"/>
    <w:rsid w:val="00296D14"/>
    <w:rsid w:val="002A3F38"/>
    <w:rsid w:val="002E1FEA"/>
    <w:rsid w:val="002E3665"/>
    <w:rsid w:val="00331966"/>
    <w:rsid w:val="00365E3E"/>
    <w:rsid w:val="0039600C"/>
    <w:rsid w:val="003B3FED"/>
    <w:rsid w:val="003B48FC"/>
    <w:rsid w:val="003D6315"/>
    <w:rsid w:val="00427A0C"/>
    <w:rsid w:val="00435C34"/>
    <w:rsid w:val="00447725"/>
    <w:rsid w:val="00474786"/>
    <w:rsid w:val="004900C6"/>
    <w:rsid w:val="004952CC"/>
    <w:rsid w:val="004C6ABA"/>
    <w:rsid w:val="004D09DA"/>
    <w:rsid w:val="00533511"/>
    <w:rsid w:val="005403CA"/>
    <w:rsid w:val="00544363"/>
    <w:rsid w:val="00555BCA"/>
    <w:rsid w:val="00567538"/>
    <w:rsid w:val="005833A2"/>
    <w:rsid w:val="00583DCC"/>
    <w:rsid w:val="005A3BA0"/>
    <w:rsid w:val="005C1D79"/>
    <w:rsid w:val="005D1078"/>
    <w:rsid w:val="005E2D0A"/>
    <w:rsid w:val="005E4ACD"/>
    <w:rsid w:val="00604BC4"/>
    <w:rsid w:val="00610F96"/>
    <w:rsid w:val="006163C6"/>
    <w:rsid w:val="00686C15"/>
    <w:rsid w:val="00694ABB"/>
    <w:rsid w:val="006C6357"/>
    <w:rsid w:val="006E75A9"/>
    <w:rsid w:val="006F1FD9"/>
    <w:rsid w:val="006F2E6C"/>
    <w:rsid w:val="007015B1"/>
    <w:rsid w:val="00706A91"/>
    <w:rsid w:val="00714061"/>
    <w:rsid w:val="00716F83"/>
    <w:rsid w:val="00737692"/>
    <w:rsid w:val="00751F52"/>
    <w:rsid w:val="007A1953"/>
    <w:rsid w:val="007A70D1"/>
    <w:rsid w:val="007C4C2D"/>
    <w:rsid w:val="007D7102"/>
    <w:rsid w:val="00814FAA"/>
    <w:rsid w:val="008308A4"/>
    <w:rsid w:val="00831B7A"/>
    <w:rsid w:val="008D44C3"/>
    <w:rsid w:val="009071A4"/>
    <w:rsid w:val="0093174C"/>
    <w:rsid w:val="00937F8B"/>
    <w:rsid w:val="00953117"/>
    <w:rsid w:val="0096116E"/>
    <w:rsid w:val="00973816"/>
    <w:rsid w:val="009B03D1"/>
    <w:rsid w:val="009B19D9"/>
    <w:rsid w:val="009C024A"/>
    <w:rsid w:val="009D4D0A"/>
    <w:rsid w:val="00A40BFC"/>
    <w:rsid w:val="00AD715A"/>
    <w:rsid w:val="00B67290"/>
    <w:rsid w:val="00BB3612"/>
    <w:rsid w:val="00BD2FF0"/>
    <w:rsid w:val="00BF39E1"/>
    <w:rsid w:val="00C74BD0"/>
    <w:rsid w:val="00CB0CD7"/>
    <w:rsid w:val="00CE266A"/>
    <w:rsid w:val="00D07BE1"/>
    <w:rsid w:val="00DA32F5"/>
    <w:rsid w:val="00DA4922"/>
    <w:rsid w:val="00DA4B73"/>
    <w:rsid w:val="00DB4DB1"/>
    <w:rsid w:val="00DB7FB4"/>
    <w:rsid w:val="00E133A9"/>
    <w:rsid w:val="00E73763"/>
    <w:rsid w:val="00EA6030"/>
    <w:rsid w:val="00EC1F72"/>
    <w:rsid w:val="00ED506F"/>
    <w:rsid w:val="00EE732C"/>
    <w:rsid w:val="00F2322C"/>
    <w:rsid w:val="00F2737B"/>
    <w:rsid w:val="00FD28F9"/>
    <w:rsid w:val="00FE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9C47"/>
  <w15:chartTrackingRefBased/>
  <w15:docId w15:val="{29DB189F-D56E-4A42-A9F2-87DB7A1F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965"/>
  </w:style>
  <w:style w:type="paragraph" w:styleId="Footer">
    <w:name w:val="footer"/>
    <w:basedOn w:val="Normal"/>
    <w:link w:val="FooterChar"/>
    <w:uiPriority w:val="99"/>
    <w:unhideWhenUsed/>
    <w:rsid w:val="000F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965"/>
  </w:style>
  <w:style w:type="paragraph" w:styleId="NoSpacing">
    <w:name w:val="No Spacing"/>
    <w:uiPriority w:val="1"/>
    <w:qFormat/>
    <w:rsid w:val="000F6965"/>
    <w:pPr>
      <w:spacing w:after="0" w:line="240" w:lineRule="auto"/>
    </w:pPr>
  </w:style>
  <w:style w:type="paragraph" w:styleId="BalloonText">
    <w:name w:val="Balloon Text"/>
    <w:basedOn w:val="Normal"/>
    <w:link w:val="BalloonTextChar"/>
    <w:uiPriority w:val="99"/>
    <w:semiHidden/>
    <w:unhideWhenUsed/>
    <w:rsid w:val="00751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F52"/>
    <w:rPr>
      <w:rFonts w:ascii="Segoe UI" w:hAnsi="Segoe UI" w:cs="Segoe UI"/>
      <w:sz w:val="18"/>
      <w:szCs w:val="18"/>
    </w:rPr>
  </w:style>
  <w:style w:type="paragraph" w:customStyle="1" w:styleId="paragraph">
    <w:name w:val="paragraph"/>
    <w:basedOn w:val="Normal"/>
    <w:rsid w:val="00694AB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19AD92E89B4F48BB4A548F2AE80920" ma:contentTypeVersion="10" ma:contentTypeDescription="Create a new document." ma:contentTypeScope="" ma:versionID="0b656b5e46a6c298471acb14ff5f6c38">
  <xsd:schema xmlns:xsd="http://www.w3.org/2001/XMLSchema" xmlns:xs="http://www.w3.org/2001/XMLSchema" xmlns:p="http://schemas.microsoft.com/office/2006/metadata/properties" xmlns:ns3="4e9536da-d334-4acd-978d-38553544417d" xmlns:ns4="d35b4586-29da-477c-9565-6fe9772d80d5" targetNamespace="http://schemas.microsoft.com/office/2006/metadata/properties" ma:root="true" ma:fieldsID="521b978e66d583c3be25c34c42cadf20" ns3:_="" ns4:_="">
    <xsd:import namespace="4e9536da-d334-4acd-978d-38553544417d"/>
    <xsd:import namespace="d35b4586-29da-477c-9565-6fe9772d8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536da-d334-4acd-978d-3855354441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b4586-29da-477c-9565-6fe9772d8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B6B7C-077E-4726-8CD1-25AA9424DF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E59883-25C4-419A-9C3C-8B6CF36A9386}">
  <ds:schemaRefs>
    <ds:schemaRef ds:uri="http://schemas.microsoft.com/sharepoint/v3/contenttype/forms"/>
  </ds:schemaRefs>
</ds:datastoreItem>
</file>

<file path=customXml/itemProps3.xml><?xml version="1.0" encoding="utf-8"?>
<ds:datastoreItem xmlns:ds="http://schemas.openxmlformats.org/officeDocument/2006/customXml" ds:itemID="{FE165808-EECB-4593-89A3-BA59EEBB4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536da-d334-4acd-978d-38553544417d"/>
    <ds:schemaRef ds:uri="d35b4586-29da-477c-9565-6fe9772d8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6420</TotalTime>
  <Pages>15</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Greenwood</dc:creator>
  <cp:keywords/>
  <dc:description/>
  <cp:lastModifiedBy>Jenna Demers</cp:lastModifiedBy>
  <cp:revision>19</cp:revision>
  <cp:lastPrinted>2020-01-15T13:17:00Z</cp:lastPrinted>
  <dcterms:created xsi:type="dcterms:W3CDTF">2019-10-03T12:38:00Z</dcterms:created>
  <dcterms:modified xsi:type="dcterms:W3CDTF">2020-01-23T19:11:00Z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0x0101008119AD92E89B4F48BB4A548F2AE80920</vt:lpwstr>
  </property>
</Properties>
</file>