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78" w:rsidRDefault="00485EF3" w:rsidP="00634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B4317">
        <w:rPr>
          <w:b/>
          <w:sz w:val="24"/>
          <w:szCs w:val="24"/>
        </w:rPr>
        <w:t>chool District #108</w:t>
      </w:r>
    </w:p>
    <w:p w:rsidR="002000CC" w:rsidRPr="004E1245" w:rsidRDefault="002000CC" w:rsidP="00634CA7">
      <w:pPr>
        <w:jc w:val="center"/>
        <w:rPr>
          <w:b/>
          <w:sz w:val="24"/>
          <w:szCs w:val="24"/>
        </w:rPr>
      </w:pPr>
      <w:r w:rsidRPr="004E1245">
        <w:rPr>
          <w:b/>
          <w:sz w:val="24"/>
          <w:szCs w:val="24"/>
        </w:rPr>
        <w:t>Regular Board Meeting</w:t>
      </w:r>
    </w:p>
    <w:p w:rsidR="00CE1899" w:rsidRPr="00433760" w:rsidRDefault="00394457" w:rsidP="00014B2D">
      <w:pPr>
        <w:pStyle w:val="Heading3"/>
        <w:ind w:left="0" w:firstLine="0"/>
        <w:rPr>
          <w:szCs w:val="24"/>
        </w:rPr>
      </w:pPr>
      <w:r w:rsidRPr="00433760">
        <w:rPr>
          <w:szCs w:val="24"/>
        </w:rPr>
        <w:t>March 21, 2016</w:t>
      </w:r>
    </w:p>
    <w:p w:rsidR="00485EF3" w:rsidRDefault="00485EF3" w:rsidP="002077DF">
      <w:pPr>
        <w:tabs>
          <w:tab w:val="left" w:pos="2160"/>
        </w:tabs>
        <w:ind w:left="2160"/>
        <w:rPr>
          <w:sz w:val="24"/>
          <w:szCs w:val="24"/>
        </w:rPr>
      </w:pPr>
    </w:p>
    <w:p w:rsidR="002000CC" w:rsidRPr="00071DDF" w:rsidRDefault="00485EF3" w:rsidP="00025196">
      <w:pPr>
        <w:pStyle w:val="BodyText"/>
        <w:tabs>
          <w:tab w:val="clear" w:pos="-270"/>
          <w:tab w:val="left" w:pos="720"/>
          <w:tab w:val="left" w:pos="900"/>
        </w:tabs>
        <w:rPr>
          <w:szCs w:val="24"/>
        </w:rPr>
      </w:pPr>
      <w:r>
        <w:rPr>
          <w:szCs w:val="24"/>
        </w:rPr>
        <w:t>The m</w:t>
      </w:r>
      <w:r w:rsidR="002000CC" w:rsidRPr="00071DDF">
        <w:rPr>
          <w:szCs w:val="24"/>
        </w:rPr>
        <w:t xml:space="preserve">eeting </w:t>
      </w:r>
      <w:r>
        <w:rPr>
          <w:szCs w:val="24"/>
        </w:rPr>
        <w:t xml:space="preserve">was </w:t>
      </w:r>
      <w:r w:rsidR="002000CC" w:rsidRPr="00071DDF">
        <w:rPr>
          <w:szCs w:val="24"/>
        </w:rPr>
        <w:t>called to order by Chair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Latzig</w:t>
      </w:r>
      <w:proofErr w:type="spellEnd"/>
      <w:r>
        <w:rPr>
          <w:szCs w:val="24"/>
        </w:rPr>
        <w:t>.</w:t>
      </w:r>
    </w:p>
    <w:p w:rsidR="002000CC" w:rsidRPr="00071DDF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000CC" w:rsidRDefault="00485EF3" w:rsidP="00025196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Members present:  Sara Eischens, Nicole Evenski, Scott Knight, Elroy </w:t>
      </w:r>
      <w:proofErr w:type="spellStart"/>
      <w:r>
        <w:rPr>
          <w:sz w:val="24"/>
          <w:szCs w:val="24"/>
        </w:rPr>
        <w:t>Latzig</w:t>
      </w:r>
      <w:proofErr w:type="spellEnd"/>
      <w:r>
        <w:rPr>
          <w:sz w:val="24"/>
          <w:szCs w:val="24"/>
        </w:rPr>
        <w:t xml:space="preserve">, Dean Lind, Craig Pexa, and Rich </w:t>
      </w: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>.</w:t>
      </w:r>
    </w:p>
    <w:p w:rsidR="00485EF3" w:rsidRDefault="00485EF3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485EF3" w:rsidRDefault="00485EF3" w:rsidP="00025196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Others in attendance:  Adam Gruenewald, </w:t>
      </w:r>
      <w:r w:rsidR="00597B53">
        <w:rPr>
          <w:sz w:val="24"/>
          <w:szCs w:val="24"/>
        </w:rPr>
        <w:t>Scott Smith, Ron Erpenbach, Mike Daugs, and Brian Corlett.</w:t>
      </w:r>
    </w:p>
    <w:p w:rsidR="00597B53" w:rsidRPr="00071DDF" w:rsidRDefault="00597B53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23F14" w:rsidRPr="00071DDF" w:rsidRDefault="00597B53" w:rsidP="00597B5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000CC" w:rsidRPr="00071DDF">
        <w:rPr>
          <w:sz w:val="24"/>
          <w:szCs w:val="24"/>
        </w:rPr>
        <w:t>Pledge of Allegiance</w:t>
      </w:r>
      <w:r>
        <w:rPr>
          <w:sz w:val="24"/>
          <w:szCs w:val="24"/>
        </w:rPr>
        <w:t xml:space="preserve"> was recited by the board and audience.</w:t>
      </w:r>
    </w:p>
    <w:p w:rsidR="00087766" w:rsidRPr="00071DDF" w:rsidRDefault="00087766" w:rsidP="00087766">
      <w:pPr>
        <w:tabs>
          <w:tab w:val="left" w:pos="720"/>
        </w:tabs>
        <w:ind w:left="900"/>
        <w:rPr>
          <w:sz w:val="24"/>
          <w:szCs w:val="24"/>
        </w:rPr>
      </w:pPr>
    </w:p>
    <w:p w:rsidR="00B94016" w:rsidRPr="00597B53" w:rsidRDefault="00597B53" w:rsidP="00597B5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 xml:space="preserve"> read: </w:t>
      </w:r>
      <w:r w:rsidR="00B94016" w:rsidRPr="00597B53">
        <w:rPr>
          <w:sz w:val="24"/>
          <w:szCs w:val="24"/>
        </w:rPr>
        <w:t>Recogn</w:t>
      </w:r>
      <w:r>
        <w:rPr>
          <w:sz w:val="24"/>
          <w:szCs w:val="24"/>
        </w:rPr>
        <w:t>ition: District 108 Is Proud Of-</w:t>
      </w:r>
    </w:p>
    <w:p w:rsidR="005A1BC1" w:rsidRPr="005A1BC1" w:rsidRDefault="002C17F9" w:rsidP="00597B53">
      <w:pPr>
        <w:tabs>
          <w:tab w:val="left" w:pos="720"/>
        </w:tabs>
        <w:ind w:left="720" w:hanging="360"/>
        <w:rPr>
          <w:sz w:val="24"/>
          <w:szCs w:val="24"/>
        </w:rPr>
      </w:pPr>
      <w:r w:rsidRPr="00071DDF">
        <w:rPr>
          <w:bCs/>
          <w:color w:val="000000"/>
          <w:sz w:val="24"/>
          <w:szCs w:val="24"/>
          <w14:cntxtAlts/>
        </w:rPr>
        <w:t>~</w:t>
      </w:r>
      <w:r w:rsidRPr="00071DDF">
        <w:rPr>
          <w:rFonts w:ascii="Gill Sans MT" w:hAnsi="Gill Sans MT"/>
          <w:bCs/>
          <w:color w:val="000000"/>
          <w:sz w:val="24"/>
          <w:szCs w:val="24"/>
          <w14:cntxtAlts/>
        </w:rPr>
        <w:t xml:space="preserve"> </w:t>
      </w:r>
      <w:r w:rsidR="004D0716" w:rsidRPr="00071DDF">
        <w:rPr>
          <w:rFonts w:ascii="Gill Sans MT" w:hAnsi="Gill Sans MT"/>
          <w:bCs/>
          <w:color w:val="000000"/>
          <w:sz w:val="24"/>
          <w:szCs w:val="24"/>
          <w14:cntxtAlts/>
        </w:rPr>
        <w:t xml:space="preserve"> </w:t>
      </w:r>
      <w:r w:rsidRPr="00071DDF">
        <w:rPr>
          <w:sz w:val="24"/>
          <w:szCs w:val="24"/>
        </w:rPr>
        <w:t xml:space="preserve">The following elementary students for </w:t>
      </w:r>
      <w:r w:rsidR="00C10F60" w:rsidRPr="00071DDF">
        <w:rPr>
          <w:bCs/>
          <w:sz w:val="24"/>
          <w:szCs w:val="24"/>
        </w:rPr>
        <w:t xml:space="preserve">demonstrating </w:t>
      </w:r>
      <w:r w:rsidR="004B3954">
        <w:rPr>
          <w:bCs/>
          <w:sz w:val="24"/>
          <w:szCs w:val="24"/>
        </w:rPr>
        <w:t xml:space="preserve">fairness and sharing </w:t>
      </w:r>
      <w:r w:rsidR="006045EC">
        <w:rPr>
          <w:bCs/>
          <w:sz w:val="24"/>
          <w:szCs w:val="24"/>
        </w:rPr>
        <w:t>during the month of February</w:t>
      </w:r>
      <w:r w:rsidR="00C10F60" w:rsidRPr="00071DDF">
        <w:rPr>
          <w:bCs/>
          <w:sz w:val="24"/>
          <w:szCs w:val="24"/>
        </w:rPr>
        <w:t>:</w:t>
      </w:r>
      <w:r w:rsidR="00373C9B" w:rsidRPr="00071DDF">
        <w:rPr>
          <w:b/>
          <w:bCs/>
          <w:sz w:val="24"/>
          <w:szCs w:val="24"/>
        </w:rPr>
        <w:t xml:space="preserve"> </w:t>
      </w:r>
      <w:proofErr w:type="spellStart"/>
      <w:r w:rsidR="005A1BC1" w:rsidRPr="005A1BC1">
        <w:rPr>
          <w:sz w:val="24"/>
          <w:szCs w:val="24"/>
        </w:rPr>
        <w:t>Jolee</w:t>
      </w:r>
      <w:proofErr w:type="spellEnd"/>
      <w:r w:rsidR="005A1BC1" w:rsidRPr="005A1BC1">
        <w:rPr>
          <w:sz w:val="24"/>
          <w:szCs w:val="24"/>
        </w:rPr>
        <w:t xml:space="preserve"> Bunn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Isabella Miller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Dresden Cates-Garcia</w:t>
      </w:r>
      <w:r w:rsidR="005A1BC1">
        <w:rPr>
          <w:sz w:val="24"/>
          <w:szCs w:val="24"/>
        </w:rPr>
        <w:t xml:space="preserve">, </w:t>
      </w:r>
      <w:proofErr w:type="spellStart"/>
      <w:r w:rsidR="005A1BC1" w:rsidRPr="005A1BC1">
        <w:rPr>
          <w:sz w:val="24"/>
          <w:szCs w:val="24"/>
        </w:rPr>
        <w:t>Kendyl</w:t>
      </w:r>
      <w:proofErr w:type="spellEnd"/>
      <w:r w:rsidR="005A1BC1" w:rsidRPr="005A1BC1">
        <w:rPr>
          <w:sz w:val="24"/>
          <w:szCs w:val="24"/>
        </w:rPr>
        <w:t xml:space="preserve"> Chase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Mason </w:t>
      </w:r>
      <w:proofErr w:type="spellStart"/>
      <w:r w:rsidR="005A1BC1" w:rsidRPr="005A1BC1">
        <w:rPr>
          <w:sz w:val="24"/>
          <w:szCs w:val="24"/>
        </w:rPr>
        <w:t>Guentzel</w:t>
      </w:r>
      <w:proofErr w:type="spellEnd"/>
      <w:r w:rsidR="005A1BC1">
        <w:rPr>
          <w:sz w:val="24"/>
          <w:szCs w:val="24"/>
        </w:rPr>
        <w:t xml:space="preserve">, </w:t>
      </w:r>
      <w:proofErr w:type="spellStart"/>
      <w:r w:rsidR="005A1BC1" w:rsidRPr="005A1BC1">
        <w:rPr>
          <w:sz w:val="24"/>
          <w:szCs w:val="24"/>
        </w:rPr>
        <w:t>Gabbie</w:t>
      </w:r>
      <w:proofErr w:type="spellEnd"/>
      <w:r w:rsidR="005A1BC1" w:rsidRPr="005A1BC1">
        <w:rPr>
          <w:sz w:val="24"/>
          <w:szCs w:val="24"/>
        </w:rPr>
        <w:t xml:space="preserve"> </w:t>
      </w:r>
      <w:proofErr w:type="spellStart"/>
      <w:r w:rsidR="005A1BC1" w:rsidRPr="005A1BC1">
        <w:rPr>
          <w:sz w:val="24"/>
          <w:szCs w:val="24"/>
        </w:rPr>
        <w:t>Bortz</w:t>
      </w:r>
      <w:proofErr w:type="spellEnd"/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Aiden </w:t>
      </w:r>
      <w:proofErr w:type="spellStart"/>
      <w:r w:rsidR="005A1BC1" w:rsidRPr="005A1BC1">
        <w:rPr>
          <w:sz w:val="24"/>
          <w:szCs w:val="24"/>
        </w:rPr>
        <w:t>Barthel</w:t>
      </w:r>
      <w:proofErr w:type="spellEnd"/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Grant Erickson</w:t>
      </w:r>
      <w:r w:rsidR="005A1BC1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Grace </w:t>
      </w:r>
      <w:proofErr w:type="spellStart"/>
      <w:r w:rsidR="005A1BC1" w:rsidRPr="005A1BC1">
        <w:rPr>
          <w:sz w:val="24"/>
          <w:szCs w:val="24"/>
        </w:rPr>
        <w:t>Manthei</w:t>
      </w:r>
      <w:proofErr w:type="spellEnd"/>
      <w:r w:rsidR="000853F4">
        <w:rPr>
          <w:sz w:val="24"/>
          <w:szCs w:val="24"/>
        </w:rPr>
        <w:t>, Paris</w:t>
      </w:r>
      <w:r w:rsidR="005A1BC1" w:rsidRPr="005A1BC1">
        <w:rPr>
          <w:sz w:val="24"/>
          <w:szCs w:val="24"/>
        </w:rPr>
        <w:t xml:space="preserve"> </w:t>
      </w:r>
      <w:proofErr w:type="spellStart"/>
      <w:r w:rsidR="005A1BC1" w:rsidRPr="005A1BC1">
        <w:rPr>
          <w:sz w:val="24"/>
          <w:szCs w:val="24"/>
        </w:rPr>
        <w:t>Kalinwoski</w:t>
      </w:r>
      <w:proofErr w:type="spellEnd"/>
      <w:r w:rsidR="00071EAE">
        <w:rPr>
          <w:sz w:val="24"/>
          <w:szCs w:val="24"/>
        </w:rPr>
        <w:t xml:space="preserve">, </w:t>
      </w:r>
      <w:proofErr w:type="spellStart"/>
      <w:r w:rsidR="005A1BC1" w:rsidRPr="005A1BC1">
        <w:rPr>
          <w:sz w:val="24"/>
          <w:szCs w:val="24"/>
        </w:rPr>
        <w:t>Izaiht</w:t>
      </w:r>
      <w:proofErr w:type="spellEnd"/>
      <w:r w:rsidR="005A1BC1" w:rsidRPr="005A1BC1">
        <w:rPr>
          <w:sz w:val="24"/>
          <w:szCs w:val="24"/>
        </w:rPr>
        <w:t xml:space="preserve"> Rivera</w:t>
      </w:r>
      <w:r w:rsidR="00071EAE">
        <w:rPr>
          <w:sz w:val="24"/>
          <w:szCs w:val="24"/>
        </w:rPr>
        <w:t xml:space="preserve">, </w:t>
      </w:r>
      <w:proofErr w:type="spellStart"/>
      <w:r w:rsidR="005A1BC1" w:rsidRPr="005A1BC1">
        <w:rPr>
          <w:sz w:val="24"/>
          <w:szCs w:val="24"/>
        </w:rPr>
        <w:t>Adilynn</w:t>
      </w:r>
      <w:proofErr w:type="spellEnd"/>
      <w:r w:rsidR="005A1BC1" w:rsidRPr="005A1BC1">
        <w:rPr>
          <w:sz w:val="24"/>
          <w:szCs w:val="24"/>
        </w:rPr>
        <w:t xml:space="preserve"> Peterson</w:t>
      </w:r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Joey </w:t>
      </w:r>
      <w:proofErr w:type="spellStart"/>
      <w:r w:rsidR="005A1BC1" w:rsidRPr="005A1BC1">
        <w:rPr>
          <w:sz w:val="24"/>
          <w:szCs w:val="24"/>
        </w:rPr>
        <w:t>Molnau</w:t>
      </w:r>
      <w:proofErr w:type="spellEnd"/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Jessica </w:t>
      </w:r>
      <w:proofErr w:type="spellStart"/>
      <w:r w:rsidR="005A1BC1" w:rsidRPr="005A1BC1">
        <w:rPr>
          <w:sz w:val="24"/>
          <w:szCs w:val="24"/>
        </w:rPr>
        <w:t>Tober</w:t>
      </w:r>
      <w:proofErr w:type="spellEnd"/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Emily </w:t>
      </w:r>
      <w:proofErr w:type="spellStart"/>
      <w:r w:rsidR="005A1BC1" w:rsidRPr="005A1BC1">
        <w:rPr>
          <w:sz w:val="24"/>
          <w:szCs w:val="24"/>
        </w:rPr>
        <w:t>Noeldner</w:t>
      </w:r>
      <w:proofErr w:type="spellEnd"/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Brayden </w:t>
      </w:r>
      <w:proofErr w:type="spellStart"/>
      <w:r w:rsidR="005A1BC1" w:rsidRPr="005A1BC1">
        <w:rPr>
          <w:sz w:val="24"/>
          <w:szCs w:val="24"/>
        </w:rPr>
        <w:t>Kohls</w:t>
      </w:r>
      <w:proofErr w:type="spellEnd"/>
      <w:r w:rsidR="00071EAE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Henry Kern</w:t>
      </w:r>
      <w:r w:rsidR="00071EAE">
        <w:rPr>
          <w:sz w:val="24"/>
          <w:szCs w:val="24"/>
        </w:rPr>
        <w:t xml:space="preserve">, </w:t>
      </w:r>
      <w:r w:rsidR="00812AF7">
        <w:rPr>
          <w:sz w:val="24"/>
          <w:szCs w:val="24"/>
        </w:rPr>
        <w:t xml:space="preserve">Payton Simon, </w:t>
      </w:r>
      <w:r w:rsidR="005A1BC1" w:rsidRPr="005A1BC1">
        <w:rPr>
          <w:sz w:val="24"/>
          <w:szCs w:val="24"/>
        </w:rPr>
        <w:t xml:space="preserve">Trinity </w:t>
      </w:r>
      <w:proofErr w:type="spellStart"/>
      <w:r w:rsidR="005A1BC1" w:rsidRPr="005A1BC1">
        <w:rPr>
          <w:sz w:val="24"/>
          <w:szCs w:val="24"/>
        </w:rPr>
        <w:t>Akinde</w:t>
      </w:r>
      <w:proofErr w:type="spellEnd"/>
      <w:r w:rsidR="00FD18C2">
        <w:rPr>
          <w:sz w:val="24"/>
          <w:szCs w:val="24"/>
        </w:rPr>
        <w:t xml:space="preserve">, </w:t>
      </w:r>
      <w:proofErr w:type="spellStart"/>
      <w:r w:rsidR="005A1BC1" w:rsidRPr="005A1BC1">
        <w:rPr>
          <w:sz w:val="24"/>
          <w:szCs w:val="24"/>
        </w:rPr>
        <w:t>Kaelan</w:t>
      </w:r>
      <w:proofErr w:type="spellEnd"/>
      <w:r w:rsidR="005A1BC1" w:rsidRPr="005A1BC1">
        <w:rPr>
          <w:sz w:val="24"/>
          <w:szCs w:val="24"/>
        </w:rPr>
        <w:t xml:space="preserve"> </w:t>
      </w:r>
      <w:proofErr w:type="spellStart"/>
      <w:r w:rsidR="005A1BC1" w:rsidRPr="005A1BC1">
        <w:rPr>
          <w:sz w:val="24"/>
          <w:szCs w:val="24"/>
        </w:rPr>
        <w:t>Widmer</w:t>
      </w:r>
      <w:proofErr w:type="spellEnd"/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Colin Hedrick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Ben </w:t>
      </w:r>
      <w:proofErr w:type="spellStart"/>
      <w:r w:rsidR="005A1BC1" w:rsidRPr="005A1BC1">
        <w:rPr>
          <w:sz w:val="24"/>
          <w:szCs w:val="24"/>
        </w:rPr>
        <w:t>Quast</w:t>
      </w:r>
      <w:proofErr w:type="spellEnd"/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Landon </w:t>
      </w:r>
      <w:proofErr w:type="spellStart"/>
      <w:r w:rsidR="005A1BC1" w:rsidRPr="005A1BC1">
        <w:rPr>
          <w:sz w:val="24"/>
          <w:szCs w:val="24"/>
        </w:rPr>
        <w:t>Littfin</w:t>
      </w:r>
      <w:proofErr w:type="spellEnd"/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Carmen </w:t>
      </w:r>
      <w:proofErr w:type="spellStart"/>
      <w:r w:rsidR="005A1BC1" w:rsidRPr="005A1BC1">
        <w:rPr>
          <w:sz w:val="24"/>
          <w:szCs w:val="24"/>
        </w:rPr>
        <w:t>Bratz</w:t>
      </w:r>
      <w:proofErr w:type="spellEnd"/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Alexis </w:t>
      </w:r>
      <w:proofErr w:type="spellStart"/>
      <w:r w:rsidR="005A1BC1" w:rsidRPr="005A1BC1">
        <w:rPr>
          <w:sz w:val="24"/>
          <w:szCs w:val="24"/>
        </w:rPr>
        <w:t>Muchow</w:t>
      </w:r>
      <w:proofErr w:type="spellEnd"/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Kava Colley-Davis</w:t>
      </w:r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Santiago </w:t>
      </w:r>
      <w:proofErr w:type="spellStart"/>
      <w:r w:rsidR="005A1BC1" w:rsidRPr="005A1BC1">
        <w:rPr>
          <w:sz w:val="24"/>
          <w:szCs w:val="24"/>
        </w:rPr>
        <w:t>Tobon</w:t>
      </w:r>
      <w:proofErr w:type="spellEnd"/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Destiny </w:t>
      </w:r>
      <w:proofErr w:type="spellStart"/>
      <w:r w:rsidR="005A1BC1" w:rsidRPr="005A1BC1">
        <w:rPr>
          <w:sz w:val="24"/>
          <w:szCs w:val="24"/>
        </w:rPr>
        <w:t>Loredo</w:t>
      </w:r>
      <w:proofErr w:type="spellEnd"/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Tabitha </w:t>
      </w:r>
      <w:proofErr w:type="spellStart"/>
      <w:r w:rsidR="005A1BC1" w:rsidRPr="005A1BC1">
        <w:rPr>
          <w:sz w:val="24"/>
          <w:szCs w:val="24"/>
        </w:rPr>
        <w:t>Brokivich</w:t>
      </w:r>
      <w:proofErr w:type="spellEnd"/>
      <w:r w:rsidR="00812AF7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Nick </w:t>
      </w:r>
      <w:proofErr w:type="spellStart"/>
      <w:r w:rsidR="005A1BC1" w:rsidRPr="005A1BC1">
        <w:rPr>
          <w:sz w:val="24"/>
          <w:szCs w:val="24"/>
        </w:rPr>
        <w:t>Weege</w:t>
      </w:r>
      <w:proofErr w:type="spellEnd"/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Emily Romero</w:t>
      </w:r>
      <w:r w:rsidR="006045EC">
        <w:rPr>
          <w:sz w:val="24"/>
          <w:szCs w:val="24"/>
        </w:rPr>
        <w:t>,</w:t>
      </w:r>
      <w:r w:rsidR="00454E04">
        <w:rPr>
          <w:sz w:val="24"/>
          <w:szCs w:val="24"/>
        </w:rPr>
        <w:t xml:space="preserve"> </w:t>
      </w:r>
      <w:proofErr w:type="spellStart"/>
      <w:r w:rsidR="005A1BC1" w:rsidRPr="005A1BC1">
        <w:rPr>
          <w:sz w:val="24"/>
          <w:szCs w:val="24"/>
        </w:rPr>
        <w:t>Kaiden</w:t>
      </w:r>
      <w:proofErr w:type="spellEnd"/>
      <w:r w:rsidR="005A1BC1" w:rsidRPr="005A1BC1">
        <w:rPr>
          <w:sz w:val="24"/>
          <w:szCs w:val="24"/>
        </w:rPr>
        <w:t xml:space="preserve"> </w:t>
      </w:r>
      <w:proofErr w:type="spellStart"/>
      <w:r w:rsidR="005A1BC1" w:rsidRPr="005A1BC1">
        <w:rPr>
          <w:sz w:val="24"/>
          <w:szCs w:val="24"/>
        </w:rPr>
        <w:t>Oelfke</w:t>
      </w:r>
      <w:proofErr w:type="spellEnd"/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Morgan Alar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Jenna </w:t>
      </w:r>
      <w:proofErr w:type="spellStart"/>
      <w:r w:rsidR="005A1BC1" w:rsidRPr="005A1BC1">
        <w:rPr>
          <w:sz w:val="24"/>
          <w:szCs w:val="24"/>
        </w:rPr>
        <w:t>Huotari</w:t>
      </w:r>
      <w:proofErr w:type="spellEnd"/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Mariana Cruz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Natalie Mendoza Gomez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 xml:space="preserve">Annabel </w:t>
      </w:r>
      <w:proofErr w:type="spellStart"/>
      <w:r w:rsidR="005A1BC1" w:rsidRPr="005A1BC1">
        <w:rPr>
          <w:sz w:val="24"/>
          <w:szCs w:val="24"/>
        </w:rPr>
        <w:t>Lene</w:t>
      </w:r>
      <w:proofErr w:type="spellEnd"/>
      <w:r w:rsidR="00454E04">
        <w:rPr>
          <w:sz w:val="24"/>
          <w:szCs w:val="24"/>
        </w:rPr>
        <w:t>,</w:t>
      </w:r>
      <w:r w:rsidR="00FD18C2">
        <w:rPr>
          <w:sz w:val="24"/>
          <w:szCs w:val="24"/>
        </w:rPr>
        <w:t xml:space="preserve"> </w:t>
      </w:r>
      <w:r w:rsidR="005A1BC1" w:rsidRPr="005A1BC1">
        <w:rPr>
          <w:sz w:val="24"/>
          <w:szCs w:val="24"/>
        </w:rPr>
        <w:t>Maya Buckner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Carter Storms</w:t>
      </w:r>
      <w:r w:rsidR="00454E04">
        <w:rPr>
          <w:sz w:val="24"/>
          <w:szCs w:val="24"/>
        </w:rPr>
        <w:t xml:space="preserve">, </w:t>
      </w:r>
      <w:r w:rsidR="005A1BC1" w:rsidRPr="005A1BC1">
        <w:rPr>
          <w:sz w:val="24"/>
          <w:szCs w:val="24"/>
        </w:rPr>
        <w:t>Eliana Robinson</w:t>
      </w:r>
      <w:r w:rsidR="00454E04">
        <w:rPr>
          <w:sz w:val="24"/>
          <w:szCs w:val="24"/>
        </w:rPr>
        <w:t xml:space="preserve"> and </w:t>
      </w:r>
      <w:r w:rsidR="005A1BC1" w:rsidRPr="005A1BC1">
        <w:rPr>
          <w:sz w:val="24"/>
          <w:szCs w:val="24"/>
        </w:rPr>
        <w:t xml:space="preserve">Reed </w:t>
      </w:r>
      <w:proofErr w:type="spellStart"/>
      <w:r w:rsidR="005A1BC1" w:rsidRPr="005A1BC1">
        <w:rPr>
          <w:sz w:val="24"/>
          <w:szCs w:val="24"/>
        </w:rPr>
        <w:t>Ziemer</w:t>
      </w:r>
      <w:proofErr w:type="spellEnd"/>
      <w:r w:rsidR="00454E04">
        <w:rPr>
          <w:sz w:val="24"/>
          <w:szCs w:val="24"/>
        </w:rPr>
        <w:t>.</w:t>
      </w:r>
    </w:p>
    <w:p w:rsidR="004D7AB8" w:rsidRDefault="00F44699" w:rsidP="00597B53">
      <w:pPr>
        <w:tabs>
          <w:tab w:val="left" w:pos="720"/>
          <w:tab w:val="left" w:pos="990"/>
        </w:tabs>
        <w:ind w:left="720" w:hanging="360"/>
        <w:rPr>
          <w:sz w:val="24"/>
          <w:szCs w:val="24"/>
        </w:rPr>
      </w:pPr>
      <w:r w:rsidRPr="00071DDF">
        <w:rPr>
          <w:sz w:val="24"/>
          <w:szCs w:val="24"/>
        </w:rPr>
        <w:t xml:space="preserve">~ </w:t>
      </w:r>
      <w:r w:rsidR="00FE4B67" w:rsidRPr="00071DDF">
        <w:rPr>
          <w:sz w:val="24"/>
          <w:szCs w:val="24"/>
        </w:rPr>
        <w:tab/>
        <w:t>S</w:t>
      </w:r>
      <w:r w:rsidRPr="00071DDF">
        <w:rPr>
          <w:sz w:val="24"/>
          <w:szCs w:val="24"/>
        </w:rPr>
        <w:t>enior</w:t>
      </w:r>
      <w:r w:rsidR="001728A5" w:rsidRPr="00071DDF">
        <w:rPr>
          <w:sz w:val="24"/>
          <w:szCs w:val="24"/>
        </w:rPr>
        <w:t xml:space="preserve"> </w:t>
      </w:r>
      <w:r w:rsidR="00566F30">
        <w:rPr>
          <w:sz w:val="24"/>
          <w:szCs w:val="24"/>
        </w:rPr>
        <w:t>Alex Farrell</w:t>
      </w:r>
      <w:r w:rsidR="001302C5" w:rsidRPr="00071DDF">
        <w:rPr>
          <w:sz w:val="24"/>
          <w:szCs w:val="24"/>
        </w:rPr>
        <w:t xml:space="preserve"> </w:t>
      </w:r>
      <w:r w:rsidR="00057D12" w:rsidRPr="00071DDF">
        <w:rPr>
          <w:sz w:val="24"/>
          <w:szCs w:val="24"/>
        </w:rPr>
        <w:t>for being</w:t>
      </w:r>
      <w:r w:rsidR="00566F30">
        <w:rPr>
          <w:sz w:val="24"/>
          <w:szCs w:val="24"/>
        </w:rPr>
        <w:t xml:space="preserve"> chosen the March</w:t>
      </w:r>
      <w:r w:rsidR="004D7AB8" w:rsidRPr="00071DDF">
        <w:rPr>
          <w:sz w:val="24"/>
          <w:szCs w:val="24"/>
        </w:rPr>
        <w:t xml:space="preserve"> Student of the Month.</w:t>
      </w:r>
    </w:p>
    <w:p w:rsidR="00EF7681" w:rsidRPr="00071DDF" w:rsidRDefault="00EF7681" w:rsidP="00597B53">
      <w:pPr>
        <w:tabs>
          <w:tab w:val="left" w:pos="720"/>
          <w:tab w:val="left" w:pos="990"/>
        </w:tabs>
        <w:ind w:left="72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~</w:t>
      </w:r>
      <w:r>
        <w:rPr>
          <w:sz w:val="24"/>
          <w:szCs w:val="24"/>
        </w:rPr>
        <w:tab/>
        <w:t xml:space="preserve">Wallace </w:t>
      </w:r>
      <w:proofErr w:type="spellStart"/>
      <w:r>
        <w:rPr>
          <w:sz w:val="24"/>
          <w:szCs w:val="24"/>
        </w:rPr>
        <w:t>Michels</w:t>
      </w:r>
      <w:proofErr w:type="spellEnd"/>
      <w:r>
        <w:rPr>
          <w:sz w:val="24"/>
          <w:szCs w:val="24"/>
        </w:rPr>
        <w:t xml:space="preserve"> for placing at the State Wrestling Tournament.</w:t>
      </w:r>
      <w:proofErr w:type="gramEnd"/>
    </w:p>
    <w:p w:rsidR="00B137AB" w:rsidRDefault="00642B63" w:rsidP="00597B53">
      <w:pPr>
        <w:pStyle w:val="ListParagraph"/>
        <w:tabs>
          <w:tab w:val="left" w:pos="0"/>
          <w:tab w:val="left" w:pos="720"/>
          <w:tab w:val="left" w:pos="990"/>
        </w:tabs>
        <w:ind w:hanging="360"/>
        <w:rPr>
          <w:sz w:val="24"/>
          <w:szCs w:val="24"/>
        </w:rPr>
      </w:pPr>
      <w:r w:rsidRPr="00071DDF">
        <w:rPr>
          <w:sz w:val="24"/>
          <w:szCs w:val="24"/>
        </w:rPr>
        <w:t>~</w:t>
      </w:r>
      <w:r w:rsidR="00AC0EA7" w:rsidRPr="00071DDF">
        <w:rPr>
          <w:sz w:val="24"/>
          <w:szCs w:val="24"/>
        </w:rPr>
        <w:tab/>
      </w:r>
      <w:r w:rsidR="00C947D9">
        <w:rPr>
          <w:sz w:val="24"/>
          <w:szCs w:val="24"/>
        </w:rPr>
        <w:t>The</w:t>
      </w:r>
      <w:r w:rsidR="00EF7681">
        <w:rPr>
          <w:sz w:val="24"/>
          <w:szCs w:val="24"/>
        </w:rPr>
        <w:t xml:space="preserve"> </w:t>
      </w:r>
      <w:r w:rsidR="0071623F">
        <w:rPr>
          <w:sz w:val="24"/>
          <w:szCs w:val="24"/>
        </w:rPr>
        <w:t>boys’</w:t>
      </w:r>
      <w:r w:rsidR="00EF7681">
        <w:rPr>
          <w:sz w:val="24"/>
          <w:szCs w:val="24"/>
        </w:rPr>
        <w:t xml:space="preserve"> basketball team for </w:t>
      </w:r>
      <w:r w:rsidR="0071623F">
        <w:rPr>
          <w:sz w:val="24"/>
          <w:szCs w:val="24"/>
        </w:rPr>
        <w:t xml:space="preserve">earning the </w:t>
      </w:r>
      <w:r w:rsidR="00406D45">
        <w:rPr>
          <w:sz w:val="24"/>
          <w:szCs w:val="24"/>
        </w:rPr>
        <w:t xml:space="preserve">MN Basketball Coaches Association Team Academic Section Championship. </w:t>
      </w:r>
    </w:p>
    <w:p w:rsidR="0071623F" w:rsidRDefault="0071623F" w:rsidP="00597B53">
      <w:pPr>
        <w:pStyle w:val="ListParagraph"/>
        <w:tabs>
          <w:tab w:val="left" w:pos="0"/>
          <w:tab w:val="left" w:pos="720"/>
          <w:tab w:val="left" w:pos="990"/>
        </w:tabs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~</w:t>
      </w:r>
      <w:r>
        <w:rPr>
          <w:sz w:val="24"/>
          <w:szCs w:val="24"/>
        </w:rPr>
        <w:tab/>
        <w:t xml:space="preserve">Kellen Erpenbach for being a recipient of the 2016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Award.</w:t>
      </w:r>
      <w:proofErr w:type="gramEnd"/>
    </w:p>
    <w:p w:rsidR="0071623F" w:rsidRPr="009B7B0B" w:rsidRDefault="009B7B0B" w:rsidP="00597B53">
      <w:pPr>
        <w:pStyle w:val="Default"/>
        <w:tabs>
          <w:tab w:val="left" w:pos="-3330"/>
          <w:tab w:val="left" w:pos="720"/>
          <w:tab w:val="left" w:pos="990"/>
        </w:tabs>
        <w:ind w:left="720" w:hanging="360"/>
      </w:pPr>
      <w:r>
        <w:t>~</w:t>
      </w:r>
      <w:r>
        <w:tab/>
      </w:r>
      <w:r w:rsidRPr="009B7B0B">
        <w:rPr>
          <w:sz w:val="23"/>
          <w:szCs w:val="23"/>
        </w:rPr>
        <w:t xml:space="preserve">The Girls Varsity Basketball team and coaches for a great season and earning a trip to the State Tournament. </w:t>
      </w:r>
    </w:p>
    <w:p w:rsidR="0071623F" w:rsidRDefault="0071623F" w:rsidP="00597B53">
      <w:pPr>
        <w:pStyle w:val="ListParagraph"/>
        <w:tabs>
          <w:tab w:val="left" w:pos="0"/>
          <w:tab w:val="left" w:pos="720"/>
          <w:tab w:val="left" w:pos="990"/>
        </w:tabs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~</w:t>
      </w:r>
      <w:r>
        <w:rPr>
          <w:sz w:val="24"/>
          <w:szCs w:val="24"/>
        </w:rPr>
        <w:tab/>
        <w:t>Gary Lembck</w:t>
      </w:r>
      <w:r w:rsidR="00965A0C">
        <w:rPr>
          <w:sz w:val="24"/>
          <w:szCs w:val="24"/>
        </w:rPr>
        <w:t xml:space="preserve">e on being voted into the MN Girls Basketball Coaches Association </w:t>
      </w:r>
      <w:r>
        <w:rPr>
          <w:sz w:val="24"/>
          <w:szCs w:val="24"/>
        </w:rPr>
        <w:t>Hall of Fame.</w:t>
      </w:r>
      <w:proofErr w:type="gramEnd"/>
    </w:p>
    <w:p w:rsidR="007012C9" w:rsidRDefault="00C947D9" w:rsidP="00597B53">
      <w:pPr>
        <w:pStyle w:val="ListParagraph"/>
        <w:tabs>
          <w:tab w:val="left" w:pos="0"/>
          <w:tab w:val="left" w:pos="720"/>
          <w:tab w:val="left" w:pos="99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~</w:t>
      </w:r>
      <w:r>
        <w:rPr>
          <w:sz w:val="24"/>
          <w:szCs w:val="24"/>
        </w:rPr>
        <w:tab/>
      </w:r>
      <w:r w:rsidR="00975396">
        <w:rPr>
          <w:sz w:val="24"/>
          <w:szCs w:val="24"/>
        </w:rPr>
        <w:t>CHS Concert C</w:t>
      </w:r>
      <w:r w:rsidR="007012C9">
        <w:rPr>
          <w:sz w:val="24"/>
          <w:szCs w:val="24"/>
        </w:rPr>
        <w:t>hoir for receiving a Superior rating at the Large Group Cont</w:t>
      </w:r>
      <w:r w:rsidR="0098366C">
        <w:rPr>
          <w:sz w:val="24"/>
          <w:szCs w:val="24"/>
        </w:rPr>
        <w:t xml:space="preserve">est in </w:t>
      </w:r>
      <w:proofErr w:type="spellStart"/>
      <w:r w:rsidR="0098366C">
        <w:rPr>
          <w:sz w:val="24"/>
          <w:szCs w:val="24"/>
        </w:rPr>
        <w:t>LeSueur</w:t>
      </w:r>
      <w:proofErr w:type="spellEnd"/>
    </w:p>
    <w:p w:rsidR="007012C9" w:rsidRDefault="00C947D9" w:rsidP="00597B53">
      <w:pPr>
        <w:pStyle w:val="ListParagraph"/>
        <w:tabs>
          <w:tab w:val="left" w:pos="0"/>
          <w:tab w:val="left" w:pos="720"/>
          <w:tab w:val="left" w:pos="99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~</w:t>
      </w:r>
      <w:r>
        <w:rPr>
          <w:sz w:val="24"/>
          <w:szCs w:val="24"/>
        </w:rPr>
        <w:tab/>
      </w:r>
      <w:r w:rsidR="00975396">
        <w:rPr>
          <w:sz w:val="24"/>
          <w:szCs w:val="24"/>
        </w:rPr>
        <w:t>CHS B</w:t>
      </w:r>
      <w:r w:rsidR="007012C9">
        <w:rPr>
          <w:sz w:val="24"/>
          <w:szCs w:val="24"/>
        </w:rPr>
        <w:t>and for receiving 3 Superior ratings at</w:t>
      </w:r>
      <w:r w:rsidR="0098366C">
        <w:rPr>
          <w:sz w:val="24"/>
          <w:szCs w:val="24"/>
        </w:rPr>
        <w:t xml:space="preserve"> the Large Group Contest in Jordan.</w:t>
      </w:r>
    </w:p>
    <w:p w:rsidR="007012C9" w:rsidRPr="00071DDF" w:rsidRDefault="007012C9" w:rsidP="0005042A">
      <w:pPr>
        <w:pStyle w:val="ListParagraph"/>
        <w:tabs>
          <w:tab w:val="left" w:pos="0"/>
          <w:tab w:val="left" w:pos="990"/>
        </w:tabs>
        <w:ind w:left="990" w:hanging="270"/>
        <w:rPr>
          <w:sz w:val="24"/>
          <w:szCs w:val="24"/>
        </w:rPr>
      </w:pPr>
    </w:p>
    <w:p w:rsidR="00642B63" w:rsidRDefault="00FD60DB" w:rsidP="00642B63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Evenski/Pexa to a</w:t>
      </w:r>
      <w:r w:rsidR="00C83F0C" w:rsidRPr="00071DDF">
        <w:rPr>
          <w:sz w:val="24"/>
          <w:szCs w:val="24"/>
        </w:rPr>
        <w:t xml:space="preserve">pprove </w:t>
      </w:r>
      <w:r w:rsidR="002000CC" w:rsidRPr="00071DDF">
        <w:rPr>
          <w:sz w:val="24"/>
          <w:szCs w:val="24"/>
        </w:rPr>
        <w:t>the</w:t>
      </w:r>
      <w:r>
        <w:rPr>
          <w:sz w:val="24"/>
          <w:szCs w:val="24"/>
        </w:rPr>
        <w:t xml:space="preserve"> Agenda as presented.</w:t>
      </w:r>
    </w:p>
    <w:p w:rsidR="00FD60DB" w:rsidRPr="00071DDF" w:rsidRDefault="00FD60DB" w:rsidP="00642B63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Motion carried:  7-0</w:t>
      </w:r>
    </w:p>
    <w:p w:rsidR="00CC405D" w:rsidRPr="00071DDF" w:rsidRDefault="00CC405D" w:rsidP="00B94016">
      <w:pPr>
        <w:tabs>
          <w:tab w:val="left" w:pos="720"/>
        </w:tabs>
        <w:rPr>
          <w:sz w:val="24"/>
          <w:szCs w:val="24"/>
        </w:rPr>
      </w:pPr>
    </w:p>
    <w:p w:rsidR="00675949" w:rsidRDefault="00FD60DB" w:rsidP="000C0B71">
      <w:pPr>
        <w:tabs>
          <w:tab w:val="left" w:pos="720"/>
        </w:tabs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Knight/Eischens to a</w:t>
      </w:r>
      <w:r w:rsidR="00E04FED" w:rsidRPr="00071DDF">
        <w:rPr>
          <w:sz w:val="24"/>
          <w:szCs w:val="24"/>
        </w:rPr>
        <w:t>pprove</w:t>
      </w:r>
      <w:r w:rsidR="00654F98" w:rsidRPr="00071DDF">
        <w:rPr>
          <w:sz w:val="24"/>
          <w:szCs w:val="24"/>
        </w:rPr>
        <w:t xml:space="preserve"> the M</w:t>
      </w:r>
      <w:r w:rsidR="002000CC" w:rsidRPr="00071DDF">
        <w:rPr>
          <w:sz w:val="24"/>
          <w:szCs w:val="24"/>
        </w:rPr>
        <w:t>inutes of the</w:t>
      </w:r>
      <w:r w:rsidR="0005042A">
        <w:rPr>
          <w:sz w:val="24"/>
          <w:szCs w:val="24"/>
        </w:rPr>
        <w:t xml:space="preserve"> February 22, 2016</w:t>
      </w:r>
      <w:r w:rsidR="00406D45">
        <w:rPr>
          <w:sz w:val="24"/>
          <w:szCs w:val="24"/>
        </w:rPr>
        <w:t>,</w:t>
      </w:r>
      <w:r w:rsidR="00E97F97" w:rsidRPr="00071DDF">
        <w:rPr>
          <w:sz w:val="24"/>
          <w:szCs w:val="24"/>
        </w:rPr>
        <w:t xml:space="preserve"> regular board meeting.</w:t>
      </w:r>
      <w:proofErr w:type="gramEnd"/>
    </w:p>
    <w:p w:rsidR="00FD60DB" w:rsidRPr="00071DDF" w:rsidRDefault="00FD60DB" w:rsidP="000C0B7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Motion carried:  7-0</w:t>
      </w:r>
    </w:p>
    <w:p w:rsidR="00C3234A" w:rsidRPr="00071DDF" w:rsidRDefault="00C3234A" w:rsidP="00B94016">
      <w:pPr>
        <w:tabs>
          <w:tab w:val="left" w:pos="720"/>
        </w:tabs>
        <w:rPr>
          <w:sz w:val="24"/>
          <w:szCs w:val="24"/>
        </w:rPr>
      </w:pPr>
    </w:p>
    <w:p w:rsidR="005D3F7C" w:rsidRPr="00071DDF" w:rsidRDefault="00CD349B" w:rsidP="00B9401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Lind/Eischens to a</w:t>
      </w:r>
      <w:r w:rsidR="00E04FED" w:rsidRPr="00071DDF">
        <w:rPr>
          <w:sz w:val="24"/>
          <w:szCs w:val="24"/>
        </w:rPr>
        <w:t xml:space="preserve">pprove </w:t>
      </w:r>
      <w:r w:rsidR="002000CC" w:rsidRPr="00071DDF">
        <w:rPr>
          <w:sz w:val="24"/>
          <w:szCs w:val="24"/>
        </w:rPr>
        <w:t>the Consent Agenda:</w:t>
      </w:r>
      <w:r w:rsidR="005D3F7C" w:rsidRPr="00071DDF">
        <w:rPr>
          <w:sz w:val="24"/>
          <w:szCs w:val="24"/>
        </w:rPr>
        <w:tab/>
      </w:r>
    </w:p>
    <w:p w:rsidR="000D355F" w:rsidRPr="00071DDF" w:rsidRDefault="00827BB9" w:rsidP="00FF4F38">
      <w:pPr>
        <w:tabs>
          <w:tab w:val="left" w:pos="-1890"/>
        </w:tabs>
        <w:ind w:left="180"/>
        <w:rPr>
          <w:sz w:val="24"/>
          <w:szCs w:val="24"/>
        </w:rPr>
      </w:pPr>
      <w:r w:rsidRPr="00071DDF">
        <w:rPr>
          <w:sz w:val="24"/>
          <w:szCs w:val="24"/>
        </w:rPr>
        <w:t>Trial Balance Summary Report</w:t>
      </w:r>
    </w:p>
    <w:p w:rsidR="005D3F7C" w:rsidRPr="00071DDF" w:rsidRDefault="005D3F7C" w:rsidP="00FF4F38">
      <w:pPr>
        <w:tabs>
          <w:tab w:val="left" w:pos="-1890"/>
        </w:tabs>
        <w:ind w:left="180"/>
        <w:rPr>
          <w:sz w:val="24"/>
          <w:szCs w:val="24"/>
        </w:rPr>
      </w:pPr>
      <w:r w:rsidRPr="00071DDF">
        <w:rPr>
          <w:sz w:val="24"/>
          <w:szCs w:val="24"/>
        </w:rPr>
        <w:t>Cash Reconciliation</w:t>
      </w:r>
    </w:p>
    <w:p w:rsidR="00D64A0B" w:rsidRPr="00071DDF" w:rsidRDefault="0005042A" w:rsidP="00FF4F38">
      <w:pPr>
        <w:tabs>
          <w:tab w:val="left" w:pos="-1890"/>
        </w:tabs>
        <w:ind w:left="18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5B575B" w:rsidRPr="00071DDF">
        <w:rPr>
          <w:sz w:val="24"/>
          <w:szCs w:val="24"/>
        </w:rPr>
        <w:t xml:space="preserve"> Receipts</w:t>
      </w:r>
    </w:p>
    <w:p w:rsidR="00025196" w:rsidRPr="00071DDF" w:rsidRDefault="0005042A" w:rsidP="00FF4F38">
      <w:pPr>
        <w:tabs>
          <w:tab w:val="left" w:pos="-1890"/>
        </w:tabs>
        <w:ind w:left="18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652DA3" w:rsidRPr="00071DDF">
        <w:rPr>
          <w:sz w:val="24"/>
          <w:szCs w:val="24"/>
        </w:rPr>
        <w:t xml:space="preserve"> </w:t>
      </w:r>
      <w:r w:rsidR="005B575B" w:rsidRPr="00071DDF">
        <w:rPr>
          <w:sz w:val="24"/>
          <w:szCs w:val="24"/>
        </w:rPr>
        <w:t>Expenditures</w:t>
      </w:r>
    </w:p>
    <w:p w:rsidR="00827BB9" w:rsidRPr="00071DDF" w:rsidRDefault="005B575B" w:rsidP="00FF4F38">
      <w:pPr>
        <w:tabs>
          <w:tab w:val="left" w:pos="-1890"/>
        </w:tabs>
        <w:ind w:left="180"/>
        <w:rPr>
          <w:sz w:val="24"/>
          <w:szCs w:val="24"/>
        </w:rPr>
      </w:pPr>
      <w:r w:rsidRPr="00071DDF">
        <w:rPr>
          <w:sz w:val="24"/>
          <w:szCs w:val="24"/>
        </w:rPr>
        <w:t>Expenditure Comparison</w:t>
      </w:r>
    </w:p>
    <w:p w:rsidR="00886F42" w:rsidRPr="00071DDF" w:rsidRDefault="005B575B" w:rsidP="00FF4F38">
      <w:pPr>
        <w:tabs>
          <w:tab w:val="left" w:pos="-1890"/>
        </w:tabs>
        <w:ind w:left="180"/>
        <w:rPr>
          <w:sz w:val="24"/>
          <w:szCs w:val="24"/>
        </w:rPr>
      </w:pPr>
      <w:r w:rsidRPr="00071DDF">
        <w:rPr>
          <w:sz w:val="24"/>
          <w:szCs w:val="24"/>
        </w:rPr>
        <w:t>Expenditure Comparison by Object</w:t>
      </w:r>
    </w:p>
    <w:p w:rsidR="005220C8" w:rsidRPr="00071DDF" w:rsidRDefault="0005042A" w:rsidP="00FF4F38">
      <w:pPr>
        <w:tabs>
          <w:tab w:val="left" w:pos="-1890"/>
        </w:tabs>
        <w:ind w:left="180"/>
        <w:rPr>
          <w:sz w:val="24"/>
          <w:szCs w:val="24"/>
        </w:rPr>
      </w:pPr>
      <w:r>
        <w:rPr>
          <w:sz w:val="24"/>
          <w:szCs w:val="24"/>
        </w:rPr>
        <w:t>March</w:t>
      </w:r>
      <w:r w:rsidR="005220C8" w:rsidRPr="00071DDF">
        <w:rPr>
          <w:sz w:val="24"/>
          <w:szCs w:val="24"/>
        </w:rPr>
        <w:t xml:space="preserve"> Board Bills</w:t>
      </w:r>
    </w:p>
    <w:p w:rsidR="00261096" w:rsidRPr="00071DDF" w:rsidRDefault="00261096" w:rsidP="00FF4F38">
      <w:pPr>
        <w:tabs>
          <w:tab w:val="left" w:pos="-1890"/>
        </w:tabs>
        <w:ind w:left="180"/>
        <w:rPr>
          <w:sz w:val="24"/>
          <w:szCs w:val="24"/>
        </w:rPr>
      </w:pPr>
      <w:r w:rsidRPr="00071DDF">
        <w:rPr>
          <w:sz w:val="24"/>
          <w:szCs w:val="24"/>
        </w:rPr>
        <w:t>Related Party Transaction</w:t>
      </w:r>
    </w:p>
    <w:p w:rsidR="00827BB9" w:rsidRPr="00071DDF" w:rsidRDefault="0005042A" w:rsidP="00FF4F38">
      <w:pPr>
        <w:tabs>
          <w:tab w:val="left" w:pos="-1890"/>
        </w:tabs>
        <w:ind w:left="180"/>
        <w:rPr>
          <w:sz w:val="24"/>
          <w:szCs w:val="24"/>
        </w:rPr>
      </w:pPr>
      <w:r>
        <w:rPr>
          <w:sz w:val="24"/>
          <w:szCs w:val="24"/>
        </w:rPr>
        <w:t>March</w:t>
      </w:r>
      <w:r w:rsidR="00D66D60" w:rsidRPr="00071DDF">
        <w:rPr>
          <w:sz w:val="24"/>
          <w:szCs w:val="24"/>
        </w:rPr>
        <w:t xml:space="preserve"> </w:t>
      </w:r>
      <w:r w:rsidR="005B575B" w:rsidRPr="00071DDF">
        <w:rPr>
          <w:sz w:val="24"/>
          <w:szCs w:val="24"/>
        </w:rPr>
        <w:t>Taxes &amp; Liabilities</w:t>
      </w:r>
    </w:p>
    <w:p w:rsidR="00827BB9" w:rsidRPr="00071DDF" w:rsidRDefault="0005042A" w:rsidP="00FF4F38">
      <w:pPr>
        <w:tabs>
          <w:tab w:val="left" w:pos="-1890"/>
        </w:tabs>
        <w:ind w:left="180"/>
        <w:rPr>
          <w:sz w:val="24"/>
          <w:szCs w:val="24"/>
        </w:rPr>
      </w:pPr>
      <w:r>
        <w:rPr>
          <w:sz w:val="24"/>
          <w:szCs w:val="24"/>
        </w:rPr>
        <w:t>March</w:t>
      </w:r>
      <w:r w:rsidR="00836A25" w:rsidRPr="00071DDF">
        <w:rPr>
          <w:sz w:val="24"/>
          <w:szCs w:val="24"/>
        </w:rPr>
        <w:t xml:space="preserve"> </w:t>
      </w:r>
      <w:r w:rsidR="005B575B" w:rsidRPr="00071DDF">
        <w:rPr>
          <w:sz w:val="24"/>
          <w:szCs w:val="24"/>
        </w:rPr>
        <w:t>Manual Payments</w:t>
      </w:r>
    </w:p>
    <w:p w:rsidR="00D66D60" w:rsidRPr="00071DDF" w:rsidRDefault="00D66D60" w:rsidP="00FF4F38">
      <w:pPr>
        <w:tabs>
          <w:tab w:val="left" w:pos="-1890"/>
        </w:tabs>
        <w:ind w:left="180"/>
        <w:rPr>
          <w:sz w:val="24"/>
          <w:szCs w:val="24"/>
        </w:rPr>
      </w:pPr>
      <w:r w:rsidRPr="00071DDF">
        <w:rPr>
          <w:sz w:val="24"/>
          <w:szCs w:val="24"/>
        </w:rPr>
        <w:lastRenderedPageBreak/>
        <w:t>Payroll</w:t>
      </w:r>
    </w:p>
    <w:p w:rsidR="0040009E" w:rsidRPr="00071DDF" w:rsidRDefault="00A71054" w:rsidP="00FF4F38">
      <w:pPr>
        <w:tabs>
          <w:tab w:val="left" w:pos="-1890"/>
        </w:tabs>
        <w:ind w:left="180"/>
        <w:rPr>
          <w:sz w:val="24"/>
          <w:szCs w:val="24"/>
        </w:rPr>
      </w:pPr>
      <w:proofErr w:type="spellStart"/>
      <w:r w:rsidRPr="00071DDF">
        <w:rPr>
          <w:sz w:val="24"/>
          <w:szCs w:val="24"/>
        </w:rPr>
        <w:t>Extra Curricular</w:t>
      </w:r>
      <w:proofErr w:type="spellEnd"/>
      <w:r w:rsidRPr="00071DDF">
        <w:rPr>
          <w:sz w:val="24"/>
          <w:szCs w:val="24"/>
        </w:rPr>
        <w:t xml:space="preserve"> Cash Flow</w:t>
      </w:r>
    </w:p>
    <w:p w:rsidR="007D616F" w:rsidRDefault="007D616F" w:rsidP="00FF4F38">
      <w:pPr>
        <w:tabs>
          <w:tab w:val="left" w:pos="-1890"/>
        </w:tabs>
        <w:ind w:left="180"/>
        <w:rPr>
          <w:sz w:val="24"/>
          <w:szCs w:val="24"/>
        </w:rPr>
      </w:pPr>
      <w:r w:rsidRPr="00071DDF">
        <w:rPr>
          <w:sz w:val="24"/>
          <w:szCs w:val="24"/>
        </w:rPr>
        <w:t>Enrollments</w:t>
      </w:r>
    </w:p>
    <w:p w:rsidR="00FB0687" w:rsidRDefault="00FB0687" w:rsidP="00FF4F38">
      <w:pPr>
        <w:tabs>
          <w:tab w:val="left" w:pos="-1890"/>
        </w:tabs>
        <w:ind w:left="180"/>
        <w:rPr>
          <w:sz w:val="24"/>
          <w:szCs w:val="24"/>
        </w:rPr>
      </w:pPr>
      <w:r>
        <w:rPr>
          <w:sz w:val="24"/>
          <w:szCs w:val="24"/>
        </w:rPr>
        <w:t>Nonresident Report</w:t>
      </w:r>
    </w:p>
    <w:tbl>
      <w:tblPr>
        <w:tblW w:w="9224" w:type="dxa"/>
        <w:tblLook w:val="01E0" w:firstRow="1" w:lastRow="1" w:firstColumn="1" w:lastColumn="1" w:noHBand="0" w:noVBand="0"/>
      </w:tblPr>
      <w:tblGrid>
        <w:gridCol w:w="2268"/>
        <w:gridCol w:w="1716"/>
        <w:gridCol w:w="1626"/>
        <w:gridCol w:w="1807"/>
        <w:gridCol w:w="1807"/>
      </w:tblGrid>
      <w:tr w:rsidR="00676C92" w:rsidRPr="00825390" w:rsidTr="00556051">
        <w:trPr>
          <w:trHeight w:val="308"/>
        </w:trPr>
        <w:tc>
          <w:tcPr>
            <w:tcW w:w="2268" w:type="dxa"/>
          </w:tcPr>
          <w:p w:rsidR="00676C92" w:rsidRPr="00825390" w:rsidRDefault="00676C92" w:rsidP="00556051">
            <w:pPr>
              <w:rPr>
                <w:rFonts w:ascii="Eras Medium ITC" w:hAnsi="Eras Medium ITC"/>
              </w:rPr>
            </w:pPr>
          </w:p>
        </w:tc>
        <w:tc>
          <w:tcPr>
            <w:tcW w:w="1716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Beg. Balance</w:t>
            </w:r>
          </w:p>
        </w:tc>
        <w:tc>
          <w:tcPr>
            <w:tcW w:w="1626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Debits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Credits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End Balance</w:t>
            </w:r>
          </w:p>
        </w:tc>
      </w:tr>
      <w:tr w:rsidR="00676C92" w:rsidRPr="00825390" w:rsidTr="00556051">
        <w:trPr>
          <w:trHeight w:val="308"/>
        </w:trPr>
        <w:tc>
          <w:tcPr>
            <w:tcW w:w="2268" w:type="dxa"/>
            <w:hideMark/>
          </w:tcPr>
          <w:p w:rsidR="00676C92" w:rsidRPr="00825390" w:rsidRDefault="00676C92" w:rsidP="00556051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General Fund</w:t>
            </w:r>
          </w:p>
        </w:tc>
        <w:tc>
          <w:tcPr>
            <w:tcW w:w="1716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>
              <w:rPr>
                <w:rFonts w:ascii="Eras Medium ITC" w:hAnsi="Eras Medium ITC"/>
              </w:rPr>
              <w:t>1,2</w:t>
            </w:r>
            <w:r w:rsidR="005264CB">
              <w:rPr>
                <w:rFonts w:ascii="Eras Medium ITC" w:hAnsi="Eras Medium ITC"/>
              </w:rPr>
              <w:t>54,676.78</w:t>
            </w:r>
          </w:p>
        </w:tc>
        <w:tc>
          <w:tcPr>
            <w:tcW w:w="1626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>
              <w:rPr>
                <w:rFonts w:ascii="Eras Medium ITC" w:hAnsi="Eras Medium ITC"/>
              </w:rPr>
              <w:t>1,</w:t>
            </w:r>
            <w:r w:rsidR="00192F13">
              <w:rPr>
                <w:rFonts w:ascii="Eras Medium ITC" w:hAnsi="Eras Medium ITC"/>
              </w:rPr>
              <w:t>259,213.03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>
              <w:rPr>
                <w:rFonts w:ascii="Eras Medium ITC" w:hAnsi="Eras Medium ITC"/>
              </w:rPr>
              <w:t>1,</w:t>
            </w:r>
            <w:r w:rsidR="008D5567">
              <w:rPr>
                <w:rFonts w:ascii="Eras Medium ITC" w:hAnsi="Eras Medium ITC"/>
              </w:rPr>
              <w:t>060,340.67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>
              <w:rPr>
                <w:rFonts w:ascii="Eras Medium ITC" w:hAnsi="Eras Medium ITC"/>
              </w:rPr>
              <w:t>1,</w:t>
            </w:r>
            <w:r w:rsidR="00FC5EBF">
              <w:rPr>
                <w:rFonts w:ascii="Eras Medium ITC" w:hAnsi="Eras Medium ITC"/>
              </w:rPr>
              <w:t>453,549.14</w:t>
            </w:r>
          </w:p>
        </w:tc>
      </w:tr>
      <w:tr w:rsidR="00676C92" w:rsidRPr="00825390" w:rsidTr="00556051">
        <w:trPr>
          <w:trHeight w:val="308"/>
        </w:trPr>
        <w:tc>
          <w:tcPr>
            <w:tcW w:w="2268" w:type="dxa"/>
            <w:hideMark/>
          </w:tcPr>
          <w:p w:rsidR="00676C92" w:rsidRPr="00825390" w:rsidRDefault="00676C92" w:rsidP="00556051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Food Service</w:t>
            </w:r>
          </w:p>
        </w:tc>
        <w:tc>
          <w:tcPr>
            <w:tcW w:w="1716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</w:t>
            </w:r>
            <w:r w:rsidR="00FE4970">
              <w:rPr>
                <w:rFonts w:ascii="Eras Medium ITC" w:hAnsi="Eras Medium ITC"/>
              </w:rPr>
              <w:t>49,053.03</w:t>
            </w:r>
          </w:p>
        </w:tc>
        <w:tc>
          <w:tcPr>
            <w:tcW w:w="1626" w:type="dxa"/>
            <w:vAlign w:val="center"/>
            <w:hideMark/>
          </w:tcPr>
          <w:p w:rsidR="00676C92" w:rsidRPr="00825390" w:rsidRDefault="00192F13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52,728.18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8D5567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56,881.04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</w:t>
            </w:r>
            <w:r w:rsidR="00FC5EBF">
              <w:rPr>
                <w:rFonts w:ascii="Eras Medium ITC" w:hAnsi="Eras Medium ITC"/>
              </w:rPr>
              <w:t>44,900.17</w:t>
            </w:r>
          </w:p>
        </w:tc>
      </w:tr>
      <w:tr w:rsidR="00676C92" w:rsidRPr="00825390" w:rsidTr="00556051">
        <w:trPr>
          <w:trHeight w:val="270"/>
        </w:trPr>
        <w:tc>
          <w:tcPr>
            <w:tcW w:w="2268" w:type="dxa"/>
            <w:hideMark/>
          </w:tcPr>
          <w:p w:rsidR="00676C92" w:rsidRPr="00825390" w:rsidRDefault="00676C92" w:rsidP="00556051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Community Service</w:t>
            </w:r>
          </w:p>
        </w:tc>
        <w:tc>
          <w:tcPr>
            <w:tcW w:w="1716" w:type="dxa"/>
            <w:vAlign w:val="center"/>
            <w:hideMark/>
          </w:tcPr>
          <w:p w:rsidR="00676C92" w:rsidRPr="00825390" w:rsidRDefault="00FE4970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303,000.51</w:t>
            </w:r>
          </w:p>
        </w:tc>
        <w:tc>
          <w:tcPr>
            <w:tcW w:w="1626" w:type="dxa"/>
            <w:vAlign w:val="center"/>
            <w:hideMark/>
          </w:tcPr>
          <w:p w:rsidR="00676C92" w:rsidRPr="00825390" w:rsidRDefault="00192F13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80,658.80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8D5567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59,236.12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FC5EBF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324,423.19</w:t>
            </w:r>
          </w:p>
        </w:tc>
      </w:tr>
      <w:tr w:rsidR="00676C92" w:rsidRPr="00825390" w:rsidTr="00556051">
        <w:trPr>
          <w:trHeight w:val="271"/>
        </w:trPr>
        <w:tc>
          <w:tcPr>
            <w:tcW w:w="2268" w:type="dxa"/>
          </w:tcPr>
          <w:p w:rsidR="00676C92" w:rsidRPr="00825390" w:rsidRDefault="00676C92" w:rsidP="00556051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Construction Bonds</w:t>
            </w:r>
          </w:p>
        </w:tc>
        <w:tc>
          <w:tcPr>
            <w:tcW w:w="1716" w:type="dxa"/>
            <w:vAlign w:val="center"/>
          </w:tcPr>
          <w:p w:rsidR="00676C92" w:rsidRPr="00825390" w:rsidRDefault="00FE4970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13,571.31</w:t>
            </w:r>
          </w:p>
        </w:tc>
        <w:tc>
          <w:tcPr>
            <w:tcW w:w="1626" w:type="dxa"/>
            <w:vAlign w:val="center"/>
          </w:tcPr>
          <w:p w:rsidR="00676C92" w:rsidRPr="00825390" w:rsidRDefault="00192F13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807" w:type="dxa"/>
            <w:vAlign w:val="center"/>
          </w:tcPr>
          <w:p w:rsidR="00676C92" w:rsidRPr="00825390" w:rsidRDefault="008D5567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807" w:type="dxa"/>
            <w:vAlign w:val="center"/>
          </w:tcPr>
          <w:p w:rsidR="00676C92" w:rsidRPr="00825390" w:rsidRDefault="00FC5EBF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13,571.31</w:t>
            </w:r>
          </w:p>
        </w:tc>
      </w:tr>
      <w:tr w:rsidR="00676C92" w:rsidRPr="00825390" w:rsidTr="00556051">
        <w:trPr>
          <w:trHeight w:val="271"/>
        </w:trPr>
        <w:tc>
          <w:tcPr>
            <w:tcW w:w="2268" w:type="dxa"/>
            <w:hideMark/>
          </w:tcPr>
          <w:p w:rsidR="00676C92" w:rsidRPr="00825390" w:rsidRDefault="00676C92" w:rsidP="00556051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Debt Service Fund</w:t>
            </w:r>
          </w:p>
        </w:tc>
        <w:tc>
          <w:tcPr>
            <w:tcW w:w="1716" w:type="dxa"/>
            <w:vAlign w:val="center"/>
            <w:hideMark/>
          </w:tcPr>
          <w:p w:rsidR="00676C92" w:rsidRPr="00825390" w:rsidRDefault="00FE4970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126,873.77</w:t>
            </w:r>
          </w:p>
        </w:tc>
        <w:tc>
          <w:tcPr>
            <w:tcW w:w="1626" w:type="dxa"/>
            <w:vAlign w:val="center"/>
            <w:hideMark/>
          </w:tcPr>
          <w:p w:rsidR="00676C92" w:rsidRPr="00825390" w:rsidRDefault="00192F13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2,379.99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8D5567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FC5EBF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129,253.76</w:t>
            </w:r>
          </w:p>
        </w:tc>
      </w:tr>
      <w:tr w:rsidR="00676C92" w:rsidRPr="00825390" w:rsidTr="00556051">
        <w:trPr>
          <w:trHeight w:val="308"/>
        </w:trPr>
        <w:tc>
          <w:tcPr>
            <w:tcW w:w="2268" w:type="dxa"/>
            <w:hideMark/>
          </w:tcPr>
          <w:p w:rsidR="00676C92" w:rsidRPr="00825390" w:rsidRDefault="00676C92" w:rsidP="00556051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Trust Fund</w:t>
            </w:r>
          </w:p>
        </w:tc>
        <w:tc>
          <w:tcPr>
            <w:tcW w:w="1716" w:type="dxa"/>
            <w:vAlign w:val="center"/>
            <w:hideMark/>
          </w:tcPr>
          <w:p w:rsidR="00676C92" w:rsidRPr="00825390" w:rsidRDefault="00FE4970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652.60</w:t>
            </w:r>
          </w:p>
        </w:tc>
        <w:tc>
          <w:tcPr>
            <w:tcW w:w="1626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8D5567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FC5EBF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652.60</w:t>
            </w:r>
          </w:p>
        </w:tc>
      </w:tr>
      <w:tr w:rsidR="00676C92" w:rsidRPr="00825390" w:rsidTr="00556051">
        <w:trPr>
          <w:trHeight w:val="308"/>
        </w:trPr>
        <w:tc>
          <w:tcPr>
            <w:tcW w:w="2268" w:type="dxa"/>
            <w:hideMark/>
          </w:tcPr>
          <w:p w:rsidR="00676C92" w:rsidRPr="00825390" w:rsidRDefault="00676C92" w:rsidP="00556051">
            <w:pPr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TOTAL</w:t>
            </w:r>
          </w:p>
        </w:tc>
        <w:tc>
          <w:tcPr>
            <w:tcW w:w="1716" w:type="dxa"/>
            <w:vAlign w:val="center"/>
            <w:hideMark/>
          </w:tcPr>
          <w:p w:rsidR="00676C92" w:rsidRPr="00825390" w:rsidRDefault="00676C92" w:rsidP="00556051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$</w:t>
            </w:r>
            <w:r w:rsidR="00FE4970">
              <w:rPr>
                <w:rFonts w:ascii="Eras Medium ITC" w:hAnsi="Eras Medium ITC"/>
              </w:rPr>
              <w:t>1,847,828.00</w:t>
            </w:r>
          </w:p>
        </w:tc>
        <w:tc>
          <w:tcPr>
            <w:tcW w:w="1626" w:type="dxa"/>
            <w:vAlign w:val="center"/>
            <w:hideMark/>
          </w:tcPr>
          <w:p w:rsidR="00676C92" w:rsidRPr="00825390" w:rsidRDefault="00D308AE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$</w:t>
            </w:r>
            <w:r w:rsidR="00676C92">
              <w:rPr>
                <w:rFonts w:ascii="Eras Medium ITC" w:hAnsi="Eras Medium ITC"/>
              </w:rPr>
              <w:t>1,</w:t>
            </w:r>
            <w:r w:rsidR="00192F13">
              <w:rPr>
                <w:rFonts w:ascii="Eras Medium ITC" w:hAnsi="Eras Medium ITC"/>
              </w:rPr>
              <w:t>394,980.00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D308AE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$</w:t>
            </w:r>
            <w:r w:rsidR="008D5567">
              <w:rPr>
                <w:rFonts w:ascii="Eras Medium ITC" w:hAnsi="Eras Medium ITC"/>
              </w:rPr>
              <w:t>1,176,457.83</w:t>
            </w:r>
          </w:p>
        </w:tc>
        <w:tc>
          <w:tcPr>
            <w:tcW w:w="1807" w:type="dxa"/>
            <w:vAlign w:val="center"/>
            <w:hideMark/>
          </w:tcPr>
          <w:p w:rsidR="00676C92" w:rsidRPr="00825390" w:rsidRDefault="00FC5EBF" w:rsidP="00556051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$ 2,066,350.17</w:t>
            </w:r>
          </w:p>
        </w:tc>
      </w:tr>
    </w:tbl>
    <w:p w:rsidR="00BD4032" w:rsidRDefault="00F0684A" w:rsidP="00BD4032">
      <w:pPr>
        <w:tabs>
          <w:tab w:val="left" w:pos="-1890"/>
        </w:tabs>
        <w:rPr>
          <w:sz w:val="24"/>
          <w:szCs w:val="24"/>
        </w:rPr>
      </w:pPr>
      <w:r>
        <w:rPr>
          <w:sz w:val="24"/>
          <w:szCs w:val="24"/>
        </w:rPr>
        <w:t>Motion carried:  7-0</w:t>
      </w:r>
    </w:p>
    <w:p w:rsidR="00BD4032" w:rsidRDefault="00BD4032" w:rsidP="00FF4F38">
      <w:pPr>
        <w:tabs>
          <w:tab w:val="left" w:pos="-1890"/>
        </w:tabs>
        <w:ind w:left="180"/>
        <w:rPr>
          <w:sz w:val="24"/>
          <w:szCs w:val="24"/>
        </w:rPr>
      </w:pPr>
    </w:p>
    <w:p w:rsidR="00064FE9" w:rsidRDefault="00F0684A" w:rsidP="000E19A5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Scott Smith, </w:t>
      </w:r>
      <w:proofErr w:type="spellStart"/>
      <w:r>
        <w:rPr>
          <w:sz w:val="24"/>
          <w:szCs w:val="24"/>
        </w:rPr>
        <w:t>Econofoods</w:t>
      </w:r>
      <w:proofErr w:type="spellEnd"/>
      <w:r>
        <w:rPr>
          <w:sz w:val="24"/>
          <w:szCs w:val="24"/>
        </w:rPr>
        <w:t xml:space="preserve"> Manager, introduced himself and briefly informed all present of some fundraising opportunities through the store.</w:t>
      </w:r>
    </w:p>
    <w:p w:rsidR="009A431C" w:rsidRPr="00071DDF" w:rsidRDefault="009A431C" w:rsidP="000E19A5">
      <w:pPr>
        <w:tabs>
          <w:tab w:val="left" w:pos="720"/>
          <w:tab w:val="left" w:pos="900"/>
        </w:tabs>
        <w:rPr>
          <w:sz w:val="24"/>
          <w:szCs w:val="24"/>
        </w:rPr>
      </w:pPr>
    </w:p>
    <w:p w:rsidR="00FE519E" w:rsidRDefault="00F0684A" w:rsidP="00F0684A">
      <w:pPr>
        <w:tabs>
          <w:tab w:val="left" w:pos="-333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There was no </w:t>
      </w:r>
      <w:r w:rsidR="00FE519E" w:rsidRPr="00071DDF">
        <w:rPr>
          <w:sz w:val="24"/>
          <w:szCs w:val="24"/>
        </w:rPr>
        <w:t>Student Council Report</w:t>
      </w:r>
      <w:r>
        <w:rPr>
          <w:sz w:val="24"/>
          <w:szCs w:val="24"/>
        </w:rPr>
        <w:t>.</w:t>
      </w:r>
    </w:p>
    <w:p w:rsidR="00F0684A" w:rsidRPr="00071DDF" w:rsidRDefault="00F0684A" w:rsidP="00F0684A">
      <w:pPr>
        <w:tabs>
          <w:tab w:val="left" w:pos="-3330"/>
          <w:tab w:val="left" w:pos="900"/>
          <w:tab w:val="num" w:pos="1440"/>
        </w:tabs>
        <w:rPr>
          <w:sz w:val="24"/>
          <w:szCs w:val="24"/>
        </w:rPr>
      </w:pPr>
    </w:p>
    <w:p w:rsidR="00E87E60" w:rsidRDefault="00F0684A" w:rsidP="00F0684A">
      <w:pPr>
        <w:tabs>
          <w:tab w:val="left" w:pos="-333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Elementary Principal’s r</w:t>
      </w:r>
      <w:r w:rsidR="00E87E60" w:rsidRPr="00071DDF">
        <w:rPr>
          <w:sz w:val="24"/>
          <w:szCs w:val="24"/>
        </w:rPr>
        <w:t>eport</w:t>
      </w:r>
      <w:r>
        <w:rPr>
          <w:sz w:val="24"/>
          <w:szCs w:val="24"/>
        </w:rPr>
        <w:t xml:space="preserve"> was given by Mike Daugs.</w:t>
      </w:r>
    </w:p>
    <w:p w:rsidR="00F0684A" w:rsidRPr="00071DDF" w:rsidRDefault="00F0684A" w:rsidP="00F0684A">
      <w:pPr>
        <w:tabs>
          <w:tab w:val="left" w:pos="-3330"/>
          <w:tab w:val="left" w:pos="900"/>
          <w:tab w:val="num" w:pos="1440"/>
        </w:tabs>
        <w:rPr>
          <w:sz w:val="24"/>
          <w:szCs w:val="24"/>
        </w:rPr>
      </w:pPr>
    </w:p>
    <w:p w:rsidR="002000CC" w:rsidRDefault="009A6A45" w:rsidP="00F0684A">
      <w:pPr>
        <w:tabs>
          <w:tab w:val="left" w:pos="-3330"/>
          <w:tab w:val="left" w:pos="900"/>
          <w:tab w:val="num" w:pos="1440"/>
        </w:tabs>
        <w:rPr>
          <w:sz w:val="24"/>
          <w:szCs w:val="24"/>
        </w:rPr>
      </w:pPr>
      <w:r w:rsidRPr="00071DDF">
        <w:rPr>
          <w:sz w:val="24"/>
          <w:szCs w:val="24"/>
        </w:rPr>
        <w:t>Middle School Principal/Activities</w:t>
      </w:r>
      <w:r w:rsidR="00963DAA" w:rsidRPr="00071DDF">
        <w:rPr>
          <w:sz w:val="24"/>
          <w:szCs w:val="24"/>
        </w:rPr>
        <w:t xml:space="preserve"> Director’s </w:t>
      </w:r>
      <w:r w:rsidR="00B330E5">
        <w:rPr>
          <w:sz w:val="24"/>
          <w:szCs w:val="24"/>
        </w:rPr>
        <w:t>r</w:t>
      </w:r>
      <w:r w:rsidR="002000CC" w:rsidRPr="00071DDF">
        <w:rPr>
          <w:sz w:val="24"/>
          <w:szCs w:val="24"/>
        </w:rPr>
        <w:t>eport</w:t>
      </w:r>
      <w:r w:rsidR="00B330E5">
        <w:rPr>
          <w:sz w:val="24"/>
          <w:szCs w:val="24"/>
        </w:rPr>
        <w:t xml:space="preserve"> was given by Ron Erpenbach.</w:t>
      </w:r>
    </w:p>
    <w:p w:rsidR="00B330E5" w:rsidRPr="00071DDF" w:rsidRDefault="00B330E5" w:rsidP="00F0684A">
      <w:pPr>
        <w:tabs>
          <w:tab w:val="left" w:pos="-3330"/>
          <w:tab w:val="left" w:pos="900"/>
          <w:tab w:val="num" w:pos="1440"/>
        </w:tabs>
        <w:rPr>
          <w:sz w:val="24"/>
          <w:szCs w:val="24"/>
        </w:rPr>
      </w:pPr>
    </w:p>
    <w:p w:rsidR="00E87E60" w:rsidRDefault="00B330E5" w:rsidP="00F0684A">
      <w:pPr>
        <w:tabs>
          <w:tab w:val="left" w:pos="-333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There was no </w:t>
      </w:r>
      <w:r w:rsidR="00E87E60" w:rsidRPr="00071DDF">
        <w:rPr>
          <w:sz w:val="24"/>
          <w:szCs w:val="24"/>
        </w:rPr>
        <w:t>High School Principal’s Report</w:t>
      </w:r>
      <w:r>
        <w:rPr>
          <w:sz w:val="24"/>
          <w:szCs w:val="24"/>
        </w:rPr>
        <w:t>.</w:t>
      </w:r>
    </w:p>
    <w:p w:rsidR="00B330E5" w:rsidRPr="00071DDF" w:rsidRDefault="00B330E5" w:rsidP="00F0684A">
      <w:pPr>
        <w:tabs>
          <w:tab w:val="left" w:pos="-3330"/>
          <w:tab w:val="left" w:pos="900"/>
          <w:tab w:val="num" w:pos="1440"/>
        </w:tabs>
        <w:rPr>
          <w:sz w:val="24"/>
          <w:szCs w:val="24"/>
        </w:rPr>
      </w:pPr>
    </w:p>
    <w:p w:rsidR="00A76817" w:rsidRPr="00071DDF" w:rsidRDefault="00B330E5" w:rsidP="00F0684A">
      <w:pPr>
        <w:tabs>
          <w:tab w:val="left" w:pos="-333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Superintendent’s r</w:t>
      </w:r>
      <w:r w:rsidR="004C099F" w:rsidRPr="00071DDF">
        <w:rPr>
          <w:sz w:val="24"/>
          <w:szCs w:val="24"/>
        </w:rPr>
        <w:t>eport</w:t>
      </w:r>
      <w:r>
        <w:rPr>
          <w:sz w:val="24"/>
          <w:szCs w:val="24"/>
        </w:rPr>
        <w:t xml:space="preserve"> was given by Brian Corlett.</w:t>
      </w:r>
    </w:p>
    <w:p w:rsidR="00C71037" w:rsidRPr="00071DDF" w:rsidRDefault="00C71037" w:rsidP="00F0684A">
      <w:pPr>
        <w:tabs>
          <w:tab w:val="left" w:pos="-3330"/>
          <w:tab w:val="left" w:pos="900"/>
        </w:tabs>
        <w:rPr>
          <w:sz w:val="24"/>
          <w:szCs w:val="24"/>
        </w:rPr>
      </w:pPr>
    </w:p>
    <w:p w:rsidR="005A40B2" w:rsidRPr="00071DDF" w:rsidRDefault="000C4290" w:rsidP="0041419A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Pexa/Eischens to r</w:t>
      </w:r>
      <w:r w:rsidR="005A40B2" w:rsidRPr="00071DDF">
        <w:rPr>
          <w:sz w:val="24"/>
          <w:szCs w:val="24"/>
        </w:rPr>
        <w:t>ecognize and accept the following donations:</w:t>
      </w:r>
    </w:p>
    <w:p w:rsidR="008079EF" w:rsidRDefault="003D4627" w:rsidP="003D4627">
      <w:pPr>
        <w:tabs>
          <w:tab w:val="left" w:pos="-810"/>
          <w:tab w:val="left" w:pos="54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 w:rsidR="005A40B2" w:rsidRPr="00071DDF">
        <w:rPr>
          <w:sz w:val="24"/>
          <w:szCs w:val="24"/>
        </w:rPr>
        <w:t>a)</w:t>
      </w:r>
      <w:r w:rsidR="00647636" w:rsidRPr="00071DDF">
        <w:rPr>
          <w:sz w:val="24"/>
          <w:szCs w:val="24"/>
        </w:rPr>
        <w:tab/>
      </w:r>
      <w:r w:rsidR="00261096" w:rsidRPr="00071DDF">
        <w:rPr>
          <w:sz w:val="24"/>
          <w:szCs w:val="24"/>
        </w:rPr>
        <w:t>$</w:t>
      </w:r>
      <w:r w:rsidR="004D2E37">
        <w:rPr>
          <w:sz w:val="24"/>
          <w:szCs w:val="24"/>
        </w:rPr>
        <w:t xml:space="preserve">2,525.58 from Target Take Charge of Education for Elementary </w:t>
      </w:r>
      <w:r w:rsidR="0080370F">
        <w:rPr>
          <w:sz w:val="24"/>
          <w:szCs w:val="24"/>
        </w:rPr>
        <w:t>Student Council.</w:t>
      </w:r>
    </w:p>
    <w:p w:rsidR="00760C40" w:rsidRDefault="003D4627" w:rsidP="003D4627">
      <w:pPr>
        <w:tabs>
          <w:tab w:val="left" w:pos="-810"/>
          <w:tab w:val="left" w:pos="54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 w:rsidR="00760C40">
        <w:rPr>
          <w:sz w:val="24"/>
          <w:szCs w:val="24"/>
        </w:rPr>
        <w:t>b)</w:t>
      </w:r>
      <w:r w:rsidR="00760C40">
        <w:rPr>
          <w:sz w:val="24"/>
          <w:szCs w:val="24"/>
        </w:rPr>
        <w:tab/>
        <w:t>$400 from MN Valley Electric Trust for Holocaust Education</w:t>
      </w:r>
    </w:p>
    <w:p w:rsidR="00760C40" w:rsidRDefault="003D4627" w:rsidP="003D4627">
      <w:pPr>
        <w:tabs>
          <w:tab w:val="left" w:pos="-810"/>
          <w:tab w:val="left" w:pos="54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 w:rsidR="00760C40">
        <w:rPr>
          <w:sz w:val="24"/>
          <w:szCs w:val="24"/>
        </w:rPr>
        <w:t>c)</w:t>
      </w:r>
      <w:r w:rsidR="00760C40">
        <w:rPr>
          <w:sz w:val="24"/>
          <w:szCs w:val="24"/>
        </w:rPr>
        <w:tab/>
        <w:t xml:space="preserve">$1000 </w:t>
      </w:r>
      <w:proofErr w:type="gramStart"/>
      <w:r w:rsidR="00760C40">
        <w:rPr>
          <w:sz w:val="24"/>
          <w:szCs w:val="24"/>
        </w:rPr>
        <w:t>from</w:t>
      </w:r>
      <w:proofErr w:type="gramEnd"/>
      <w:r w:rsidR="00760C40">
        <w:rPr>
          <w:sz w:val="24"/>
          <w:szCs w:val="24"/>
        </w:rPr>
        <w:t xml:space="preserve"> Raiders Touchdown Club for Strength Trainer</w:t>
      </w:r>
    </w:p>
    <w:p w:rsidR="008F1B66" w:rsidRDefault="003D4627" w:rsidP="003D4627">
      <w:pPr>
        <w:tabs>
          <w:tab w:val="left" w:pos="-810"/>
          <w:tab w:val="left" w:pos="54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F1B66">
        <w:rPr>
          <w:sz w:val="24"/>
          <w:szCs w:val="24"/>
        </w:rPr>
        <w:t>d)</w:t>
      </w:r>
      <w:r w:rsidR="008F1B66">
        <w:rPr>
          <w:sz w:val="24"/>
          <w:szCs w:val="24"/>
        </w:rPr>
        <w:tab/>
        <w:t>$2500 from Emerson Process Management-Rosemount Inc. for Robotics program.</w:t>
      </w:r>
      <w:proofErr w:type="gramEnd"/>
    </w:p>
    <w:p w:rsidR="003D4627" w:rsidRDefault="003D4627" w:rsidP="003D4627">
      <w:pPr>
        <w:tabs>
          <w:tab w:val="left" w:pos="-810"/>
          <w:tab w:val="left" w:pos="54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Motion carried:  7-0</w:t>
      </w:r>
    </w:p>
    <w:p w:rsidR="003D4627" w:rsidRDefault="003D4627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</w:p>
    <w:p w:rsidR="00BB1628" w:rsidRDefault="00591A7A" w:rsidP="00591A7A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>/Evenski to a</w:t>
      </w:r>
      <w:r w:rsidR="00BB1628">
        <w:rPr>
          <w:sz w:val="24"/>
          <w:szCs w:val="24"/>
        </w:rPr>
        <w:t>pprove the revised 2015-16 budget.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238"/>
        <w:gridCol w:w="1048"/>
        <w:gridCol w:w="1334"/>
        <w:gridCol w:w="1177"/>
        <w:gridCol w:w="953"/>
        <w:gridCol w:w="1334"/>
        <w:gridCol w:w="241"/>
      </w:tblGrid>
      <w:tr w:rsidR="00CB77FA" w:rsidTr="00CB77FA">
        <w:trPr>
          <w:trHeight w:val="74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</w:t>
            </w: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</w:t>
            </w: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Includes:</w:t>
            </w: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Transp.</w:t>
            </w: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&amp; Capital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Service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Community</w:t>
            </w: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</w:t>
            </w: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Trust</w:t>
            </w: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Building</w:t>
            </w: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4"/>
                <w:tab w:val="left" w:pos="720"/>
                <w:tab w:val="left" w:pos="1440"/>
                <w:tab w:val="left" w:pos="1800"/>
              </w:tabs>
              <w:ind w:left="-174"/>
              <w:jc w:val="center"/>
              <w:rPr>
                <w:rFonts w:asciiTheme="minorHAnsi" w:hAnsiTheme="minorHAnsi"/>
              </w:rPr>
            </w:pPr>
          </w:p>
        </w:tc>
      </w:tr>
      <w:tr w:rsidR="00CB77FA" w:rsidTr="00CB77FA">
        <w:trPr>
          <w:trHeight w:val="66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6B04F5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Revised</w:t>
            </w: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2015-2016 Budget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4"/>
                <w:tab w:val="left" w:pos="720"/>
                <w:tab w:val="left" w:pos="1440"/>
                <w:tab w:val="left" w:pos="1800"/>
              </w:tabs>
              <w:ind w:left="-174"/>
              <w:rPr>
                <w:rFonts w:asciiTheme="minorHAnsi" w:hAnsiTheme="minorHAnsi"/>
              </w:rPr>
            </w:pPr>
          </w:p>
        </w:tc>
      </w:tr>
      <w:tr w:rsidR="00CB77FA" w:rsidTr="00CB77FA">
        <w:trPr>
          <w:trHeight w:val="37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4140"/>
                <w:tab w:val="left" w:pos="-810"/>
                <w:tab w:val="right" w:pos="18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Revenues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</w:t>
            </w:r>
            <w:r w:rsidR="006B04F5">
              <w:rPr>
                <w:rFonts w:asciiTheme="minorHAnsi" w:hAnsiTheme="minorHAnsi"/>
              </w:rPr>
              <w:t>920,267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2C5E03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497,265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799</w:t>
            </w:r>
            <w:r w:rsidR="00D6749B">
              <w:rPr>
                <w:rFonts w:asciiTheme="minorHAnsi" w:hAnsiTheme="minorHAnsi"/>
              </w:rPr>
              <w:t>,801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D6749B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1,027,000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3,250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92359B">
              <w:rPr>
                <w:rFonts w:asciiTheme="minorHAnsi" w:hAnsiTheme="minorHAnsi"/>
              </w:rPr>
              <w:t>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4"/>
                <w:tab w:val="left" w:pos="720"/>
                <w:tab w:val="left" w:pos="1440"/>
                <w:tab w:val="left" w:pos="1800"/>
              </w:tabs>
              <w:ind w:left="-174"/>
              <w:jc w:val="right"/>
              <w:rPr>
                <w:rFonts w:asciiTheme="minorHAnsi" w:hAnsiTheme="minorHAnsi"/>
              </w:rPr>
            </w:pPr>
          </w:p>
        </w:tc>
      </w:tr>
      <w:tr w:rsidR="00CB77FA" w:rsidTr="00CB77FA">
        <w:trPr>
          <w:trHeight w:val="28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Expenditures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</w:t>
            </w:r>
            <w:r w:rsidR="006B04F5">
              <w:rPr>
                <w:rFonts w:asciiTheme="minorHAnsi" w:hAnsiTheme="minorHAnsi"/>
              </w:rPr>
              <w:t>771,928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2C5E03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523,253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838,182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983,172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3,250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92359B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51,507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4"/>
                <w:tab w:val="left" w:pos="720"/>
                <w:tab w:val="left" w:pos="1440"/>
                <w:tab w:val="left" w:pos="1800"/>
              </w:tabs>
              <w:ind w:left="-174"/>
              <w:jc w:val="right"/>
              <w:rPr>
                <w:rFonts w:asciiTheme="minorHAnsi" w:hAnsiTheme="minorHAnsi"/>
              </w:rPr>
            </w:pPr>
          </w:p>
        </w:tc>
      </w:tr>
      <w:tr w:rsidR="00CB77FA" w:rsidTr="00CB77FA">
        <w:trPr>
          <w:trHeight w:val="60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A" w:rsidRDefault="0020046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Revised</w:t>
            </w:r>
          </w:p>
          <w:p w:rsidR="00CB77FA" w:rsidRDefault="0020046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2015-2016</w:t>
            </w: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Fund Balance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</w:t>
            </w:r>
            <w:r w:rsidR="006B04F5">
              <w:rPr>
                <w:rFonts w:asciiTheme="minorHAnsi" w:hAnsiTheme="minorHAnsi"/>
              </w:rPr>
              <w:t>173,389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2C5E03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</w:p>
          <w:p w:rsidR="00CB77FA" w:rsidRDefault="002C5E03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126,732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6749B">
              <w:rPr>
                <w:rFonts w:asciiTheme="minorHAnsi" w:hAnsiTheme="minorHAnsi"/>
              </w:rPr>
              <w:t>95,826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rPr>
                <w:rFonts w:asciiTheme="minorHAnsi" w:hAnsiTheme="minorHAnsi"/>
              </w:rPr>
            </w:pPr>
          </w:p>
          <w:p w:rsidR="00CB77FA" w:rsidRDefault="00D6749B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166,998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</w:p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26,</w:t>
            </w:r>
            <w:r w:rsidR="00A76686">
              <w:rPr>
                <w:rFonts w:asciiTheme="minorHAnsi" w:hAnsiTheme="minorHAnsi"/>
              </w:rPr>
              <w:t>086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</w:p>
          <w:p w:rsidR="00CB77FA" w:rsidRDefault="0092359B">
            <w:pPr>
              <w:tabs>
                <w:tab w:val="left" w:pos="-810"/>
                <w:tab w:val="left" w:pos="720"/>
                <w:tab w:val="left" w:pos="1440"/>
                <w:tab w:val="left" w:pos="180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(16,428)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>
            <w:pPr>
              <w:tabs>
                <w:tab w:val="left" w:pos="-810"/>
                <w:tab w:val="left" w:pos="4"/>
                <w:tab w:val="left" w:pos="720"/>
                <w:tab w:val="left" w:pos="1440"/>
                <w:tab w:val="left" w:pos="1800"/>
              </w:tabs>
              <w:ind w:left="-174"/>
              <w:jc w:val="right"/>
              <w:rPr>
                <w:rFonts w:asciiTheme="minorHAnsi" w:hAnsiTheme="minorHAnsi"/>
              </w:rPr>
            </w:pPr>
          </w:p>
        </w:tc>
      </w:tr>
    </w:tbl>
    <w:p w:rsidR="00591A7A" w:rsidRDefault="007E52C2" w:rsidP="007E52C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Motion carried:  7-0</w:t>
      </w:r>
    </w:p>
    <w:p w:rsidR="00591A7A" w:rsidRDefault="00591A7A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</w:p>
    <w:p w:rsidR="00591A7A" w:rsidRDefault="00591A7A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</w:p>
    <w:p w:rsidR="00591A7A" w:rsidRDefault="00591A7A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</w:p>
    <w:p w:rsidR="00591A7A" w:rsidRPr="00D43CDD" w:rsidRDefault="00591A7A" w:rsidP="00D43CDD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</w:p>
    <w:p w:rsidR="00D43CDD" w:rsidRPr="00D43CDD" w:rsidRDefault="00D43CDD" w:rsidP="00D43CDD">
      <w:pPr>
        <w:pStyle w:val="BodyTextIndent"/>
        <w:tabs>
          <w:tab w:val="left" w:pos="0"/>
          <w:tab w:val="left" w:pos="720"/>
        </w:tabs>
        <w:ind w:left="0" w:firstLine="0"/>
        <w:rPr>
          <w:szCs w:val="24"/>
        </w:rPr>
      </w:pPr>
      <w:r>
        <w:rPr>
          <w:szCs w:val="24"/>
        </w:rPr>
        <w:t xml:space="preserve">Member </w:t>
      </w:r>
      <w:proofErr w:type="spellStart"/>
      <w:r>
        <w:rPr>
          <w:szCs w:val="24"/>
        </w:rPr>
        <w:t>Schug</w:t>
      </w:r>
      <w:proofErr w:type="spellEnd"/>
      <w:r>
        <w:rPr>
          <w:szCs w:val="24"/>
        </w:rPr>
        <w:t xml:space="preserve"> </w:t>
      </w:r>
      <w:r w:rsidRPr="00D43CDD">
        <w:rPr>
          <w:szCs w:val="24"/>
        </w:rPr>
        <w:t>introduced the following resolution and moved its adoption:</w:t>
      </w:r>
    </w:p>
    <w:p w:rsidR="00D43CDD" w:rsidRPr="00D43CDD" w:rsidRDefault="00D43CDD" w:rsidP="00D43CDD">
      <w:pPr>
        <w:tabs>
          <w:tab w:val="left" w:pos="0"/>
        </w:tabs>
        <w:jc w:val="center"/>
        <w:rPr>
          <w:b/>
          <w:sz w:val="24"/>
          <w:szCs w:val="24"/>
        </w:rPr>
      </w:pPr>
      <w:r w:rsidRPr="00D43CDD">
        <w:rPr>
          <w:b/>
          <w:sz w:val="24"/>
          <w:szCs w:val="24"/>
        </w:rPr>
        <w:t>RESOLUTION RELATING TO THE TERMINATION</w:t>
      </w:r>
    </w:p>
    <w:p w:rsidR="00D43CDD" w:rsidRPr="00D43CDD" w:rsidRDefault="00D43CDD" w:rsidP="00D43CDD">
      <w:pPr>
        <w:tabs>
          <w:tab w:val="left" w:pos="0"/>
        </w:tabs>
        <w:jc w:val="center"/>
        <w:rPr>
          <w:b/>
          <w:sz w:val="24"/>
          <w:szCs w:val="24"/>
        </w:rPr>
      </w:pPr>
      <w:r w:rsidRPr="00D43CDD">
        <w:rPr>
          <w:b/>
          <w:sz w:val="24"/>
          <w:szCs w:val="24"/>
        </w:rPr>
        <w:t>AND NONRENWAL OF THE TEACHING CONTRACT OF</w:t>
      </w:r>
    </w:p>
    <w:p w:rsidR="00D43CDD" w:rsidRPr="00D43CDD" w:rsidRDefault="00D43CDD" w:rsidP="00D43CDD">
      <w:pPr>
        <w:tabs>
          <w:tab w:val="left" w:pos="0"/>
        </w:tabs>
        <w:jc w:val="center"/>
        <w:rPr>
          <w:b/>
          <w:sz w:val="24"/>
          <w:szCs w:val="24"/>
        </w:rPr>
      </w:pPr>
      <w:r w:rsidRPr="00D43CDD">
        <w:rPr>
          <w:b/>
          <w:sz w:val="24"/>
          <w:szCs w:val="24"/>
        </w:rPr>
        <w:t>BODIL EMPTING, A PROBATIONARY TEACHER</w:t>
      </w:r>
    </w:p>
    <w:p w:rsidR="00D43CDD" w:rsidRPr="00D43CDD" w:rsidRDefault="00D43CDD" w:rsidP="00D43CDD">
      <w:pPr>
        <w:tabs>
          <w:tab w:val="left" w:pos="0"/>
        </w:tabs>
        <w:rPr>
          <w:sz w:val="24"/>
          <w:szCs w:val="24"/>
        </w:rPr>
      </w:pPr>
      <w:proofErr w:type="gramStart"/>
      <w:r w:rsidRPr="00D43CDD">
        <w:rPr>
          <w:b/>
          <w:sz w:val="24"/>
          <w:szCs w:val="24"/>
        </w:rPr>
        <w:t>WHEREAS</w:t>
      </w:r>
      <w:r w:rsidRPr="00D43CDD">
        <w:rPr>
          <w:sz w:val="24"/>
          <w:szCs w:val="24"/>
        </w:rPr>
        <w:t>, Bodil Empting is a probationary teacher in Independent School District No. 108.</w:t>
      </w:r>
      <w:proofErr w:type="gramEnd"/>
    </w:p>
    <w:p w:rsidR="00D43CDD" w:rsidRPr="00D43CDD" w:rsidRDefault="00D43CDD" w:rsidP="00D43CDD">
      <w:pPr>
        <w:tabs>
          <w:tab w:val="left" w:pos="0"/>
        </w:tabs>
        <w:rPr>
          <w:sz w:val="24"/>
          <w:szCs w:val="24"/>
        </w:rPr>
      </w:pPr>
    </w:p>
    <w:p w:rsidR="00D43CDD" w:rsidRPr="00D43CDD" w:rsidRDefault="00D43CDD" w:rsidP="00D43CDD">
      <w:pPr>
        <w:tabs>
          <w:tab w:val="left" w:pos="0"/>
        </w:tabs>
        <w:rPr>
          <w:sz w:val="24"/>
          <w:szCs w:val="24"/>
        </w:rPr>
      </w:pPr>
      <w:r w:rsidRPr="00D43CDD">
        <w:rPr>
          <w:sz w:val="24"/>
          <w:szCs w:val="24"/>
        </w:rPr>
        <w:tab/>
      </w:r>
      <w:r w:rsidRPr="00D43CDD">
        <w:rPr>
          <w:b/>
          <w:sz w:val="24"/>
          <w:szCs w:val="24"/>
        </w:rPr>
        <w:t>BE IT RESOLVED</w:t>
      </w:r>
      <w:r w:rsidRPr="00D43CDD">
        <w:rPr>
          <w:sz w:val="24"/>
          <w:szCs w:val="24"/>
        </w:rPr>
        <w:t>, by the School Board of Independent School District No. 108 that pursuant to Minnesota Statues 122A.40, Subdivision 5, that the teaching contract of Bodil Empting, a probationary teacher in Independent School District No. 108, is hereby terminated at the close of the current 2015-2016 school year.</w:t>
      </w:r>
    </w:p>
    <w:p w:rsidR="00D43CDD" w:rsidRPr="00D43CDD" w:rsidRDefault="00D43CDD" w:rsidP="00D43CDD">
      <w:pPr>
        <w:rPr>
          <w:sz w:val="24"/>
          <w:szCs w:val="24"/>
        </w:rPr>
      </w:pPr>
    </w:p>
    <w:p w:rsidR="00D43CDD" w:rsidRPr="00D43CDD" w:rsidRDefault="00D43CDD" w:rsidP="00D43CDD">
      <w:pPr>
        <w:rPr>
          <w:sz w:val="24"/>
          <w:szCs w:val="24"/>
        </w:rPr>
      </w:pPr>
      <w:r w:rsidRPr="00D43CDD">
        <w:rPr>
          <w:sz w:val="24"/>
          <w:szCs w:val="24"/>
        </w:rPr>
        <w:tab/>
      </w:r>
      <w:r w:rsidRPr="00D43CDD">
        <w:rPr>
          <w:b/>
          <w:sz w:val="24"/>
          <w:szCs w:val="24"/>
        </w:rPr>
        <w:t>BE IT FURTHER RESOLVED</w:t>
      </w:r>
      <w:r w:rsidRPr="00D43CDD">
        <w:rPr>
          <w:sz w:val="24"/>
          <w:szCs w:val="24"/>
        </w:rPr>
        <w:t xml:space="preserve"> that written notice </w:t>
      </w:r>
      <w:proofErr w:type="gramStart"/>
      <w:r w:rsidRPr="00D43CDD">
        <w:rPr>
          <w:sz w:val="24"/>
          <w:szCs w:val="24"/>
        </w:rPr>
        <w:t>be</w:t>
      </w:r>
      <w:proofErr w:type="gramEnd"/>
      <w:r w:rsidRPr="00D43CDD">
        <w:rPr>
          <w:sz w:val="24"/>
          <w:szCs w:val="24"/>
        </w:rPr>
        <w:t xml:space="preserve"> sent to said teacher regarding termination and non-renewal of her contract as provided by law, and that said notice shall be substantially the following form:</w:t>
      </w:r>
    </w:p>
    <w:p w:rsidR="00D43CDD" w:rsidRPr="00D43CDD" w:rsidRDefault="00D43CDD" w:rsidP="00D43CDD">
      <w:pPr>
        <w:jc w:val="center"/>
        <w:rPr>
          <w:b/>
          <w:sz w:val="24"/>
          <w:szCs w:val="24"/>
        </w:rPr>
      </w:pPr>
      <w:r w:rsidRPr="00D43CDD">
        <w:rPr>
          <w:b/>
          <w:sz w:val="24"/>
          <w:szCs w:val="24"/>
        </w:rPr>
        <w:t xml:space="preserve">NOTICE OF TERMINATION </w:t>
      </w:r>
    </w:p>
    <w:p w:rsidR="00D43CDD" w:rsidRPr="00D43CDD" w:rsidRDefault="00D43CDD" w:rsidP="00D43CDD">
      <w:pPr>
        <w:jc w:val="center"/>
        <w:rPr>
          <w:sz w:val="24"/>
          <w:szCs w:val="24"/>
        </w:rPr>
      </w:pPr>
      <w:r w:rsidRPr="00D43CDD">
        <w:rPr>
          <w:b/>
          <w:sz w:val="24"/>
          <w:szCs w:val="24"/>
        </w:rPr>
        <w:t>AND NON-RENEWAL</w:t>
      </w:r>
    </w:p>
    <w:p w:rsidR="00D43CDD" w:rsidRPr="00D43CDD" w:rsidRDefault="00D43CDD" w:rsidP="00D43CDD">
      <w:pPr>
        <w:rPr>
          <w:sz w:val="24"/>
          <w:szCs w:val="24"/>
        </w:rPr>
      </w:pPr>
    </w:p>
    <w:p w:rsidR="00D43CDD" w:rsidRPr="00D43CDD" w:rsidRDefault="00D43CDD" w:rsidP="00D43CDD">
      <w:pPr>
        <w:rPr>
          <w:sz w:val="24"/>
          <w:szCs w:val="24"/>
        </w:rPr>
      </w:pPr>
      <w:r w:rsidRPr="00D43CDD">
        <w:rPr>
          <w:sz w:val="24"/>
          <w:szCs w:val="24"/>
        </w:rPr>
        <w:t>Ms. Bodil Empting</w:t>
      </w:r>
    </w:p>
    <w:p w:rsidR="00D43CDD" w:rsidRPr="00D43CDD" w:rsidRDefault="00D43CDD" w:rsidP="00D43CDD">
      <w:pPr>
        <w:rPr>
          <w:sz w:val="24"/>
          <w:szCs w:val="24"/>
        </w:rPr>
      </w:pPr>
      <w:r w:rsidRPr="00D43CDD">
        <w:rPr>
          <w:sz w:val="24"/>
          <w:szCs w:val="24"/>
        </w:rPr>
        <w:t>Central Elementary School</w:t>
      </w:r>
    </w:p>
    <w:p w:rsidR="00D43CDD" w:rsidRPr="00D43CDD" w:rsidRDefault="00D43CDD" w:rsidP="00D43CDD">
      <w:pPr>
        <w:rPr>
          <w:sz w:val="24"/>
          <w:szCs w:val="24"/>
        </w:rPr>
      </w:pPr>
      <w:r w:rsidRPr="00D43CDD">
        <w:rPr>
          <w:sz w:val="24"/>
          <w:szCs w:val="24"/>
        </w:rPr>
        <w:t>Norwood Young America, Minnesota</w:t>
      </w:r>
    </w:p>
    <w:p w:rsidR="00D43CDD" w:rsidRPr="00D43CDD" w:rsidRDefault="00D43CDD" w:rsidP="00D43CDD">
      <w:pPr>
        <w:rPr>
          <w:sz w:val="24"/>
          <w:szCs w:val="24"/>
        </w:rPr>
      </w:pPr>
    </w:p>
    <w:p w:rsidR="00D43CDD" w:rsidRPr="00D43CDD" w:rsidRDefault="00D43CDD" w:rsidP="00D43CDD">
      <w:pPr>
        <w:rPr>
          <w:sz w:val="24"/>
          <w:szCs w:val="24"/>
        </w:rPr>
      </w:pPr>
      <w:r w:rsidRPr="00D43CDD">
        <w:rPr>
          <w:sz w:val="24"/>
          <w:szCs w:val="24"/>
        </w:rPr>
        <w:t>Dear Ms. Empting:</w:t>
      </w:r>
    </w:p>
    <w:p w:rsidR="00D43CDD" w:rsidRPr="00D43CDD" w:rsidRDefault="00D43CDD" w:rsidP="00D43CDD">
      <w:pPr>
        <w:rPr>
          <w:sz w:val="24"/>
          <w:szCs w:val="24"/>
        </w:rPr>
      </w:pPr>
    </w:p>
    <w:p w:rsidR="00D43CDD" w:rsidRDefault="00D43CDD" w:rsidP="00F33788">
      <w:pPr>
        <w:tabs>
          <w:tab w:val="left" w:pos="360"/>
        </w:tabs>
        <w:rPr>
          <w:sz w:val="24"/>
          <w:szCs w:val="24"/>
        </w:rPr>
      </w:pPr>
      <w:r w:rsidRPr="00D43CDD">
        <w:rPr>
          <w:sz w:val="24"/>
          <w:szCs w:val="24"/>
        </w:rPr>
        <w:tab/>
        <w:t xml:space="preserve">You are hereby notified that at a Regular meeting of the School Board of Independent School District No. 108 held on March 21, 2016, a resolution was adopted by a majority roll call vote to terminate your contract effective at the end of the current school year and not to renew your contract </w:t>
      </w:r>
      <w:r w:rsidR="00F33788">
        <w:rPr>
          <w:sz w:val="24"/>
          <w:szCs w:val="24"/>
        </w:rPr>
        <w:t xml:space="preserve">for the 2016-2017 school </w:t>
      </w:r>
      <w:proofErr w:type="gramStart"/>
      <w:r w:rsidR="00F33788">
        <w:rPr>
          <w:sz w:val="24"/>
          <w:szCs w:val="24"/>
        </w:rPr>
        <w:t>year</w:t>
      </w:r>
      <w:proofErr w:type="gramEnd"/>
      <w:r w:rsidR="00F33788">
        <w:rPr>
          <w:sz w:val="24"/>
          <w:szCs w:val="24"/>
        </w:rPr>
        <w:t xml:space="preserve">. </w:t>
      </w:r>
      <w:r w:rsidRPr="00D43CDD">
        <w:rPr>
          <w:sz w:val="24"/>
          <w:szCs w:val="24"/>
        </w:rPr>
        <w:t xml:space="preserve">Said action of the board is </w:t>
      </w:r>
      <w:r w:rsidR="00F33788">
        <w:rPr>
          <w:sz w:val="24"/>
          <w:szCs w:val="24"/>
        </w:rPr>
        <w:t>taken pursuant to M.S. 122A.40</w:t>
      </w:r>
      <w:proofErr w:type="gramStart"/>
      <w:r w:rsidR="00F33788">
        <w:rPr>
          <w:sz w:val="24"/>
          <w:szCs w:val="24"/>
        </w:rPr>
        <w:t>,</w:t>
      </w:r>
      <w:r w:rsidRPr="00D43CDD">
        <w:rPr>
          <w:sz w:val="24"/>
          <w:szCs w:val="24"/>
        </w:rPr>
        <w:t>and</w:t>
      </w:r>
      <w:proofErr w:type="gramEnd"/>
      <w:r w:rsidRPr="00D43CDD">
        <w:rPr>
          <w:sz w:val="24"/>
          <w:szCs w:val="24"/>
        </w:rPr>
        <w:t xml:space="preserve"> </w:t>
      </w:r>
      <w:proofErr w:type="spellStart"/>
      <w:r w:rsidRPr="00D43CDD">
        <w:rPr>
          <w:sz w:val="24"/>
          <w:szCs w:val="24"/>
        </w:rPr>
        <w:t>subd</w:t>
      </w:r>
      <w:proofErr w:type="spellEnd"/>
      <w:r w:rsidRPr="00D43CDD">
        <w:rPr>
          <w:sz w:val="24"/>
          <w:szCs w:val="24"/>
        </w:rPr>
        <w:t>. 5.</w:t>
      </w:r>
    </w:p>
    <w:p w:rsidR="00F33788" w:rsidRPr="00D43CDD" w:rsidRDefault="00F33788" w:rsidP="00F33788">
      <w:pPr>
        <w:tabs>
          <w:tab w:val="left" w:pos="360"/>
        </w:tabs>
        <w:rPr>
          <w:sz w:val="24"/>
          <w:szCs w:val="24"/>
        </w:rPr>
      </w:pPr>
    </w:p>
    <w:p w:rsidR="00D43CDD" w:rsidRPr="00D43CDD" w:rsidRDefault="00D43CDD" w:rsidP="00F33788">
      <w:pPr>
        <w:tabs>
          <w:tab w:val="left" w:pos="360"/>
        </w:tabs>
        <w:ind w:firstLine="360"/>
        <w:rPr>
          <w:sz w:val="24"/>
          <w:szCs w:val="24"/>
        </w:rPr>
      </w:pPr>
      <w:r w:rsidRPr="00D43CDD">
        <w:rPr>
          <w:sz w:val="24"/>
          <w:szCs w:val="24"/>
        </w:rPr>
        <w:t xml:space="preserve">You may officially request that the school board give its reason for the non-renewal of your teaching contract.  </w:t>
      </w:r>
    </w:p>
    <w:p w:rsidR="00D43CDD" w:rsidRPr="00D43CDD" w:rsidRDefault="00D43CDD" w:rsidP="00F33788">
      <w:pPr>
        <w:tabs>
          <w:tab w:val="left" w:pos="360"/>
          <w:tab w:val="left" w:pos="4230"/>
          <w:tab w:val="left" w:pos="4320"/>
        </w:tabs>
        <w:rPr>
          <w:sz w:val="24"/>
          <w:szCs w:val="24"/>
        </w:rPr>
      </w:pPr>
      <w:r w:rsidRPr="00D43CDD">
        <w:rPr>
          <w:sz w:val="24"/>
          <w:szCs w:val="24"/>
        </w:rPr>
        <w:tab/>
      </w:r>
      <w:r w:rsidR="00F33788">
        <w:rPr>
          <w:sz w:val="24"/>
          <w:szCs w:val="24"/>
        </w:rPr>
        <w:tab/>
      </w:r>
      <w:r w:rsidRPr="00D43CDD">
        <w:rPr>
          <w:sz w:val="24"/>
          <w:szCs w:val="24"/>
        </w:rPr>
        <w:t>Yours very truly,</w:t>
      </w:r>
    </w:p>
    <w:p w:rsidR="00D43CDD" w:rsidRPr="00D43CDD" w:rsidRDefault="00D43CDD" w:rsidP="00D43CDD">
      <w:pPr>
        <w:tabs>
          <w:tab w:val="left" w:pos="4230"/>
          <w:tab w:val="left" w:pos="4320"/>
        </w:tabs>
        <w:rPr>
          <w:sz w:val="24"/>
          <w:szCs w:val="24"/>
        </w:rPr>
      </w:pPr>
    </w:p>
    <w:p w:rsidR="00D43CDD" w:rsidRPr="00D43CDD" w:rsidRDefault="00D43CDD" w:rsidP="00D43CDD">
      <w:pPr>
        <w:tabs>
          <w:tab w:val="left" w:pos="4230"/>
          <w:tab w:val="left" w:pos="4320"/>
        </w:tabs>
        <w:rPr>
          <w:b/>
          <w:sz w:val="24"/>
          <w:szCs w:val="24"/>
        </w:rPr>
      </w:pPr>
      <w:r w:rsidRPr="00D43CDD">
        <w:rPr>
          <w:sz w:val="24"/>
          <w:szCs w:val="24"/>
        </w:rPr>
        <w:tab/>
      </w:r>
      <w:r w:rsidRPr="00D43CDD">
        <w:rPr>
          <w:b/>
          <w:sz w:val="24"/>
          <w:szCs w:val="24"/>
        </w:rPr>
        <w:t xml:space="preserve">SCHOOL BOARD OF </w:t>
      </w:r>
    </w:p>
    <w:p w:rsidR="00D43CDD" w:rsidRPr="00D43CDD" w:rsidRDefault="00D43CDD" w:rsidP="00D43CDD">
      <w:pPr>
        <w:tabs>
          <w:tab w:val="left" w:pos="4230"/>
          <w:tab w:val="left" w:pos="4320"/>
        </w:tabs>
        <w:rPr>
          <w:sz w:val="24"/>
          <w:szCs w:val="24"/>
        </w:rPr>
      </w:pPr>
      <w:r w:rsidRPr="00D43CDD">
        <w:rPr>
          <w:b/>
          <w:sz w:val="24"/>
          <w:szCs w:val="24"/>
        </w:rPr>
        <w:tab/>
      </w:r>
      <w:proofErr w:type="gramStart"/>
      <w:r w:rsidRPr="00D43CDD">
        <w:rPr>
          <w:b/>
          <w:sz w:val="24"/>
          <w:szCs w:val="24"/>
        </w:rPr>
        <w:t>INDEPENDENT SCHOOL DISTRICT NO.</w:t>
      </w:r>
      <w:proofErr w:type="gramEnd"/>
      <w:r w:rsidRPr="00D43CDD">
        <w:rPr>
          <w:b/>
          <w:sz w:val="24"/>
          <w:szCs w:val="24"/>
        </w:rPr>
        <w:t xml:space="preserve"> 108</w:t>
      </w:r>
    </w:p>
    <w:p w:rsidR="00D43CDD" w:rsidRPr="00D43CDD" w:rsidRDefault="00D43CDD" w:rsidP="00D43CDD">
      <w:pPr>
        <w:tabs>
          <w:tab w:val="left" w:pos="4230"/>
          <w:tab w:val="left" w:pos="4320"/>
          <w:tab w:val="right" w:pos="7380"/>
        </w:tabs>
        <w:rPr>
          <w:sz w:val="24"/>
          <w:szCs w:val="24"/>
        </w:rPr>
      </w:pPr>
      <w:r w:rsidRPr="00D43CDD">
        <w:rPr>
          <w:sz w:val="24"/>
          <w:szCs w:val="24"/>
        </w:rPr>
        <w:tab/>
      </w:r>
      <w:r w:rsidRPr="00D43CDD">
        <w:rPr>
          <w:sz w:val="24"/>
          <w:szCs w:val="24"/>
        </w:rPr>
        <w:tab/>
      </w:r>
      <w:r w:rsidRPr="00D43CDD">
        <w:rPr>
          <w:sz w:val="24"/>
          <w:szCs w:val="24"/>
        </w:rPr>
        <w:tab/>
      </w:r>
      <w:r w:rsidRPr="00D43CDD">
        <w:rPr>
          <w:sz w:val="24"/>
          <w:szCs w:val="24"/>
        </w:rPr>
        <w:tab/>
      </w:r>
      <w:r w:rsidRPr="00D43CDD">
        <w:rPr>
          <w:sz w:val="24"/>
          <w:szCs w:val="24"/>
        </w:rPr>
        <w:tab/>
      </w:r>
      <w:r w:rsidRPr="00D43CDD">
        <w:rPr>
          <w:sz w:val="24"/>
          <w:szCs w:val="24"/>
        </w:rPr>
        <w:tab/>
        <w:t>__________________________________________</w:t>
      </w:r>
    </w:p>
    <w:p w:rsidR="00D43CDD" w:rsidRPr="00D43CDD" w:rsidRDefault="00D43CDD" w:rsidP="00D43CDD">
      <w:pPr>
        <w:pStyle w:val="BodyText"/>
        <w:tabs>
          <w:tab w:val="left" w:pos="4320"/>
        </w:tabs>
        <w:rPr>
          <w:szCs w:val="24"/>
        </w:rPr>
      </w:pPr>
      <w:r w:rsidRPr="00D43CDD">
        <w:rPr>
          <w:szCs w:val="24"/>
        </w:rPr>
        <w:tab/>
        <w:t xml:space="preserve">Richard </w:t>
      </w:r>
      <w:proofErr w:type="spellStart"/>
      <w:r w:rsidRPr="00D43CDD">
        <w:rPr>
          <w:szCs w:val="24"/>
        </w:rPr>
        <w:t>Schug</w:t>
      </w:r>
      <w:proofErr w:type="spellEnd"/>
      <w:r w:rsidRPr="00D43CDD">
        <w:rPr>
          <w:szCs w:val="24"/>
        </w:rPr>
        <w:t>, Board Clerk</w:t>
      </w:r>
    </w:p>
    <w:p w:rsidR="00D43CDD" w:rsidRPr="00D43CDD" w:rsidRDefault="00D43CDD" w:rsidP="00D43CDD">
      <w:pPr>
        <w:tabs>
          <w:tab w:val="right" w:pos="7380"/>
        </w:tabs>
        <w:rPr>
          <w:sz w:val="24"/>
          <w:szCs w:val="24"/>
        </w:rPr>
      </w:pPr>
    </w:p>
    <w:p w:rsidR="00D43CDD" w:rsidRPr="00D43CDD" w:rsidRDefault="00D43CDD" w:rsidP="00D43CDD">
      <w:pPr>
        <w:tabs>
          <w:tab w:val="right" w:pos="7380"/>
        </w:tabs>
        <w:rPr>
          <w:sz w:val="24"/>
          <w:szCs w:val="24"/>
        </w:rPr>
      </w:pPr>
      <w:r w:rsidRPr="00D43CDD">
        <w:rPr>
          <w:sz w:val="24"/>
          <w:szCs w:val="24"/>
        </w:rPr>
        <w:tab/>
        <w:t xml:space="preserve">The motion for the adoption of the foregoing resolution was duly seconded by </w:t>
      </w:r>
      <w:r>
        <w:rPr>
          <w:sz w:val="24"/>
          <w:szCs w:val="24"/>
        </w:rPr>
        <w:t>Member Evenski</w:t>
      </w:r>
    </w:p>
    <w:p w:rsidR="00D43CDD" w:rsidRPr="00D43CDD" w:rsidRDefault="00D43CDD" w:rsidP="002F0E18">
      <w:pPr>
        <w:tabs>
          <w:tab w:val="right" w:pos="7380"/>
        </w:tabs>
        <w:rPr>
          <w:sz w:val="24"/>
          <w:szCs w:val="24"/>
        </w:rPr>
      </w:pPr>
      <w:proofErr w:type="gramStart"/>
      <w:r w:rsidRPr="00D43CDD">
        <w:rPr>
          <w:sz w:val="24"/>
          <w:szCs w:val="24"/>
        </w:rPr>
        <w:t>and</w:t>
      </w:r>
      <w:proofErr w:type="gramEnd"/>
      <w:r w:rsidRPr="00D43CDD">
        <w:rPr>
          <w:sz w:val="24"/>
          <w:szCs w:val="24"/>
        </w:rPr>
        <w:t xml:space="preserve"> upon vote being taken thereon, the following voted in favor thereof:</w:t>
      </w:r>
      <w:r>
        <w:rPr>
          <w:sz w:val="24"/>
          <w:szCs w:val="24"/>
        </w:rPr>
        <w:t xml:space="preserve"> Pexa, Eischens, Knight, </w:t>
      </w:r>
      <w:proofErr w:type="spellStart"/>
      <w:r>
        <w:rPr>
          <w:sz w:val="24"/>
          <w:szCs w:val="24"/>
        </w:rPr>
        <w:t>Latzig</w:t>
      </w:r>
      <w:proofErr w:type="spellEnd"/>
      <w:r>
        <w:rPr>
          <w:sz w:val="24"/>
          <w:szCs w:val="24"/>
        </w:rPr>
        <w:t xml:space="preserve">, Lind, Evenski and </w:t>
      </w: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 xml:space="preserve">, </w:t>
      </w:r>
      <w:r w:rsidRPr="00D43CDD">
        <w:rPr>
          <w:sz w:val="24"/>
          <w:szCs w:val="24"/>
        </w:rPr>
        <w:t>and the following voted against the same:</w:t>
      </w:r>
      <w:r>
        <w:rPr>
          <w:sz w:val="24"/>
          <w:szCs w:val="24"/>
        </w:rPr>
        <w:t xml:space="preserve"> none</w:t>
      </w:r>
    </w:p>
    <w:p w:rsidR="00D43CDD" w:rsidRPr="00D43CDD" w:rsidRDefault="00D43CDD" w:rsidP="00D43CDD">
      <w:pPr>
        <w:rPr>
          <w:sz w:val="24"/>
          <w:szCs w:val="24"/>
        </w:rPr>
      </w:pPr>
      <w:proofErr w:type="gramStart"/>
      <w:r w:rsidRPr="00D43CDD">
        <w:rPr>
          <w:sz w:val="24"/>
          <w:szCs w:val="24"/>
        </w:rPr>
        <w:t>whereupon</w:t>
      </w:r>
      <w:proofErr w:type="gramEnd"/>
      <w:r w:rsidRPr="00D43CDD">
        <w:rPr>
          <w:sz w:val="24"/>
          <w:szCs w:val="24"/>
        </w:rPr>
        <w:t xml:space="preserve"> said resolution was declared duly passed and adopted.</w:t>
      </w:r>
    </w:p>
    <w:p w:rsidR="00591A7A" w:rsidRPr="00D43CDD" w:rsidRDefault="00D43CDD" w:rsidP="00D43CDD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  <w:r w:rsidRPr="00D43CDD">
        <w:rPr>
          <w:sz w:val="24"/>
          <w:szCs w:val="24"/>
        </w:rPr>
        <w:tab/>
      </w:r>
      <w:r w:rsidRPr="00D43CDD">
        <w:rPr>
          <w:sz w:val="24"/>
          <w:szCs w:val="24"/>
        </w:rPr>
        <w:tab/>
      </w:r>
      <w:r w:rsidRPr="00D43CDD">
        <w:rPr>
          <w:sz w:val="24"/>
          <w:szCs w:val="24"/>
        </w:rPr>
        <w:tab/>
      </w:r>
      <w:r w:rsidRPr="00D43CDD">
        <w:rPr>
          <w:sz w:val="24"/>
          <w:szCs w:val="24"/>
        </w:rPr>
        <w:tab/>
      </w:r>
      <w:r w:rsidRPr="00D43CDD">
        <w:rPr>
          <w:sz w:val="24"/>
          <w:szCs w:val="24"/>
        </w:rPr>
        <w:tab/>
      </w:r>
    </w:p>
    <w:p w:rsidR="006D02C3" w:rsidRDefault="00D43CDD" w:rsidP="00D43CDD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Lind/Knight to ac</w:t>
      </w:r>
      <w:r w:rsidR="006D02C3">
        <w:rPr>
          <w:sz w:val="24"/>
          <w:szCs w:val="24"/>
        </w:rPr>
        <w:t>cept resignation/retirement of Tom Doyscher effective end of 2015-16 SY.</w:t>
      </w:r>
      <w:proofErr w:type="gramEnd"/>
    </w:p>
    <w:p w:rsidR="00D43CDD" w:rsidRDefault="00D43CDD" w:rsidP="00D43CDD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Motion carried:  7-0</w:t>
      </w:r>
    </w:p>
    <w:p w:rsidR="00D43CDD" w:rsidRDefault="00D43CDD" w:rsidP="00D43CDD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  <w:szCs w:val="24"/>
        </w:rPr>
      </w:pPr>
    </w:p>
    <w:p w:rsidR="00F2376E" w:rsidRDefault="002F0E18" w:rsidP="0005042A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>/Evenski to a</w:t>
      </w:r>
      <w:r w:rsidR="00406D45">
        <w:rPr>
          <w:sz w:val="24"/>
          <w:szCs w:val="24"/>
        </w:rPr>
        <w:t xml:space="preserve">pprove Ashley </w:t>
      </w:r>
      <w:proofErr w:type="spellStart"/>
      <w:r w:rsidR="00406D45">
        <w:rPr>
          <w:sz w:val="24"/>
          <w:szCs w:val="24"/>
        </w:rPr>
        <w:t>Luskey</w:t>
      </w:r>
      <w:proofErr w:type="spellEnd"/>
      <w:r w:rsidR="00406D45">
        <w:rPr>
          <w:sz w:val="24"/>
          <w:szCs w:val="24"/>
        </w:rPr>
        <w:t xml:space="preserve"> as a volunteer coach with </w:t>
      </w:r>
      <w:proofErr w:type="gramStart"/>
      <w:r w:rsidR="00406D45">
        <w:rPr>
          <w:sz w:val="24"/>
          <w:szCs w:val="24"/>
        </w:rPr>
        <w:t>girls</w:t>
      </w:r>
      <w:proofErr w:type="gramEnd"/>
      <w:r w:rsidR="00406D45">
        <w:rPr>
          <w:sz w:val="24"/>
          <w:szCs w:val="24"/>
        </w:rPr>
        <w:t xml:space="preserve"> softball.</w:t>
      </w:r>
      <w:r w:rsidR="0095786B">
        <w:rPr>
          <w:sz w:val="24"/>
          <w:szCs w:val="24"/>
        </w:rPr>
        <w:tab/>
      </w:r>
    </w:p>
    <w:p w:rsidR="002F0E18" w:rsidRDefault="002F0E18" w:rsidP="0005042A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Motion carried:  7-0</w:t>
      </w:r>
    </w:p>
    <w:p w:rsidR="002F0E18" w:rsidRDefault="002F0E18" w:rsidP="0005042A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</w:p>
    <w:p w:rsidR="002F0E18" w:rsidRDefault="002F0E18" w:rsidP="0095786B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Eischens/Pexa to approve Katie Beadles as 7</w:t>
      </w:r>
      <w:r w:rsidRPr="002F0E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softball coach.</w:t>
      </w:r>
      <w:proofErr w:type="gramEnd"/>
    </w:p>
    <w:p w:rsidR="002F0E18" w:rsidRDefault="002F0E18" w:rsidP="0095786B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Motion carried:  7-0</w:t>
      </w:r>
    </w:p>
    <w:p w:rsidR="0021517D" w:rsidRPr="00071DDF" w:rsidRDefault="0021517D" w:rsidP="007F3913">
      <w:pPr>
        <w:tabs>
          <w:tab w:val="left" w:pos="720"/>
          <w:tab w:val="left" w:pos="1440"/>
        </w:tabs>
        <w:ind w:left="1440" w:hanging="720"/>
        <w:rPr>
          <w:sz w:val="24"/>
          <w:szCs w:val="24"/>
        </w:rPr>
      </w:pPr>
    </w:p>
    <w:p w:rsidR="002F0E18" w:rsidRDefault="002F0E18" w:rsidP="00453884">
      <w:pPr>
        <w:tabs>
          <w:tab w:val="left" w:pos="-810"/>
          <w:tab w:val="left" w:pos="0"/>
          <w:tab w:val="left" w:pos="720"/>
          <w:tab w:val="left" w:pos="1440"/>
          <w:tab w:val="left" w:pos="1800"/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There were no board reports.</w:t>
      </w:r>
    </w:p>
    <w:p w:rsidR="00453884" w:rsidRPr="00071DDF" w:rsidRDefault="00453884" w:rsidP="00453884">
      <w:pPr>
        <w:tabs>
          <w:tab w:val="left" w:pos="-810"/>
          <w:tab w:val="left" w:pos="0"/>
          <w:tab w:val="left" w:pos="720"/>
          <w:tab w:val="left" w:pos="1440"/>
          <w:tab w:val="left" w:pos="1800"/>
          <w:tab w:val="left" w:pos="2070"/>
        </w:tabs>
        <w:rPr>
          <w:sz w:val="24"/>
          <w:szCs w:val="24"/>
        </w:rPr>
      </w:pPr>
      <w:r w:rsidRPr="00071DDF">
        <w:rPr>
          <w:sz w:val="24"/>
          <w:szCs w:val="24"/>
        </w:rPr>
        <w:tab/>
      </w:r>
    </w:p>
    <w:p w:rsidR="00C90DA2" w:rsidRPr="00071DDF" w:rsidRDefault="002F0E18" w:rsidP="00F97013">
      <w:pPr>
        <w:tabs>
          <w:tab w:val="left" w:pos="-4140"/>
          <w:tab w:val="left" w:pos="720"/>
          <w:tab w:val="left" w:pos="180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The next Board meeting was confirmed </w:t>
      </w:r>
      <w:r w:rsidR="007F7291" w:rsidRPr="00071DDF">
        <w:rPr>
          <w:sz w:val="24"/>
          <w:szCs w:val="24"/>
        </w:rPr>
        <w:t>for Mon</w:t>
      </w:r>
      <w:r w:rsidR="00092554">
        <w:rPr>
          <w:sz w:val="24"/>
          <w:szCs w:val="24"/>
        </w:rPr>
        <w:t xml:space="preserve">., April 25, </w:t>
      </w:r>
      <w:r w:rsidR="00905B32" w:rsidRPr="00071DDF">
        <w:rPr>
          <w:sz w:val="24"/>
          <w:szCs w:val="24"/>
        </w:rPr>
        <w:t xml:space="preserve">6PM, </w:t>
      </w:r>
      <w:r w:rsidR="00092554">
        <w:rPr>
          <w:sz w:val="24"/>
          <w:szCs w:val="24"/>
        </w:rPr>
        <w:t>Hamburg Community Center.</w:t>
      </w:r>
    </w:p>
    <w:p w:rsidR="006722EB" w:rsidRDefault="002F0E18" w:rsidP="006722EB">
      <w:pPr>
        <w:tabs>
          <w:tab w:val="left" w:pos="-4140"/>
          <w:tab w:val="left" w:pos="720"/>
          <w:tab w:val="left" w:pos="1800"/>
        </w:tabs>
        <w:ind w:left="720" w:hanging="720"/>
        <w:rPr>
          <w:sz w:val="24"/>
        </w:rPr>
      </w:pPr>
      <w:r>
        <w:rPr>
          <w:sz w:val="24"/>
          <w:szCs w:val="24"/>
        </w:rPr>
        <w:t xml:space="preserve">Everyone was reminded of the </w:t>
      </w:r>
      <w:r w:rsidR="006722EB">
        <w:rPr>
          <w:sz w:val="24"/>
        </w:rPr>
        <w:t>Meet and Confer s</w:t>
      </w:r>
      <w:r>
        <w:rPr>
          <w:sz w:val="24"/>
        </w:rPr>
        <w:t>cheduled for Wed., April 6, 5PM.</w:t>
      </w:r>
    </w:p>
    <w:p w:rsidR="002F0E18" w:rsidRDefault="002F0E18" w:rsidP="003B138E">
      <w:pPr>
        <w:tabs>
          <w:tab w:val="left" w:pos="720"/>
        </w:tabs>
        <w:rPr>
          <w:sz w:val="24"/>
          <w:szCs w:val="24"/>
        </w:rPr>
      </w:pPr>
    </w:p>
    <w:p w:rsidR="00A21A58" w:rsidRDefault="002F0E18" w:rsidP="003B138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There was no </w:t>
      </w:r>
      <w:r w:rsidR="007864C3" w:rsidRPr="00071DDF">
        <w:rPr>
          <w:sz w:val="24"/>
          <w:szCs w:val="24"/>
        </w:rPr>
        <w:t>Round Table discussion</w:t>
      </w:r>
      <w:r>
        <w:rPr>
          <w:sz w:val="24"/>
          <w:szCs w:val="24"/>
        </w:rPr>
        <w:t>.</w:t>
      </w:r>
    </w:p>
    <w:p w:rsidR="002F0E18" w:rsidRPr="00071DDF" w:rsidRDefault="002F0E18" w:rsidP="003B138E">
      <w:pPr>
        <w:tabs>
          <w:tab w:val="left" w:pos="720"/>
        </w:tabs>
        <w:rPr>
          <w:sz w:val="24"/>
          <w:szCs w:val="24"/>
        </w:rPr>
      </w:pPr>
    </w:p>
    <w:p w:rsidR="006803B0" w:rsidRDefault="00DE53F1" w:rsidP="00B23989">
      <w:pPr>
        <w:tabs>
          <w:tab w:val="left" w:pos="720"/>
          <w:tab w:val="left" w:pos="16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Lind/</w:t>
      </w: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 xml:space="preserve"> to adjourn the meeting at 6:30PM.</w:t>
      </w:r>
      <w:proofErr w:type="gramEnd"/>
    </w:p>
    <w:p w:rsidR="00DE53F1" w:rsidRDefault="00DE53F1" w:rsidP="00B23989">
      <w:pPr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Motion carried:  7-0</w:t>
      </w:r>
    </w:p>
    <w:p w:rsidR="00165488" w:rsidRDefault="00165488" w:rsidP="00B23989">
      <w:pPr>
        <w:tabs>
          <w:tab w:val="left" w:pos="720"/>
          <w:tab w:val="left" w:pos="1620"/>
        </w:tabs>
        <w:rPr>
          <w:sz w:val="24"/>
          <w:szCs w:val="24"/>
        </w:rPr>
      </w:pPr>
    </w:p>
    <w:p w:rsidR="00165488" w:rsidRDefault="00165488" w:rsidP="00B23989">
      <w:pPr>
        <w:tabs>
          <w:tab w:val="left" w:pos="720"/>
          <w:tab w:val="left" w:pos="1620"/>
        </w:tabs>
        <w:rPr>
          <w:sz w:val="24"/>
          <w:szCs w:val="24"/>
        </w:rPr>
      </w:pPr>
    </w:p>
    <w:p w:rsidR="00165488" w:rsidRDefault="00165488" w:rsidP="00B23989">
      <w:pPr>
        <w:tabs>
          <w:tab w:val="left" w:pos="720"/>
          <w:tab w:val="left" w:pos="1620"/>
        </w:tabs>
        <w:rPr>
          <w:sz w:val="24"/>
          <w:szCs w:val="24"/>
        </w:rPr>
      </w:pPr>
    </w:p>
    <w:p w:rsidR="00165488" w:rsidRDefault="00165488" w:rsidP="00B23989">
      <w:pPr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165488" w:rsidRPr="00071DDF" w:rsidRDefault="00165488" w:rsidP="00B23989">
      <w:pPr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>, Clerk</w:t>
      </w:r>
      <w:bookmarkStart w:id="0" w:name="_GoBack"/>
      <w:bookmarkEnd w:id="0"/>
    </w:p>
    <w:sectPr w:rsidR="00165488" w:rsidRPr="00071DDF" w:rsidSect="00071DDF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78" w:rsidRDefault="00AA3078" w:rsidP="00924A59">
      <w:r>
        <w:separator/>
      </w:r>
    </w:p>
  </w:endnote>
  <w:endnote w:type="continuationSeparator" w:id="0">
    <w:p w:rsidR="00AA3078" w:rsidRDefault="00AA3078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78" w:rsidRDefault="00AA3078" w:rsidP="00924A59">
      <w:r>
        <w:separator/>
      </w:r>
    </w:p>
  </w:footnote>
  <w:footnote w:type="continuationSeparator" w:id="0">
    <w:p w:rsidR="00AA3078" w:rsidRDefault="00AA3078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181DE4"/>
    <w:multiLevelType w:val="hybridMultilevel"/>
    <w:tmpl w:val="2E607704"/>
    <w:lvl w:ilvl="0" w:tplc="F6C45CBC">
      <w:start w:val="3"/>
      <w:numFmt w:val="decimal"/>
      <w:lvlText w:val="%1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0B2CCA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7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4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4"/>
  </w:num>
  <w:num w:numId="4">
    <w:abstractNumId w:val="39"/>
  </w:num>
  <w:num w:numId="5">
    <w:abstractNumId w:val="23"/>
  </w:num>
  <w:num w:numId="6">
    <w:abstractNumId w:val="36"/>
  </w:num>
  <w:num w:numId="7">
    <w:abstractNumId w:val="33"/>
  </w:num>
  <w:num w:numId="8">
    <w:abstractNumId w:val="32"/>
  </w:num>
  <w:num w:numId="9">
    <w:abstractNumId w:val="37"/>
  </w:num>
  <w:num w:numId="10">
    <w:abstractNumId w:val="28"/>
  </w:num>
  <w:num w:numId="11">
    <w:abstractNumId w:val="24"/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5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1"/>
  </w:num>
  <w:num w:numId="25">
    <w:abstractNumId w:val="30"/>
  </w:num>
  <w:num w:numId="26">
    <w:abstractNumId w:val="34"/>
  </w:num>
  <w:num w:numId="27">
    <w:abstractNumId w:val="43"/>
  </w:num>
  <w:num w:numId="28">
    <w:abstractNumId w:val="7"/>
  </w:num>
  <w:num w:numId="29">
    <w:abstractNumId w:val="21"/>
  </w:num>
  <w:num w:numId="30">
    <w:abstractNumId w:val="8"/>
  </w:num>
  <w:num w:numId="31">
    <w:abstractNumId w:val="44"/>
  </w:num>
  <w:num w:numId="32">
    <w:abstractNumId w:val="31"/>
  </w:num>
  <w:num w:numId="33">
    <w:abstractNumId w:val="16"/>
  </w:num>
  <w:num w:numId="34">
    <w:abstractNumId w:val="35"/>
  </w:num>
  <w:num w:numId="35">
    <w:abstractNumId w:val="1"/>
  </w:num>
  <w:num w:numId="36">
    <w:abstractNumId w:val="1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15"/>
  </w:num>
  <w:num w:numId="4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0"/>
  </w:num>
  <w:num w:numId="45">
    <w:abstractNumId w:val="17"/>
  </w:num>
  <w:num w:numId="46">
    <w:abstractNumId w:val="38"/>
  </w:num>
  <w:num w:numId="47">
    <w:abstractNumId w:val="40"/>
  </w:num>
  <w:num w:numId="4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D95"/>
    <w:rsid w:val="00000F6F"/>
    <w:rsid w:val="000012B1"/>
    <w:rsid w:val="00001C67"/>
    <w:rsid w:val="00002FE0"/>
    <w:rsid w:val="0000370E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4B2D"/>
    <w:rsid w:val="00016803"/>
    <w:rsid w:val="000178EE"/>
    <w:rsid w:val="00017B8D"/>
    <w:rsid w:val="00017CB8"/>
    <w:rsid w:val="00017DE9"/>
    <w:rsid w:val="0002123D"/>
    <w:rsid w:val="000222AF"/>
    <w:rsid w:val="00022380"/>
    <w:rsid w:val="00022A22"/>
    <w:rsid w:val="00022E93"/>
    <w:rsid w:val="00023B2A"/>
    <w:rsid w:val="000240F3"/>
    <w:rsid w:val="000246F6"/>
    <w:rsid w:val="00025196"/>
    <w:rsid w:val="000252A0"/>
    <w:rsid w:val="000258F8"/>
    <w:rsid w:val="00030674"/>
    <w:rsid w:val="00033765"/>
    <w:rsid w:val="0003384F"/>
    <w:rsid w:val="00034A52"/>
    <w:rsid w:val="000359CA"/>
    <w:rsid w:val="0003605A"/>
    <w:rsid w:val="000373BA"/>
    <w:rsid w:val="00037C33"/>
    <w:rsid w:val="00040732"/>
    <w:rsid w:val="00040BC4"/>
    <w:rsid w:val="00041C9E"/>
    <w:rsid w:val="00041EE4"/>
    <w:rsid w:val="000424BC"/>
    <w:rsid w:val="00042E99"/>
    <w:rsid w:val="00042F4A"/>
    <w:rsid w:val="00044344"/>
    <w:rsid w:val="00045010"/>
    <w:rsid w:val="00046D9D"/>
    <w:rsid w:val="00047786"/>
    <w:rsid w:val="000478B6"/>
    <w:rsid w:val="00047D33"/>
    <w:rsid w:val="0005042A"/>
    <w:rsid w:val="0005079D"/>
    <w:rsid w:val="00050B9F"/>
    <w:rsid w:val="000542BD"/>
    <w:rsid w:val="000558B5"/>
    <w:rsid w:val="00057D12"/>
    <w:rsid w:val="00060ACE"/>
    <w:rsid w:val="000618C8"/>
    <w:rsid w:val="00061B62"/>
    <w:rsid w:val="00062CA9"/>
    <w:rsid w:val="0006302C"/>
    <w:rsid w:val="00064929"/>
    <w:rsid w:val="00064FE9"/>
    <w:rsid w:val="00065FEA"/>
    <w:rsid w:val="000671E1"/>
    <w:rsid w:val="000674A5"/>
    <w:rsid w:val="0006775E"/>
    <w:rsid w:val="00070073"/>
    <w:rsid w:val="00071DDF"/>
    <w:rsid w:val="00071EAE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2812"/>
    <w:rsid w:val="000833E2"/>
    <w:rsid w:val="000853F4"/>
    <w:rsid w:val="000855EF"/>
    <w:rsid w:val="000864B0"/>
    <w:rsid w:val="00086543"/>
    <w:rsid w:val="00086713"/>
    <w:rsid w:val="00086AC7"/>
    <w:rsid w:val="00086CDA"/>
    <w:rsid w:val="00087766"/>
    <w:rsid w:val="00087F13"/>
    <w:rsid w:val="00087FFD"/>
    <w:rsid w:val="000902A3"/>
    <w:rsid w:val="00090DC9"/>
    <w:rsid w:val="000914B9"/>
    <w:rsid w:val="00091DCA"/>
    <w:rsid w:val="00092554"/>
    <w:rsid w:val="00092891"/>
    <w:rsid w:val="00092FFE"/>
    <w:rsid w:val="00093231"/>
    <w:rsid w:val="0009425F"/>
    <w:rsid w:val="000948FA"/>
    <w:rsid w:val="00094CBF"/>
    <w:rsid w:val="00095082"/>
    <w:rsid w:val="000959B4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44"/>
    <w:rsid w:val="000B6E69"/>
    <w:rsid w:val="000B70BF"/>
    <w:rsid w:val="000B7D43"/>
    <w:rsid w:val="000C0B71"/>
    <w:rsid w:val="000C12FA"/>
    <w:rsid w:val="000C1AE8"/>
    <w:rsid w:val="000C1FE5"/>
    <w:rsid w:val="000C23FB"/>
    <w:rsid w:val="000C3752"/>
    <w:rsid w:val="000C4290"/>
    <w:rsid w:val="000C4A1C"/>
    <w:rsid w:val="000C4A9C"/>
    <w:rsid w:val="000C5B83"/>
    <w:rsid w:val="000C668B"/>
    <w:rsid w:val="000C7523"/>
    <w:rsid w:val="000D01AE"/>
    <w:rsid w:val="000D1E46"/>
    <w:rsid w:val="000D2A08"/>
    <w:rsid w:val="000D2E8F"/>
    <w:rsid w:val="000D2F96"/>
    <w:rsid w:val="000D355F"/>
    <w:rsid w:val="000D40EB"/>
    <w:rsid w:val="000D4F48"/>
    <w:rsid w:val="000D5FD1"/>
    <w:rsid w:val="000D7881"/>
    <w:rsid w:val="000E1325"/>
    <w:rsid w:val="000E190A"/>
    <w:rsid w:val="000E19A5"/>
    <w:rsid w:val="000E1AF9"/>
    <w:rsid w:val="000E2CE4"/>
    <w:rsid w:val="000E2FA5"/>
    <w:rsid w:val="000E348F"/>
    <w:rsid w:val="000E34C5"/>
    <w:rsid w:val="000E3FD9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0F7112"/>
    <w:rsid w:val="001011F8"/>
    <w:rsid w:val="001038C1"/>
    <w:rsid w:val="00104146"/>
    <w:rsid w:val="001066C0"/>
    <w:rsid w:val="00106785"/>
    <w:rsid w:val="001069F0"/>
    <w:rsid w:val="001076DA"/>
    <w:rsid w:val="001108B7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1C84"/>
    <w:rsid w:val="0012285B"/>
    <w:rsid w:val="00122D49"/>
    <w:rsid w:val="00124B41"/>
    <w:rsid w:val="0012527A"/>
    <w:rsid w:val="001263CA"/>
    <w:rsid w:val="001265DB"/>
    <w:rsid w:val="00126D71"/>
    <w:rsid w:val="001302C5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7D6"/>
    <w:rsid w:val="00137803"/>
    <w:rsid w:val="00142FF7"/>
    <w:rsid w:val="00143DB0"/>
    <w:rsid w:val="00144397"/>
    <w:rsid w:val="0014505D"/>
    <w:rsid w:val="0015008C"/>
    <w:rsid w:val="0015114D"/>
    <w:rsid w:val="0015129B"/>
    <w:rsid w:val="001516F8"/>
    <w:rsid w:val="00151B1B"/>
    <w:rsid w:val="00152C1C"/>
    <w:rsid w:val="001534B6"/>
    <w:rsid w:val="00153C4C"/>
    <w:rsid w:val="001540EF"/>
    <w:rsid w:val="00156884"/>
    <w:rsid w:val="0015697B"/>
    <w:rsid w:val="00157925"/>
    <w:rsid w:val="00157C60"/>
    <w:rsid w:val="00157DFE"/>
    <w:rsid w:val="00157FA0"/>
    <w:rsid w:val="00160998"/>
    <w:rsid w:val="001612C3"/>
    <w:rsid w:val="001617DF"/>
    <w:rsid w:val="0016402C"/>
    <w:rsid w:val="00165488"/>
    <w:rsid w:val="00165BCC"/>
    <w:rsid w:val="001666AA"/>
    <w:rsid w:val="0016680F"/>
    <w:rsid w:val="00166D1E"/>
    <w:rsid w:val="0017254D"/>
    <w:rsid w:val="001728A5"/>
    <w:rsid w:val="00172B18"/>
    <w:rsid w:val="00173D12"/>
    <w:rsid w:val="0017637A"/>
    <w:rsid w:val="00177154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6BA6"/>
    <w:rsid w:val="001874F5"/>
    <w:rsid w:val="00190363"/>
    <w:rsid w:val="001910CE"/>
    <w:rsid w:val="00191384"/>
    <w:rsid w:val="00191D08"/>
    <w:rsid w:val="00192F13"/>
    <w:rsid w:val="00192F67"/>
    <w:rsid w:val="00193ED1"/>
    <w:rsid w:val="0019409E"/>
    <w:rsid w:val="00194F33"/>
    <w:rsid w:val="001958ED"/>
    <w:rsid w:val="001A166F"/>
    <w:rsid w:val="001A258E"/>
    <w:rsid w:val="001A3AA2"/>
    <w:rsid w:val="001A4CCF"/>
    <w:rsid w:val="001A4F9B"/>
    <w:rsid w:val="001A5652"/>
    <w:rsid w:val="001A600F"/>
    <w:rsid w:val="001A625D"/>
    <w:rsid w:val="001A6444"/>
    <w:rsid w:val="001A7D15"/>
    <w:rsid w:val="001B27EF"/>
    <w:rsid w:val="001B379A"/>
    <w:rsid w:val="001B40EB"/>
    <w:rsid w:val="001B462C"/>
    <w:rsid w:val="001B499B"/>
    <w:rsid w:val="001B5B3A"/>
    <w:rsid w:val="001B6332"/>
    <w:rsid w:val="001B662E"/>
    <w:rsid w:val="001B6D2F"/>
    <w:rsid w:val="001B7068"/>
    <w:rsid w:val="001B7634"/>
    <w:rsid w:val="001B7B99"/>
    <w:rsid w:val="001C037F"/>
    <w:rsid w:val="001C09E9"/>
    <w:rsid w:val="001C1488"/>
    <w:rsid w:val="001C29AC"/>
    <w:rsid w:val="001C484B"/>
    <w:rsid w:val="001C50C8"/>
    <w:rsid w:val="001C6573"/>
    <w:rsid w:val="001C75DB"/>
    <w:rsid w:val="001D009F"/>
    <w:rsid w:val="001D056D"/>
    <w:rsid w:val="001D0B87"/>
    <w:rsid w:val="001D1399"/>
    <w:rsid w:val="001D19FD"/>
    <w:rsid w:val="001D2244"/>
    <w:rsid w:val="001D2559"/>
    <w:rsid w:val="001D3584"/>
    <w:rsid w:val="001D4353"/>
    <w:rsid w:val="001D4F22"/>
    <w:rsid w:val="001D6294"/>
    <w:rsid w:val="001D758E"/>
    <w:rsid w:val="001D7CA1"/>
    <w:rsid w:val="001E1151"/>
    <w:rsid w:val="001E14BE"/>
    <w:rsid w:val="001E1F1A"/>
    <w:rsid w:val="001E2B76"/>
    <w:rsid w:val="001E2D6A"/>
    <w:rsid w:val="001E38C2"/>
    <w:rsid w:val="001E4213"/>
    <w:rsid w:val="001E4342"/>
    <w:rsid w:val="001E4448"/>
    <w:rsid w:val="001E5F16"/>
    <w:rsid w:val="001E7794"/>
    <w:rsid w:val="001E7843"/>
    <w:rsid w:val="001F1700"/>
    <w:rsid w:val="001F2593"/>
    <w:rsid w:val="001F43DB"/>
    <w:rsid w:val="001F5206"/>
    <w:rsid w:val="001F5CFC"/>
    <w:rsid w:val="001F6B4A"/>
    <w:rsid w:val="001F7407"/>
    <w:rsid w:val="002000CC"/>
    <w:rsid w:val="0020046A"/>
    <w:rsid w:val="00200B48"/>
    <w:rsid w:val="00202E2B"/>
    <w:rsid w:val="002030F2"/>
    <w:rsid w:val="00205367"/>
    <w:rsid w:val="00205B61"/>
    <w:rsid w:val="002061A3"/>
    <w:rsid w:val="00206208"/>
    <w:rsid w:val="002077DF"/>
    <w:rsid w:val="00207B20"/>
    <w:rsid w:val="00210942"/>
    <w:rsid w:val="00211F67"/>
    <w:rsid w:val="0021517D"/>
    <w:rsid w:val="0021531F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1A49"/>
    <w:rsid w:val="002247FD"/>
    <w:rsid w:val="00224952"/>
    <w:rsid w:val="00225441"/>
    <w:rsid w:val="002276E8"/>
    <w:rsid w:val="00230851"/>
    <w:rsid w:val="002309FE"/>
    <w:rsid w:val="00230F8D"/>
    <w:rsid w:val="00231C9D"/>
    <w:rsid w:val="00232857"/>
    <w:rsid w:val="002372BD"/>
    <w:rsid w:val="002401B8"/>
    <w:rsid w:val="002404CA"/>
    <w:rsid w:val="00240AE8"/>
    <w:rsid w:val="002410A9"/>
    <w:rsid w:val="002425D4"/>
    <w:rsid w:val="00242D6F"/>
    <w:rsid w:val="00243955"/>
    <w:rsid w:val="00243ECB"/>
    <w:rsid w:val="0024490E"/>
    <w:rsid w:val="002452AF"/>
    <w:rsid w:val="00245E3C"/>
    <w:rsid w:val="00246637"/>
    <w:rsid w:val="0024754B"/>
    <w:rsid w:val="0025030D"/>
    <w:rsid w:val="00250DBC"/>
    <w:rsid w:val="00251208"/>
    <w:rsid w:val="00251610"/>
    <w:rsid w:val="00251B66"/>
    <w:rsid w:val="0025549C"/>
    <w:rsid w:val="00255799"/>
    <w:rsid w:val="00256BF1"/>
    <w:rsid w:val="00257F2E"/>
    <w:rsid w:val="0026018B"/>
    <w:rsid w:val="00261096"/>
    <w:rsid w:val="00261B99"/>
    <w:rsid w:val="002629A3"/>
    <w:rsid w:val="00263305"/>
    <w:rsid w:val="00264066"/>
    <w:rsid w:val="0026426B"/>
    <w:rsid w:val="002645D7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5CF9"/>
    <w:rsid w:val="00275DB0"/>
    <w:rsid w:val="00275E60"/>
    <w:rsid w:val="0027712C"/>
    <w:rsid w:val="00277EE5"/>
    <w:rsid w:val="00281ACC"/>
    <w:rsid w:val="00282DAE"/>
    <w:rsid w:val="002839DC"/>
    <w:rsid w:val="0028464E"/>
    <w:rsid w:val="002858ED"/>
    <w:rsid w:val="00286342"/>
    <w:rsid w:val="00286FD7"/>
    <w:rsid w:val="0028722A"/>
    <w:rsid w:val="00287C34"/>
    <w:rsid w:val="002902AE"/>
    <w:rsid w:val="0029099B"/>
    <w:rsid w:val="00291930"/>
    <w:rsid w:val="0029385B"/>
    <w:rsid w:val="00293A17"/>
    <w:rsid w:val="002941A6"/>
    <w:rsid w:val="00294C6A"/>
    <w:rsid w:val="00295151"/>
    <w:rsid w:val="0029570B"/>
    <w:rsid w:val="00296D70"/>
    <w:rsid w:val="002A01DD"/>
    <w:rsid w:val="002A064B"/>
    <w:rsid w:val="002A3AE7"/>
    <w:rsid w:val="002A4432"/>
    <w:rsid w:val="002A4AD2"/>
    <w:rsid w:val="002A6953"/>
    <w:rsid w:val="002A6ECA"/>
    <w:rsid w:val="002B03C3"/>
    <w:rsid w:val="002B0458"/>
    <w:rsid w:val="002B0D9C"/>
    <w:rsid w:val="002B211F"/>
    <w:rsid w:val="002B3672"/>
    <w:rsid w:val="002B38C7"/>
    <w:rsid w:val="002C05B0"/>
    <w:rsid w:val="002C0D3B"/>
    <w:rsid w:val="002C14C1"/>
    <w:rsid w:val="002C17F9"/>
    <w:rsid w:val="002C1F7C"/>
    <w:rsid w:val="002C39FC"/>
    <w:rsid w:val="002C41A3"/>
    <w:rsid w:val="002C517D"/>
    <w:rsid w:val="002C546C"/>
    <w:rsid w:val="002C5E03"/>
    <w:rsid w:val="002C5E6A"/>
    <w:rsid w:val="002C74D3"/>
    <w:rsid w:val="002C7700"/>
    <w:rsid w:val="002C7A73"/>
    <w:rsid w:val="002C7CBC"/>
    <w:rsid w:val="002D00B9"/>
    <w:rsid w:val="002D0489"/>
    <w:rsid w:val="002D09B1"/>
    <w:rsid w:val="002D0D69"/>
    <w:rsid w:val="002D0F47"/>
    <w:rsid w:val="002D50D1"/>
    <w:rsid w:val="002D5A7E"/>
    <w:rsid w:val="002D5C95"/>
    <w:rsid w:val="002D6064"/>
    <w:rsid w:val="002D698A"/>
    <w:rsid w:val="002D6A65"/>
    <w:rsid w:val="002D70A0"/>
    <w:rsid w:val="002E016E"/>
    <w:rsid w:val="002E0CD9"/>
    <w:rsid w:val="002E34DD"/>
    <w:rsid w:val="002E37F7"/>
    <w:rsid w:val="002E3E65"/>
    <w:rsid w:val="002E4C21"/>
    <w:rsid w:val="002E6157"/>
    <w:rsid w:val="002E618E"/>
    <w:rsid w:val="002E61DE"/>
    <w:rsid w:val="002E67A2"/>
    <w:rsid w:val="002E695B"/>
    <w:rsid w:val="002E7FE4"/>
    <w:rsid w:val="002F0E18"/>
    <w:rsid w:val="002F1E5B"/>
    <w:rsid w:val="002F27E9"/>
    <w:rsid w:val="002F5789"/>
    <w:rsid w:val="002F5FE1"/>
    <w:rsid w:val="002F7372"/>
    <w:rsid w:val="002F751D"/>
    <w:rsid w:val="002F7858"/>
    <w:rsid w:val="00300D51"/>
    <w:rsid w:val="003017BD"/>
    <w:rsid w:val="00301C60"/>
    <w:rsid w:val="0030275E"/>
    <w:rsid w:val="003028CE"/>
    <w:rsid w:val="00302925"/>
    <w:rsid w:val="00305383"/>
    <w:rsid w:val="00305C44"/>
    <w:rsid w:val="00306431"/>
    <w:rsid w:val="00306A44"/>
    <w:rsid w:val="00307363"/>
    <w:rsid w:val="00311D33"/>
    <w:rsid w:val="003127AF"/>
    <w:rsid w:val="00312DF4"/>
    <w:rsid w:val="00312DF5"/>
    <w:rsid w:val="00313DF9"/>
    <w:rsid w:val="0031421E"/>
    <w:rsid w:val="00314D71"/>
    <w:rsid w:val="0031550C"/>
    <w:rsid w:val="0031636C"/>
    <w:rsid w:val="00316629"/>
    <w:rsid w:val="00316B23"/>
    <w:rsid w:val="00320552"/>
    <w:rsid w:val="00322F60"/>
    <w:rsid w:val="00323F6C"/>
    <w:rsid w:val="00324BA7"/>
    <w:rsid w:val="003260A3"/>
    <w:rsid w:val="0032636D"/>
    <w:rsid w:val="00326BBF"/>
    <w:rsid w:val="003276E1"/>
    <w:rsid w:val="003305CF"/>
    <w:rsid w:val="00330857"/>
    <w:rsid w:val="00330CA6"/>
    <w:rsid w:val="0033142F"/>
    <w:rsid w:val="003321ED"/>
    <w:rsid w:val="0033255C"/>
    <w:rsid w:val="003325DD"/>
    <w:rsid w:val="00332723"/>
    <w:rsid w:val="00333CD8"/>
    <w:rsid w:val="00335F2F"/>
    <w:rsid w:val="003363DF"/>
    <w:rsid w:val="00337B60"/>
    <w:rsid w:val="0034397D"/>
    <w:rsid w:val="00344676"/>
    <w:rsid w:val="00344C94"/>
    <w:rsid w:val="00345593"/>
    <w:rsid w:val="00346A7E"/>
    <w:rsid w:val="0035015D"/>
    <w:rsid w:val="00350C16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8EB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67275"/>
    <w:rsid w:val="00373C9B"/>
    <w:rsid w:val="00373F5C"/>
    <w:rsid w:val="00374C71"/>
    <w:rsid w:val="0037589C"/>
    <w:rsid w:val="0037651A"/>
    <w:rsid w:val="0037669D"/>
    <w:rsid w:val="00377BEA"/>
    <w:rsid w:val="00377DF5"/>
    <w:rsid w:val="00381FFB"/>
    <w:rsid w:val="00382809"/>
    <w:rsid w:val="00382DCB"/>
    <w:rsid w:val="00383CA8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434D"/>
    <w:rsid w:val="00394457"/>
    <w:rsid w:val="00395783"/>
    <w:rsid w:val="003A02C0"/>
    <w:rsid w:val="003A0640"/>
    <w:rsid w:val="003A107F"/>
    <w:rsid w:val="003A13DF"/>
    <w:rsid w:val="003A4621"/>
    <w:rsid w:val="003A4C16"/>
    <w:rsid w:val="003A4C75"/>
    <w:rsid w:val="003A7C4C"/>
    <w:rsid w:val="003B0E65"/>
    <w:rsid w:val="003B138E"/>
    <w:rsid w:val="003B33EA"/>
    <w:rsid w:val="003B4257"/>
    <w:rsid w:val="003B4D1A"/>
    <w:rsid w:val="003B5B57"/>
    <w:rsid w:val="003C1CCB"/>
    <w:rsid w:val="003C3255"/>
    <w:rsid w:val="003C3D3F"/>
    <w:rsid w:val="003C5D89"/>
    <w:rsid w:val="003C72F1"/>
    <w:rsid w:val="003C7895"/>
    <w:rsid w:val="003C7A6A"/>
    <w:rsid w:val="003D298F"/>
    <w:rsid w:val="003D4385"/>
    <w:rsid w:val="003D4627"/>
    <w:rsid w:val="003D4742"/>
    <w:rsid w:val="003D4AE4"/>
    <w:rsid w:val="003D4D7D"/>
    <w:rsid w:val="003D4F2F"/>
    <w:rsid w:val="003D5006"/>
    <w:rsid w:val="003D5E12"/>
    <w:rsid w:val="003D7308"/>
    <w:rsid w:val="003E0C26"/>
    <w:rsid w:val="003E476A"/>
    <w:rsid w:val="003E657F"/>
    <w:rsid w:val="003E689E"/>
    <w:rsid w:val="003E7263"/>
    <w:rsid w:val="003F031A"/>
    <w:rsid w:val="003F0C45"/>
    <w:rsid w:val="003F2619"/>
    <w:rsid w:val="003F27A4"/>
    <w:rsid w:val="003F29D8"/>
    <w:rsid w:val="003F2A4D"/>
    <w:rsid w:val="003F385A"/>
    <w:rsid w:val="003F3A26"/>
    <w:rsid w:val="003F681A"/>
    <w:rsid w:val="003F782F"/>
    <w:rsid w:val="0040009E"/>
    <w:rsid w:val="0040154C"/>
    <w:rsid w:val="00401749"/>
    <w:rsid w:val="00403D7D"/>
    <w:rsid w:val="00403F64"/>
    <w:rsid w:val="00406D45"/>
    <w:rsid w:val="00407636"/>
    <w:rsid w:val="00407650"/>
    <w:rsid w:val="00410C94"/>
    <w:rsid w:val="004131ED"/>
    <w:rsid w:val="0041419A"/>
    <w:rsid w:val="00420F19"/>
    <w:rsid w:val="004215DE"/>
    <w:rsid w:val="00421665"/>
    <w:rsid w:val="00422DF8"/>
    <w:rsid w:val="00423B81"/>
    <w:rsid w:val="00424842"/>
    <w:rsid w:val="00424D52"/>
    <w:rsid w:val="004250BC"/>
    <w:rsid w:val="0042533D"/>
    <w:rsid w:val="00425E50"/>
    <w:rsid w:val="00426C4E"/>
    <w:rsid w:val="00427230"/>
    <w:rsid w:val="0042788D"/>
    <w:rsid w:val="004302FF"/>
    <w:rsid w:val="0043039A"/>
    <w:rsid w:val="004309FC"/>
    <w:rsid w:val="00431100"/>
    <w:rsid w:val="00431B8A"/>
    <w:rsid w:val="00431E23"/>
    <w:rsid w:val="00433760"/>
    <w:rsid w:val="00433DCB"/>
    <w:rsid w:val="00435008"/>
    <w:rsid w:val="004410EE"/>
    <w:rsid w:val="00441261"/>
    <w:rsid w:val="0044208F"/>
    <w:rsid w:val="0044295A"/>
    <w:rsid w:val="00443332"/>
    <w:rsid w:val="004433A7"/>
    <w:rsid w:val="004436FB"/>
    <w:rsid w:val="0044468A"/>
    <w:rsid w:val="00444B35"/>
    <w:rsid w:val="00444C25"/>
    <w:rsid w:val="00445631"/>
    <w:rsid w:val="0044633C"/>
    <w:rsid w:val="004476B0"/>
    <w:rsid w:val="00450821"/>
    <w:rsid w:val="00451060"/>
    <w:rsid w:val="004515B6"/>
    <w:rsid w:val="00451F93"/>
    <w:rsid w:val="00453884"/>
    <w:rsid w:val="00453EEA"/>
    <w:rsid w:val="004540CB"/>
    <w:rsid w:val="00454E04"/>
    <w:rsid w:val="004558B6"/>
    <w:rsid w:val="00455FB7"/>
    <w:rsid w:val="00460D1E"/>
    <w:rsid w:val="00461DD9"/>
    <w:rsid w:val="004623F8"/>
    <w:rsid w:val="004632A5"/>
    <w:rsid w:val="004638BA"/>
    <w:rsid w:val="0046399B"/>
    <w:rsid w:val="00463E67"/>
    <w:rsid w:val="004713E2"/>
    <w:rsid w:val="0047167B"/>
    <w:rsid w:val="00471BD9"/>
    <w:rsid w:val="00472E9B"/>
    <w:rsid w:val="004759F6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5EF3"/>
    <w:rsid w:val="00486050"/>
    <w:rsid w:val="00487018"/>
    <w:rsid w:val="00490596"/>
    <w:rsid w:val="00491565"/>
    <w:rsid w:val="0049291D"/>
    <w:rsid w:val="00492E84"/>
    <w:rsid w:val="00494783"/>
    <w:rsid w:val="0049540E"/>
    <w:rsid w:val="004954E8"/>
    <w:rsid w:val="00495665"/>
    <w:rsid w:val="00495709"/>
    <w:rsid w:val="00496682"/>
    <w:rsid w:val="004A02E4"/>
    <w:rsid w:val="004A0BCF"/>
    <w:rsid w:val="004A0C36"/>
    <w:rsid w:val="004A1011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954"/>
    <w:rsid w:val="004B3EA2"/>
    <w:rsid w:val="004B48B2"/>
    <w:rsid w:val="004B5585"/>
    <w:rsid w:val="004B625F"/>
    <w:rsid w:val="004B62DE"/>
    <w:rsid w:val="004B6909"/>
    <w:rsid w:val="004B7A91"/>
    <w:rsid w:val="004B7DBB"/>
    <w:rsid w:val="004C099F"/>
    <w:rsid w:val="004C10E4"/>
    <w:rsid w:val="004C204B"/>
    <w:rsid w:val="004C475C"/>
    <w:rsid w:val="004C55C8"/>
    <w:rsid w:val="004C770B"/>
    <w:rsid w:val="004C792F"/>
    <w:rsid w:val="004D012B"/>
    <w:rsid w:val="004D0716"/>
    <w:rsid w:val="004D0A77"/>
    <w:rsid w:val="004D2E37"/>
    <w:rsid w:val="004D36C1"/>
    <w:rsid w:val="004D3F87"/>
    <w:rsid w:val="004D46E0"/>
    <w:rsid w:val="004D5523"/>
    <w:rsid w:val="004D6E3C"/>
    <w:rsid w:val="004D7AB8"/>
    <w:rsid w:val="004E1245"/>
    <w:rsid w:val="004E177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F9F"/>
    <w:rsid w:val="004F7C01"/>
    <w:rsid w:val="005013EC"/>
    <w:rsid w:val="00501CE3"/>
    <w:rsid w:val="00505208"/>
    <w:rsid w:val="00505E36"/>
    <w:rsid w:val="00506E23"/>
    <w:rsid w:val="00510B82"/>
    <w:rsid w:val="00510E6B"/>
    <w:rsid w:val="00512158"/>
    <w:rsid w:val="005121C2"/>
    <w:rsid w:val="005122B9"/>
    <w:rsid w:val="005127EF"/>
    <w:rsid w:val="00513AA9"/>
    <w:rsid w:val="00515E8F"/>
    <w:rsid w:val="00516245"/>
    <w:rsid w:val="00520687"/>
    <w:rsid w:val="005220C8"/>
    <w:rsid w:val="00522AF2"/>
    <w:rsid w:val="00523714"/>
    <w:rsid w:val="005238C4"/>
    <w:rsid w:val="005239F1"/>
    <w:rsid w:val="00525C39"/>
    <w:rsid w:val="0052624A"/>
    <w:rsid w:val="005262BF"/>
    <w:rsid w:val="005264CB"/>
    <w:rsid w:val="00526606"/>
    <w:rsid w:val="0052704C"/>
    <w:rsid w:val="00530755"/>
    <w:rsid w:val="00532787"/>
    <w:rsid w:val="00532EDC"/>
    <w:rsid w:val="00533018"/>
    <w:rsid w:val="00534040"/>
    <w:rsid w:val="00534509"/>
    <w:rsid w:val="00535DD5"/>
    <w:rsid w:val="005366B4"/>
    <w:rsid w:val="005379F9"/>
    <w:rsid w:val="00540542"/>
    <w:rsid w:val="00540997"/>
    <w:rsid w:val="005409DB"/>
    <w:rsid w:val="0054171C"/>
    <w:rsid w:val="00541A8B"/>
    <w:rsid w:val="005459F8"/>
    <w:rsid w:val="00545C21"/>
    <w:rsid w:val="005460D2"/>
    <w:rsid w:val="005463DA"/>
    <w:rsid w:val="0054785B"/>
    <w:rsid w:val="00547BD4"/>
    <w:rsid w:val="00550207"/>
    <w:rsid w:val="005508DE"/>
    <w:rsid w:val="00551AF1"/>
    <w:rsid w:val="00552F6F"/>
    <w:rsid w:val="0055405D"/>
    <w:rsid w:val="005543C4"/>
    <w:rsid w:val="00556DE0"/>
    <w:rsid w:val="00560562"/>
    <w:rsid w:val="00560593"/>
    <w:rsid w:val="005635F0"/>
    <w:rsid w:val="0056493D"/>
    <w:rsid w:val="00564962"/>
    <w:rsid w:val="00564FD7"/>
    <w:rsid w:val="00565161"/>
    <w:rsid w:val="00565617"/>
    <w:rsid w:val="00566F30"/>
    <w:rsid w:val="005671E3"/>
    <w:rsid w:val="005712C1"/>
    <w:rsid w:val="0057384E"/>
    <w:rsid w:val="00574835"/>
    <w:rsid w:val="005755F6"/>
    <w:rsid w:val="005762C8"/>
    <w:rsid w:val="00576F28"/>
    <w:rsid w:val="005779C4"/>
    <w:rsid w:val="00577DCE"/>
    <w:rsid w:val="005805BB"/>
    <w:rsid w:val="00582139"/>
    <w:rsid w:val="005832D0"/>
    <w:rsid w:val="00583BB0"/>
    <w:rsid w:val="00583D58"/>
    <w:rsid w:val="0058424C"/>
    <w:rsid w:val="005854CB"/>
    <w:rsid w:val="005859E5"/>
    <w:rsid w:val="00586289"/>
    <w:rsid w:val="00586C10"/>
    <w:rsid w:val="005903A3"/>
    <w:rsid w:val="00590B32"/>
    <w:rsid w:val="00591A7A"/>
    <w:rsid w:val="00591ACE"/>
    <w:rsid w:val="005958C0"/>
    <w:rsid w:val="00595F68"/>
    <w:rsid w:val="00596009"/>
    <w:rsid w:val="00596D8F"/>
    <w:rsid w:val="005974F3"/>
    <w:rsid w:val="00597B53"/>
    <w:rsid w:val="005A098A"/>
    <w:rsid w:val="005A1BC1"/>
    <w:rsid w:val="005A27F0"/>
    <w:rsid w:val="005A2A72"/>
    <w:rsid w:val="005A40B2"/>
    <w:rsid w:val="005A58AF"/>
    <w:rsid w:val="005A609B"/>
    <w:rsid w:val="005A61A6"/>
    <w:rsid w:val="005A6263"/>
    <w:rsid w:val="005A7638"/>
    <w:rsid w:val="005A767D"/>
    <w:rsid w:val="005A7C7D"/>
    <w:rsid w:val="005B07B5"/>
    <w:rsid w:val="005B1411"/>
    <w:rsid w:val="005B37A6"/>
    <w:rsid w:val="005B47A0"/>
    <w:rsid w:val="005B4A25"/>
    <w:rsid w:val="005B4F11"/>
    <w:rsid w:val="005B575B"/>
    <w:rsid w:val="005B711E"/>
    <w:rsid w:val="005B7C95"/>
    <w:rsid w:val="005B7F46"/>
    <w:rsid w:val="005C1307"/>
    <w:rsid w:val="005C463E"/>
    <w:rsid w:val="005C464E"/>
    <w:rsid w:val="005C4EEE"/>
    <w:rsid w:val="005C6228"/>
    <w:rsid w:val="005C7056"/>
    <w:rsid w:val="005D0E66"/>
    <w:rsid w:val="005D18A7"/>
    <w:rsid w:val="005D334C"/>
    <w:rsid w:val="005D3F7C"/>
    <w:rsid w:val="005D42C2"/>
    <w:rsid w:val="005D4CC1"/>
    <w:rsid w:val="005D60FD"/>
    <w:rsid w:val="005D6D08"/>
    <w:rsid w:val="005D7BCF"/>
    <w:rsid w:val="005D7C4C"/>
    <w:rsid w:val="005E0841"/>
    <w:rsid w:val="005E0C4A"/>
    <w:rsid w:val="005E5820"/>
    <w:rsid w:val="005E5AD1"/>
    <w:rsid w:val="005E72ED"/>
    <w:rsid w:val="005F2036"/>
    <w:rsid w:val="005F2471"/>
    <w:rsid w:val="005F483D"/>
    <w:rsid w:val="005F4A38"/>
    <w:rsid w:val="005F4D57"/>
    <w:rsid w:val="005F4E96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FBE"/>
    <w:rsid w:val="006045EC"/>
    <w:rsid w:val="00605558"/>
    <w:rsid w:val="006109C1"/>
    <w:rsid w:val="00612AF4"/>
    <w:rsid w:val="00613B71"/>
    <w:rsid w:val="00613F5A"/>
    <w:rsid w:val="006149AF"/>
    <w:rsid w:val="006151AB"/>
    <w:rsid w:val="006164FC"/>
    <w:rsid w:val="006178D4"/>
    <w:rsid w:val="006201DC"/>
    <w:rsid w:val="00620C47"/>
    <w:rsid w:val="00621B2F"/>
    <w:rsid w:val="00622275"/>
    <w:rsid w:val="0062228E"/>
    <w:rsid w:val="006257A3"/>
    <w:rsid w:val="00625D56"/>
    <w:rsid w:val="0062634B"/>
    <w:rsid w:val="00633A14"/>
    <w:rsid w:val="0063484C"/>
    <w:rsid w:val="00634CA7"/>
    <w:rsid w:val="00634EDB"/>
    <w:rsid w:val="00635030"/>
    <w:rsid w:val="006365CE"/>
    <w:rsid w:val="00636664"/>
    <w:rsid w:val="00636AE9"/>
    <w:rsid w:val="006410B6"/>
    <w:rsid w:val="00641D62"/>
    <w:rsid w:val="00642B63"/>
    <w:rsid w:val="00642E21"/>
    <w:rsid w:val="00643B25"/>
    <w:rsid w:val="00643C48"/>
    <w:rsid w:val="00644D7A"/>
    <w:rsid w:val="00645C83"/>
    <w:rsid w:val="00645EF0"/>
    <w:rsid w:val="00646700"/>
    <w:rsid w:val="00647636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7AF3"/>
    <w:rsid w:val="0066095E"/>
    <w:rsid w:val="0066182B"/>
    <w:rsid w:val="006629FE"/>
    <w:rsid w:val="00664E83"/>
    <w:rsid w:val="00664F06"/>
    <w:rsid w:val="006658EB"/>
    <w:rsid w:val="00665CCB"/>
    <w:rsid w:val="00665DBB"/>
    <w:rsid w:val="00665EE8"/>
    <w:rsid w:val="006669D5"/>
    <w:rsid w:val="00667EAC"/>
    <w:rsid w:val="0067035C"/>
    <w:rsid w:val="0067072B"/>
    <w:rsid w:val="00671B83"/>
    <w:rsid w:val="006722EB"/>
    <w:rsid w:val="00672C33"/>
    <w:rsid w:val="00672E47"/>
    <w:rsid w:val="00672F46"/>
    <w:rsid w:val="00673C02"/>
    <w:rsid w:val="00674CDD"/>
    <w:rsid w:val="00675513"/>
    <w:rsid w:val="00675949"/>
    <w:rsid w:val="006761DF"/>
    <w:rsid w:val="006766F2"/>
    <w:rsid w:val="00676C92"/>
    <w:rsid w:val="0067751E"/>
    <w:rsid w:val="006779CE"/>
    <w:rsid w:val="00677E79"/>
    <w:rsid w:val="00677F9E"/>
    <w:rsid w:val="006803B0"/>
    <w:rsid w:val="00680400"/>
    <w:rsid w:val="006809E6"/>
    <w:rsid w:val="0068118D"/>
    <w:rsid w:val="0068253C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455"/>
    <w:rsid w:val="006877D5"/>
    <w:rsid w:val="0069119F"/>
    <w:rsid w:val="006911B9"/>
    <w:rsid w:val="00692887"/>
    <w:rsid w:val="00692BBB"/>
    <w:rsid w:val="00693B3E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39E7"/>
    <w:rsid w:val="006A40CB"/>
    <w:rsid w:val="006A7C72"/>
    <w:rsid w:val="006B04F5"/>
    <w:rsid w:val="006B06AE"/>
    <w:rsid w:val="006B1C43"/>
    <w:rsid w:val="006B253F"/>
    <w:rsid w:val="006B3584"/>
    <w:rsid w:val="006B584E"/>
    <w:rsid w:val="006B6D3D"/>
    <w:rsid w:val="006C11D3"/>
    <w:rsid w:val="006C41EF"/>
    <w:rsid w:val="006C5083"/>
    <w:rsid w:val="006C753F"/>
    <w:rsid w:val="006D02C3"/>
    <w:rsid w:val="006D0734"/>
    <w:rsid w:val="006D1196"/>
    <w:rsid w:val="006D204A"/>
    <w:rsid w:val="006D3BD5"/>
    <w:rsid w:val="006D5D40"/>
    <w:rsid w:val="006D6BBA"/>
    <w:rsid w:val="006D6EC5"/>
    <w:rsid w:val="006D72BC"/>
    <w:rsid w:val="006E0535"/>
    <w:rsid w:val="006E12FD"/>
    <w:rsid w:val="006E169B"/>
    <w:rsid w:val="006E38AB"/>
    <w:rsid w:val="006E4117"/>
    <w:rsid w:val="006E513E"/>
    <w:rsid w:val="006E7329"/>
    <w:rsid w:val="006E7B8D"/>
    <w:rsid w:val="006E7F10"/>
    <w:rsid w:val="006F021E"/>
    <w:rsid w:val="006F0F38"/>
    <w:rsid w:val="006F1D7E"/>
    <w:rsid w:val="006F3466"/>
    <w:rsid w:val="006F53AB"/>
    <w:rsid w:val="006F6C3C"/>
    <w:rsid w:val="006F7727"/>
    <w:rsid w:val="00700185"/>
    <w:rsid w:val="007007E9"/>
    <w:rsid w:val="007012C9"/>
    <w:rsid w:val="007016A8"/>
    <w:rsid w:val="00702478"/>
    <w:rsid w:val="00702F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3D2"/>
    <w:rsid w:val="00715BE6"/>
    <w:rsid w:val="0071623F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632C"/>
    <w:rsid w:val="0073699A"/>
    <w:rsid w:val="0073715D"/>
    <w:rsid w:val="00740E9C"/>
    <w:rsid w:val="00741529"/>
    <w:rsid w:val="007416BB"/>
    <w:rsid w:val="007421CB"/>
    <w:rsid w:val="00743957"/>
    <w:rsid w:val="00744064"/>
    <w:rsid w:val="00744F0A"/>
    <w:rsid w:val="00746229"/>
    <w:rsid w:val="007465B2"/>
    <w:rsid w:val="00746B09"/>
    <w:rsid w:val="007470ED"/>
    <w:rsid w:val="007502E9"/>
    <w:rsid w:val="007522EA"/>
    <w:rsid w:val="007526FE"/>
    <w:rsid w:val="007536C6"/>
    <w:rsid w:val="007542BA"/>
    <w:rsid w:val="00754344"/>
    <w:rsid w:val="00755F2E"/>
    <w:rsid w:val="0075608D"/>
    <w:rsid w:val="00760C40"/>
    <w:rsid w:val="00761E5C"/>
    <w:rsid w:val="00762923"/>
    <w:rsid w:val="00763DE9"/>
    <w:rsid w:val="00764B54"/>
    <w:rsid w:val="007704C5"/>
    <w:rsid w:val="00770BFF"/>
    <w:rsid w:val="00770F94"/>
    <w:rsid w:val="007715F7"/>
    <w:rsid w:val="00771612"/>
    <w:rsid w:val="00771E40"/>
    <w:rsid w:val="00772ABD"/>
    <w:rsid w:val="007732FC"/>
    <w:rsid w:val="00773E39"/>
    <w:rsid w:val="00774191"/>
    <w:rsid w:val="00774DAE"/>
    <w:rsid w:val="007752BE"/>
    <w:rsid w:val="00775DF8"/>
    <w:rsid w:val="00777536"/>
    <w:rsid w:val="007777F6"/>
    <w:rsid w:val="007805DA"/>
    <w:rsid w:val="00781A60"/>
    <w:rsid w:val="0078363C"/>
    <w:rsid w:val="00783DBA"/>
    <w:rsid w:val="00785C7C"/>
    <w:rsid w:val="00785FBB"/>
    <w:rsid w:val="007864C3"/>
    <w:rsid w:val="007870C4"/>
    <w:rsid w:val="00790235"/>
    <w:rsid w:val="00790855"/>
    <w:rsid w:val="00790EFC"/>
    <w:rsid w:val="00790F85"/>
    <w:rsid w:val="007913E1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D1A"/>
    <w:rsid w:val="007B3500"/>
    <w:rsid w:val="007B3FD4"/>
    <w:rsid w:val="007B4408"/>
    <w:rsid w:val="007B4453"/>
    <w:rsid w:val="007B6543"/>
    <w:rsid w:val="007B7314"/>
    <w:rsid w:val="007C0773"/>
    <w:rsid w:val="007C1179"/>
    <w:rsid w:val="007C2BDB"/>
    <w:rsid w:val="007C36F4"/>
    <w:rsid w:val="007C3AF0"/>
    <w:rsid w:val="007C5D94"/>
    <w:rsid w:val="007C6313"/>
    <w:rsid w:val="007C7276"/>
    <w:rsid w:val="007D043F"/>
    <w:rsid w:val="007D1459"/>
    <w:rsid w:val="007D1E5E"/>
    <w:rsid w:val="007D2601"/>
    <w:rsid w:val="007D2855"/>
    <w:rsid w:val="007D34D2"/>
    <w:rsid w:val="007D37A1"/>
    <w:rsid w:val="007D5B75"/>
    <w:rsid w:val="007D616F"/>
    <w:rsid w:val="007D721B"/>
    <w:rsid w:val="007D7748"/>
    <w:rsid w:val="007D7BBC"/>
    <w:rsid w:val="007E12F0"/>
    <w:rsid w:val="007E34C5"/>
    <w:rsid w:val="007E52C2"/>
    <w:rsid w:val="007E54E4"/>
    <w:rsid w:val="007E55D5"/>
    <w:rsid w:val="007E61F3"/>
    <w:rsid w:val="007E61FD"/>
    <w:rsid w:val="007E7989"/>
    <w:rsid w:val="007E7FB5"/>
    <w:rsid w:val="007E7FCC"/>
    <w:rsid w:val="007F26B3"/>
    <w:rsid w:val="007F3913"/>
    <w:rsid w:val="007F3C5C"/>
    <w:rsid w:val="007F3E2B"/>
    <w:rsid w:val="007F4502"/>
    <w:rsid w:val="007F4781"/>
    <w:rsid w:val="007F5C70"/>
    <w:rsid w:val="007F5E19"/>
    <w:rsid w:val="007F60B0"/>
    <w:rsid w:val="007F6D6B"/>
    <w:rsid w:val="007F7291"/>
    <w:rsid w:val="00800220"/>
    <w:rsid w:val="00800A94"/>
    <w:rsid w:val="00801B3B"/>
    <w:rsid w:val="00801F31"/>
    <w:rsid w:val="00802C01"/>
    <w:rsid w:val="0080370F"/>
    <w:rsid w:val="008047FC"/>
    <w:rsid w:val="0080485E"/>
    <w:rsid w:val="00804911"/>
    <w:rsid w:val="00804AA9"/>
    <w:rsid w:val="0080549B"/>
    <w:rsid w:val="0080562D"/>
    <w:rsid w:val="00805D9D"/>
    <w:rsid w:val="0080607A"/>
    <w:rsid w:val="00806855"/>
    <w:rsid w:val="008079EF"/>
    <w:rsid w:val="00807F01"/>
    <w:rsid w:val="00810264"/>
    <w:rsid w:val="008121E9"/>
    <w:rsid w:val="008129A3"/>
    <w:rsid w:val="00812AF7"/>
    <w:rsid w:val="008136FB"/>
    <w:rsid w:val="008144A3"/>
    <w:rsid w:val="00814C46"/>
    <w:rsid w:val="00815C6C"/>
    <w:rsid w:val="008168A4"/>
    <w:rsid w:val="008173FF"/>
    <w:rsid w:val="008224C6"/>
    <w:rsid w:val="00823F14"/>
    <w:rsid w:val="0082536B"/>
    <w:rsid w:val="00825B83"/>
    <w:rsid w:val="00827BB9"/>
    <w:rsid w:val="0083147D"/>
    <w:rsid w:val="00832135"/>
    <w:rsid w:val="00832AAA"/>
    <w:rsid w:val="00832CF2"/>
    <w:rsid w:val="00833DFC"/>
    <w:rsid w:val="0083632F"/>
    <w:rsid w:val="008369D9"/>
    <w:rsid w:val="00836A25"/>
    <w:rsid w:val="00836F5C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50093"/>
    <w:rsid w:val="008504BB"/>
    <w:rsid w:val="008508CC"/>
    <w:rsid w:val="008510F2"/>
    <w:rsid w:val="008510F4"/>
    <w:rsid w:val="0085185B"/>
    <w:rsid w:val="00852397"/>
    <w:rsid w:val="0085249F"/>
    <w:rsid w:val="00854755"/>
    <w:rsid w:val="00854786"/>
    <w:rsid w:val="0085616D"/>
    <w:rsid w:val="00856186"/>
    <w:rsid w:val="00857FE6"/>
    <w:rsid w:val="008605AD"/>
    <w:rsid w:val="00861AEE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3952"/>
    <w:rsid w:val="00874C5E"/>
    <w:rsid w:val="00875B15"/>
    <w:rsid w:val="00875DA4"/>
    <w:rsid w:val="008762B7"/>
    <w:rsid w:val="00876E71"/>
    <w:rsid w:val="008770B7"/>
    <w:rsid w:val="00877AA7"/>
    <w:rsid w:val="008824F8"/>
    <w:rsid w:val="00882718"/>
    <w:rsid w:val="00882D66"/>
    <w:rsid w:val="0088466F"/>
    <w:rsid w:val="00886D7C"/>
    <w:rsid w:val="00886F42"/>
    <w:rsid w:val="00887985"/>
    <w:rsid w:val="00890D4A"/>
    <w:rsid w:val="008912FA"/>
    <w:rsid w:val="00892002"/>
    <w:rsid w:val="008938CB"/>
    <w:rsid w:val="00894382"/>
    <w:rsid w:val="00894780"/>
    <w:rsid w:val="00895E36"/>
    <w:rsid w:val="0089628F"/>
    <w:rsid w:val="008975DD"/>
    <w:rsid w:val="008A2A35"/>
    <w:rsid w:val="008A382C"/>
    <w:rsid w:val="008A41B8"/>
    <w:rsid w:val="008A45CF"/>
    <w:rsid w:val="008A55D8"/>
    <w:rsid w:val="008A589D"/>
    <w:rsid w:val="008A5DCA"/>
    <w:rsid w:val="008A5DE0"/>
    <w:rsid w:val="008A62C8"/>
    <w:rsid w:val="008A740C"/>
    <w:rsid w:val="008A7B2E"/>
    <w:rsid w:val="008B034F"/>
    <w:rsid w:val="008B0C81"/>
    <w:rsid w:val="008B17E3"/>
    <w:rsid w:val="008B2FE2"/>
    <w:rsid w:val="008B3DF1"/>
    <w:rsid w:val="008B3EF3"/>
    <w:rsid w:val="008B5E42"/>
    <w:rsid w:val="008B6091"/>
    <w:rsid w:val="008B73D2"/>
    <w:rsid w:val="008B7840"/>
    <w:rsid w:val="008B7ACE"/>
    <w:rsid w:val="008B7C70"/>
    <w:rsid w:val="008C02DD"/>
    <w:rsid w:val="008C1068"/>
    <w:rsid w:val="008C2687"/>
    <w:rsid w:val="008C2A0A"/>
    <w:rsid w:val="008C47B3"/>
    <w:rsid w:val="008C537D"/>
    <w:rsid w:val="008C5CFF"/>
    <w:rsid w:val="008C7A62"/>
    <w:rsid w:val="008C7DC4"/>
    <w:rsid w:val="008D365B"/>
    <w:rsid w:val="008D391E"/>
    <w:rsid w:val="008D47BF"/>
    <w:rsid w:val="008D54E0"/>
    <w:rsid w:val="008D5567"/>
    <w:rsid w:val="008D6060"/>
    <w:rsid w:val="008D6D8F"/>
    <w:rsid w:val="008D71A8"/>
    <w:rsid w:val="008D7C47"/>
    <w:rsid w:val="008E0049"/>
    <w:rsid w:val="008E11A6"/>
    <w:rsid w:val="008E3E32"/>
    <w:rsid w:val="008E3F8D"/>
    <w:rsid w:val="008E405E"/>
    <w:rsid w:val="008E43FF"/>
    <w:rsid w:val="008E4528"/>
    <w:rsid w:val="008E5792"/>
    <w:rsid w:val="008E57AB"/>
    <w:rsid w:val="008E5A0E"/>
    <w:rsid w:val="008E5AC4"/>
    <w:rsid w:val="008E78CA"/>
    <w:rsid w:val="008E7EDE"/>
    <w:rsid w:val="008F080E"/>
    <w:rsid w:val="008F0DA1"/>
    <w:rsid w:val="008F124B"/>
    <w:rsid w:val="008F1B66"/>
    <w:rsid w:val="008F243B"/>
    <w:rsid w:val="008F29AD"/>
    <w:rsid w:val="008F2EC8"/>
    <w:rsid w:val="008F371E"/>
    <w:rsid w:val="008F4CAA"/>
    <w:rsid w:val="008F54EE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D6D"/>
    <w:rsid w:val="00905B32"/>
    <w:rsid w:val="009064DE"/>
    <w:rsid w:val="00907AAF"/>
    <w:rsid w:val="00907C8E"/>
    <w:rsid w:val="00910D92"/>
    <w:rsid w:val="00910E44"/>
    <w:rsid w:val="00910F91"/>
    <w:rsid w:val="009119AF"/>
    <w:rsid w:val="00914947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59B"/>
    <w:rsid w:val="0092366B"/>
    <w:rsid w:val="00923A19"/>
    <w:rsid w:val="00923CE7"/>
    <w:rsid w:val="00924A59"/>
    <w:rsid w:val="00924D64"/>
    <w:rsid w:val="00924E21"/>
    <w:rsid w:val="00926171"/>
    <w:rsid w:val="009275E6"/>
    <w:rsid w:val="0093363E"/>
    <w:rsid w:val="00934937"/>
    <w:rsid w:val="009352ED"/>
    <w:rsid w:val="009354C8"/>
    <w:rsid w:val="009404C8"/>
    <w:rsid w:val="0094227C"/>
    <w:rsid w:val="00943443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5448"/>
    <w:rsid w:val="0095777B"/>
    <w:rsid w:val="0095786B"/>
    <w:rsid w:val="00957A30"/>
    <w:rsid w:val="00957C05"/>
    <w:rsid w:val="00961701"/>
    <w:rsid w:val="0096189E"/>
    <w:rsid w:val="00961BFB"/>
    <w:rsid w:val="00962583"/>
    <w:rsid w:val="0096385F"/>
    <w:rsid w:val="00963DAA"/>
    <w:rsid w:val="00963FD0"/>
    <w:rsid w:val="0096455A"/>
    <w:rsid w:val="0096481B"/>
    <w:rsid w:val="0096489D"/>
    <w:rsid w:val="00964D4B"/>
    <w:rsid w:val="00964E5B"/>
    <w:rsid w:val="00965744"/>
    <w:rsid w:val="00965A0C"/>
    <w:rsid w:val="009660D1"/>
    <w:rsid w:val="00967A0A"/>
    <w:rsid w:val="009702A6"/>
    <w:rsid w:val="00970484"/>
    <w:rsid w:val="00970E23"/>
    <w:rsid w:val="0097144E"/>
    <w:rsid w:val="009724F7"/>
    <w:rsid w:val="009729AC"/>
    <w:rsid w:val="00973A21"/>
    <w:rsid w:val="00973FA6"/>
    <w:rsid w:val="00975396"/>
    <w:rsid w:val="00975839"/>
    <w:rsid w:val="00975BE6"/>
    <w:rsid w:val="00977CA7"/>
    <w:rsid w:val="00980115"/>
    <w:rsid w:val="00980512"/>
    <w:rsid w:val="0098151A"/>
    <w:rsid w:val="00981761"/>
    <w:rsid w:val="00981DF6"/>
    <w:rsid w:val="0098366C"/>
    <w:rsid w:val="00983CD2"/>
    <w:rsid w:val="00985648"/>
    <w:rsid w:val="00985AED"/>
    <w:rsid w:val="00985CE1"/>
    <w:rsid w:val="00985E39"/>
    <w:rsid w:val="00987D88"/>
    <w:rsid w:val="009938EE"/>
    <w:rsid w:val="00995826"/>
    <w:rsid w:val="009A0F17"/>
    <w:rsid w:val="009A183C"/>
    <w:rsid w:val="009A3606"/>
    <w:rsid w:val="009A431C"/>
    <w:rsid w:val="009A4C7D"/>
    <w:rsid w:val="009A4EE7"/>
    <w:rsid w:val="009A5C80"/>
    <w:rsid w:val="009A63C7"/>
    <w:rsid w:val="009A64F7"/>
    <w:rsid w:val="009A6A45"/>
    <w:rsid w:val="009B2615"/>
    <w:rsid w:val="009B2920"/>
    <w:rsid w:val="009B2B11"/>
    <w:rsid w:val="009B32AA"/>
    <w:rsid w:val="009B38E6"/>
    <w:rsid w:val="009B479B"/>
    <w:rsid w:val="009B4FF0"/>
    <w:rsid w:val="009B573E"/>
    <w:rsid w:val="009B63E5"/>
    <w:rsid w:val="009B79A4"/>
    <w:rsid w:val="009B7B0B"/>
    <w:rsid w:val="009C0D96"/>
    <w:rsid w:val="009C1EED"/>
    <w:rsid w:val="009C2527"/>
    <w:rsid w:val="009C6D2D"/>
    <w:rsid w:val="009D08D2"/>
    <w:rsid w:val="009D1AAF"/>
    <w:rsid w:val="009D1B5A"/>
    <w:rsid w:val="009D2014"/>
    <w:rsid w:val="009D312A"/>
    <w:rsid w:val="009D33D3"/>
    <w:rsid w:val="009D39AA"/>
    <w:rsid w:val="009D6498"/>
    <w:rsid w:val="009D6B60"/>
    <w:rsid w:val="009D7324"/>
    <w:rsid w:val="009E1A7B"/>
    <w:rsid w:val="009E1C93"/>
    <w:rsid w:val="009E1CBF"/>
    <w:rsid w:val="009E218A"/>
    <w:rsid w:val="009E2E7B"/>
    <w:rsid w:val="009E3B52"/>
    <w:rsid w:val="009E3B72"/>
    <w:rsid w:val="009E46DD"/>
    <w:rsid w:val="009E50BA"/>
    <w:rsid w:val="009E5496"/>
    <w:rsid w:val="009E603F"/>
    <w:rsid w:val="009E7FC2"/>
    <w:rsid w:val="009F0607"/>
    <w:rsid w:val="009F0D08"/>
    <w:rsid w:val="009F14C5"/>
    <w:rsid w:val="009F1F9B"/>
    <w:rsid w:val="009F38CE"/>
    <w:rsid w:val="009F7C0F"/>
    <w:rsid w:val="00A009D9"/>
    <w:rsid w:val="00A012B2"/>
    <w:rsid w:val="00A01F75"/>
    <w:rsid w:val="00A030DD"/>
    <w:rsid w:val="00A03422"/>
    <w:rsid w:val="00A043EE"/>
    <w:rsid w:val="00A0448E"/>
    <w:rsid w:val="00A05194"/>
    <w:rsid w:val="00A051B8"/>
    <w:rsid w:val="00A0597C"/>
    <w:rsid w:val="00A05FD4"/>
    <w:rsid w:val="00A0696D"/>
    <w:rsid w:val="00A06A99"/>
    <w:rsid w:val="00A06B8F"/>
    <w:rsid w:val="00A10599"/>
    <w:rsid w:val="00A10758"/>
    <w:rsid w:val="00A109E3"/>
    <w:rsid w:val="00A109F6"/>
    <w:rsid w:val="00A10A57"/>
    <w:rsid w:val="00A11015"/>
    <w:rsid w:val="00A124F8"/>
    <w:rsid w:val="00A14739"/>
    <w:rsid w:val="00A159AF"/>
    <w:rsid w:val="00A15F59"/>
    <w:rsid w:val="00A164C8"/>
    <w:rsid w:val="00A16690"/>
    <w:rsid w:val="00A1796A"/>
    <w:rsid w:val="00A21649"/>
    <w:rsid w:val="00A21A58"/>
    <w:rsid w:val="00A24561"/>
    <w:rsid w:val="00A24933"/>
    <w:rsid w:val="00A24F37"/>
    <w:rsid w:val="00A258D0"/>
    <w:rsid w:val="00A25A77"/>
    <w:rsid w:val="00A25C11"/>
    <w:rsid w:val="00A275BF"/>
    <w:rsid w:val="00A320AB"/>
    <w:rsid w:val="00A32132"/>
    <w:rsid w:val="00A32766"/>
    <w:rsid w:val="00A32DDC"/>
    <w:rsid w:val="00A331EA"/>
    <w:rsid w:val="00A332A7"/>
    <w:rsid w:val="00A33754"/>
    <w:rsid w:val="00A33E98"/>
    <w:rsid w:val="00A3489C"/>
    <w:rsid w:val="00A34C22"/>
    <w:rsid w:val="00A34D62"/>
    <w:rsid w:val="00A34D95"/>
    <w:rsid w:val="00A34DA3"/>
    <w:rsid w:val="00A34E75"/>
    <w:rsid w:val="00A359D1"/>
    <w:rsid w:val="00A37D19"/>
    <w:rsid w:val="00A40572"/>
    <w:rsid w:val="00A40BA9"/>
    <w:rsid w:val="00A42ED6"/>
    <w:rsid w:val="00A439B9"/>
    <w:rsid w:val="00A44F70"/>
    <w:rsid w:val="00A45516"/>
    <w:rsid w:val="00A47C86"/>
    <w:rsid w:val="00A50036"/>
    <w:rsid w:val="00A508CB"/>
    <w:rsid w:val="00A51489"/>
    <w:rsid w:val="00A52813"/>
    <w:rsid w:val="00A528B3"/>
    <w:rsid w:val="00A54CA8"/>
    <w:rsid w:val="00A54E2C"/>
    <w:rsid w:val="00A55412"/>
    <w:rsid w:val="00A564DE"/>
    <w:rsid w:val="00A56C3B"/>
    <w:rsid w:val="00A56ED8"/>
    <w:rsid w:val="00A605C9"/>
    <w:rsid w:val="00A618F0"/>
    <w:rsid w:val="00A61E0A"/>
    <w:rsid w:val="00A631AB"/>
    <w:rsid w:val="00A636AA"/>
    <w:rsid w:val="00A636EA"/>
    <w:rsid w:val="00A647F4"/>
    <w:rsid w:val="00A64C9D"/>
    <w:rsid w:val="00A650DA"/>
    <w:rsid w:val="00A65A2F"/>
    <w:rsid w:val="00A66DDA"/>
    <w:rsid w:val="00A66DE3"/>
    <w:rsid w:val="00A67492"/>
    <w:rsid w:val="00A71054"/>
    <w:rsid w:val="00A712DB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686"/>
    <w:rsid w:val="00A76817"/>
    <w:rsid w:val="00A77374"/>
    <w:rsid w:val="00A80BF7"/>
    <w:rsid w:val="00A8195D"/>
    <w:rsid w:val="00A82C14"/>
    <w:rsid w:val="00A8339D"/>
    <w:rsid w:val="00A83833"/>
    <w:rsid w:val="00A8543A"/>
    <w:rsid w:val="00A85460"/>
    <w:rsid w:val="00A86519"/>
    <w:rsid w:val="00A86FF0"/>
    <w:rsid w:val="00A872BE"/>
    <w:rsid w:val="00A87A3B"/>
    <w:rsid w:val="00A87BFF"/>
    <w:rsid w:val="00A9040F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078"/>
    <w:rsid w:val="00AA3569"/>
    <w:rsid w:val="00AA3622"/>
    <w:rsid w:val="00AA462E"/>
    <w:rsid w:val="00AA4E09"/>
    <w:rsid w:val="00AA5A98"/>
    <w:rsid w:val="00AA5DCB"/>
    <w:rsid w:val="00AA6EA2"/>
    <w:rsid w:val="00AA7383"/>
    <w:rsid w:val="00AB02A5"/>
    <w:rsid w:val="00AB14B0"/>
    <w:rsid w:val="00AB16E9"/>
    <w:rsid w:val="00AB2CFC"/>
    <w:rsid w:val="00AB46D8"/>
    <w:rsid w:val="00AB49F4"/>
    <w:rsid w:val="00AB55A5"/>
    <w:rsid w:val="00AB58C6"/>
    <w:rsid w:val="00AB6104"/>
    <w:rsid w:val="00AB6810"/>
    <w:rsid w:val="00AB7040"/>
    <w:rsid w:val="00AB70F7"/>
    <w:rsid w:val="00AC0EA7"/>
    <w:rsid w:val="00AC163A"/>
    <w:rsid w:val="00AC25B5"/>
    <w:rsid w:val="00AC389F"/>
    <w:rsid w:val="00AC3B4E"/>
    <w:rsid w:val="00AC3D7F"/>
    <w:rsid w:val="00AC4B6D"/>
    <w:rsid w:val="00AC686C"/>
    <w:rsid w:val="00AC75A9"/>
    <w:rsid w:val="00AD245F"/>
    <w:rsid w:val="00AD27CB"/>
    <w:rsid w:val="00AD3920"/>
    <w:rsid w:val="00AD4735"/>
    <w:rsid w:val="00AD70E8"/>
    <w:rsid w:val="00AD736B"/>
    <w:rsid w:val="00AE18B7"/>
    <w:rsid w:val="00AE1A57"/>
    <w:rsid w:val="00AE26F7"/>
    <w:rsid w:val="00AE2854"/>
    <w:rsid w:val="00AE3792"/>
    <w:rsid w:val="00AE383E"/>
    <w:rsid w:val="00AE39B8"/>
    <w:rsid w:val="00AE39DA"/>
    <w:rsid w:val="00AE3ED8"/>
    <w:rsid w:val="00AE506D"/>
    <w:rsid w:val="00AE5588"/>
    <w:rsid w:val="00AE61FD"/>
    <w:rsid w:val="00AE6639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52F8"/>
    <w:rsid w:val="00AF5479"/>
    <w:rsid w:val="00AF7BA9"/>
    <w:rsid w:val="00AF7E5B"/>
    <w:rsid w:val="00B00987"/>
    <w:rsid w:val="00B02ADB"/>
    <w:rsid w:val="00B03883"/>
    <w:rsid w:val="00B03DCF"/>
    <w:rsid w:val="00B042BC"/>
    <w:rsid w:val="00B04E04"/>
    <w:rsid w:val="00B05633"/>
    <w:rsid w:val="00B058F6"/>
    <w:rsid w:val="00B06762"/>
    <w:rsid w:val="00B071FA"/>
    <w:rsid w:val="00B104DD"/>
    <w:rsid w:val="00B10F8B"/>
    <w:rsid w:val="00B111B6"/>
    <w:rsid w:val="00B11742"/>
    <w:rsid w:val="00B11D83"/>
    <w:rsid w:val="00B137AB"/>
    <w:rsid w:val="00B141CF"/>
    <w:rsid w:val="00B1533B"/>
    <w:rsid w:val="00B17779"/>
    <w:rsid w:val="00B217CB"/>
    <w:rsid w:val="00B21CEF"/>
    <w:rsid w:val="00B22102"/>
    <w:rsid w:val="00B22B80"/>
    <w:rsid w:val="00B23639"/>
    <w:rsid w:val="00B23930"/>
    <w:rsid w:val="00B23989"/>
    <w:rsid w:val="00B23A5C"/>
    <w:rsid w:val="00B25231"/>
    <w:rsid w:val="00B25721"/>
    <w:rsid w:val="00B2593E"/>
    <w:rsid w:val="00B3161A"/>
    <w:rsid w:val="00B330E5"/>
    <w:rsid w:val="00B34080"/>
    <w:rsid w:val="00B34A41"/>
    <w:rsid w:val="00B40D9C"/>
    <w:rsid w:val="00B41057"/>
    <w:rsid w:val="00B419A1"/>
    <w:rsid w:val="00B42F76"/>
    <w:rsid w:val="00B4304B"/>
    <w:rsid w:val="00B449A3"/>
    <w:rsid w:val="00B451D1"/>
    <w:rsid w:val="00B47234"/>
    <w:rsid w:val="00B476E9"/>
    <w:rsid w:val="00B47D1B"/>
    <w:rsid w:val="00B47D35"/>
    <w:rsid w:val="00B5015F"/>
    <w:rsid w:val="00B51806"/>
    <w:rsid w:val="00B524A9"/>
    <w:rsid w:val="00B52D71"/>
    <w:rsid w:val="00B54141"/>
    <w:rsid w:val="00B56857"/>
    <w:rsid w:val="00B578F3"/>
    <w:rsid w:val="00B626C1"/>
    <w:rsid w:val="00B62735"/>
    <w:rsid w:val="00B64C2B"/>
    <w:rsid w:val="00B64D47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0193"/>
    <w:rsid w:val="00B8171C"/>
    <w:rsid w:val="00B81FAF"/>
    <w:rsid w:val="00B82BF5"/>
    <w:rsid w:val="00B84FAD"/>
    <w:rsid w:val="00B84FDE"/>
    <w:rsid w:val="00B87372"/>
    <w:rsid w:val="00B87C3A"/>
    <w:rsid w:val="00B91BDE"/>
    <w:rsid w:val="00B94016"/>
    <w:rsid w:val="00B96BE8"/>
    <w:rsid w:val="00B96EDB"/>
    <w:rsid w:val="00B9769B"/>
    <w:rsid w:val="00B97A88"/>
    <w:rsid w:val="00B97CA5"/>
    <w:rsid w:val="00BA0790"/>
    <w:rsid w:val="00BA095A"/>
    <w:rsid w:val="00BA2830"/>
    <w:rsid w:val="00BA2A9C"/>
    <w:rsid w:val="00BA32AE"/>
    <w:rsid w:val="00BA35B2"/>
    <w:rsid w:val="00BA6192"/>
    <w:rsid w:val="00BB01DA"/>
    <w:rsid w:val="00BB04C5"/>
    <w:rsid w:val="00BB084A"/>
    <w:rsid w:val="00BB0CC4"/>
    <w:rsid w:val="00BB1628"/>
    <w:rsid w:val="00BB20E9"/>
    <w:rsid w:val="00BB2E52"/>
    <w:rsid w:val="00BB30C7"/>
    <w:rsid w:val="00BB5856"/>
    <w:rsid w:val="00BB7189"/>
    <w:rsid w:val="00BB78FF"/>
    <w:rsid w:val="00BC0BD2"/>
    <w:rsid w:val="00BC113D"/>
    <w:rsid w:val="00BC1793"/>
    <w:rsid w:val="00BC1EFA"/>
    <w:rsid w:val="00BC2C0D"/>
    <w:rsid w:val="00BC2C5A"/>
    <w:rsid w:val="00BC3BB5"/>
    <w:rsid w:val="00BC3C7A"/>
    <w:rsid w:val="00BC535A"/>
    <w:rsid w:val="00BC5784"/>
    <w:rsid w:val="00BC5C5A"/>
    <w:rsid w:val="00BC615B"/>
    <w:rsid w:val="00BC75CB"/>
    <w:rsid w:val="00BC791D"/>
    <w:rsid w:val="00BC7FFA"/>
    <w:rsid w:val="00BD04AF"/>
    <w:rsid w:val="00BD1A32"/>
    <w:rsid w:val="00BD4032"/>
    <w:rsid w:val="00BD4ADE"/>
    <w:rsid w:val="00BD556D"/>
    <w:rsid w:val="00BD5ACF"/>
    <w:rsid w:val="00BD6470"/>
    <w:rsid w:val="00BD6BFC"/>
    <w:rsid w:val="00BD7183"/>
    <w:rsid w:val="00BE1AC4"/>
    <w:rsid w:val="00BE1AE3"/>
    <w:rsid w:val="00BE2A95"/>
    <w:rsid w:val="00BE315A"/>
    <w:rsid w:val="00BE3240"/>
    <w:rsid w:val="00BE3F73"/>
    <w:rsid w:val="00BE576F"/>
    <w:rsid w:val="00BE5873"/>
    <w:rsid w:val="00BE5D9D"/>
    <w:rsid w:val="00BE5E47"/>
    <w:rsid w:val="00BE5E55"/>
    <w:rsid w:val="00BE6A1E"/>
    <w:rsid w:val="00BF06B5"/>
    <w:rsid w:val="00BF0C2D"/>
    <w:rsid w:val="00BF141B"/>
    <w:rsid w:val="00BF1984"/>
    <w:rsid w:val="00BF1DC9"/>
    <w:rsid w:val="00BF38E3"/>
    <w:rsid w:val="00BF44C7"/>
    <w:rsid w:val="00BF44DF"/>
    <w:rsid w:val="00BF4A21"/>
    <w:rsid w:val="00BF575E"/>
    <w:rsid w:val="00BF5BD9"/>
    <w:rsid w:val="00BF6B81"/>
    <w:rsid w:val="00BF6DAE"/>
    <w:rsid w:val="00BF760D"/>
    <w:rsid w:val="00BF794A"/>
    <w:rsid w:val="00BF7B1F"/>
    <w:rsid w:val="00C005C5"/>
    <w:rsid w:val="00C017E8"/>
    <w:rsid w:val="00C01961"/>
    <w:rsid w:val="00C01B89"/>
    <w:rsid w:val="00C01E3B"/>
    <w:rsid w:val="00C0455D"/>
    <w:rsid w:val="00C06C83"/>
    <w:rsid w:val="00C06CC5"/>
    <w:rsid w:val="00C07353"/>
    <w:rsid w:val="00C0735B"/>
    <w:rsid w:val="00C107AD"/>
    <w:rsid w:val="00C1090F"/>
    <w:rsid w:val="00C10F60"/>
    <w:rsid w:val="00C11E60"/>
    <w:rsid w:val="00C130FB"/>
    <w:rsid w:val="00C136BA"/>
    <w:rsid w:val="00C13856"/>
    <w:rsid w:val="00C14214"/>
    <w:rsid w:val="00C14673"/>
    <w:rsid w:val="00C14CC0"/>
    <w:rsid w:val="00C17036"/>
    <w:rsid w:val="00C172C1"/>
    <w:rsid w:val="00C17B8F"/>
    <w:rsid w:val="00C203C2"/>
    <w:rsid w:val="00C20D82"/>
    <w:rsid w:val="00C2105B"/>
    <w:rsid w:val="00C21772"/>
    <w:rsid w:val="00C2210A"/>
    <w:rsid w:val="00C224EE"/>
    <w:rsid w:val="00C23264"/>
    <w:rsid w:val="00C23810"/>
    <w:rsid w:val="00C24B1B"/>
    <w:rsid w:val="00C24C72"/>
    <w:rsid w:val="00C24F04"/>
    <w:rsid w:val="00C30998"/>
    <w:rsid w:val="00C30B0F"/>
    <w:rsid w:val="00C311A7"/>
    <w:rsid w:val="00C31DBA"/>
    <w:rsid w:val="00C31F03"/>
    <w:rsid w:val="00C3234A"/>
    <w:rsid w:val="00C32B49"/>
    <w:rsid w:val="00C336D6"/>
    <w:rsid w:val="00C3563B"/>
    <w:rsid w:val="00C357DD"/>
    <w:rsid w:val="00C36A35"/>
    <w:rsid w:val="00C40017"/>
    <w:rsid w:val="00C40100"/>
    <w:rsid w:val="00C4052E"/>
    <w:rsid w:val="00C40EAE"/>
    <w:rsid w:val="00C423B9"/>
    <w:rsid w:val="00C42D2F"/>
    <w:rsid w:val="00C42E5E"/>
    <w:rsid w:val="00C42E7C"/>
    <w:rsid w:val="00C442BF"/>
    <w:rsid w:val="00C44653"/>
    <w:rsid w:val="00C44C94"/>
    <w:rsid w:val="00C44F14"/>
    <w:rsid w:val="00C45584"/>
    <w:rsid w:val="00C47C49"/>
    <w:rsid w:val="00C5130E"/>
    <w:rsid w:val="00C519CC"/>
    <w:rsid w:val="00C526CC"/>
    <w:rsid w:val="00C52CDC"/>
    <w:rsid w:val="00C52FEA"/>
    <w:rsid w:val="00C559E5"/>
    <w:rsid w:val="00C55A0E"/>
    <w:rsid w:val="00C55A31"/>
    <w:rsid w:val="00C55D3E"/>
    <w:rsid w:val="00C5635D"/>
    <w:rsid w:val="00C56E52"/>
    <w:rsid w:val="00C57D30"/>
    <w:rsid w:val="00C57E46"/>
    <w:rsid w:val="00C60701"/>
    <w:rsid w:val="00C608DB"/>
    <w:rsid w:val="00C60C30"/>
    <w:rsid w:val="00C61204"/>
    <w:rsid w:val="00C6261E"/>
    <w:rsid w:val="00C64DD9"/>
    <w:rsid w:val="00C666BB"/>
    <w:rsid w:val="00C67636"/>
    <w:rsid w:val="00C679A1"/>
    <w:rsid w:val="00C70AFC"/>
    <w:rsid w:val="00C70BF4"/>
    <w:rsid w:val="00C71037"/>
    <w:rsid w:val="00C7152A"/>
    <w:rsid w:val="00C71BB6"/>
    <w:rsid w:val="00C7289F"/>
    <w:rsid w:val="00C72B09"/>
    <w:rsid w:val="00C72CF1"/>
    <w:rsid w:val="00C7351B"/>
    <w:rsid w:val="00C74F5D"/>
    <w:rsid w:val="00C7528F"/>
    <w:rsid w:val="00C75B52"/>
    <w:rsid w:val="00C764A0"/>
    <w:rsid w:val="00C82187"/>
    <w:rsid w:val="00C83D1E"/>
    <w:rsid w:val="00C83F0C"/>
    <w:rsid w:val="00C843E4"/>
    <w:rsid w:val="00C846F0"/>
    <w:rsid w:val="00C873FB"/>
    <w:rsid w:val="00C875F3"/>
    <w:rsid w:val="00C87CA9"/>
    <w:rsid w:val="00C90DA2"/>
    <w:rsid w:val="00C92671"/>
    <w:rsid w:val="00C92D5E"/>
    <w:rsid w:val="00C92E43"/>
    <w:rsid w:val="00C932BC"/>
    <w:rsid w:val="00C9465C"/>
    <w:rsid w:val="00C947D9"/>
    <w:rsid w:val="00C94908"/>
    <w:rsid w:val="00C94939"/>
    <w:rsid w:val="00C97463"/>
    <w:rsid w:val="00C9759E"/>
    <w:rsid w:val="00C97B7D"/>
    <w:rsid w:val="00CA18F7"/>
    <w:rsid w:val="00CA1CA1"/>
    <w:rsid w:val="00CA229E"/>
    <w:rsid w:val="00CA24A6"/>
    <w:rsid w:val="00CA506D"/>
    <w:rsid w:val="00CA5BFC"/>
    <w:rsid w:val="00CA67E0"/>
    <w:rsid w:val="00CA6AD0"/>
    <w:rsid w:val="00CA72CD"/>
    <w:rsid w:val="00CB01D0"/>
    <w:rsid w:val="00CB0879"/>
    <w:rsid w:val="00CB2457"/>
    <w:rsid w:val="00CB2924"/>
    <w:rsid w:val="00CB3024"/>
    <w:rsid w:val="00CB324C"/>
    <w:rsid w:val="00CB34E1"/>
    <w:rsid w:val="00CB48FF"/>
    <w:rsid w:val="00CB56D5"/>
    <w:rsid w:val="00CB595B"/>
    <w:rsid w:val="00CB77FA"/>
    <w:rsid w:val="00CB7B4D"/>
    <w:rsid w:val="00CB7C56"/>
    <w:rsid w:val="00CB7C7C"/>
    <w:rsid w:val="00CB7E7C"/>
    <w:rsid w:val="00CC2016"/>
    <w:rsid w:val="00CC295B"/>
    <w:rsid w:val="00CC3615"/>
    <w:rsid w:val="00CC405D"/>
    <w:rsid w:val="00CC58F2"/>
    <w:rsid w:val="00CC7491"/>
    <w:rsid w:val="00CD08AB"/>
    <w:rsid w:val="00CD0C05"/>
    <w:rsid w:val="00CD2744"/>
    <w:rsid w:val="00CD2941"/>
    <w:rsid w:val="00CD320F"/>
    <w:rsid w:val="00CD349B"/>
    <w:rsid w:val="00CD414A"/>
    <w:rsid w:val="00CD5EF6"/>
    <w:rsid w:val="00CD5F0F"/>
    <w:rsid w:val="00CD641E"/>
    <w:rsid w:val="00CD6660"/>
    <w:rsid w:val="00CD68FD"/>
    <w:rsid w:val="00CE07D3"/>
    <w:rsid w:val="00CE0939"/>
    <w:rsid w:val="00CE1899"/>
    <w:rsid w:val="00CE21C4"/>
    <w:rsid w:val="00CE239E"/>
    <w:rsid w:val="00CE437B"/>
    <w:rsid w:val="00CE6671"/>
    <w:rsid w:val="00CF0739"/>
    <w:rsid w:val="00CF521B"/>
    <w:rsid w:val="00CF656F"/>
    <w:rsid w:val="00CF69C4"/>
    <w:rsid w:val="00CF77A5"/>
    <w:rsid w:val="00CF77C4"/>
    <w:rsid w:val="00D01D69"/>
    <w:rsid w:val="00D03912"/>
    <w:rsid w:val="00D03A63"/>
    <w:rsid w:val="00D045A6"/>
    <w:rsid w:val="00D0470E"/>
    <w:rsid w:val="00D048F4"/>
    <w:rsid w:val="00D04B2B"/>
    <w:rsid w:val="00D052CD"/>
    <w:rsid w:val="00D10816"/>
    <w:rsid w:val="00D11390"/>
    <w:rsid w:val="00D12667"/>
    <w:rsid w:val="00D128DB"/>
    <w:rsid w:val="00D131C9"/>
    <w:rsid w:val="00D13DFD"/>
    <w:rsid w:val="00D14182"/>
    <w:rsid w:val="00D14661"/>
    <w:rsid w:val="00D147A1"/>
    <w:rsid w:val="00D14B6A"/>
    <w:rsid w:val="00D15DE2"/>
    <w:rsid w:val="00D20C20"/>
    <w:rsid w:val="00D227DC"/>
    <w:rsid w:val="00D227FC"/>
    <w:rsid w:val="00D23FFB"/>
    <w:rsid w:val="00D241B5"/>
    <w:rsid w:val="00D24448"/>
    <w:rsid w:val="00D25863"/>
    <w:rsid w:val="00D2777E"/>
    <w:rsid w:val="00D308A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23C"/>
    <w:rsid w:val="00D42480"/>
    <w:rsid w:val="00D42D3D"/>
    <w:rsid w:val="00D4323F"/>
    <w:rsid w:val="00D43CDD"/>
    <w:rsid w:val="00D449ED"/>
    <w:rsid w:val="00D45EFA"/>
    <w:rsid w:val="00D46F62"/>
    <w:rsid w:val="00D47ED6"/>
    <w:rsid w:val="00D518FC"/>
    <w:rsid w:val="00D550F7"/>
    <w:rsid w:val="00D55A5D"/>
    <w:rsid w:val="00D55C16"/>
    <w:rsid w:val="00D565F7"/>
    <w:rsid w:val="00D56C82"/>
    <w:rsid w:val="00D57588"/>
    <w:rsid w:val="00D57B7F"/>
    <w:rsid w:val="00D57D13"/>
    <w:rsid w:val="00D6022E"/>
    <w:rsid w:val="00D647A6"/>
    <w:rsid w:val="00D64A0B"/>
    <w:rsid w:val="00D64F8A"/>
    <w:rsid w:val="00D65B31"/>
    <w:rsid w:val="00D663F4"/>
    <w:rsid w:val="00D66B0D"/>
    <w:rsid w:val="00D66D60"/>
    <w:rsid w:val="00D66E12"/>
    <w:rsid w:val="00D6749B"/>
    <w:rsid w:val="00D67905"/>
    <w:rsid w:val="00D70D75"/>
    <w:rsid w:val="00D710C9"/>
    <w:rsid w:val="00D716A9"/>
    <w:rsid w:val="00D71EC9"/>
    <w:rsid w:val="00D73B39"/>
    <w:rsid w:val="00D76BDE"/>
    <w:rsid w:val="00D777D4"/>
    <w:rsid w:val="00D81346"/>
    <w:rsid w:val="00D81CEA"/>
    <w:rsid w:val="00D82754"/>
    <w:rsid w:val="00D82D69"/>
    <w:rsid w:val="00D8671C"/>
    <w:rsid w:val="00D90FE1"/>
    <w:rsid w:val="00D91776"/>
    <w:rsid w:val="00D923EC"/>
    <w:rsid w:val="00D930C9"/>
    <w:rsid w:val="00D93725"/>
    <w:rsid w:val="00D93ADA"/>
    <w:rsid w:val="00D96BB8"/>
    <w:rsid w:val="00D97ACD"/>
    <w:rsid w:val="00DA23AD"/>
    <w:rsid w:val="00DA27C0"/>
    <w:rsid w:val="00DA3011"/>
    <w:rsid w:val="00DA3152"/>
    <w:rsid w:val="00DA482A"/>
    <w:rsid w:val="00DA4D8B"/>
    <w:rsid w:val="00DA52F7"/>
    <w:rsid w:val="00DA5C53"/>
    <w:rsid w:val="00DA5D81"/>
    <w:rsid w:val="00DA6455"/>
    <w:rsid w:val="00DA64BD"/>
    <w:rsid w:val="00DA6F0C"/>
    <w:rsid w:val="00DB0AA1"/>
    <w:rsid w:val="00DB1B23"/>
    <w:rsid w:val="00DB1E6A"/>
    <w:rsid w:val="00DB21CA"/>
    <w:rsid w:val="00DB25B2"/>
    <w:rsid w:val="00DB2CB1"/>
    <w:rsid w:val="00DB3927"/>
    <w:rsid w:val="00DB3AC3"/>
    <w:rsid w:val="00DB3D83"/>
    <w:rsid w:val="00DB3DE2"/>
    <w:rsid w:val="00DB5893"/>
    <w:rsid w:val="00DB68BB"/>
    <w:rsid w:val="00DB79C1"/>
    <w:rsid w:val="00DC25A0"/>
    <w:rsid w:val="00DC35B8"/>
    <w:rsid w:val="00DC3E89"/>
    <w:rsid w:val="00DC446A"/>
    <w:rsid w:val="00DC52FE"/>
    <w:rsid w:val="00DC5EC5"/>
    <w:rsid w:val="00DD11F4"/>
    <w:rsid w:val="00DD12EC"/>
    <w:rsid w:val="00DD134C"/>
    <w:rsid w:val="00DD33BB"/>
    <w:rsid w:val="00DD35AC"/>
    <w:rsid w:val="00DD3D19"/>
    <w:rsid w:val="00DD56B4"/>
    <w:rsid w:val="00DD5D2E"/>
    <w:rsid w:val="00DD6359"/>
    <w:rsid w:val="00DE0203"/>
    <w:rsid w:val="00DE116F"/>
    <w:rsid w:val="00DE23CC"/>
    <w:rsid w:val="00DE3486"/>
    <w:rsid w:val="00DE3FDC"/>
    <w:rsid w:val="00DE4721"/>
    <w:rsid w:val="00DE4D2F"/>
    <w:rsid w:val="00DE53F1"/>
    <w:rsid w:val="00DE54EE"/>
    <w:rsid w:val="00DF0212"/>
    <w:rsid w:val="00DF086A"/>
    <w:rsid w:val="00DF0A69"/>
    <w:rsid w:val="00DF2314"/>
    <w:rsid w:val="00DF371A"/>
    <w:rsid w:val="00DF3747"/>
    <w:rsid w:val="00DF5731"/>
    <w:rsid w:val="00DF7A99"/>
    <w:rsid w:val="00DF7FFC"/>
    <w:rsid w:val="00E00853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2732"/>
    <w:rsid w:val="00E147E2"/>
    <w:rsid w:val="00E14D2C"/>
    <w:rsid w:val="00E15375"/>
    <w:rsid w:val="00E16210"/>
    <w:rsid w:val="00E163EB"/>
    <w:rsid w:val="00E17EEA"/>
    <w:rsid w:val="00E2001D"/>
    <w:rsid w:val="00E2033D"/>
    <w:rsid w:val="00E222D5"/>
    <w:rsid w:val="00E223E9"/>
    <w:rsid w:val="00E223F1"/>
    <w:rsid w:val="00E230D0"/>
    <w:rsid w:val="00E234F5"/>
    <w:rsid w:val="00E239C4"/>
    <w:rsid w:val="00E24207"/>
    <w:rsid w:val="00E25AB7"/>
    <w:rsid w:val="00E25DE5"/>
    <w:rsid w:val="00E26328"/>
    <w:rsid w:val="00E26D25"/>
    <w:rsid w:val="00E31386"/>
    <w:rsid w:val="00E32110"/>
    <w:rsid w:val="00E3218F"/>
    <w:rsid w:val="00E34151"/>
    <w:rsid w:val="00E341EF"/>
    <w:rsid w:val="00E349BA"/>
    <w:rsid w:val="00E34FE2"/>
    <w:rsid w:val="00E357D2"/>
    <w:rsid w:val="00E35D2D"/>
    <w:rsid w:val="00E35DAA"/>
    <w:rsid w:val="00E36CA9"/>
    <w:rsid w:val="00E37BB6"/>
    <w:rsid w:val="00E42FC0"/>
    <w:rsid w:val="00E4327E"/>
    <w:rsid w:val="00E460F5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5BD"/>
    <w:rsid w:val="00E55808"/>
    <w:rsid w:val="00E55829"/>
    <w:rsid w:val="00E55A8D"/>
    <w:rsid w:val="00E55A9D"/>
    <w:rsid w:val="00E602A7"/>
    <w:rsid w:val="00E608CD"/>
    <w:rsid w:val="00E61D93"/>
    <w:rsid w:val="00E62787"/>
    <w:rsid w:val="00E6500C"/>
    <w:rsid w:val="00E66711"/>
    <w:rsid w:val="00E66B24"/>
    <w:rsid w:val="00E66E34"/>
    <w:rsid w:val="00E70747"/>
    <w:rsid w:val="00E71241"/>
    <w:rsid w:val="00E725A1"/>
    <w:rsid w:val="00E7278D"/>
    <w:rsid w:val="00E73DBB"/>
    <w:rsid w:val="00E76A0C"/>
    <w:rsid w:val="00E80200"/>
    <w:rsid w:val="00E8223A"/>
    <w:rsid w:val="00E83DEF"/>
    <w:rsid w:val="00E84D98"/>
    <w:rsid w:val="00E8603E"/>
    <w:rsid w:val="00E86318"/>
    <w:rsid w:val="00E868AC"/>
    <w:rsid w:val="00E86C22"/>
    <w:rsid w:val="00E87E60"/>
    <w:rsid w:val="00E908F4"/>
    <w:rsid w:val="00E90BB7"/>
    <w:rsid w:val="00E91312"/>
    <w:rsid w:val="00E92EB3"/>
    <w:rsid w:val="00E93B06"/>
    <w:rsid w:val="00E94100"/>
    <w:rsid w:val="00E95F9F"/>
    <w:rsid w:val="00E96F2D"/>
    <w:rsid w:val="00E97F41"/>
    <w:rsid w:val="00E97F97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4E19"/>
    <w:rsid w:val="00EB53B2"/>
    <w:rsid w:val="00EB61B0"/>
    <w:rsid w:val="00EB7A81"/>
    <w:rsid w:val="00EB7DB6"/>
    <w:rsid w:val="00EC10C5"/>
    <w:rsid w:val="00EC2A6F"/>
    <w:rsid w:val="00EC388B"/>
    <w:rsid w:val="00EC4022"/>
    <w:rsid w:val="00EC518C"/>
    <w:rsid w:val="00EC5721"/>
    <w:rsid w:val="00EC5D9A"/>
    <w:rsid w:val="00ED1CE7"/>
    <w:rsid w:val="00ED223B"/>
    <w:rsid w:val="00ED2542"/>
    <w:rsid w:val="00ED4803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47A"/>
    <w:rsid w:val="00EF0F10"/>
    <w:rsid w:val="00EF23C4"/>
    <w:rsid w:val="00EF2E74"/>
    <w:rsid w:val="00EF41FC"/>
    <w:rsid w:val="00EF5E1A"/>
    <w:rsid w:val="00EF5EB8"/>
    <w:rsid w:val="00EF6D62"/>
    <w:rsid w:val="00EF7681"/>
    <w:rsid w:val="00F04099"/>
    <w:rsid w:val="00F04394"/>
    <w:rsid w:val="00F04CBF"/>
    <w:rsid w:val="00F05C0C"/>
    <w:rsid w:val="00F0684A"/>
    <w:rsid w:val="00F068B1"/>
    <w:rsid w:val="00F072EE"/>
    <w:rsid w:val="00F0765B"/>
    <w:rsid w:val="00F079CF"/>
    <w:rsid w:val="00F10185"/>
    <w:rsid w:val="00F10D40"/>
    <w:rsid w:val="00F10DE7"/>
    <w:rsid w:val="00F1126D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171B"/>
    <w:rsid w:val="00F22FC5"/>
    <w:rsid w:val="00F23121"/>
    <w:rsid w:val="00F23381"/>
    <w:rsid w:val="00F2376E"/>
    <w:rsid w:val="00F23BE2"/>
    <w:rsid w:val="00F2444C"/>
    <w:rsid w:val="00F2542D"/>
    <w:rsid w:val="00F3163F"/>
    <w:rsid w:val="00F320D5"/>
    <w:rsid w:val="00F325BB"/>
    <w:rsid w:val="00F32C03"/>
    <w:rsid w:val="00F33788"/>
    <w:rsid w:val="00F33FFE"/>
    <w:rsid w:val="00F342CA"/>
    <w:rsid w:val="00F34EA3"/>
    <w:rsid w:val="00F35C3C"/>
    <w:rsid w:val="00F35E6D"/>
    <w:rsid w:val="00F370E0"/>
    <w:rsid w:val="00F374E5"/>
    <w:rsid w:val="00F37DF6"/>
    <w:rsid w:val="00F40249"/>
    <w:rsid w:val="00F4031A"/>
    <w:rsid w:val="00F41D4B"/>
    <w:rsid w:val="00F41ED7"/>
    <w:rsid w:val="00F42787"/>
    <w:rsid w:val="00F42EB3"/>
    <w:rsid w:val="00F432FD"/>
    <w:rsid w:val="00F43AEB"/>
    <w:rsid w:val="00F44699"/>
    <w:rsid w:val="00F449BC"/>
    <w:rsid w:val="00F45FBD"/>
    <w:rsid w:val="00F4781D"/>
    <w:rsid w:val="00F512BC"/>
    <w:rsid w:val="00F52482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3A0B"/>
    <w:rsid w:val="00F646B0"/>
    <w:rsid w:val="00F67055"/>
    <w:rsid w:val="00F6713E"/>
    <w:rsid w:val="00F67AB9"/>
    <w:rsid w:val="00F700B9"/>
    <w:rsid w:val="00F70CDF"/>
    <w:rsid w:val="00F72794"/>
    <w:rsid w:val="00F72D24"/>
    <w:rsid w:val="00F73419"/>
    <w:rsid w:val="00F740C0"/>
    <w:rsid w:val="00F74857"/>
    <w:rsid w:val="00F76072"/>
    <w:rsid w:val="00F76123"/>
    <w:rsid w:val="00F767AF"/>
    <w:rsid w:val="00F77504"/>
    <w:rsid w:val="00F77A78"/>
    <w:rsid w:val="00F80297"/>
    <w:rsid w:val="00F810AC"/>
    <w:rsid w:val="00F81EEF"/>
    <w:rsid w:val="00F828D7"/>
    <w:rsid w:val="00F82E3A"/>
    <w:rsid w:val="00F834B9"/>
    <w:rsid w:val="00F83E94"/>
    <w:rsid w:val="00F83F63"/>
    <w:rsid w:val="00F8470C"/>
    <w:rsid w:val="00F86D7B"/>
    <w:rsid w:val="00F900E5"/>
    <w:rsid w:val="00F9068E"/>
    <w:rsid w:val="00F90816"/>
    <w:rsid w:val="00F91555"/>
    <w:rsid w:val="00F92CE1"/>
    <w:rsid w:val="00F93681"/>
    <w:rsid w:val="00F97013"/>
    <w:rsid w:val="00FA4046"/>
    <w:rsid w:val="00FA558B"/>
    <w:rsid w:val="00FA5BC0"/>
    <w:rsid w:val="00FA6002"/>
    <w:rsid w:val="00FA6893"/>
    <w:rsid w:val="00FA6F74"/>
    <w:rsid w:val="00FA70F7"/>
    <w:rsid w:val="00FB0687"/>
    <w:rsid w:val="00FB185F"/>
    <w:rsid w:val="00FB1C67"/>
    <w:rsid w:val="00FB2919"/>
    <w:rsid w:val="00FB391E"/>
    <w:rsid w:val="00FB4237"/>
    <w:rsid w:val="00FB4317"/>
    <w:rsid w:val="00FB47D6"/>
    <w:rsid w:val="00FB72C2"/>
    <w:rsid w:val="00FB7C49"/>
    <w:rsid w:val="00FC02AC"/>
    <w:rsid w:val="00FC0A7B"/>
    <w:rsid w:val="00FC0C62"/>
    <w:rsid w:val="00FC1A84"/>
    <w:rsid w:val="00FC4506"/>
    <w:rsid w:val="00FC53F3"/>
    <w:rsid w:val="00FC5EBF"/>
    <w:rsid w:val="00FC7FD3"/>
    <w:rsid w:val="00FD12A1"/>
    <w:rsid w:val="00FD18C2"/>
    <w:rsid w:val="00FD2612"/>
    <w:rsid w:val="00FD2C5A"/>
    <w:rsid w:val="00FD35D7"/>
    <w:rsid w:val="00FD3DBE"/>
    <w:rsid w:val="00FD49F8"/>
    <w:rsid w:val="00FD4C00"/>
    <w:rsid w:val="00FD5053"/>
    <w:rsid w:val="00FD60DB"/>
    <w:rsid w:val="00FD7664"/>
    <w:rsid w:val="00FE0081"/>
    <w:rsid w:val="00FE0818"/>
    <w:rsid w:val="00FE214A"/>
    <w:rsid w:val="00FE2665"/>
    <w:rsid w:val="00FE26B0"/>
    <w:rsid w:val="00FE3428"/>
    <w:rsid w:val="00FE4093"/>
    <w:rsid w:val="00FE4396"/>
    <w:rsid w:val="00FE4970"/>
    <w:rsid w:val="00FE4B67"/>
    <w:rsid w:val="00FE4FE0"/>
    <w:rsid w:val="00FE519E"/>
    <w:rsid w:val="00FE5A97"/>
    <w:rsid w:val="00FE5C8D"/>
    <w:rsid w:val="00FE7720"/>
    <w:rsid w:val="00FE7BE8"/>
    <w:rsid w:val="00FF271C"/>
    <w:rsid w:val="00FF2AE0"/>
    <w:rsid w:val="00FF3808"/>
    <w:rsid w:val="00FF4416"/>
    <w:rsid w:val="00FF4F38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A5AF-5BF0-48EC-9609-8317036F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965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Bonie Schrupp</cp:lastModifiedBy>
  <cp:revision>35</cp:revision>
  <cp:lastPrinted>2016-04-25T13:58:00Z</cp:lastPrinted>
  <dcterms:created xsi:type="dcterms:W3CDTF">2016-03-22T13:20:00Z</dcterms:created>
  <dcterms:modified xsi:type="dcterms:W3CDTF">2016-04-25T13:58:00Z</dcterms:modified>
</cp:coreProperties>
</file>