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D0" w:rsidRDefault="00C269D0" w:rsidP="00C269D0">
      <w:pPr>
        <w:jc w:val="center"/>
        <w:rPr>
          <w:b/>
        </w:rPr>
      </w:pPr>
      <w:r w:rsidRPr="00C269D0">
        <w:rPr>
          <w:b/>
        </w:rPr>
        <w:t>Yellow Springs Schools</w:t>
      </w:r>
      <w:r w:rsidR="00124C86">
        <w:rPr>
          <w:b/>
        </w:rPr>
        <w:t xml:space="preserve">: </w:t>
      </w:r>
      <w:r w:rsidRPr="00C269D0">
        <w:rPr>
          <w:b/>
        </w:rPr>
        <w:t>School Facilities Task Force</w:t>
      </w:r>
    </w:p>
    <w:p w:rsidR="00C269D0" w:rsidRPr="00C269D0" w:rsidRDefault="00C269D0" w:rsidP="00C269D0">
      <w:pPr>
        <w:jc w:val="center"/>
        <w:rPr>
          <w:b/>
        </w:rPr>
      </w:pPr>
      <w:r w:rsidRPr="00C269D0">
        <w:rPr>
          <w:b/>
        </w:rPr>
        <w:t>Graham Conference Room in Mills Lawn School</w:t>
      </w:r>
    </w:p>
    <w:p w:rsidR="00C269D0" w:rsidRPr="00C269D0" w:rsidRDefault="00AF3A9C" w:rsidP="00C269D0">
      <w:pPr>
        <w:jc w:val="center"/>
        <w:rPr>
          <w:b/>
        </w:rPr>
      </w:pPr>
      <w:r>
        <w:rPr>
          <w:b/>
        </w:rPr>
        <w:t>November 12</w:t>
      </w:r>
      <w:r w:rsidR="00271AAD">
        <w:rPr>
          <w:b/>
        </w:rPr>
        <w:t>, 2019</w:t>
      </w:r>
      <w:r w:rsidR="00C269D0" w:rsidRPr="00C269D0">
        <w:rPr>
          <w:b/>
        </w:rPr>
        <w:t xml:space="preserve"> 6-8 PM</w:t>
      </w:r>
    </w:p>
    <w:p w:rsidR="00C269D0" w:rsidRDefault="00C269D0"/>
    <w:p w:rsidR="00F67265" w:rsidRPr="00F67265" w:rsidRDefault="00F67265">
      <w:pPr>
        <w:rPr>
          <w:b/>
        </w:rPr>
      </w:pPr>
      <w:r>
        <w:rPr>
          <w:b/>
        </w:rPr>
        <w:t>Operating Rules We F</w:t>
      </w:r>
      <w:r w:rsidRPr="00F67265">
        <w:rPr>
          <w:b/>
        </w:rPr>
        <w:t>ollow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Keep the best interest of the students and teachers of Yellow Springs Schools AND the best interest of the Yellow Springs community in mind.</w:t>
      </w:r>
    </w:p>
    <w:p w:rsidR="00F67265" w:rsidRPr="00F67265" w:rsidRDefault="00F67265" w:rsidP="00CB3AC7">
      <w:pPr>
        <w:pStyle w:val="ListParagraph"/>
        <w:numPr>
          <w:ilvl w:val="1"/>
          <w:numId w:val="5"/>
        </w:numPr>
      </w:pPr>
      <w:r w:rsidRPr="00CB3AC7">
        <w:t>Best for today and for the long term.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Welcome</w:t>
      </w:r>
      <w:r w:rsidRPr="00F67265">
        <w:rPr>
          <w:bCs/>
        </w:rPr>
        <w:t xml:space="preserve"> everyone’s ideas.</w:t>
      </w:r>
    </w:p>
    <w:p w:rsidR="00F67265" w:rsidRPr="00F67265" w:rsidRDefault="00F67265" w:rsidP="00CB3AC7">
      <w:pPr>
        <w:pStyle w:val="ListParagraph"/>
        <w:numPr>
          <w:ilvl w:val="1"/>
          <w:numId w:val="5"/>
        </w:numPr>
      </w:pPr>
      <w:r w:rsidRPr="00CB3AC7">
        <w:t>Listen to find the value in what others are saying.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Participate actively, and honestly share your perspective.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 xml:space="preserve">Disagree without being disagreeable. 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Use headlines.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Logistics: arrive</w:t>
      </w:r>
      <w:r w:rsidRPr="000C6A43">
        <w:t xml:space="preserve"> on time, cell phones off, come prepared.</w:t>
      </w:r>
    </w:p>
    <w:p w:rsidR="007F78DE" w:rsidRPr="000C6A43" w:rsidRDefault="007F78DE" w:rsidP="007F78DE">
      <w:pPr>
        <w:pStyle w:val="ListParagraph"/>
        <w:numPr>
          <w:ilvl w:val="0"/>
          <w:numId w:val="5"/>
        </w:numPr>
      </w:pPr>
      <w:r w:rsidRPr="000C6A43">
        <w:t>Actively engage the community in making decisions</w:t>
      </w:r>
    </w:p>
    <w:p w:rsidR="007F78DE" w:rsidRPr="000C6A43" w:rsidRDefault="007F78DE" w:rsidP="007F78DE">
      <w:pPr>
        <w:pStyle w:val="ListParagraph"/>
        <w:numPr>
          <w:ilvl w:val="0"/>
          <w:numId w:val="5"/>
        </w:numPr>
      </w:pPr>
      <w:r w:rsidRPr="000C6A43">
        <w:t xml:space="preserve">Actively work toward building trust in the community </w:t>
      </w:r>
    </w:p>
    <w:p w:rsidR="007F78DE" w:rsidRPr="000C6A43" w:rsidRDefault="007F78DE" w:rsidP="007F78DE">
      <w:pPr>
        <w:pStyle w:val="ListParagraph"/>
        <w:numPr>
          <w:ilvl w:val="0"/>
          <w:numId w:val="5"/>
        </w:numPr>
      </w:pPr>
      <w:r w:rsidRPr="000C6A43">
        <w:t>Create clarity - clear problem list and clear solution options</w:t>
      </w:r>
    </w:p>
    <w:p w:rsidR="007F78DE" w:rsidRPr="000C6A43" w:rsidRDefault="007F78DE" w:rsidP="007F78DE">
      <w:pPr>
        <w:pStyle w:val="ListParagraph"/>
        <w:numPr>
          <w:ilvl w:val="0"/>
          <w:numId w:val="5"/>
        </w:numPr>
      </w:pPr>
      <w:r w:rsidRPr="000C6A43">
        <w:t>Address both campuses</w:t>
      </w:r>
    </w:p>
    <w:p w:rsidR="000C6A43" w:rsidRDefault="000C6A43" w:rsidP="008C6C76"/>
    <w:p w:rsidR="004B2899" w:rsidRPr="004B2899" w:rsidRDefault="004B2899" w:rsidP="008C6C76">
      <w:pPr>
        <w:rPr>
          <w:b/>
        </w:rPr>
      </w:pPr>
      <w:r w:rsidRPr="004B2899">
        <w:rPr>
          <w:b/>
        </w:rPr>
        <w:t>Preparation:</w:t>
      </w:r>
    </w:p>
    <w:p w:rsidR="004B2899" w:rsidRDefault="004B2899" w:rsidP="00F838D5">
      <w:pPr>
        <w:pStyle w:val="ListParagraph"/>
        <w:numPr>
          <w:ilvl w:val="0"/>
          <w:numId w:val="21"/>
        </w:numPr>
      </w:pPr>
      <w:r>
        <w:t xml:space="preserve">Please review </w:t>
      </w:r>
      <w:r w:rsidR="00F838D5">
        <w:t>the</w:t>
      </w:r>
      <w:r w:rsidR="00BA7893">
        <w:t xml:space="preserve"> Draft 4 short description handout</w:t>
      </w:r>
      <w:bookmarkStart w:id="0" w:name="_GoBack"/>
      <w:bookmarkEnd w:id="0"/>
      <w:r w:rsidR="00F838D5">
        <w:t>.</w:t>
      </w:r>
    </w:p>
    <w:p w:rsidR="00F838D5" w:rsidRDefault="00F838D5" w:rsidP="00F838D5">
      <w:pPr>
        <w:pStyle w:val="ListParagraph"/>
        <w:numPr>
          <w:ilvl w:val="0"/>
          <w:numId w:val="21"/>
        </w:numPr>
      </w:pPr>
      <w:r>
        <w:t>Please review the draft presentation</w:t>
      </w:r>
    </w:p>
    <w:p w:rsidR="004B2899" w:rsidRDefault="004B2899" w:rsidP="008C6C76"/>
    <w:p w:rsidR="004B2899" w:rsidRDefault="004B2899" w:rsidP="008C6C76"/>
    <w:p w:rsidR="00C269D0" w:rsidRPr="006410F7" w:rsidRDefault="00C269D0">
      <w:pPr>
        <w:rPr>
          <w:b/>
        </w:rPr>
      </w:pPr>
      <w:r w:rsidRPr="006410F7">
        <w:rPr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940"/>
        <w:gridCol w:w="1278"/>
      </w:tblGrid>
      <w:tr w:rsidR="00C269D0" w:rsidTr="00171FBD">
        <w:trPr>
          <w:tblHeader/>
        </w:trPr>
        <w:tc>
          <w:tcPr>
            <w:tcW w:w="2358" w:type="dxa"/>
            <w:shd w:val="clear" w:color="auto" w:fill="D9D9D9" w:themeFill="background1" w:themeFillShade="D9"/>
          </w:tcPr>
          <w:p w:rsidR="00C269D0" w:rsidRPr="00C269D0" w:rsidRDefault="00C269D0">
            <w:pPr>
              <w:rPr>
                <w:b/>
              </w:rPr>
            </w:pPr>
            <w:r w:rsidRPr="00C269D0">
              <w:rPr>
                <w:b/>
              </w:rPr>
              <w:t>Topic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C269D0" w:rsidRPr="00C269D0" w:rsidRDefault="00C269D0">
            <w:pPr>
              <w:rPr>
                <w:b/>
              </w:rPr>
            </w:pPr>
            <w:r w:rsidRPr="00C269D0">
              <w:rPr>
                <w:b/>
              </w:rPr>
              <w:t>Outcome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C269D0" w:rsidRPr="00C269D0" w:rsidRDefault="00C269D0">
            <w:pPr>
              <w:rPr>
                <w:b/>
              </w:rPr>
            </w:pPr>
            <w:r w:rsidRPr="00C269D0">
              <w:rPr>
                <w:b/>
              </w:rPr>
              <w:t>Time</w:t>
            </w:r>
          </w:p>
        </w:tc>
      </w:tr>
      <w:tr w:rsidR="00C269D0" w:rsidTr="00171FBD">
        <w:tc>
          <w:tcPr>
            <w:tcW w:w="2358" w:type="dxa"/>
          </w:tcPr>
          <w:p w:rsidR="00C269D0" w:rsidRDefault="00C269D0" w:rsidP="00F67265">
            <w:r>
              <w:t>Welcome –Mel</w:t>
            </w:r>
          </w:p>
        </w:tc>
        <w:tc>
          <w:tcPr>
            <w:tcW w:w="5940" w:type="dxa"/>
          </w:tcPr>
          <w:p w:rsidR="00C269D0" w:rsidRDefault="00C269D0">
            <w:r>
              <w:t>Understand plan for the evening</w:t>
            </w:r>
          </w:p>
        </w:tc>
        <w:tc>
          <w:tcPr>
            <w:tcW w:w="1278" w:type="dxa"/>
          </w:tcPr>
          <w:p w:rsidR="00C269D0" w:rsidRDefault="00C269D0">
            <w:r>
              <w:t>6:00-6:05</w:t>
            </w:r>
          </w:p>
        </w:tc>
      </w:tr>
      <w:tr w:rsidR="00055EFA" w:rsidTr="00171FBD">
        <w:tc>
          <w:tcPr>
            <w:tcW w:w="2358" w:type="dxa"/>
          </w:tcPr>
          <w:p w:rsidR="00055EFA" w:rsidRDefault="009D2001" w:rsidP="00FB7548">
            <w:r>
              <w:t>Pu</w:t>
            </w:r>
            <w:r w:rsidR="00F838D5">
              <w:t>blic Presentation dry run – Mel</w:t>
            </w:r>
            <w:r>
              <w:t>, all</w:t>
            </w:r>
          </w:p>
        </w:tc>
        <w:tc>
          <w:tcPr>
            <w:tcW w:w="5940" w:type="dxa"/>
          </w:tcPr>
          <w:p w:rsidR="00055EFA" w:rsidRDefault="009D2001" w:rsidP="004B2899">
            <w:r>
              <w:t>Improve and agree on public presentation</w:t>
            </w:r>
          </w:p>
          <w:p w:rsidR="00F838D5" w:rsidRDefault="00F838D5" w:rsidP="00F838D5">
            <w:pPr>
              <w:pStyle w:val="ListParagraph"/>
              <w:numPr>
                <w:ilvl w:val="0"/>
                <w:numId w:val="22"/>
              </w:numPr>
            </w:pPr>
            <w:r>
              <w:t>Content of presentation</w:t>
            </w:r>
          </w:p>
          <w:p w:rsidR="00F838D5" w:rsidRDefault="00BA7893" w:rsidP="00BA7893">
            <w:pPr>
              <w:pStyle w:val="ListParagraph"/>
              <w:numPr>
                <w:ilvl w:val="0"/>
                <w:numId w:val="22"/>
              </w:numPr>
            </w:pPr>
            <w:r>
              <w:t>How to present</w:t>
            </w:r>
          </w:p>
        </w:tc>
        <w:tc>
          <w:tcPr>
            <w:tcW w:w="1278" w:type="dxa"/>
          </w:tcPr>
          <w:p w:rsidR="00055EFA" w:rsidRDefault="00F838D5" w:rsidP="00BA7893">
            <w:r>
              <w:t>6:</w:t>
            </w:r>
            <w:r w:rsidR="00BA7893">
              <w:t>05</w:t>
            </w:r>
            <w:r w:rsidR="00055EFA">
              <w:t>-</w:t>
            </w:r>
            <w:r w:rsidR="00BA7893">
              <w:t>7:15</w:t>
            </w:r>
          </w:p>
        </w:tc>
      </w:tr>
      <w:tr w:rsidR="009C19F3" w:rsidTr="00171FBD">
        <w:tc>
          <w:tcPr>
            <w:tcW w:w="2358" w:type="dxa"/>
          </w:tcPr>
          <w:p w:rsidR="009C19F3" w:rsidRDefault="004B2899" w:rsidP="00FB7548">
            <w:r>
              <w:t>Public meetings – all</w:t>
            </w:r>
          </w:p>
        </w:tc>
        <w:tc>
          <w:tcPr>
            <w:tcW w:w="5940" w:type="dxa"/>
          </w:tcPr>
          <w:p w:rsidR="009C19F3" w:rsidRDefault="004B2899" w:rsidP="004B2899">
            <w:pPr>
              <w:pStyle w:val="ListParagraph"/>
              <w:numPr>
                <w:ilvl w:val="0"/>
                <w:numId w:val="19"/>
              </w:numPr>
            </w:pPr>
            <w:r>
              <w:t xml:space="preserve">Agree on what public </w:t>
            </w:r>
            <w:r w:rsidR="00A21761">
              <w:t>meetings</w:t>
            </w:r>
            <w:r>
              <w:t xml:space="preserve"> are important</w:t>
            </w:r>
          </w:p>
          <w:p w:rsidR="004B2899" w:rsidRDefault="004B2899" w:rsidP="004B2899">
            <w:pPr>
              <w:pStyle w:val="ListParagraph"/>
              <w:numPr>
                <w:ilvl w:val="0"/>
                <w:numId w:val="19"/>
              </w:numPr>
            </w:pPr>
            <w:r>
              <w:t>Identify task force members to participate in each meeting</w:t>
            </w:r>
          </w:p>
          <w:p w:rsidR="007E35E3" w:rsidRDefault="007E35E3" w:rsidP="007E35E3"/>
          <w:p w:rsidR="007E35E3" w:rsidRDefault="007E35E3" w:rsidP="007E35E3">
            <w:r>
              <w:t>See Public Meetings.doc for starting thoughts</w:t>
            </w:r>
          </w:p>
        </w:tc>
        <w:tc>
          <w:tcPr>
            <w:tcW w:w="1278" w:type="dxa"/>
          </w:tcPr>
          <w:p w:rsidR="009C19F3" w:rsidRDefault="00BA7893" w:rsidP="00BA7893">
            <w:r>
              <w:t>7:15</w:t>
            </w:r>
            <w:r w:rsidR="009D2001">
              <w:t>-7:45</w:t>
            </w:r>
          </w:p>
        </w:tc>
      </w:tr>
      <w:tr w:rsidR="00E413F5" w:rsidTr="00171FBD">
        <w:tc>
          <w:tcPr>
            <w:tcW w:w="2358" w:type="dxa"/>
          </w:tcPr>
          <w:p w:rsidR="00E413F5" w:rsidRDefault="00E413F5" w:rsidP="00F838D5">
            <w:r>
              <w:t xml:space="preserve">Next Steps - </w:t>
            </w:r>
            <w:r w:rsidR="00F838D5">
              <w:t>all</w:t>
            </w:r>
          </w:p>
        </w:tc>
        <w:tc>
          <w:tcPr>
            <w:tcW w:w="5940" w:type="dxa"/>
          </w:tcPr>
          <w:p w:rsidR="00E413F5" w:rsidRDefault="00E413F5" w:rsidP="009D2001">
            <w:pPr>
              <w:pStyle w:val="ListParagraph"/>
              <w:numPr>
                <w:ilvl w:val="0"/>
                <w:numId w:val="20"/>
              </w:numPr>
            </w:pPr>
            <w:r>
              <w:t xml:space="preserve">Identify what must happen before the </w:t>
            </w:r>
            <w:r w:rsidR="009D2001">
              <w:t>public meetings take place</w:t>
            </w:r>
          </w:p>
          <w:p w:rsidR="009D2001" w:rsidRDefault="009D2001" w:rsidP="009D2001">
            <w:pPr>
              <w:pStyle w:val="ListParagraph"/>
              <w:numPr>
                <w:ilvl w:val="0"/>
                <w:numId w:val="20"/>
              </w:numPr>
            </w:pPr>
            <w:r>
              <w:t>Set date for our final meeting to incorporate what we learn from the public</w:t>
            </w:r>
            <w:r w:rsidR="00F838D5">
              <w:t xml:space="preserve"> (if we can today)</w:t>
            </w:r>
          </w:p>
        </w:tc>
        <w:tc>
          <w:tcPr>
            <w:tcW w:w="1278" w:type="dxa"/>
          </w:tcPr>
          <w:p w:rsidR="00E413F5" w:rsidRDefault="009D2001" w:rsidP="009D2001">
            <w:r>
              <w:t>7:45</w:t>
            </w:r>
            <w:r w:rsidR="00E413F5">
              <w:t>-8:00</w:t>
            </w:r>
          </w:p>
        </w:tc>
      </w:tr>
    </w:tbl>
    <w:p w:rsidR="00171FBD" w:rsidRDefault="00171FBD"/>
    <w:p w:rsidR="00055EFA" w:rsidRDefault="00055EFA" w:rsidP="00055EFA"/>
    <w:p w:rsidR="00055EFA" w:rsidRDefault="00243B68" w:rsidP="00055EFA">
      <w:r w:rsidRPr="00F838D5">
        <w:rPr>
          <w:u w:val="single"/>
        </w:rPr>
        <w:t>Possible public meeting dates</w:t>
      </w:r>
      <w:r>
        <w:t>:</w:t>
      </w:r>
    </w:p>
    <w:p w:rsidR="00243B68" w:rsidRPr="00BA7893" w:rsidRDefault="00BA7893" w:rsidP="00055EFA">
      <w:pPr>
        <w:rPr>
          <w:b/>
        </w:rPr>
      </w:pPr>
      <w:r w:rsidRPr="00BA7893">
        <w:rPr>
          <w:b/>
        </w:rPr>
        <w:t>December 10</w:t>
      </w:r>
    </w:p>
    <w:p w:rsidR="00243B68" w:rsidRDefault="00243B68" w:rsidP="00055EFA"/>
    <w:p w:rsidR="00243B68" w:rsidRDefault="00243B68" w:rsidP="00055EFA">
      <w:r w:rsidRPr="00F838D5">
        <w:rPr>
          <w:u w:val="single"/>
        </w:rPr>
        <w:t>Possible task force meeting dates</w:t>
      </w:r>
      <w:r>
        <w:t>:</w:t>
      </w:r>
    </w:p>
    <w:p w:rsidR="00F838D5" w:rsidRDefault="00F838D5" w:rsidP="00055EFA">
      <w:proofErr w:type="spellStart"/>
      <w:r>
        <w:t>Some time</w:t>
      </w:r>
      <w:proofErr w:type="spellEnd"/>
      <w:r>
        <w:t xml:space="preserve"> in January to review input we received and incorporate into our recommendations</w:t>
      </w:r>
    </w:p>
    <w:p w:rsidR="00243B68" w:rsidRDefault="00243B68" w:rsidP="00055EFA"/>
    <w:p w:rsidR="00243B68" w:rsidRDefault="00243B68" w:rsidP="00055EFA"/>
    <w:sectPr w:rsidR="00243B68" w:rsidSect="004B212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5A2"/>
    <w:multiLevelType w:val="hybridMultilevel"/>
    <w:tmpl w:val="7BDE8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A4268"/>
    <w:multiLevelType w:val="hybridMultilevel"/>
    <w:tmpl w:val="8550B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7110F"/>
    <w:multiLevelType w:val="hybridMultilevel"/>
    <w:tmpl w:val="4566B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1B26A6"/>
    <w:multiLevelType w:val="hybridMultilevel"/>
    <w:tmpl w:val="D4CC2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41441"/>
    <w:multiLevelType w:val="hybridMultilevel"/>
    <w:tmpl w:val="48F69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9B132A"/>
    <w:multiLevelType w:val="hybridMultilevel"/>
    <w:tmpl w:val="F8A8C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9A04D2"/>
    <w:multiLevelType w:val="hybridMultilevel"/>
    <w:tmpl w:val="1E46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5062"/>
    <w:multiLevelType w:val="hybridMultilevel"/>
    <w:tmpl w:val="23D06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60040D"/>
    <w:multiLevelType w:val="hybridMultilevel"/>
    <w:tmpl w:val="4B1CC03A"/>
    <w:lvl w:ilvl="0" w:tplc="EED8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0BC52">
      <w:start w:val="20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C4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D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2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62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2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E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C7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6416CE"/>
    <w:multiLevelType w:val="hybridMultilevel"/>
    <w:tmpl w:val="1CBA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56832"/>
    <w:multiLevelType w:val="hybridMultilevel"/>
    <w:tmpl w:val="18EC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D58A6"/>
    <w:multiLevelType w:val="hybridMultilevel"/>
    <w:tmpl w:val="446E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C4421"/>
    <w:multiLevelType w:val="hybridMultilevel"/>
    <w:tmpl w:val="C9C05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2B6DF4"/>
    <w:multiLevelType w:val="hybridMultilevel"/>
    <w:tmpl w:val="EE72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02459B"/>
    <w:multiLevelType w:val="hybridMultilevel"/>
    <w:tmpl w:val="141C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83B05"/>
    <w:multiLevelType w:val="hybridMultilevel"/>
    <w:tmpl w:val="BF14D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7D1EEA"/>
    <w:multiLevelType w:val="hybridMultilevel"/>
    <w:tmpl w:val="73065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11E43"/>
    <w:multiLevelType w:val="hybridMultilevel"/>
    <w:tmpl w:val="6BA8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81465"/>
    <w:multiLevelType w:val="hybridMultilevel"/>
    <w:tmpl w:val="47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86173"/>
    <w:multiLevelType w:val="hybridMultilevel"/>
    <w:tmpl w:val="90023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DD17AC"/>
    <w:multiLevelType w:val="hybridMultilevel"/>
    <w:tmpl w:val="C01A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25F6E"/>
    <w:multiLevelType w:val="hybridMultilevel"/>
    <w:tmpl w:val="A184B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21"/>
  </w:num>
  <w:num w:numId="5">
    <w:abstractNumId w:val="9"/>
  </w:num>
  <w:num w:numId="6">
    <w:abstractNumId w:val="8"/>
  </w:num>
  <w:num w:numId="7">
    <w:abstractNumId w:val="18"/>
  </w:num>
  <w:num w:numId="8">
    <w:abstractNumId w:val="15"/>
  </w:num>
  <w:num w:numId="9">
    <w:abstractNumId w:val="13"/>
  </w:num>
  <w:num w:numId="10">
    <w:abstractNumId w:val="5"/>
  </w:num>
  <w:num w:numId="11">
    <w:abstractNumId w:val="6"/>
  </w:num>
  <w:num w:numId="12">
    <w:abstractNumId w:val="19"/>
  </w:num>
  <w:num w:numId="13">
    <w:abstractNumId w:val="20"/>
  </w:num>
  <w:num w:numId="14">
    <w:abstractNumId w:val="10"/>
  </w:num>
  <w:num w:numId="15">
    <w:abstractNumId w:val="16"/>
  </w:num>
  <w:num w:numId="16">
    <w:abstractNumId w:val="1"/>
  </w:num>
  <w:num w:numId="17">
    <w:abstractNumId w:val="14"/>
  </w:num>
  <w:num w:numId="18">
    <w:abstractNumId w:val="3"/>
  </w:num>
  <w:num w:numId="19">
    <w:abstractNumId w:val="12"/>
  </w:num>
  <w:num w:numId="20">
    <w:abstractNumId w:val="0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D0"/>
    <w:rsid w:val="0001516C"/>
    <w:rsid w:val="00054BCB"/>
    <w:rsid w:val="00055EFA"/>
    <w:rsid w:val="000A5210"/>
    <w:rsid w:val="000C6A43"/>
    <w:rsid w:val="000E27AC"/>
    <w:rsid w:val="000E6B87"/>
    <w:rsid w:val="000E7BDE"/>
    <w:rsid w:val="001131D7"/>
    <w:rsid w:val="00124C86"/>
    <w:rsid w:val="00135DF9"/>
    <w:rsid w:val="00146002"/>
    <w:rsid w:val="001542B1"/>
    <w:rsid w:val="00163DBC"/>
    <w:rsid w:val="00171FBD"/>
    <w:rsid w:val="001F25CA"/>
    <w:rsid w:val="001F6E78"/>
    <w:rsid w:val="00243B68"/>
    <w:rsid w:val="0024436E"/>
    <w:rsid w:val="00271AAD"/>
    <w:rsid w:val="002D3984"/>
    <w:rsid w:val="00341C09"/>
    <w:rsid w:val="00356DC3"/>
    <w:rsid w:val="00392025"/>
    <w:rsid w:val="003C4B76"/>
    <w:rsid w:val="003D3819"/>
    <w:rsid w:val="0047568D"/>
    <w:rsid w:val="004802EC"/>
    <w:rsid w:val="004B2128"/>
    <w:rsid w:val="004B2899"/>
    <w:rsid w:val="004B742D"/>
    <w:rsid w:val="004F666A"/>
    <w:rsid w:val="005451F0"/>
    <w:rsid w:val="00552280"/>
    <w:rsid w:val="005D2F43"/>
    <w:rsid w:val="005D4EDC"/>
    <w:rsid w:val="006023A6"/>
    <w:rsid w:val="006150A7"/>
    <w:rsid w:val="0062260C"/>
    <w:rsid w:val="006410F7"/>
    <w:rsid w:val="006E0412"/>
    <w:rsid w:val="00753240"/>
    <w:rsid w:val="007E35E3"/>
    <w:rsid w:val="007F78DE"/>
    <w:rsid w:val="008424F7"/>
    <w:rsid w:val="00870C6A"/>
    <w:rsid w:val="00872A3C"/>
    <w:rsid w:val="00893E59"/>
    <w:rsid w:val="008C6C76"/>
    <w:rsid w:val="008E788E"/>
    <w:rsid w:val="0091407E"/>
    <w:rsid w:val="0098674C"/>
    <w:rsid w:val="009B4656"/>
    <w:rsid w:val="009C19F3"/>
    <w:rsid w:val="009D2001"/>
    <w:rsid w:val="009E323A"/>
    <w:rsid w:val="00A21761"/>
    <w:rsid w:val="00A279DB"/>
    <w:rsid w:val="00A52A6A"/>
    <w:rsid w:val="00A56839"/>
    <w:rsid w:val="00A71A1F"/>
    <w:rsid w:val="00AB7DFC"/>
    <w:rsid w:val="00AE377D"/>
    <w:rsid w:val="00AF3A9C"/>
    <w:rsid w:val="00B1757F"/>
    <w:rsid w:val="00B602D2"/>
    <w:rsid w:val="00B7111D"/>
    <w:rsid w:val="00B83FA0"/>
    <w:rsid w:val="00B95253"/>
    <w:rsid w:val="00BA1BAD"/>
    <w:rsid w:val="00BA7893"/>
    <w:rsid w:val="00BD1443"/>
    <w:rsid w:val="00C269D0"/>
    <w:rsid w:val="00CA351D"/>
    <w:rsid w:val="00CB3AC7"/>
    <w:rsid w:val="00D30FF9"/>
    <w:rsid w:val="00D652F0"/>
    <w:rsid w:val="00E15186"/>
    <w:rsid w:val="00E413F5"/>
    <w:rsid w:val="00E54DC5"/>
    <w:rsid w:val="00E55B6D"/>
    <w:rsid w:val="00F63E1E"/>
    <w:rsid w:val="00F67265"/>
    <w:rsid w:val="00F838D5"/>
    <w:rsid w:val="00FB7548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A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50A7"/>
    <w:pPr>
      <w:spacing w:before="60" w:after="120"/>
      <w:ind w:left="720"/>
    </w:pPr>
    <w:rPr>
      <w:rFonts w:ascii="Arial" w:hAnsi="Arial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150A7"/>
    <w:rPr>
      <w:rFonts w:ascii="Arial" w:hAnsi="Arial"/>
      <w:iCs/>
      <w:color w:val="000000" w:themeColor="text1"/>
      <w:sz w:val="20"/>
    </w:rPr>
  </w:style>
  <w:style w:type="table" w:styleId="TableGrid">
    <w:name w:val="Table Grid"/>
    <w:basedOn w:val="TableNormal"/>
    <w:uiPriority w:val="59"/>
    <w:rsid w:val="00C2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A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50A7"/>
    <w:pPr>
      <w:spacing w:before="60" w:after="120"/>
      <w:ind w:left="720"/>
    </w:pPr>
    <w:rPr>
      <w:rFonts w:ascii="Arial" w:hAnsi="Arial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150A7"/>
    <w:rPr>
      <w:rFonts w:ascii="Arial" w:hAnsi="Arial"/>
      <w:iCs/>
      <w:color w:val="000000" w:themeColor="text1"/>
      <w:sz w:val="20"/>
    </w:rPr>
  </w:style>
  <w:style w:type="table" w:styleId="TableGrid">
    <w:name w:val="Table Grid"/>
    <w:basedOn w:val="TableNormal"/>
    <w:uiPriority w:val="59"/>
    <w:rsid w:val="00C2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1391</Characters>
  <Application>Microsoft Office Word</Application>
  <DocSecurity>0</DocSecurity>
  <Lines>63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4</cp:revision>
  <cp:lastPrinted>2019-10-16T18:35:00Z</cp:lastPrinted>
  <dcterms:created xsi:type="dcterms:W3CDTF">2019-11-08T16:45:00Z</dcterms:created>
  <dcterms:modified xsi:type="dcterms:W3CDTF">2019-11-08T16:48:00Z</dcterms:modified>
</cp:coreProperties>
</file>