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51" w:rsidRPr="00556951" w:rsidRDefault="00556951" w:rsidP="00556951">
      <w:pPr>
        <w:rPr>
          <w:rFonts w:ascii="Times" w:eastAsia="Times New Roman" w:hAnsi="Times" w:cs="Times New Roman"/>
          <w:sz w:val="32"/>
          <w:szCs w:val="32"/>
        </w:rPr>
      </w:pPr>
      <w:hyperlink r:id="rId5" w:history="1">
        <w:r w:rsidRPr="00556951">
          <w:rPr>
            <w:rFonts w:ascii="Times" w:eastAsia="Times New Roman" w:hAnsi="Times" w:cs="Times New Roman"/>
            <w:color w:val="0000FF"/>
            <w:sz w:val="32"/>
            <w:szCs w:val="32"/>
            <w:u w:val="single"/>
          </w:rPr>
          <w:t>https</w:t>
        </w:r>
        <w:bookmarkStart w:id="0" w:name="_GoBack"/>
        <w:bookmarkEnd w:id="0"/>
        <w:r w:rsidRPr="00556951">
          <w:rPr>
            <w:rFonts w:ascii="Times" w:eastAsia="Times New Roman" w:hAnsi="Times" w:cs="Times New Roman"/>
            <w:color w:val="0000FF"/>
            <w:sz w:val="32"/>
            <w:szCs w:val="32"/>
            <w:u w:val="single"/>
          </w:rPr>
          <w:t>://smarter.erdc.k12.mn.us/smarter/login.aspx?dn=0740</w:t>
        </w:r>
      </w:hyperlink>
    </w:p>
    <w:p w:rsidR="00AB77C3" w:rsidRDefault="00AB77C3"/>
    <w:sectPr w:rsidR="00AB77C3" w:rsidSect="00AB77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51"/>
    <w:rsid w:val="00556951"/>
    <w:rsid w:val="00AB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E737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69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6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marter.erdc.k12.mn.us/smarter/login.aspx?dn=074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Macintosh Word</Application>
  <DocSecurity>0</DocSecurity>
  <Lines>1</Lines>
  <Paragraphs>1</Paragraphs>
  <ScaleCrop>false</ScaleCrop>
  <Company>Melrose Area Community Education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Austing-Jacobson</dc:creator>
  <cp:keywords/>
  <dc:description/>
  <cp:lastModifiedBy>Stacey Austing-Jacobson</cp:lastModifiedBy>
  <cp:revision>1</cp:revision>
  <dcterms:created xsi:type="dcterms:W3CDTF">2019-11-07T15:49:00Z</dcterms:created>
  <dcterms:modified xsi:type="dcterms:W3CDTF">2019-11-07T15:49:00Z</dcterms:modified>
</cp:coreProperties>
</file>