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Pr="00A56841" w:rsidRDefault="000B6362" w:rsidP="00A62AE1">
      <w:pPr>
        <w:pStyle w:val="Normal1"/>
        <w:rPr>
          <w:noProof/>
          <w:color w:val="auto"/>
        </w:rPr>
      </w:pPr>
      <w:r w:rsidRPr="00653335">
        <w:rPr>
          <w:rStyle w:val="IntenseEmphasis"/>
          <w:color w:val="auto"/>
        </w:rPr>
        <w:t xml:space="preserve">         </w:t>
      </w:r>
    </w:p>
    <w:p w:rsidR="004D65D8" w:rsidRPr="00A56841" w:rsidRDefault="004D65D8" w:rsidP="004D65D8">
      <w:pPr>
        <w:jc w:val="center"/>
        <w:rPr>
          <w:rFonts w:eastAsia="BatangChe"/>
          <w:b/>
          <w:color w:val="auto"/>
          <w:sz w:val="32"/>
          <w:szCs w:val="32"/>
        </w:rPr>
      </w:pPr>
      <w:r w:rsidRPr="00A56841">
        <w:rPr>
          <w:rStyle w:val="IntenseEmphasis"/>
          <w:color w:val="auto"/>
        </w:rPr>
        <w:t xml:space="preserve">  </w:t>
      </w:r>
      <w:r w:rsidRPr="00A56841">
        <w:rPr>
          <w:rFonts w:eastAsia="Times New Roman"/>
          <w:b/>
          <w:noProof/>
          <w:color w:val="auto"/>
          <w:szCs w:val="22"/>
        </w:rPr>
        <w:drawing>
          <wp:anchor distT="0" distB="0" distL="114300" distR="114300" simplePos="0" relativeHeight="251661824" behindDoc="0" locked="0" layoutInCell="1" allowOverlap="1" wp14:anchorId="5E466923" wp14:editId="4E3C4A11">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Pr="00A56841">
        <w:rPr>
          <w:b/>
          <w:bCs/>
          <w:i/>
          <w:iCs/>
          <w:noProof/>
          <w:color w:val="auto"/>
        </w:rPr>
        <mc:AlternateContent>
          <mc:Choice Requires="wps">
            <w:drawing>
              <wp:anchor distT="0" distB="0" distL="114300" distR="114300" simplePos="0" relativeHeight="251663872" behindDoc="1" locked="0" layoutInCell="1" allowOverlap="1" wp14:anchorId="79F24CA8" wp14:editId="5F73CB1B">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9B66" id="Frame 8" o:spid="_x0000_s1026" style="position:absolute;margin-left:.15pt;margin-top:-6.5pt;width:65.85pt;height:65.6pt;rotation:2898218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Zu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Pr="00A56841">
        <w:rPr>
          <w:rFonts w:eastAsia="Times New Roman"/>
          <w:b/>
          <w:noProof/>
          <w:color w:val="auto"/>
          <w:sz w:val="24"/>
          <w:szCs w:val="24"/>
        </w:rPr>
        <w:drawing>
          <wp:anchor distT="0" distB="0" distL="114300" distR="114300" simplePos="0" relativeHeight="251659776" behindDoc="0" locked="0" layoutInCell="1" allowOverlap="1" wp14:anchorId="7843B13C" wp14:editId="57F3304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9">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Pr="00A56841">
        <w:rPr>
          <w:b/>
          <w:bCs/>
          <w:i/>
          <w:iCs/>
          <w:noProof/>
          <w:color w:val="auto"/>
        </w:rPr>
        <mc:AlternateContent>
          <mc:Choice Requires="wps">
            <w:drawing>
              <wp:anchor distT="0" distB="0" distL="114300" distR="114300" simplePos="0" relativeHeight="251665920" behindDoc="1" locked="0" layoutInCell="1" allowOverlap="1" wp14:anchorId="278EDEFE" wp14:editId="2F0D84A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B898" id="Frame 9" o:spid="_x0000_s1026" style="position:absolute;margin-left:483.75pt;margin-top:-6.55pt;width:65.85pt;height:65.6pt;rotation:2898218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Pr="00A56841">
        <w:rPr>
          <w:b/>
          <w:bCs/>
          <w:i/>
          <w:iCs/>
          <w:color w:val="auto"/>
        </w:rPr>
        <w:t xml:space="preserve">         </w:t>
      </w:r>
      <w:r w:rsidRPr="00A56841">
        <w:rPr>
          <w:rFonts w:eastAsia="BatangChe"/>
          <w:b/>
          <w:color w:val="auto"/>
          <w:sz w:val="32"/>
          <w:szCs w:val="32"/>
        </w:rPr>
        <w:t>Waubun–Ogema–White Earth Community Schools</w:t>
      </w:r>
    </w:p>
    <w:p w:rsidR="004D65D8" w:rsidRPr="00A56841" w:rsidRDefault="004D65D8" w:rsidP="004D65D8">
      <w:pPr>
        <w:widowControl w:val="0"/>
        <w:autoSpaceDE w:val="0"/>
        <w:autoSpaceDN w:val="0"/>
        <w:adjustRightInd w:val="0"/>
        <w:spacing w:line="240" w:lineRule="auto"/>
        <w:jc w:val="center"/>
        <w:rPr>
          <w:rFonts w:eastAsia="Times New Roman"/>
          <w:b/>
          <w:color w:val="auto"/>
          <w:sz w:val="24"/>
          <w:szCs w:val="24"/>
        </w:rPr>
      </w:pPr>
      <w:r w:rsidRPr="00A56841">
        <w:rPr>
          <w:rFonts w:eastAsia="Times New Roman"/>
          <w:b/>
          <w:color w:val="auto"/>
          <w:sz w:val="24"/>
          <w:szCs w:val="24"/>
        </w:rPr>
        <w:t xml:space="preserve">       “Always Striving for Excellence”</w:t>
      </w:r>
      <w:r w:rsidRPr="00A56841">
        <w:rPr>
          <w:rFonts w:eastAsia="Times New Roman"/>
          <w:b/>
          <w:noProof/>
          <w:color w:val="auto"/>
          <w:sz w:val="24"/>
          <w:szCs w:val="24"/>
        </w:rPr>
        <w:t xml:space="preserve"> </w:t>
      </w:r>
    </w:p>
    <w:p w:rsidR="004D65D8" w:rsidRPr="00A56841" w:rsidRDefault="004D65D8" w:rsidP="004D65D8">
      <w:pPr>
        <w:widowControl w:val="0"/>
        <w:autoSpaceDE w:val="0"/>
        <w:autoSpaceDN w:val="0"/>
        <w:adjustRightInd w:val="0"/>
        <w:spacing w:line="240" w:lineRule="auto"/>
        <w:jc w:val="center"/>
        <w:rPr>
          <w:rFonts w:eastAsia="Times New Roman"/>
          <w:b/>
          <w:color w:val="auto"/>
          <w:sz w:val="24"/>
          <w:szCs w:val="24"/>
        </w:rPr>
      </w:pPr>
      <w:r w:rsidRPr="00A56841">
        <w:rPr>
          <w:rFonts w:eastAsia="Times New Roman"/>
          <w:b/>
          <w:noProof/>
          <w:color w:val="auto"/>
          <w:szCs w:val="22"/>
        </w:rPr>
        <w:drawing>
          <wp:anchor distT="0" distB="0" distL="114300" distR="114300" simplePos="0" relativeHeight="251657728" behindDoc="1" locked="0" layoutInCell="1" allowOverlap="1" wp14:anchorId="34A6ADFF" wp14:editId="796DD35E">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10"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A56841">
        <w:rPr>
          <w:rFonts w:eastAsia="Times New Roman"/>
          <w:b/>
          <w:color w:val="auto"/>
          <w:sz w:val="24"/>
          <w:szCs w:val="24"/>
        </w:rPr>
        <w:t xml:space="preserve">        Independent School district #435, 10</w:t>
      </w:r>
      <w:r w:rsidR="0024429C" w:rsidRPr="00A56841">
        <w:rPr>
          <w:rFonts w:eastAsia="Times New Roman"/>
          <w:b/>
          <w:color w:val="auto"/>
          <w:sz w:val="24"/>
          <w:szCs w:val="24"/>
        </w:rPr>
        <w:t>1</w:t>
      </w:r>
      <w:r w:rsidRPr="00A56841">
        <w:rPr>
          <w:rFonts w:eastAsia="Times New Roman"/>
          <w:b/>
          <w:color w:val="auto"/>
          <w:sz w:val="24"/>
          <w:szCs w:val="24"/>
        </w:rPr>
        <w:t>3</w:t>
      </w:r>
      <w:r w:rsidRPr="00A56841">
        <w:rPr>
          <w:rFonts w:eastAsia="Times New Roman"/>
          <w:b/>
          <w:color w:val="auto"/>
          <w:sz w:val="24"/>
          <w:szCs w:val="24"/>
          <w:vertAlign w:val="superscript"/>
        </w:rPr>
        <w:t>rd</w:t>
      </w:r>
      <w:r w:rsidRPr="00A56841">
        <w:rPr>
          <w:rFonts w:eastAsia="Times New Roman"/>
          <w:b/>
          <w:color w:val="auto"/>
          <w:sz w:val="24"/>
          <w:szCs w:val="24"/>
        </w:rPr>
        <w:t xml:space="preserve"> Street, Waubun, MN 56589</w:t>
      </w:r>
    </w:p>
    <w:p w:rsidR="004D65D8" w:rsidRPr="00A56841" w:rsidRDefault="004D65D8" w:rsidP="004D65D8">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4D65D8" w:rsidRPr="00A56841" w:rsidRDefault="004D65D8" w:rsidP="004D65D8">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4D65D8" w:rsidRPr="00A56841" w:rsidRDefault="004D65D8" w:rsidP="004D65D8">
      <w:pPr>
        <w:widowControl w:val="0"/>
        <w:autoSpaceDE w:val="0"/>
        <w:autoSpaceDN w:val="0"/>
        <w:adjustRightInd w:val="0"/>
        <w:spacing w:line="240" w:lineRule="auto"/>
        <w:rPr>
          <w:rFonts w:eastAsia="Times New Roman"/>
          <w:b/>
          <w:color w:val="auto"/>
          <w:szCs w:val="22"/>
        </w:rPr>
      </w:pPr>
      <w:r w:rsidRPr="00A56841">
        <w:rPr>
          <w:rFonts w:eastAsia="Times New Roman"/>
          <w:b/>
          <w:color w:val="auto"/>
          <w:szCs w:val="22"/>
        </w:rPr>
        <w:t>Lisa Weber</w:t>
      </w:r>
      <w:r w:rsidRPr="00A56841">
        <w:rPr>
          <w:rFonts w:eastAsia="Times New Roman"/>
          <w:b/>
          <w:color w:val="auto"/>
          <w:szCs w:val="22"/>
        </w:rPr>
        <w:tab/>
      </w:r>
      <w:r w:rsidRPr="00A56841">
        <w:rPr>
          <w:rFonts w:eastAsia="Times New Roman"/>
          <w:b/>
          <w:color w:val="auto"/>
          <w:szCs w:val="22"/>
        </w:rPr>
        <w:tab/>
        <w:t>Eric Martinez</w:t>
      </w:r>
      <w:r w:rsidRPr="00A56841">
        <w:rPr>
          <w:rFonts w:eastAsia="Times New Roman"/>
          <w:b/>
          <w:color w:val="auto"/>
          <w:szCs w:val="22"/>
        </w:rPr>
        <w:tab/>
      </w:r>
      <w:r w:rsidRPr="00A56841">
        <w:rPr>
          <w:rFonts w:eastAsia="Times New Roman"/>
          <w:b/>
          <w:color w:val="auto"/>
          <w:szCs w:val="22"/>
        </w:rPr>
        <w:tab/>
        <w:t>Laurie Johnson</w:t>
      </w:r>
      <w:r w:rsidRPr="00A56841">
        <w:rPr>
          <w:rFonts w:eastAsia="Times New Roman"/>
          <w:b/>
          <w:color w:val="auto"/>
          <w:szCs w:val="22"/>
        </w:rPr>
        <w:tab/>
      </w:r>
      <w:r w:rsidRPr="00A56841">
        <w:rPr>
          <w:rFonts w:eastAsia="Times New Roman"/>
          <w:b/>
          <w:color w:val="auto"/>
          <w:szCs w:val="22"/>
        </w:rPr>
        <w:tab/>
        <w:t>Waubun School (218)473-6173</w:t>
      </w:r>
    </w:p>
    <w:p w:rsidR="004D65D8" w:rsidRPr="00A56841" w:rsidRDefault="004D65D8" w:rsidP="004D65D8">
      <w:pPr>
        <w:widowControl w:val="0"/>
        <w:autoSpaceDE w:val="0"/>
        <w:autoSpaceDN w:val="0"/>
        <w:adjustRightInd w:val="0"/>
        <w:spacing w:line="240" w:lineRule="auto"/>
        <w:rPr>
          <w:rFonts w:eastAsia="Times New Roman"/>
          <w:b/>
          <w:color w:val="auto"/>
          <w:szCs w:val="22"/>
        </w:rPr>
      </w:pPr>
      <w:r w:rsidRPr="00A56841">
        <w:rPr>
          <w:b/>
          <w:noProof/>
          <w:color w:val="auto"/>
          <w:szCs w:val="22"/>
        </w:rPr>
        <w:drawing>
          <wp:anchor distT="0" distB="0" distL="114300" distR="114300" simplePos="0" relativeHeight="251654656" behindDoc="0" locked="0" layoutInCell="1" allowOverlap="1" wp14:anchorId="0552C526" wp14:editId="5361E9FE">
            <wp:simplePos x="0" y="0"/>
            <wp:positionH relativeFrom="margin">
              <wp:posOffset>0</wp:posOffset>
            </wp:positionH>
            <wp:positionV relativeFrom="paragraph">
              <wp:posOffset>13335</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r w:rsidRPr="00A56841">
        <w:rPr>
          <w:rFonts w:eastAsia="Times New Roman"/>
          <w:b/>
          <w:color w:val="auto"/>
          <w:szCs w:val="22"/>
        </w:rPr>
        <w:t>Superintendent</w:t>
      </w:r>
      <w:r w:rsidRPr="00A56841">
        <w:rPr>
          <w:rFonts w:eastAsia="Times New Roman"/>
          <w:b/>
          <w:color w:val="auto"/>
          <w:szCs w:val="22"/>
        </w:rPr>
        <w:tab/>
        <w:t>5-12 Principal</w:t>
      </w:r>
      <w:r w:rsidRPr="00A56841">
        <w:rPr>
          <w:rFonts w:eastAsia="Times New Roman"/>
          <w:b/>
          <w:color w:val="auto"/>
          <w:szCs w:val="22"/>
        </w:rPr>
        <w:tab/>
      </w:r>
      <w:r w:rsidRPr="00A56841">
        <w:rPr>
          <w:rFonts w:eastAsia="Times New Roman"/>
          <w:b/>
          <w:color w:val="auto"/>
          <w:szCs w:val="22"/>
        </w:rPr>
        <w:tab/>
        <w:t>K-4 Principal</w:t>
      </w:r>
      <w:r w:rsidRPr="00A56841">
        <w:rPr>
          <w:rFonts w:eastAsia="Times New Roman"/>
          <w:b/>
          <w:color w:val="auto"/>
          <w:szCs w:val="22"/>
        </w:rPr>
        <w:tab/>
      </w:r>
      <w:r w:rsidRPr="00A56841">
        <w:rPr>
          <w:rFonts w:eastAsia="Times New Roman"/>
          <w:b/>
          <w:color w:val="auto"/>
          <w:szCs w:val="22"/>
        </w:rPr>
        <w:tab/>
      </w:r>
      <w:r w:rsidRPr="00A56841">
        <w:rPr>
          <w:rFonts w:eastAsia="Times New Roman"/>
          <w:b/>
          <w:color w:val="auto"/>
          <w:szCs w:val="22"/>
        </w:rPr>
        <w:tab/>
        <w:t>Ogema School    (218)473-6174</w:t>
      </w:r>
    </w:p>
    <w:p w:rsidR="008B1F02" w:rsidRPr="00A56841" w:rsidRDefault="008B1F02" w:rsidP="004D65D8">
      <w:pPr>
        <w:widowControl w:val="0"/>
        <w:autoSpaceDE w:val="0"/>
        <w:autoSpaceDN w:val="0"/>
        <w:adjustRightInd w:val="0"/>
        <w:spacing w:line="240" w:lineRule="auto"/>
        <w:rPr>
          <w:rFonts w:eastAsia="Times New Roman"/>
          <w:b/>
          <w:color w:val="auto"/>
          <w:szCs w:val="22"/>
        </w:rPr>
      </w:pPr>
    </w:p>
    <w:p w:rsidR="00962FF5" w:rsidRPr="00A56841" w:rsidRDefault="009457C3" w:rsidP="008B1F02">
      <w:pPr>
        <w:pStyle w:val="Normal1"/>
        <w:rPr>
          <w:color w:val="auto"/>
        </w:rPr>
      </w:pPr>
      <w:r w:rsidRPr="00A56841">
        <w:rPr>
          <w:rFonts w:ascii="Times" w:eastAsiaTheme="minorEastAsia" w:hAnsi="Times" w:cs="Times"/>
          <w:noProof/>
          <w:color w:val="auto"/>
          <w:sz w:val="24"/>
          <w:szCs w:val="24"/>
        </w:rPr>
        <mc:AlternateContent>
          <mc:Choice Requires="wps">
            <w:drawing>
              <wp:anchor distT="0" distB="0" distL="114300" distR="114300" simplePos="0" relativeHeight="251650560" behindDoc="0" locked="0" layoutInCell="1" allowOverlap="1" wp14:anchorId="2AC8138A" wp14:editId="58A25E69">
                <wp:simplePos x="0" y="0"/>
                <wp:positionH relativeFrom="column">
                  <wp:posOffset>-133985</wp:posOffset>
                </wp:positionH>
                <wp:positionV relativeFrom="paragraph">
                  <wp:posOffset>193675</wp:posOffset>
                </wp:positionV>
                <wp:extent cx="2524125" cy="7688580"/>
                <wp:effectExtent l="19050" t="19050" r="28575" b="26670"/>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7688580"/>
                        </a:xfrm>
                        <a:prstGeom prst="rect">
                          <a:avLst/>
                        </a:prstGeom>
                        <a:noFill/>
                        <a:ln w="38100">
                          <a:solidFill>
                            <a:srgbClr val="36899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23F4B" w:rsidRPr="00623F4B" w:rsidRDefault="00623F4B" w:rsidP="00623F4B">
                            <w:pPr>
                              <w:rPr>
                                <w:b/>
                                <w:sz w:val="24"/>
                                <w:szCs w:val="24"/>
                                <w:u w:val="single"/>
                              </w:rPr>
                            </w:pPr>
                            <w:r w:rsidRPr="00623F4B">
                              <w:rPr>
                                <w:b/>
                                <w:sz w:val="24"/>
                                <w:szCs w:val="24"/>
                                <w:u w:val="single"/>
                              </w:rPr>
                              <w:t>District Office</w:t>
                            </w:r>
                          </w:p>
                          <w:p w:rsidR="00623F4B" w:rsidRPr="00623F4B" w:rsidRDefault="00623F4B" w:rsidP="00623F4B">
                            <w:r w:rsidRPr="00623F4B">
                              <w:t>1013 3rd Street</w:t>
                            </w:r>
                          </w:p>
                          <w:p w:rsidR="00623F4B" w:rsidRPr="00623F4B" w:rsidRDefault="00623F4B" w:rsidP="00623F4B">
                            <w:r w:rsidRPr="00623F4B">
                              <w:t>Waubun, MN 56589</w:t>
                            </w:r>
                          </w:p>
                          <w:p w:rsidR="00623F4B" w:rsidRPr="00623F4B" w:rsidRDefault="00623F4B" w:rsidP="00623F4B">
                            <w:r w:rsidRPr="00623F4B">
                              <w:t>218-473-6171</w:t>
                            </w:r>
                          </w:p>
                          <w:p w:rsidR="00623F4B" w:rsidRPr="00623F4B" w:rsidRDefault="00623F4B" w:rsidP="00623F4B">
                            <w:pPr>
                              <w:tabs>
                                <w:tab w:val="left" w:pos="0"/>
                              </w:tabs>
                              <w:ind w:left="-540" w:hanging="540"/>
                            </w:pPr>
                            <w:r w:rsidRPr="00623F4B">
                              <w:t xml:space="preserve">                     </w:t>
                            </w:r>
                            <w:hyperlink r:id="rId12" w:history="1">
                              <w:r w:rsidRPr="00623F4B">
                                <w:rPr>
                                  <w:color w:val="0563C1" w:themeColor="hyperlink"/>
                                  <w:u w:val="single"/>
                                </w:rPr>
                                <w:t>www.waubun.k12.mn.us</w:t>
                              </w:r>
                            </w:hyperlink>
                          </w:p>
                          <w:p w:rsidR="00623F4B" w:rsidRPr="00623F4B" w:rsidRDefault="00623F4B" w:rsidP="00623F4B">
                            <w:pPr>
                              <w:tabs>
                                <w:tab w:val="left" w:pos="0"/>
                              </w:tabs>
                              <w:ind w:left="-540" w:hanging="540"/>
                            </w:pPr>
                          </w:p>
                          <w:p w:rsidR="00623F4B" w:rsidRPr="00623F4B" w:rsidRDefault="00623F4B" w:rsidP="00623F4B">
                            <w:r w:rsidRPr="00623F4B">
                              <w:rPr>
                                <w:b/>
                              </w:rPr>
                              <w:t>Lisa Weber</w:t>
                            </w:r>
                            <w:r w:rsidRPr="00623F4B">
                              <w:t>, Superintendent</w:t>
                            </w:r>
                          </w:p>
                          <w:p w:rsidR="00623F4B" w:rsidRPr="00623F4B" w:rsidRDefault="00623F4B" w:rsidP="00623F4B"/>
                          <w:p w:rsidR="00623F4B" w:rsidRPr="00623F4B" w:rsidRDefault="00623F4B" w:rsidP="00623F4B">
                            <w:r w:rsidRPr="00623F4B">
                              <w:rPr>
                                <w:b/>
                              </w:rPr>
                              <w:t>Michelle Heisler</w:t>
                            </w:r>
                            <w:r w:rsidRPr="00623F4B">
                              <w:t>, Business Manager</w:t>
                            </w:r>
                          </w:p>
                          <w:p w:rsidR="00623F4B" w:rsidRPr="00623F4B" w:rsidRDefault="00623F4B" w:rsidP="00623F4B"/>
                          <w:p w:rsidR="00623F4B" w:rsidRPr="00623F4B" w:rsidRDefault="00623F4B" w:rsidP="00623F4B">
                            <w:pPr>
                              <w:rPr>
                                <w:b/>
                                <w:color w:val="auto"/>
                                <w:sz w:val="32"/>
                                <w:szCs w:val="32"/>
                                <w:u w:val="single"/>
                              </w:rPr>
                            </w:pPr>
                            <w:r w:rsidRPr="00623F4B">
                              <w:rPr>
                                <w:b/>
                                <w:color w:val="auto"/>
                                <w:sz w:val="32"/>
                                <w:szCs w:val="32"/>
                                <w:u w:val="single"/>
                              </w:rPr>
                              <w:t>Board Members</w:t>
                            </w:r>
                          </w:p>
                          <w:p w:rsidR="00623F4B" w:rsidRPr="00623F4B" w:rsidRDefault="00623F4B" w:rsidP="00623F4B">
                            <w:pPr>
                              <w:rPr>
                                <w:b/>
                                <w:color w:val="00B050"/>
                              </w:rPr>
                            </w:pPr>
                          </w:p>
                          <w:p w:rsidR="00623F4B" w:rsidRPr="00623F4B" w:rsidRDefault="00623F4B" w:rsidP="00623F4B">
                            <w:pPr>
                              <w:rPr>
                                <w:color w:val="auto"/>
                              </w:rPr>
                            </w:pPr>
                            <w:r w:rsidRPr="00623F4B">
                              <w:rPr>
                                <w:b/>
                                <w:color w:val="auto"/>
                              </w:rPr>
                              <w:t>Mrs. Christie Haverkamp</w:t>
                            </w:r>
                            <w:r w:rsidRPr="00623F4B">
                              <w:rPr>
                                <w:color w:val="auto"/>
                              </w:rPr>
                              <w:t>, Chair</w:t>
                            </w:r>
                          </w:p>
                          <w:p w:rsidR="00623F4B" w:rsidRPr="00623F4B" w:rsidRDefault="00623F4B" w:rsidP="00623F4B">
                            <w:pPr>
                              <w:rPr>
                                <w:color w:val="auto"/>
                              </w:rPr>
                            </w:pPr>
                            <w:r w:rsidRPr="00623F4B">
                              <w:rPr>
                                <w:color w:val="auto"/>
                              </w:rPr>
                              <w:t xml:space="preserve">38223 </w:t>
                            </w:r>
                            <w:proofErr w:type="spellStart"/>
                            <w:r w:rsidRPr="00623F4B">
                              <w:rPr>
                                <w:color w:val="auto"/>
                              </w:rPr>
                              <w:t>Cty</w:t>
                            </w:r>
                            <w:proofErr w:type="spellEnd"/>
                            <w:r w:rsidRPr="00623F4B">
                              <w:rPr>
                                <w:color w:val="auto"/>
                              </w:rPr>
                              <w:t>. Hwy 34</w:t>
                            </w:r>
                          </w:p>
                          <w:p w:rsidR="00623F4B" w:rsidRPr="00623F4B" w:rsidRDefault="00623F4B" w:rsidP="00623F4B">
                            <w:pPr>
                              <w:rPr>
                                <w:color w:val="auto"/>
                              </w:rPr>
                            </w:pPr>
                            <w:r w:rsidRPr="00623F4B">
                              <w:rPr>
                                <w:color w:val="auto"/>
                              </w:rPr>
                              <w:t>Ogema, MN 56569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Allan Haugo</w:t>
                            </w:r>
                            <w:r w:rsidRPr="00623F4B">
                              <w:rPr>
                                <w:color w:val="auto"/>
                              </w:rPr>
                              <w:t>, Vice Chair</w:t>
                            </w:r>
                          </w:p>
                          <w:p w:rsidR="00623F4B" w:rsidRPr="00623F4B" w:rsidRDefault="00623F4B" w:rsidP="00623F4B">
                            <w:pPr>
                              <w:rPr>
                                <w:color w:val="auto"/>
                              </w:rPr>
                            </w:pPr>
                            <w:r w:rsidRPr="00623F4B">
                              <w:rPr>
                                <w:color w:val="auto"/>
                              </w:rPr>
                              <w:t xml:space="preserve">1087 310th Street </w:t>
                            </w:r>
                          </w:p>
                          <w:p w:rsidR="00623F4B" w:rsidRPr="00623F4B" w:rsidRDefault="00623F4B" w:rsidP="00623F4B">
                            <w:pPr>
                              <w:rPr>
                                <w:color w:val="auto"/>
                              </w:rPr>
                            </w:pPr>
                            <w:r w:rsidRPr="00623F4B">
                              <w:rPr>
                                <w:color w:val="auto"/>
                              </w:rPr>
                              <w:t>Waubun, MN 56589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John Zima</w:t>
                            </w:r>
                            <w:r w:rsidRPr="00623F4B">
                              <w:rPr>
                                <w:color w:val="auto"/>
                              </w:rPr>
                              <w:t>, Treasurer</w:t>
                            </w:r>
                          </w:p>
                          <w:p w:rsidR="00623F4B" w:rsidRPr="00623F4B" w:rsidRDefault="00623F4B" w:rsidP="00623F4B">
                            <w:pPr>
                              <w:rPr>
                                <w:color w:val="auto"/>
                              </w:rPr>
                            </w:pPr>
                            <w:r w:rsidRPr="00623F4B">
                              <w:rPr>
                                <w:color w:val="auto"/>
                              </w:rPr>
                              <w:t xml:space="preserve">27639 </w:t>
                            </w:r>
                            <w:proofErr w:type="spellStart"/>
                            <w:r w:rsidRPr="00623F4B">
                              <w:rPr>
                                <w:color w:val="auto"/>
                              </w:rPr>
                              <w:t>Cty</w:t>
                            </w:r>
                            <w:proofErr w:type="spellEnd"/>
                            <w:r w:rsidRPr="00623F4B">
                              <w:rPr>
                                <w:color w:val="auto"/>
                              </w:rPr>
                              <w:t xml:space="preserve"> Rd 112</w:t>
                            </w:r>
                          </w:p>
                          <w:p w:rsidR="00623F4B" w:rsidRPr="00623F4B" w:rsidRDefault="00623F4B" w:rsidP="00623F4B">
                            <w:pPr>
                              <w:rPr>
                                <w:color w:val="auto"/>
                              </w:rPr>
                            </w:pPr>
                            <w:r w:rsidRPr="00623F4B">
                              <w:rPr>
                                <w:color w:val="auto"/>
                              </w:rPr>
                              <w:t>Waubun, MN 56569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Derek Hoban</w:t>
                            </w:r>
                            <w:r w:rsidRPr="00623F4B">
                              <w:rPr>
                                <w:color w:val="auto"/>
                              </w:rPr>
                              <w:t>, Clerk</w:t>
                            </w:r>
                          </w:p>
                          <w:p w:rsidR="00623F4B" w:rsidRPr="00623F4B" w:rsidRDefault="00623F4B" w:rsidP="00623F4B">
                            <w:pPr>
                              <w:rPr>
                                <w:color w:val="auto"/>
                              </w:rPr>
                            </w:pPr>
                            <w:r w:rsidRPr="00623F4B">
                              <w:rPr>
                                <w:color w:val="auto"/>
                              </w:rPr>
                              <w:t>33000 US Highway 59</w:t>
                            </w:r>
                          </w:p>
                          <w:p w:rsidR="00623F4B" w:rsidRPr="00623F4B" w:rsidRDefault="00623F4B" w:rsidP="00623F4B">
                            <w:pPr>
                              <w:rPr>
                                <w:color w:val="auto"/>
                              </w:rPr>
                            </w:pPr>
                            <w:r w:rsidRPr="00623F4B">
                              <w:rPr>
                                <w:color w:val="auto"/>
                              </w:rPr>
                              <w:t>Callaway, MN 56521</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Terry Dorman</w:t>
                            </w:r>
                            <w:r w:rsidRPr="00623F4B">
                              <w:rPr>
                                <w:color w:val="auto"/>
                              </w:rPr>
                              <w:t>, Director</w:t>
                            </w:r>
                          </w:p>
                          <w:p w:rsidR="00623F4B" w:rsidRPr="00623F4B" w:rsidRDefault="00623F4B" w:rsidP="00623F4B">
                            <w:pPr>
                              <w:rPr>
                                <w:color w:val="auto"/>
                              </w:rPr>
                            </w:pPr>
                            <w:r w:rsidRPr="00623F4B">
                              <w:rPr>
                                <w:color w:val="auto"/>
                              </w:rPr>
                              <w:t>35358 250</w:t>
                            </w:r>
                            <w:r w:rsidRPr="00623F4B">
                              <w:rPr>
                                <w:color w:val="auto"/>
                                <w:vertAlign w:val="superscript"/>
                              </w:rPr>
                              <w:t>th</w:t>
                            </w:r>
                            <w:r w:rsidRPr="00623F4B">
                              <w:rPr>
                                <w:color w:val="auto"/>
                              </w:rPr>
                              <w:t xml:space="preserve"> Ave</w:t>
                            </w:r>
                          </w:p>
                          <w:p w:rsidR="00623F4B" w:rsidRPr="00623F4B" w:rsidRDefault="00623F4B" w:rsidP="00623F4B">
                            <w:pPr>
                              <w:rPr>
                                <w:color w:val="auto"/>
                              </w:rPr>
                            </w:pPr>
                            <w:r w:rsidRPr="00623F4B">
                              <w:rPr>
                                <w:color w:val="auto"/>
                              </w:rPr>
                              <w:t>Ogema, MN 56569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 xml:space="preserve">Mrs. Vikki </w:t>
                            </w:r>
                            <w:proofErr w:type="spellStart"/>
                            <w:r w:rsidRPr="00623F4B">
                              <w:rPr>
                                <w:b/>
                                <w:color w:val="auto"/>
                              </w:rPr>
                              <w:t>Bevins</w:t>
                            </w:r>
                            <w:proofErr w:type="spellEnd"/>
                            <w:r w:rsidRPr="00623F4B">
                              <w:rPr>
                                <w:color w:val="auto"/>
                              </w:rPr>
                              <w:t>, Director</w:t>
                            </w:r>
                          </w:p>
                          <w:p w:rsidR="00623F4B" w:rsidRPr="00623F4B" w:rsidRDefault="00623F4B" w:rsidP="00623F4B">
                            <w:pPr>
                              <w:rPr>
                                <w:color w:val="auto"/>
                              </w:rPr>
                            </w:pPr>
                            <w:r w:rsidRPr="00623F4B">
                              <w:rPr>
                                <w:color w:val="auto"/>
                              </w:rPr>
                              <w:t>28753 374</w:t>
                            </w:r>
                            <w:r w:rsidRPr="00623F4B">
                              <w:rPr>
                                <w:color w:val="auto"/>
                                <w:vertAlign w:val="superscript"/>
                              </w:rPr>
                              <w:t>th</w:t>
                            </w:r>
                            <w:r w:rsidRPr="00623F4B">
                              <w:rPr>
                                <w:color w:val="auto"/>
                              </w:rPr>
                              <w:t xml:space="preserve"> St.</w:t>
                            </w:r>
                          </w:p>
                          <w:p w:rsidR="00623F4B" w:rsidRPr="00623F4B" w:rsidRDefault="00623F4B" w:rsidP="00623F4B">
                            <w:pPr>
                              <w:rPr>
                                <w:color w:val="auto"/>
                              </w:rPr>
                            </w:pPr>
                            <w:r w:rsidRPr="00623F4B">
                              <w:rPr>
                                <w:color w:val="auto"/>
                              </w:rPr>
                              <w:t>Waubun, MN 56589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Nick McArthur</w:t>
                            </w:r>
                            <w:r w:rsidRPr="00623F4B">
                              <w:rPr>
                                <w:color w:val="auto"/>
                              </w:rPr>
                              <w:t>, Director</w:t>
                            </w:r>
                          </w:p>
                          <w:p w:rsidR="00623F4B" w:rsidRPr="00623F4B" w:rsidRDefault="00623F4B" w:rsidP="00623F4B">
                            <w:pPr>
                              <w:rPr>
                                <w:color w:val="auto"/>
                              </w:rPr>
                            </w:pPr>
                            <w:r w:rsidRPr="00623F4B">
                              <w:rPr>
                                <w:color w:val="auto"/>
                              </w:rPr>
                              <w:t>36986 313 Ave</w:t>
                            </w:r>
                          </w:p>
                          <w:p w:rsidR="00623F4B" w:rsidRPr="00623F4B" w:rsidRDefault="00623F4B" w:rsidP="00623F4B">
                            <w:pPr>
                              <w:rPr>
                                <w:color w:val="auto"/>
                              </w:rPr>
                            </w:pPr>
                            <w:r w:rsidRPr="00623F4B">
                              <w:rPr>
                                <w:color w:val="auto"/>
                              </w:rPr>
                              <w:t>Ogema, MN 56569</w:t>
                            </w:r>
                          </w:p>
                          <w:p w:rsidR="00993250" w:rsidRPr="009D5609" w:rsidRDefault="00993250" w:rsidP="00D13E8A"/>
                          <w:p w:rsidR="00A16FA1" w:rsidRPr="009D5609" w:rsidRDefault="00A16FA1" w:rsidP="008B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8138A" id="_x0000_t202" coordsize="21600,21600" o:spt="202" path="m,l,21600r21600,l21600,xe">
                <v:stroke joinstyle="miter"/>
                <v:path gradientshapeok="t" o:connecttype="rect"/>
              </v:shapetype>
              <v:shape id="Text Box 2" o:spid="_x0000_s1026" type="#_x0000_t202" style="position:absolute;margin-left:-10.55pt;margin-top:15.25pt;width:198.75pt;height:60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" filled="f" strokecolor="#368992" strokeweight="3pt">
                <v:textbox>
                  <w:txbxContent>
                    <w:p w:rsidR="00623F4B" w:rsidRPr="00623F4B" w:rsidRDefault="00623F4B" w:rsidP="00623F4B">
                      <w:pPr>
                        <w:rPr>
                          <w:b/>
                          <w:sz w:val="24"/>
                          <w:szCs w:val="24"/>
                          <w:u w:val="single"/>
                        </w:rPr>
                      </w:pPr>
                      <w:r w:rsidRPr="00623F4B">
                        <w:rPr>
                          <w:b/>
                          <w:sz w:val="24"/>
                          <w:szCs w:val="24"/>
                          <w:u w:val="single"/>
                        </w:rPr>
                        <w:t>District Office</w:t>
                      </w:r>
                    </w:p>
                    <w:p w:rsidR="00623F4B" w:rsidRPr="00623F4B" w:rsidRDefault="00623F4B" w:rsidP="00623F4B">
                      <w:r w:rsidRPr="00623F4B">
                        <w:t>1013 3rd Street</w:t>
                      </w:r>
                    </w:p>
                    <w:p w:rsidR="00623F4B" w:rsidRPr="00623F4B" w:rsidRDefault="00623F4B" w:rsidP="00623F4B">
                      <w:r w:rsidRPr="00623F4B">
                        <w:t>Waubun, MN 56589</w:t>
                      </w:r>
                    </w:p>
                    <w:p w:rsidR="00623F4B" w:rsidRPr="00623F4B" w:rsidRDefault="00623F4B" w:rsidP="00623F4B">
                      <w:r w:rsidRPr="00623F4B">
                        <w:t>218-473-6171</w:t>
                      </w:r>
                    </w:p>
                    <w:p w:rsidR="00623F4B" w:rsidRPr="00623F4B" w:rsidRDefault="00623F4B" w:rsidP="00623F4B">
                      <w:pPr>
                        <w:tabs>
                          <w:tab w:val="left" w:pos="0"/>
                        </w:tabs>
                        <w:ind w:left="-540" w:hanging="540"/>
                      </w:pPr>
                      <w:r w:rsidRPr="00623F4B">
                        <w:t xml:space="preserve">                     </w:t>
                      </w:r>
                      <w:hyperlink r:id="rId13" w:history="1">
                        <w:r w:rsidRPr="00623F4B">
                          <w:rPr>
                            <w:color w:val="0563C1" w:themeColor="hyperlink"/>
                            <w:u w:val="single"/>
                          </w:rPr>
                          <w:t>www.waubun.k12.mn.us</w:t>
                        </w:r>
                      </w:hyperlink>
                    </w:p>
                    <w:p w:rsidR="00623F4B" w:rsidRPr="00623F4B" w:rsidRDefault="00623F4B" w:rsidP="00623F4B">
                      <w:pPr>
                        <w:tabs>
                          <w:tab w:val="left" w:pos="0"/>
                        </w:tabs>
                        <w:ind w:left="-540" w:hanging="540"/>
                      </w:pPr>
                    </w:p>
                    <w:p w:rsidR="00623F4B" w:rsidRPr="00623F4B" w:rsidRDefault="00623F4B" w:rsidP="00623F4B">
                      <w:r w:rsidRPr="00623F4B">
                        <w:rPr>
                          <w:b/>
                        </w:rPr>
                        <w:t>Lisa Weber</w:t>
                      </w:r>
                      <w:r w:rsidRPr="00623F4B">
                        <w:t>, Superintendent</w:t>
                      </w:r>
                    </w:p>
                    <w:p w:rsidR="00623F4B" w:rsidRPr="00623F4B" w:rsidRDefault="00623F4B" w:rsidP="00623F4B"/>
                    <w:p w:rsidR="00623F4B" w:rsidRPr="00623F4B" w:rsidRDefault="00623F4B" w:rsidP="00623F4B">
                      <w:r w:rsidRPr="00623F4B">
                        <w:rPr>
                          <w:b/>
                        </w:rPr>
                        <w:t>Michelle Heisler</w:t>
                      </w:r>
                      <w:r w:rsidRPr="00623F4B">
                        <w:t>, Business Manager</w:t>
                      </w:r>
                    </w:p>
                    <w:p w:rsidR="00623F4B" w:rsidRPr="00623F4B" w:rsidRDefault="00623F4B" w:rsidP="00623F4B"/>
                    <w:p w:rsidR="00623F4B" w:rsidRPr="00623F4B" w:rsidRDefault="00623F4B" w:rsidP="00623F4B">
                      <w:pPr>
                        <w:rPr>
                          <w:b/>
                          <w:color w:val="auto"/>
                          <w:sz w:val="32"/>
                          <w:szCs w:val="32"/>
                          <w:u w:val="single"/>
                        </w:rPr>
                      </w:pPr>
                      <w:r w:rsidRPr="00623F4B">
                        <w:rPr>
                          <w:b/>
                          <w:color w:val="auto"/>
                          <w:sz w:val="32"/>
                          <w:szCs w:val="32"/>
                          <w:u w:val="single"/>
                        </w:rPr>
                        <w:t>Board Members</w:t>
                      </w:r>
                    </w:p>
                    <w:p w:rsidR="00623F4B" w:rsidRPr="00623F4B" w:rsidRDefault="00623F4B" w:rsidP="00623F4B">
                      <w:pPr>
                        <w:rPr>
                          <w:b/>
                          <w:color w:val="00B050"/>
                        </w:rPr>
                      </w:pPr>
                    </w:p>
                    <w:p w:rsidR="00623F4B" w:rsidRPr="00623F4B" w:rsidRDefault="00623F4B" w:rsidP="00623F4B">
                      <w:pPr>
                        <w:rPr>
                          <w:color w:val="auto"/>
                        </w:rPr>
                      </w:pPr>
                      <w:r w:rsidRPr="00623F4B">
                        <w:rPr>
                          <w:b/>
                          <w:color w:val="auto"/>
                        </w:rPr>
                        <w:t>Mrs. Christie Haverkamp</w:t>
                      </w:r>
                      <w:r w:rsidRPr="00623F4B">
                        <w:rPr>
                          <w:color w:val="auto"/>
                        </w:rPr>
                        <w:t>, Chair</w:t>
                      </w:r>
                    </w:p>
                    <w:p w:rsidR="00623F4B" w:rsidRPr="00623F4B" w:rsidRDefault="00623F4B" w:rsidP="00623F4B">
                      <w:pPr>
                        <w:rPr>
                          <w:color w:val="auto"/>
                        </w:rPr>
                      </w:pPr>
                      <w:r w:rsidRPr="00623F4B">
                        <w:rPr>
                          <w:color w:val="auto"/>
                        </w:rPr>
                        <w:t xml:space="preserve">38223 </w:t>
                      </w:r>
                      <w:proofErr w:type="spellStart"/>
                      <w:r w:rsidRPr="00623F4B">
                        <w:rPr>
                          <w:color w:val="auto"/>
                        </w:rPr>
                        <w:t>Cty</w:t>
                      </w:r>
                      <w:proofErr w:type="spellEnd"/>
                      <w:r w:rsidRPr="00623F4B">
                        <w:rPr>
                          <w:color w:val="auto"/>
                        </w:rPr>
                        <w:t>. Hwy 34</w:t>
                      </w:r>
                    </w:p>
                    <w:p w:rsidR="00623F4B" w:rsidRPr="00623F4B" w:rsidRDefault="00623F4B" w:rsidP="00623F4B">
                      <w:pPr>
                        <w:rPr>
                          <w:color w:val="auto"/>
                        </w:rPr>
                      </w:pPr>
                      <w:r w:rsidRPr="00623F4B">
                        <w:rPr>
                          <w:color w:val="auto"/>
                        </w:rPr>
                        <w:t>Ogema, MN 56569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Allan Haugo</w:t>
                      </w:r>
                      <w:r w:rsidRPr="00623F4B">
                        <w:rPr>
                          <w:color w:val="auto"/>
                        </w:rPr>
                        <w:t>, Vice Chair</w:t>
                      </w:r>
                    </w:p>
                    <w:p w:rsidR="00623F4B" w:rsidRPr="00623F4B" w:rsidRDefault="00623F4B" w:rsidP="00623F4B">
                      <w:pPr>
                        <w:rPr>
                          <w:color w:val="auto"/>
                        </w:rPr>
                      </w:pPr>
                      <w:r w:rsidRPr="00623F4B">
                        <w:rPr>
                          <w:color w:val="auto"/>
                        </w:rPr>
                        <w:t xml:space="preserve">1087 310th Street </w:t>
                      </w:r>
                    </w:p>
                    <w:p w:rsidR="00623F4B" w:rsidRPr="00623F4B" w:rsidRDefault="00623F4B" w:rsidP="00623F4B">
                      <w:pPr>
                        <w:rPr>
                          <w:color w:val="auto"/>
                        </w:rPr>
                      </w:pPr>
                      <w:r w:rsidRPr="00623F4B">
                        <w:rPr>
                          <w:color w:val="auto"/>
                        </w:rPr>
                        <w:t>Waubun, MN 56589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John Zima</w:t>
                      </w:r>
                      <w:r w:rsidRPr="00623F4B">
                        <w:rPr>
                          <w:color w:val="auto"/>
                        </w:rPr>
                        <w:t>, Treasurer</w:t>
                      </w:r>
                    </w:p>
                    <w:p w:rsidR="00623F4B" w:rsidRPr="00623F4B" w:rsidRDefault="00623F4B" w:rsidP="00623F4B">
                      <w:pPr>
                        <w:rPr>
                          <w:color w:val="auto"/>
                        </w:rPr>
                      </w:pPr>
                      <w:r w:rsidRPr="00623F4B">
                        <w:rPr>
                          <w:color w:val="auto"/>
                        </w:rPr>
                        <w:t xml:space="preserve">27639 </w:t>
                      </w:r>
                      <w:proofErr w:type="spellStart"/>
                      <w:r w:rsidRPr="00623F4B">
                        <w:rPr>
                          <w:color w:val="auto"/>
                        </w:rPr>
                        <w:t>Cty</w:t>
                      </w:r>
                      <w:proofErr w:type="spellEnd"/>
                      <w:r w:rsidRPr="00623F4B">
                        <w:rPr>
                          <w:color w:val="auto"/>
                        </w:rPr>
                        <w:t xml:space="preserve"> Rd 112</w:t>
                      </w:r>
                    </w:p>
                    <w:p w:rsidR="00623F4B" w:rsidRPr="00623F4B" w:rsidRDefault="00623F4B" w:rsidP="00623F4B">
                      <w:pPr>
                        <w:rPr>
                          <w:color w:val="auto"/>
                        </w:rPr>
                      </w:pPr>
                      <w:r w:rsidRPr="00623F4B">
                        <w:rPr>
                          <w:color w:val="auto"/>
                        </w:rPr>
                        <w:t>Waubun, MN 56569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Derek Hoban</w:t>
                      </w:r>
                      <w:r w:rsidRPr="00623F4B">
                        <w:rPr>
                          <w:color w:val="auto"/>
                        </w:rPr>
                        <w:t>, Clerk</w:t>
                      </w:r>
                    </w:p>
                    <w:p w:rsidR="00623F4B" w:rsidRPr="00623F4B" w:rsidRDefault="00623F4B" w:rsidP="00623F4B">
                      <w:pPr>
                        <w:rPr>
                          <w:color w:val="auto"/>
                        </w:rPr>
                      </w:pPr>
                      <w:r w:rsidRPr="00623F4B">
                        <w:rPr>
                          <w:color w:val="auto"/>
                        </w:rPr>
                        <w:t>33000 US Highway 59</w:t>
                      </w:r>
                    </w:p>
                    <w:p w:rsidR="00623F4B" w:rsidRPr="00623F4B" w:rsidRDefault="00623F4B" w:rsidP="00623F4B">
                      <w:pPr>
                        <w:rPr>
                          <w:color w:val="auto"/>
                        </w:rPr>
                      </w:pPr>
                      <w:r w:rsidRPr="00623F4B">
                        <w:rPr>
                          <w:color w:val="auto"/>
                        </w:rPr>
                        <w:t>Callaway, MN 56521</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Terry Dorman</w:t>
                      </w:r>
                      <w:r w:rsidRPr="00623F4B">
                        <w:rPr>
                          <w:color w:val="auto"/>
                        </w:rPr>
                        <w:t>, Director</w:t>
                      </w:r>
                    </w:p>
                    <w:p w:rsidR="00623F4B" w:rsidRPr="00623F4B" w:rsidRDefault="00623F4B" w:rsidP="00623F4B">
                      <w:pPr>
                        <w:rPr>
                          <w:color w:val="auto"/>
                        </w:rPr>
                      </w:pPr>
                      <w:r w:rsidRPr="00623F4B">
                        <w:rPr>
                          <w:color w:val="auto"/>
                        </w:rPr>
                        <w:t>35358 250</w:t>
                      </w:r>
                      <w:r w:rsidRPr="00623F4B">
                        <w:rPr>
                          <w:color w:val="auto"/>
                          <w:vertAlign w:val="superscript"/>
                        </w:rPr>
                        <w:t>th</w:t>
                      </w:r>
                      <w:r w:rsidRPr="00623F4B">
                        <w:rPr>
                          <w:color w:val="auto"/>
                        </w:rPr>
                        <w:t xml:space="preserve"> Ave</w:t>
                      </w:r>
                    </w:p>
                    <w:p w:rsidR="00623F4B" w:rsidRPr="00623F4B" w:rsidRDefault="00623F4B" w:rsidP="00623F4B">
                      <w:pPr>
                        <w:rPr>
                          <w:color w:val="auto"/>
                        </w:rPr>
                      </w:pPr>
                      <w:r w:rsidRPr="00623F4B">
                        <w:rPr>
                          <w:color w:val="auto"/>
                        </w:rPr>
                        <w:t>Ogema, MN 56569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 xml:space="preserve">Mrs. Vikki </w:t>
                      </w:r>
                      <w:proofErr w:type="spellStart"/>
                      <w:r w:rsidRPr="00623F4B">
                        <w:rPr>
                          <w:b/>
                          <w:color w:val="auto"/>
                        </w:rPr>
                        <w:t>Bevins</w:t>
                      </w:r>
                      <w:proofErr w:type="spellEnd"/>
                      <w:r w:rsidRPr="00623F4B">
                        <w:rPr>
                          <w:color w:val="auto"/>
                        </w:rPr>
                        <w:t>, Director</w:t>
                      </w:r>
                    </w:p>
                    <w:p w:rsidR="00623F4B" w:rsidRPr="00623F4B" w:rsidRDefault="00623F4B" w:rsidP="00623F4B">
                      <w:pPr>
                        <w:rPr>
                          <w:color w:val="auto"/>
                        </w:rPr>
                      </w:pPr>
                      <w:r w:rsidRPr="00623F4B">
                        <w:rPr>
                          <w:color w:val="auto"/>
                        </w:rPr>
                        <w:t>28753 374</w:t>
                      </w:r>
                      <w:r w:rsidRPr="00623F4B">
                        <w:rPr>
                          <w:color w:val="auto"/>
                          <w:vertAlign w:val="superscript"/>
                        </w:rPr>
                        <w:t>th</w:t>
                      </w:r>
                      <w:r w:rsidRPr="00623F4B">
                        <w:rPr>
                          <w:color w:val="auto"/>
                        </w:rPr>
                        <w:t xml:space="preserve"> St.</w:t>
                      </w:r>
                    </w:p>
                    <w:p w:rsidR="00623F4B" w:rsidRPr="00623F4B" w:rsidRDefault="00623F4B" w:rsidP="00623F4B">
                      <w:pPr>
                        <w:rPr>
                          <w:color w:val="auto"/>
                        </w:rPr>
                      </w:pPr>
                      <w:r w:rsidRPr="00623F4B">
                        <w:rPr>
                          <w:color w:val="auto"/>
                        </w:rPr>
                        <w:t>Waubun, MN 56589</w:t>
                      </w:r>
                    </w:p>
                    <w:p w:rsidR="00623F4B" w:rsidRPr="00623F4B" w:rsidRDefault="00623F4B" w:rsidP="00623F4B">
                      <w:pPr>
                        <w:rPr>
                          <w:color w:val="auto"/>
                        </w:rPr>
                      </w:pPr>
                    </w:p>
                    <w:p w:rsidR="00623F4B" w:rsidRPr="00623F4B" w:rsidRDefault="00623F4B" w:rsidP="00623F4B">
                      <w:pPr>
                        <w:rPr>
                          <w:color w:val="auto"/>
                        </w:rPr>
                      </w:pPr>
                      <w:r w:rsidRPr="00623F4B">
                        <w:rPr>
                          <w:b/>
                          <w:color w:val="auto"/>
                        </w:rPr>
                        <w:t>Mr. Nick McArthur</w:t>
                      </w:r>
                      <w:r w:rsidRPr="00623F4B">
                        <w:rPr>
                          <w:color w:val="auto"/>
                        </w:rPr>
                        <w:t>, Director</w:t>
                      </w:r>
                    </w:p>
                    <w:p w:rsidR="00623F4B" w:rsidRPr="00623F4B" w:rsidRDefault="00623F4B" w:rsidP="00623F4B">
                      <w:pPr>
                        <w:rPr>
                          <w:color w:val="auto"/>
                        </w:rPr>
                      </w:pPr>
                      <w:r w:rsidRPr="00623F4B">
                        <w:rPr>
                          <w:color w:val="auto"/>
                        </w:rPr>
                        <w:t>36986 313 Ave</w:t>
                      </w:r>
                    </w:p>
                    <w:p w:rsidR="00623F4B" w:rsidRPr="00623F4B" w:rsidRDefault="00623F4B" w:rsidP="00623F4B">
                      <w:pPr>
                        <w:rPr>
                          <w:color w:val="auto"/>
                        </w:rPr>
                      </w:pPr>
                      <w:r w:rsidRPr="00623F4B">
                        <w:rPr>
                          <w:color w:val="auto"/>
                        </w:rPr>
                        <w:t>Ogema, MN 56569</w:t>
                      </w:r>
                    </w:p>
                    <w:p w:rsidR="00993250" w:rsidRPr="009D5609" w:rsidRDefault="00993250" w:rsidP="00D13E8A"/>
                    <w:p w:rsidR="00A16FA1" w:rsidRPr="009D5609" w:rsidRDefault="00A16FA1" w:rsidP="008B1F02"/>
                  </w:txbxContent>
                </v:textbox>
                <w10:wrap type="square"/>
              </v:shape>
            </w:pict>
          </mc:Fallback>
        </mc:AlternateContent>
      </w:r>
    </w:p>
    <w:p w:rsidR="008B1F02" w:rsidRPr="00A56841" w:rsidRDefault="008B1F02" w:rsidP="008B1F02">
      <w:pPr>
        <w:pStyle w:val="Normal1"/>
        <w:jc w:val="center"/>
        <w:rPr>
          <w:b/>
          <w:color w:val="auto"/>
          <w:sz w:val="24"/>
          <w:szCs w:val="24"/>
        </w:rPr>
      </w:pPr>
      <w:r w:rsidRPr="00A56841">
        <w:rPr>
          <w:b/>
          <w:color w:val="auto"/>
          <w:sz w:val="24"/>
          <w:szCs w:val="24"/>
        </w:rPr>
        <w:t>MEETING OF THE BOARD OF EDUCATION</w:t>
      </w:r>
    </w:p>
    <w:p w:rsidR="008B1F02" w:rsidRPr="00A56841" w:rsidRDefault="008B1F02" w:rsidP="008B1F02">
      <w:pPr>
        <w:pStyle w:val="Normal1"/>
        <w:jc w:val="center"/>
        <w:rPr>
          <w:b/>
          <w:color w:val="auto"/>
          <w:sz w:val="24"/>
          <w:szCs w:val="24"/>
        </w:rPr>
      </w:pPr>
      <w:r w:rsidRPr="00A56841">
        <w:rPr>
          <w:b/>
          <w:color w:val="auto"/>
          <w:sz w:val="24"/>
          <w:szCs w:val="24"/>
        </w:rPr>
        <w:t>INDEPENDENT SCHOOL DISTRICT NO. #435</w:t>
      </w:r>
    </w:p>
    <w:p w:rsidR="008B1F02" w:rsidRPr="00A56841" w:rsidRDefault="008B1F02" w:rsidP="008B1F02">
      <w:pPr>
        <w:pStyle w:val="Normal1"/>
        <w:jc w:val="center"/>
        <w:rPr>
          <w:b/>
          <w:color w:val="auto"/>
          <w:sz w:val="24"/>
          <w:szCs w:val="24"/>
        </w:rPr>
      </w:pPr>
      <w:r w:rsidRPr="00A56841">
        <w:rPr>
          <w:b/>
          <w:color w:val="auto"/>
          <w:sz w:val="24"/>
          <w:szCs w:val="24"/>
        </w:rPr>
        <w:t>Wednesday</w:t>
      </w:r>
      <w:r w:rsidR="00231D32" w:rsidRPr="00A56841">
        <w:rPr>
          <w:b/>
          <w:color w:val="auto"/>
          <w:sz w:val="24"/>
          <w:szCs w:val="24"/>
        </w:rPr>
        <w:t>,</w:t>
      </w:r>
      <w:r w:rsidR="005465F0" w:rsidRPr="00A56841">
        <w:rPr>
          <w:b/>
          <w:color w:val="auto"/>
          <w:sz w:val="24"/>
          <w:szCs w:val="24"/>
        </w:rPr>
        <w:t xml:space="preserve"> </w:t>
      </w:r>
      <w:r w:rsidR="00B21CF9" w:rsidRPr="00A56841">
        <w:rPr>
          <w:b/>
          <w:color w:val="auto"/>
          <w:sz w:val="24"/>
          <w:szCs w:val="24"/>
        </w:rPr>
        <w:t>October 23</w:t>
      </w:r>
      <w:r w:rsidR="00573CC0" w:rsidRPr="00A56841">
        <w:rPr>
          <w:b/>
          <w:color w:val="auto"/>
          <w:sz w:val="24"/>
          <w:szCs w:val="24"/>
        </w:rPr>
        <w:t xml:space="preserve">, </w:t>
      </w:r>
      <w:r w:rsidR="004567E9" w:rsidRPr="00A56841">
        <w:rPr>
          <w:b/>
          <w:color w:val="auto"/>
          <w:sz w:val="24"/>
          <w:szCs w:val="24"/>
        </w:rPr>
        <w:t>2019</w:t>
      </w:r>
    </w:p>
    <w:p w:rsidR="008B1F02" w:rsidRPr="00A56841" w:rsidRDefault="00E96618" w:rsidP="008B1F02">
      <w:pPr>
        <w:pStyle w:val="Normal1"/>
        <w:jc w:val="center"/>
        <w:rPr>
          <w:b/>
          <w:color w:val="auto"/>
          <w:sz w:val="24"/>
          <w:szCs w:val="24"/>
        </w:rPr>
      </w:pPr>
      <w:r w:rsidRPr="00A56841">
        <w:rPr>
          <w:b/>
          <w:color w:val="auto"/>
          <w:sz w:val="24"/>
          <w:szCs w:val="24"/>
        </w:rPr>
        <w:t>Waubun</w:t>
      </w:r>
      <w:r w:rsidR="008B1F02" w:rsidRPr="00A56841">
        <w:rPr>
          <w:b/>
          <w:color w:val="auto"/>
          <w:sz w:val="24"/>
          <w:szCs w:val="24"/>
        </w:rPr>
        <w:t xml:space="preserve"> Media Center</w:t>
      </w:r>
    </w:p>
    <w:p w:rsidR="008B1F02" w:rsidRPr="00A56841" w:rsidRDefault="00B21CF9" w:rsidP="008B1F02">
      <w:pPr>
        <w:pStyle w:val="Normal1"/>
        <w:jc w:val="center"/>
        <w:rPr>
          <w:b/>
          <w:color w:val="auto"/>
          <w:sz w:val="24"/>
          <w:szCs w:val="24"/>
        </w:rPr>
      </w:pPr>
      <w:r w:rsidRPr="00A56841">
        <w:rPr>
          <w:b/>
          <w:noProof/>
          <w:color w:val="auto"/>
          <w:sz w:val="24"/>
          <w:szCs w:val="24"/>
        </w:rPr>
        <w:t>6:3</w:t>
      </w:r>
      <w:r w:rsidR="008B1F02" w:rsidRPr="00A56841">
        <w:rPr>
          <w:b/>
          <w:noProof/>
          <w:color w:val="auto"/>
          <w:sz w:val="24"/>
          <w:szCs w:val="24"/>
        </w:rPr>
        <w:t>0</w:t>
      </w:r>
      <w:r w:rsidR="009507B1" w:rsidRPr="00A56841">
        <w:rPr>
          <w:b/>
          <w:noProof/>
          <w:color w:val="auto"/>
          <w:sz w:val="24"/>
          <w:szCs w:val="24"/>
        </w:rPr>
        <w:t xml:space="preserve"> </w:t>
      </w:r>
      <w:r w:rsidR="008B1F02" w:rsidRPr="00A56841">
        <w:rPr>
          <w:b/>
          <w:noProof/>
          <w:color w:val="auto"/>
          <w:sz w:val="24"/>
          <w:szCs w:val="24"/>
        </w:rPr>
        <w:t>PM</w:t>
      </w:r>
    </w:p>
    <w:p w:rsidR="002608D1" w:rsidRPr="00A56841" w:rsidRDefault="002608D1" w:rsidP="008B1F02">
      <w:pPr>
        <w:pStyle w:val="Normal1"/>
        <w:jc w:val="center"/>
        <w:rPr>
          <w:b/>
          <w:color w:val="auto"/>
          <w:sz w:val="20"/>
        </w:rPr>
      </w:pPr>
    </w:p>
    <w:p w:rsidR="008B1F02" w:rsidRPr="00A56841" w:rsidRDefault="007064EA" w:rsidP="00621901">
      <w:pPr>
        <w:pStyle w:val="Normal1"/>
        <w:ind w:left="360"/>
        <w:jc w:val="center"/>
        <w:rPr>
          <w:b/>
          <w:color w:val="auto"/>
          <w:sz w:val="24"/>
          <w:szCs w:val="24"/>
          <w:u w:val="single"/>
        </w:rPr>
      </w:pPr>
      <w:r>
        <w:rPr>
          <w:b/>
          <w:noProof/>
          <w:color w:val="auto"/>
          <w:sz w:val="24"/>
          <w:szCs w:val="24"/>
          <w:u w:val="single"/>
        </w:rPr>
        <w:t>AGENDA</w:t>
      </w:r>
    </w:p>
    <w:p w:rsidR="00A90224" w:rsidRPr="00A56841" w:rsidRDefault="00A90224" w:rsidP="009507B1">
      <w:pPr>
        <w:pStyle w:val="Normal1"/>
        <w:rPr>
          <w:color w:val="auto"/>
          <w:sz w:val="24"/>
          <w:szCs w:val="24"/>
        </w:rPr>
      </w:pPr>
    </w:p>
    <w:p w:rsidR="00F56A2C" w:rsidRPr="00A56841" w:rsidRDefault="00F56A2C" w:rsidP="00F56A2C">
      <w:pPr>
        <w:pStyle w:val="Normal1"/>
        <w:rPr>
          <w:b/>
          <w:color w:val="auto"/>
          <w:szCs w:val="22"/>
        </w:rPr>
      </w:pPr>
      <w:r w:rsidRPr="00A56841">
        <w:rPr>
          <w:b/>
          <w:color w:val="auto"/>
          <w:szCs w:val="22"/>
        </w:rPr>
        <w:t>1.0 CALL TO ORDER</w:t>
      </w:r>
    </w:p>
    <w:p w:rsidR="00F56A2C" w:rsidRPr="00A56841" w:rsidRDefault="00F56A2C" w:rsidP="00F56A2C">
      <w:pPr>
        <w:pStyle w:val="Normal1"/>
        <w:ind w:left="-630"/>
        <w:rPr>
          <w:b/>
          <w:color w:val="auto"/>
          <w:szCs w:val="22"/>
        </w:rPr>
      </w:pPr>
      <w:r w:rsidRPr="00A56841">
        <w:rPr>
          <w:b/>
          <w:color w:val="auto"/>
          <w:szCs w:val="22"/>
        </w:rPr>
        <w:t>2.0 ROLL CALL</w:t>
      </w:r>
    </w:p>
    <w:p w:rsidR="00F56A2C" w:rsidRPr="00A56841" w:rsidRDefault="00F56A2C" w:rsidP="00F56A2C">
      <w:pPr>
        <w:pStyle w:val="Normal1"/>
        <w:rPr>
          <w:b/>
          <w:color w:val="auto"/>
          <w:szCs w:val="22"/>
        </w:rPr>
      </w:pPr>
      <w:r w:rsidRPr="00A56841">
        <w:rPr>
          <w:b/>
          <w:color w:val="auto"/>
          <w:szCs w:val="22"/>
        </w:rPr>
        <w:t>3.0 PLEDGE OF ALLEGIANCE</w:t>
      </w:r>
    </w:p>
    <w:p w:rsidR="00F56A2C" w:rsidRPr="00A56841" w:rsidRDefault="00F56A2C" w:rsidP="00F56A2C">
      <w:pPr>
        <w:pStyle w:val="Normal1"/>
        <w:rPr>
          <w:b/>
          <w:color w:val="auto"/>
          <w:szCs w:val="22"/>
        </w:rPr>
      </w:pPr>
      <w:r w:rsidRPr="00A56841">
        <w:rPr>
          <w:b/>
          <w:color w:val="auto"/>
          <w:szCs w:val="22"/>
        </w:rPr>
        <w:t>4.0 APPROVAL OF THE AGENDA (Action Item)</w:t>
      </w:r>
    </w:p>
    <w:p w:rsidR="00F56A2C" w:rsidRPr="00A56841" w:rsidRDefault="00F56A2C" w:rsidP="00F56A2C">
      <w:pPr>
        <w:pStyle w:val="Normal1"/>
        <w:rPr>
          <w:b/>
          <w:color w:val="auto"/>
          <w:szCs w:val="22"/>
        </w:rPr>
      </w:pPr>
      <w:r w:rsidRPr="00A56841">
        <w:rPr>
          <w:b/>
          <w:color w:val="auto"/>
          <w:szCs w:val="22"/>
        </w:rPr>
        <w:t>5.0 REPORTS</w:t>
      </w:r>
    </w:p>
    <w:p w:rsidR="00F56A2C" w:rsidRPr="00A56841" w:rsidRDefault="00F56A2C" w:rsidP="00F56A2C">
      <w:pPr>
        <w:pStyle w:val="Normal1"/>
        <w:ind w:firstLine="720"/>
        <w:rPr>
          <w:b/>
          <w:color w:val="auto"/>
          <w:szCs w:val="22"/>
        </w:rPr>
      </w:pPr>
      <w:r w:rsidRPr="00A56841">
        <w:rPr>
          <w:b/>
          <w:color w:val="auto"/>
          <w:szCs w:val="22"/>
        </w:rPr>
        <w:t xml:space="preserve">5.1 </w:t>
      </w:r>
      <w:r w:rsidRPr="00A56841">
        <w:rPr>
          <w:b/>
          <w:color w:val="auto"/>
          <w:szCs w:val="22"/>
        </w:rPr>
        <w:tab/>
        <w:t>Board Committee and Special Meeting Reports</w:t>
      </w:r>
    </w:p>
    <w:p w:rsidR="00A57525" w:rsidRPr="00A56841" w:rsidRDefault="00F56A2C" w:rsidP="00F56A2C">
      <w:pPr>
        <w:pStyle w:val="Normal1"/>
        <w:ind w:firstLine="720"/>
        <w:rPr>
          <w:color w:val="auto"/>
          <w:szCs w:val="22"/>
        </w:rPr>
      </w:pPr>
      <w:r w:rsidRPr="00A56841">
        <w:rPr>
          <w:b/>
          <w:color w:val="auto"/>
          <w:szCs w:val="22"/>
        </w:rPr>
        <w:tab/>
        <w:t>5.1.1</w:t>
      </w:r>
      <w:r w:rsidR="00B30B15" w:rsidRPr="00A56841">
        <w:rPr>
          <w:b/>
          <w:color w:val="auto"/>
          <w:szCs w:val="22"/>
        </w:rPr>
        <w:tab/>
      </w:r>
    </w:p>
    <w:p w:rsidR="00F56A2C" w:rsidRPr="00A56841" w:rsidRDefault="00F56A2C" w:rsidP="00F56A2C">
      <w:pPr>
        <w:pStyle w:val="Normal1"/>
        <w:ind w:firstLine="720"/>
        <w:rPr>
          <w:b/>
          <w:color w:val="auto"/>
          <w:szCs w:val="22"/>
        </w:rPr>
      </w:pPr>
      <w:r w:rsidRPr="00A56841">
        <w:rPr>
          <w:b/>
          <w:color w:val="auto"/>
          <w:szCs w:val="22"/>
        </w:rPr>
        <w:tab/>
        <w:t>5.1.2</w:t>
      </w:r>
    </w:p>
    <w:p w:rsidR="00F56A2C" w:rsidRPr="00A56841" w:rsidRDefault="00F56A2C" w:rsidP="00F56A2C">
      <w:pPr>
        <w:pStyle w:val="Normal1"/>
        <w:ind w:firstLine="720"/>
        <w:rPr>
          <w:b/>
          <w:color w:val="auto"/>
          <w:szCs w:val="22"/>
        </w:rPr>
      </w:pPr>
      <w:r w:rsidRPr="00A56841">
        <w:rPr>
          <w:b/>
          <w:color w:val="auto"/>
          <w:szCs w:val="22"/>
        </w:rPr>
        <w:tab/>
        <w:t>5.1.3</w:t>
      </w:r>
    </w:p>
    <w:p w:rsidR="00F56A2C" w:rsidRPr="00A56841" w:rsidRDefault="00F56A2C" w:rsidP="00F56A2C">
      <w:pPr>
        <w:pStyle w:val="Normal1"/>
        <w:ind w:firstLine="720"/>
        <w:rPr>
          <w:b/>
          <w:color w:val="auto"/>
          <w:szCs w:val="22"/>
        </w:rPr>
      </w:pPr>
    </w:p>
    <w:p w:rsidR="00F56A2C" w:rsidRPr="00A56841" w:rsidRDefault="00F56A2C" w:rsidP="00F56A2C">
      <w:pPr>
        <w:pStyle w:val="Normal1"/>
        <w:rPr>
          <w:b/>
          <w:color w:val="auto"/>
          <w:szCs w:val="22"/>
        </w:rPr>
      </w:pPr>
      <w:r w:rsidRPr="00A56841">
        <w:rPr>
          <w:b/>
          <w:color w:val="auto"/>
          <w:szCs w:val="22"/>
        </w:rPr>
        <w:t xml:space="preserve">            5.2</w:t>
      </w:r>
      <w:r w:rsidRPr="00A56841">
        <w:rPr>
          <w:b/>
          <w:color w:val="auto"/>
          <w:szCs w:val="22"/>
        </w:rPr>
        <w:tab/>
        <w:t>Student Representative</w:t>
      </w:r>
    </w:p>
    <w:p w:rsidR="00F56A2C" w:rsidRPr="00A56841" w:rsidRDefault="00F56A2C" w:rsidP="00F56A2C">
      <w:pPr>
        <w:pStyle w:val="Normal1"/>
        <w:ind w:firstLine="720"/>
        <w:rPr>
          <w:b/>
          <w:color w:val="auto"/>
          <w:szCs w:val="22"/>
        </w:rPr>
      </w:pPr>
      <w:r w:rsidRPr="00A56841">
        <w:rPr>
          <w:b/>
          <w:color w:val="auto"/>
          <w:szCs w:val="22"/>
        </w:rPr>
        <w:t xml:space="preserve">5.3 </w:t>
      </w:r>
      <w:r w:rsidRPr="00A56841">
        <w:rPr>
          <w:b/>
          <w:color w:val="auto"/>
          <w:szCs w:val="22"/>
        </w:rPr>
        <w:tab/>
        <w:t>Principals:</w:t>
      </w:r>
    </w:p>
    <w:p w:rsidR="00F56A2C" w:rsidRPr="00A56841" w:rsidRDefault="00F56A2C" w:rsidP="00F56A2C">
      <w:pPr>
        <w:pStyle w:val="Normal1"/>
        <w:ind w:left="2160" w:firstLine="720"/>
        <w:rPr>
          <w:color w:val="auto"/>
          <w:szCs w:val="22"/>
        </w:rPr>
      </w:pPr>
      <w:r w:rsidRPr="00A56841">
        <w:rPr>
          <w:color w:val="auto"/>
          <w:szCs w:val="22"/>
        </w:rPr>
        <w:t xml:space="preserve">     </w:t>
      </w:r>
      <w:r w:rsidRPr="00A56841">
        <w:rPr>
          <w:color w:val="auto"/>
          <w:szCs w:val="22"/>
        </w:rPr>
        <w:tab/>
      </w:r>
      <w:r w:rsidRPr="00A56841">
        <w:rPr>
          <w:color w:val="auto"/>
          <w:szCs w:val="22"/>
        </w:rPr>
        <w:tab/>
      </w:r>
      <w:r w:rsidRPr="00A56841">
        <w:rPr>
          <w:b/>
          <w:color w:val="auto"/>
          <w:szCs w:val="22"/>
        </w:rPr>
        <w:t>5.3.1</w:t>
      </w:r>
      <w:r w:rsidRPr="00A56841">
        <w:rPr>
          <w:color w:val="auto"/>
          <w:szCs w:val="22"/>
        </w:rPr>
        <w:t xml:space="preserve"> Laurie Johnson </w:t>
      </w:r>
    </w:p>
    <w:p w:rsidR="00F56A2C" w:rsidRPr="00A56841" w:rsidRDefault="00F56A2C" w:rsidP="00F56A2C">
      <w:pPr>
        <w:pStyle w:val="Normal1"/>
        <w:ind w:left="1440" w:firstLine="720"/>
        <w:rPr>
          <w:color w:val="auto"/>
          <w:szCs w:val="22"/>
        </w:rPr>
      </w:pPr>
      <w:r w:rsidRPr="00A56841">
        <w:rPr>
          <w:color w:val="auto"/>
          <w:szCs w:val="22"/>
        </w:rPr>
        <w:t xml:space="preserve">      </w:t>
      </w:r>
      <w:r w:rsidRPr="00A56841">
        <w:rPr>
          <w:color w:val="auto"/>
          <w:szCs w:val="22"/>
        </w:rPr>
        <w:tab/>
      </w:r>
      <w:r w:rsidRPr="00A56841">
        <w:rPr>
          <w:color w:val="auto"/>
          <w:szCs w:val="22"/>
        </w:rPr>
        <w:tab/>
      </w:r>
      <w:r w:rsidRPr="00A56841">
        <w:rPr>
          <w:b/>
          <w:color w:val="auto"/>
          <w:szCs w:val="22"/>
        </w:rPr>
        <w:t>5.3.2</w:t>
      </w:r>
      <w:r w:rsidRPr="00A56841">
        <w:rPr>
          <w:color w:val="auto"/>
          <w:szCs w:val="22"/>
        </w:rPr>
        <w:t xml:space="preserve"> Eric Martinez</w:t>
      </w:r>
    </w:p>
    <w:p w:rsidR="00F56A2C" w:rsidRPr="00A56841" w:rsidRDefault="00F56A2C" w:rsidP="00F56A2C">
      <w:pPr>
        <w:pStyle w:val="Normal1"/>
        <w:ind w:firstLine="720"/>
        <w:rPr>
          <w:color w:val="auto"/>
          <w:szCs w:val="22"/>
        </w:rPr>
      </w:pPr>
      <w:r w:rsidRPr="00A56841">
        <w:rPr>
          <w:b/>
          <w:color w:val="auto"/>
          <w:szCs w:val="22"/>
        </w:rPr>
        <w:t xml:space="preserve">5.4 </w:t>
      </w:r>
      <w:r w:rsidRPr="00A56841">
        <w:rPr>
          <w:b/>
          <w:color w:val="auto"/>
          <w:szCs w:val="22"/>
        </w:rPr>
        <w:tab/>
        <w:t xml:space="preserve">Assessment &amp; Data Coach/Grant Coordinator – </w:t>
      </w:r>
      <w:r w:rsidRPr="00A56841">
        <w:rPr>
          <w:b/>
          <w:color w:val="auto"/>
          <w:szCs w:val="22"/>
        </w:rPr>
        <w:tab/>
      </w:r>
      <w:r w:rsidRPr="00A56841">
        <w:rPr>
          <w:b/>
          <w:color w:val="auto"/>
          <w:szCs w:val="22"/>
        </w:rPr>
        <w:tab/>
      </w:r>
      <w:r w:rsidRPr="00A56841">
        <w:rPr>
          <w:b/>
          <w:color w:val="auto"/>
          <w:szCs w:val="22"/>
        </w:rPr>
        <w:tab/>
      </w:r>
      <w:r w:rsidRPr="00A56841">
        <w:rPr>
          <w:b/>
          <w:color w:val="auto"/>
          <w:szCs w:val="22"/>
        </w:rPr>
        <w:tab/>
      </w:r>
      <w:r w:rsidRPr="00A56841">
        <w:rPr>
          <w:color w:val="auto"/>
          <w:szCs w:val="22"/>
        </w:rPr>
        <w:t>Charlene Gilliss</w:t>
      </w:r>
      <w:r w:rsidRPr="00A56841">
        <w:rPr>
          <w:color w:val="auto"/>
          <w:szCs w:val="22"/>
        </w:rPr>
        <w:tab/>
      </w:r>
    </w:p>
    <w:p w:rsidR="00F56A2C" w:rsidRPr="00A56841" w:rsidRDefault="00F56A2C" w:rsidP="00F56A2C">
      <w:pPr>
        <w:pStyle w:val="Normal1"/>
        <w:ind w:firstLine="720"/>
        <w:rPr>
          <w:color w:val="auto"/>
          <w:szCs w:val="22"/>
        </w:rPr>
      </w:pPr>
      <w:r w:rsidRPr="00A56841">
        <w:rPr>
          <w:b/>
          <w:color w:val="auto"/>
          <w:szCs w:val="22"/>
        </w:rPr>
        <w:t xml:space="preserve">5.5 </w:t>
      </w:r>
      <w:r w:rsidRPr="00A56841">
        <w:rPr>
          <w:b/>
          <w:color w:val="auto"/>
          <w:szCs w:val="22"/>
        </w:rPr>
        <w:tab/>
        <w:t>Business Manager</w:t>
      </w:r>
      <w:r w:rsidRPr="00A56841">
        <w:rPr>
          <w:color w:val="auto"/>
          <w:szCs w:val="22"/>
        </w:rPr>
        <w:t xml:space="preserve"> – Michelle Heisler</w:t>
      </w:r>
    </w:p>
    <w:p w:rsidR="00F56A2C" w:rsidRPr="00A56841" w:rsidRDefault="00F56A2C" w:rsidP="00F56A2C">
      <w:pPr>
        <w:pStyle w:val="Normal1"/>
        <w:ind w:firstLine="720"/>
        <w:rPr>
          <w:color w:val="auto"/>
          <w:szCs w:val="22"/>
        </w:rPr>
      </w:pPr>
      <w:r w:rsidRPr="00A56841">
        <w:rPr>
          <w:b/>
          <w:color w:val="auto"/>
          <w:szCs w:val="22"/>
        </w:rPr>
        <w:t xml:space="preserve">5.6 </w:t>
      </w:r>
      <w:r w:rsidRPr="00A56841">
        <w:rPr>
          <w:b/>
          <w:color w:val="auto"/>
          <w:szCs w:val="22"/>
        </w:rPr>
        <w:tab/>
        <w:t>Superintendent</w:t>
      </w:r>
      <w:r w:rsidRPr="00A56841">
        <w:rPr>
          <w:color w:val="auto"/>
          <w:szCs w:val="22"/>
        </w:rPr>
        <w:t xml:space="preserve"> – Lisa Weber</w:t>
      </w:r>
    </w:p>
    <w:p w:rsidR="00F56A2C" w:rsidRPr="00A56841" w:rsidRDefault="00F56A2C" w:rsidP="00F56A2C">
      <w:pPr>
        <w:pStyle w:val="Normal1"/>
        <w:ind w:firstLine="720"/>
        <w:rPr>
          <w:color w:val="auto"/>
          <w:szCs w:val="22"/>
        </w:rPr>
      </w:pPr>
      <w:r w:rsidRPr="00A56841">
        <w:rPr>
          <w:b/>
          <w:color w:val="auto"/>
          <w:szCs w:val="22"/>
        </w:rPr>
        <w:t xml:space="preserve">5.7 </w:t>
      </w:r>
      <w:r w:rsidRPr="00A56841">
        <w:rPr>
          <w:b/>
          <w:color w:val="auto"/>
          <w:szCs w:val="22"/>
        </w:rPr>
        <w:tab/>
        <w:t>Athletic Director</w:t>
      </w:r>
      <w:r w:rsidRPr="00A56841">
        <w:rPr>
          <w:color w:val="auto"/>
          <w:szCs w:val="22"/>
        </w:rPr>
        <w:t xml:space="preserve"> – Paul Clark</w:t>
      </w:r>
    </w:p>
    <w:p w:rsidR="00F56A2C" w:rsidRPr="00A56841" w:rsidRDefault="00F56A2C" w:rsidP="00F56A2C">
      <w:pPr>
        <w:pStyle w:val="Normal1"/>
        <w:ind w:firstLine="720"/>
        <w:rPr>
          <w:color w:val="auto"/>
          <w:szCs w:val="22"/>
        </w:rPr>
      </w:pPr>
      <w:r w:rsidRPr="00A56841">
        <w:rPr>
          <w:b/>
          <w:color w:val="auto"/>
          <w:szCs w:val="22"/>
        </w:rPr>
        <w:t xml:space="preserve">5.8 </w:t>
      </w:r>
      <w:r w:rsidRPr="00A56841">
        <w:rPr>
          <w:b/>
          <w:color w:val="auto"/>
          <w:szCs w:val="22"/>
        </w:rPr>
        <w:tab/>
        <w:t>Maintenance Director</w:t>
      </w:r>
      <w:r w:rsidRPr="00A56841">
        <w:rPr>
          <w:color w:val="auto"/>
          <w:szCs w:val="22"/>
        </w:rPr>
        <w:t xml:space="preserve"> – Dan Guenther</w:t>
      </w:r>
    </w:p>
    <w:p w:rsidR="00F56A2C" w:rsidRPr="00A56841" w:rsidRDefault="00F56A2C" w:rsidP="00F56A2C">
      <w:pPr>
        <w:pStyle w:val="Normal1"/>
        <w:ind w:firstLine="720"/>
        <w:rPr>
          <w:color w:val="auto"/>
          <w:szCs w:val="22"/>
        </w:rPr>
      </w:pPr>
      <w:r w:rsidRPr="00A56841">
        <w:rPr>
          <w:b/>
          <w:color w:val="auto"/>
          <w:szCs w:val="22"/>
        </w:rPr>
        <w:t xml:space="preserve">5.9 </w:t>
      </w:r>
      <w:r w:rsidRPr="00A56841">
        <w:rPr>
          <w:b/>
          <w:color w:val="auto"/>
          <w:szCs w:val="22"/>
        </w:rPr>
        <w:tab/>
        <w:t>Technology Coordinator</w:t>
      </w:r>
      <w:r w:rsidRPr="00A56841">
        <w:rPr>
          <w:color w:val="auto"/>
          <w:szCs w:val="22"/>
        </w:rPr>
        <w:t xml:space="preserve"> – Travis Gary</w:t>
      </w:r>
    </w:p>
    <w:p w:rsidR="00F56A2C" w:rsidRPr="00A56841" w:rsidRDefault="00F56A2C" w:rsidP="00F56A2C">
      <w:pPr>
        <w:pStyle w:val="Normal1"/>
        <w:ind w:firstLine="720"/>
        <w:rPr>
          <w:color w:val="auto"/>
        </w:rPr>
      </w:pPr>
      <w:r w:rsidRPr="00A56841">
        <w:rPr>
          <w:b/>
          <w:color w:val="auto"/>
          <w:szCs w:val="22"/>
        </w:rPr>
        <w:t xml:space="preserve">5.10 </w:t>
      </w:r>
      <w:r w:rsidRPr="00A56841">
        <w:rPr>
          <w:b/>
          <w:color w:val="auto"/>
          <w:szCs w:val="22"/>
        </w:rPr>
        <w:tab/>
        <w:t>Representatives:</w:t>
      </w:r>
      <w:r w:rsidR="007D0036" w:rsidRPr="00A56841">
        <w:rPr>
          <w:color w:val="auto"/>
          <w:szCs w:val="22"/>
        </w:rPr>
        <w:tab/>
      </w:r>
      <w:r w:rsidR="007D0036" w:rsidRPr="00A56841">
        <w:rPr>
          <w:color w:val="auto"/>
          <w:szCs w:val="22"/>
        </w:rPr>
        <w:tab/>
      </w:r>
      <w:r w:rsidR="007D0036" w:rsidRPr="00A56841">
        <w:rPr>
          <w:color w:val="auto"/>
          <w:szCs w:val="22"/>
        </w:rPr>
        <w:tab/>
      </w:r>
      <w:r w:rsidR="007D0036" w:rsidRPr="00A56841">
        <w:rPr>
          <w:color w:val="auto"/>
          <w:szCs w:val="22"/>
        </w:rPr>
        <w:tab/>
      </w:r>
      <w:r w:rsidR="007D0036" w:rsidRPr="00A56841">
        <w:rPr>
          <w:color w:val="auto"/>
          <w:szCs w:val="22"/>
        </w:rPr>
        <w:tab/>
      </w:r>
      <w:r w:rsidR="007D0036" w:rsidRPr="00A56841">
        <w:rPr>
          <w:color w:val="auto"/>
          <w:szCs w:val="22"/>
        </w:rPr>
        <w:tab/>
        <w:t xml:space="preserve"> </w:t>
      </w:r>
      <w:r w:rsidR="007D0036" w:rsidRPr="00A56841">
        <w:rPr>
          <w:color w:val="auto"/>
          <w:szCs w:val="22"/>
        </w:rPr>
        <w:tab/>
      </w:r>
      <w:r w:rsidR="007D0036" w:rsidRPr="00A56841">
        <w:rPr>
          <w:color w:val="auto"/>
          <w:szCs w:val="22"/>
        </w:rPr>
        <w:tab/>
      </w:r>
      <w:r w:rsidRPr="00A56841">
        <w:rPr>
          <w:b/>
          <w:color w:val="auto"/>
        </w:rPr>
        <w:t>5.10.1</w:t>
      </w:r>
      <w:r w:rsidR="007D0036" w:rsidRPr="00A56841">
        <w:rPr>
          <w:color w:val="auto"/>
        </w:rPr>
        <w:tab/>
        <w:t>Non Certified</w:t>
      </w:r>
      <w:r w:rsidR="007D0036" w:rsidRPr="00A56841">
        <w:rPr>
          <w:color w:val="auto"/>
        </w:rPr>
        <w:tab/>
      </w:r>
      <w:r w:rsidR="007D0036" w:rsidRPr="00A56841">
        <w:rPr>
          <w:color w:val="auto"/>
        </w:rPr>
        <w:tab/>
      </w:r>
      <w:r w:rsidR="007D0036" w:rsidRPr="00A56841">
        <w:rPr>
          <w:color w:val="auto"/>
        </w:rPr>
        <w:tab/>
      </w:r>
      <w:r w:rsidR="007D0036" w:rsidRPr="00A56841">
        <w:rPr>
          <w:color w:val="auto"/>
        </w:rPr>
        <w:tab/>
      </w:r>
      <w:r w:rsidR="007D0036" w:rsidRPr="00A56841">
        <w:rPr>
          <w:color w:val="auto"/>
        </w:rPr>
        <w:tab/>
      </w:r>
      <w:r w:rsidR="007D0036" w:rsidRPr="00A56841">
        <w:rPr>
          <w:color w:val="auto"/>
        </w:rPr>
        <w:tab/>
      </w:r>
      <w:r w:rsidR="007D0036" w:rsidRPr="00A56841">
        <w:rPr>
          <w:color w:val="auto"/>
        </w:rPr>
        <w:tab/>
      </w:r>
      <w:r w:rsidRPr="00A56841">
        <w:rPr>
          <w:b/>
          <w:color w:val="auto"/>
        </w:rPr>
        <w:t>5.10.2</w:t>
      </w:r>
      <w:r w:rsidRPr="00A56841">
        <w:rPr>
          <w:color w:val="auto"/>
        </w:rPr>
        <w:tab/>
        <w:t>Cer</w:t>
      </w:r>
      <w:r w:rsidR="007064EA">
        <w:rPr>
          <w:color w:val="auto"/>
        </w:rPr>
        <w:t>tified</w:t>
      </w:r>
    </w:p>
    <w:p w:rsidR="00F56A2C" w:rsidRPr="00A56841" w:rsidRDefault="00F56A2C" w:rsidP="00F56A2C">
      <w:pPr>
        <w:pStyle w:val="Normal1"/>
        <w:ind w:firstLine="720"/>
        <w:rPr>
          <w:color w:val="auto"/>
        </w:rPr>
      </w:pPr>
      <w:r w:rsidRPr="00A56841">
        <w:rPr>
          <w:color w:val="auto"/>
        </w:rPr>
        <w:tab/>
      </w:r>
      <w:r w:rsidRPr="00A56841">
        <w:rPr>
          <w:color w:val="auto"/>
        </w:rPr>
        <w:tab/>
      </w:r>
      <w:r w:rsidRPr="00A56841">
        <w:rPr>
          <w:b/>
          <w:color w:val="auto"/>
        </w:rPr>
        <w:t>5.10.3</w:t>
      </w:r>
      <w:r w:rsidRPr="00A56841">
        <w:rPr>
          <w:color w:val="auto"/>
        </w:rPr>
        <w:t xml:space="preserve"> </w:t>
      </w:r>
    </w:p>
    <w:p w:rsidR="00C22DCE" w:rsidRPr="00A56841" w:rsidRDefault="00C22DCE" w:rsidP="005131D9">
      <w:pPr>
        <w:pStyle w:val="Normal1"/>
        <w:ind w:firstLine="720"/>
        <w:rPr>
          <w:color w:val="auto"/>
        </w:rPr>
      </w:pPr>
    </w:p>
    <w:p w:rsidR="008B1F02" w:rsidRPr="00A56841" w:rsidRDefault="008B1F02" w:rsidP="008B1F02">
      <w:pPr>
        <w:pStyle w:val="Normal1"/>
        <w:rPr>
          <w:color w:val="auto"/>
        </w:rPr>
      </w:pPr>
      <w:r w:rsidRPr="00A56841">
        <w:rPr>
          <w:b/>
          <w:color w:val="auto"/>
        </w:rPr>
        <w:t>6.0 APPROVAL OF CONSENT AGENDA</w:t>
      </w:r>
      <w:r w:rsidRPr="00A56841">
        <w:rPr>
          <w:color w:val="auto"/>
        </w:rPr>
        <w:t xml:space="preserve"> (Action Item</w:t>
      </w:r>
      <w:r w:rsidR="00DA3531" w:rsidRPr="00A56841">
        <w:rPr>
          <w:color w:val="auto"/>
        </w:rPr>
        <w:t>)</w:t>
      </w:r>
    </w:p>
    <w:p w:rsidR="008B1F02" w:rsidRPr="00A56841" w:rsidRDefault="008B1F02" w:rsidP="008B1F02">
      <w:pPr>
        <w:pStyle w:val="Normal1"/>
        <w:ind w:firstLine="720"/>
        <w:rPr>
          <w:rFonts w:ascii="Helvetica" w:hAnsi="Helvetica" w:cs="Helvetica"/>
          <w:bCs/>
          <w:color w:val="auto"/>
        </w:rPr>
      </w:pPr>
      <w:r w:rsidRPr="00A56841">
        <w:rPr>
          <w:b/>
          <w:color w:val="auto"/>
        </w:rPr>
        <w:t>6.1</w:t>
      </w:r>
      <w:r w:rsidRPr="00A56841">
        <w:rPr>
          <w:color w:val="auto"/>
        </w:rPr>
        <w:t xml:space="preserve"> </w:t>
      </w:r>
      <w:r w:rsidR="00551FFE" w:rsidRPr="00A56841">
        <w:rPr>
          <w:color w:val="auto"/>
        </w:rPr>
        <w:tab/>
      </w:r>
      <w:r w:rsidRPr="00A56841">
        <w:rPr>
          <w:color w:val="auto"/>
        </w:rPr>
        <w:t>Consider Approval of the Bills</w:t>
      </w:r>
      <w:r w:rsidR="00743035" w:rsidRPr="00A56841">
        <w:rPr>
          <w:color w:val="auto"/>
        </w:rPr>
        <w:t xml:space="preserve"> -</w:t>
      </w:r>
      <w:r w:rsidR="008F76AC" w:rsidRPr="00A56841">
        <w:rPr>
          <w:color w:val="auto"/>
        </w:rPr>
        <w:t xml:space="preserve"> </w:t>
      </w:r>
      <w:r w:rsidR="00D84CD9" w:rsidRPr="00A56841">
        <w:rPr>
          <w:color w:val="auto"/>
        </w:rPr>
        <w:t>$214,948.98</w:t>
      </w:r>
    </w:p>
    <w:p w:rsidR="008B1F02" w:rsidRPr="00A56841" w:rsidRDefault="00386C0E" w:rsidP="008B1F02">
      <w:pPr>
        <w:pStyle w:val="Normal1"/>
        <w:ind w:firstLine="720"/>
        <w:rPr>
          <w:color w:val="auto"/>
        </w:rPr>
      </w:pPr>
      <w:r w:rsidRPr="00A56841">
        <w:rPr>
          <w:b/>
          <w:color w:val="auto"/>
        </w:rPr>
        <w:t>6.2</w:t>
      </w:r>
      <w:r w:rsidR="00551FFE" w:rsidRPr="00A56841">
        <w:rPr>
          <w:color w:val="auto"/>
        </w:rPr>
        <w:tab/>
      </w:r>
      <w:r w:rsidR="008B1F02" w:rsidRPr="00A56841">
        <w:rPr>
          <w:color w:val="auto"/>
        </w:rPr>
        <w:t>Consider Approval of the Minutes</w:t>
      </w:r>
    </w:p>
    <w:p w:rsidR="00DF2E30" w:rsidRPr="00A56841" w:rsidRDefault="00DF2E30" w:rsidP="008B1F02">
      <w:pPr>
        <w:pStyle w:val="Normal1"/>
        <w:ind w:firstLine="720"/>
        <w:rPr>
          <w:color w:val="auto"/>
        </w:rPr>
      </w:pPr>
      <w:r w:rsidRPr="00A56841">
        <w:rPr>
          <w:color w:val="auto"/>
        </w:rPr>
        <w:tab/>
      </w:r>
      <w:r w:rsidRPr="00A56841">
        <w:rPr>
          <w:b/>
          <w:color w:val="auto"/>
        </w:rPr>
        <w:t>6.2.1</w:t>
      </w:r>
      <w:r w:rsidRPr="00A56841">
        <w:rPr>
          <w:color w:val="auto"/>
        </w:rPr>
        <w:tab/>
      </w:r>
      <w:r w:rsidRPr="00A56841">
        <w:rPr>
          <w:color w:val="auto"/>
          <w:szCs w:val="22"/>
        </w:rPr>
        <w:t>September 18, 2019 Regular Board Meeting</w:t>
      </w:r>
    </w:p>
    <w:p w:rsidR="004D65D8" w:rsidRPr="00A56841" w:rsidRDefault="004D65D8" w:rsidP="008B1F02">
      <w:pPr>
        <w:pStyle w:val="Normal1"/>
        <w:ind w:firstLine="720"/>
        <w:rPr>
          <w:color w:val="auto"/>
        </w:rPr>
      </w:pPr>
    </w:p>
    <w:p w:rsidR="008B1F02" w:rsidRPr="00A56841" w:rsidRDefault="008B1F02" w:rsidP="005C3DB6">
      <w:pPr>
        <w:pStyle w:val="Normal1"/>
        <w:ind w:firstLine="720"/>
        <w:rPr>
          <w:color w:val="auto"/>
        </w:rPr>
      </w:pPr>
      <w:r w:rsidRPr="00A56841">
        <w:rPr>
          <w:rFonts w:ascii="Helvetica" w:hAnsi="Helvetica" w:cs="Helvetica"/>
          <w:b/>
          <w:bCs/>
          <w:color w:val="auto"/>
        </w:rPr>
        <w:lastRenderedPageBreak/>
        <w:t xml:space="preserve">6.3 </w:t>
      </w:r>
      <w:r w:rsidRPr="00A56841">
        <w:rPr>
          <w:rFonts w:ascii="Helvetica" w:hAnsi="Helvetica" w:cs="Helvetica"/>
          <w:b/>
          <w:bCs/>
          <w:color w:val="auto"/>
        </w:rPr>
        <w:tab/>
      </w:r>
      <w:r w:rsidRPr="00A56841">
        <w:rPr>
          <w:rFonts w:ascii="Helvetica" w:hAnsi="Helvetica" w:cs="Helvetica"/>
          <w:bCs/>
          <w:color w:val="auto"/>
        </w:rPr>
        <w:t>Consider Approval for the Treasurer’s Report</w:t>
      </w:r>
    </w:p>
    <w:p w:rsidR="00DF52F4" w:rsidRPr="00A56841" w:rsidRDefault="00DF52F4" w:rsidP="005C3DB6">
      <w:pPr>
        <w:pStyle w:val="Normal1"/>
        <w:ind w:firstLine="720"/>
        <w:rPr>
          <w:color w:val="auto"/>
        </w:rPr>
      </w:pPr>
    </w:p>
    <w:p w:rsidR="003523E9" w:rsidRPr="00A56841" w:rsidRDefault="008B1F02" w:rsidP="008B1F02">
      <w:pPr>
        <w:pStyle w:val="Normal1"/>
        <w:ind w:firstLine="720"/>
        <w:rPr>
          <w:rFonts w:ascii="Helvetica" w:hAnsi="Helvetica" w:cs="Helvetica"/>
          <w:b/>
          <w:bCs/>
          <w:color w:val="auto"/>
        </w:rPr>
      </w:pPr>
      <w:r w:rsidRPr="00A56841">
        <w:rPr>
          <w:rFonts w:ascii="Helvetica" w:hAnsi="Helvetica" w:cs="Helvetica"/>
          <w:b/>
          <w:bCs/>
          <w:color w:val="auto"/>
        </w:rPr>
        <w:t xml:space="preserve">6.4 </w:t>
      </w:r>
      <w:r w:rsidRPr="00A56841">
        <w:rPr>
          <w:rFonts w:ascii="Helvetica" w:hAnsi="Helvetica" w:cs="Helvetica"/>
          <w:b/>
          <w:bCs/>
          <w:color w:val="auto"/>
        </w:rPr>
        <w:tab/>
        <w:t xml:space="preserve">Resignations </w:t>
      </w:r>
    </w:p>
    <w:p w:rsidR="00093448" w:rsidRPr="00A56841" w:rsidRDefault="00F27F18" w:rsidP="00232C5F">
      <w:pPr>
        <w:pStyle w:val="Normal1"/>
        <w:ind w:firstLine="720"/>
        <w:rPr>
          <w:bCs/>
          <w:color w:val="auto"/>
        </w:rPr>
      </w:pPr>
      <w:r w:rsidRPr="00A56841">
        <w:rPr>
          <w:rFonts w:ascii="Helvetica" w:hAnsi="Helvetica" w:cs="Helvetica"/>
          <w:b/>
          <w:bCs/>
          <w:color w:val="auto"/>
        </w:rPr>
        <w:tab/>
      </w:r>
      <w:r w:rsidR="00DC7522" w:rsidRPr="00A56841">
        <w:rPr>
          <w:b/>
          <w:bCs/>
          <w:color w:val="auto"/>
        </w:rPr>
        <w:t>6.4.1</w:t>
      </w:r>
      <w:r w:rsidR="00DC7522" w:rsidRPr="00A56841">
        <w:rPr>
          <w:b/>
          <w:bCs/>
          <w:color w:val="auto"/>
        </w:rPr>
        <w:tab/>
      </w:r>
      <w:r w:rsidR="0038458D" w:rsidRPr="00A56841">
        <w:rPr>
          <w:bCs/>
          <w:color w:val="auto"/>
        </w:rPr>
        <w:t>SPED Paraprofessional/SACC Duties – Heather Berry</w:t>
      </w:r>
    </w:p>
    <w:p w:rsidR="002822FF" w:rsidRPr="00A56841" w:rsidRDefault="002822FF" w:rsidP="00232C5F">
      <w:pPr>
        <w:pStyle w:val="Normal1"/>
        <w:ind w:firstLine="720"/>
        <w:rPr>
          <w:bCs/>
          <w:color w:val="auto"/>
        </w:rPr>
      </w:pPr>
      <w:r w:rsidRPr="00A56841">
        <w:rPr>
          <w:bCs/>
          <w:color w:val="auto"/>
        </w:rPr>
        <w:tab/>
      </w:r>
      <w:r w:rsidRPr="00A56841">
        <w:rPr>
          <w:b/>
          <w:bCs/>
          <w:color w:val="auto"/>
        </w:rPr>
        <w:t>6.4.2</w:t>
      </w:r>
      <w:r w:rsidRPr="00A56841">
        <w:rPr>
          <w:b/>
          <w:bCs/>
          <w:color w:val="auto"/>
        </w:rPr>
        <w:tab/>
      </w:r>
      <w:r w:rsidRPr="00A56841">
        <w:rPr>
          <w:color w:val="auto"/>
        </w:rPr>
        <w:t xml:space="preserve">Dance line Advisor – Brittani </w:t>
      </w:r>
      <w:proofErr w:type="spellStart"/>
      <w:r w:rsidRPr="00A56841">
        <w:rPr>
          <w:color w:val="auto"/>
        </w:rPr>
        <w:t>Ferencik</w:t>
      </w:r>
      <w:proofErr w:type="spellEnd"/>
    </w:p>
    <w:p w:rsidR="001F764B" w:rsidRPr="00A56841" w:rsidRDefault="00FA254D" w:rsidP="008B1F02">
      <w:pPr>
        <w:pStyle w:val="Normal1"/>
        <w:ind w:firstLine="720"/>
        <w:rPr>
          <w:rFonts w:ascii="Helvetica" w:hAnsi="Helvetica" w:cs="Helvetica"/>
          <w:bCs/>
          <w:color w:val="auto"/>
        </w:rPr>
      </w:pPr>
      <w:r w:rsidRPr="00A56841">
        <w:rPr>
          <w:rFonts w:ascii="Helvetica" w:hAnsi="Helvetica" w:cs="Helvetica"/>
          <w:bCs/>
          <w:color w:val="auto"/>
        </w:rPr>
        <w:tab/>
      </w:r>
    </w:p>
    <w:p w:rsidR="00956DDF" w:rsidRPr="00A56841" w:rsidRDefault="00231D32" w:rsidP="00B85CA3">
      <w:pPr>
        <w:pStyle w:val="Normal1"/>
        <w:ind w:firstLine="720"/>
        <w:rPr>
          <w:b/>
          <w:color w:val="auto"/>
        </w:rPr>
      </w:pPr>
      <w:r w:rsidRPr="00A56841">
        <w:rPr>
          <w:b/>
          <w:color w:val="auto"/>
        </w:rPr>
        <w:t>6.5</w:t>
      </w:r>
      <w:r w:rsidR="0085617A" w:rsidRPr="00A56841">
        <w:rPr>
          <w:b/>
          <w:color w:val="auto"/>
        </w:rPr>
        <w:t xml:space="preserve"> </w:t>
      </w:r>
      <w:r w:rsidRPr="00A56841">
        <w:rPr>
          <w:b/>
          <w:color w:val="auto"/>
        </w:rPr>
        <w:tab/>
      </w:r>
      <w:r w:rsidR="008B1F02" w:rsidRPr="00A56841">
        <w:rPr>
          <w:b/>
          <w:color w:val="auto"/>
        </w:rPr>
        <w:t>Permission to Hire</w:t>
      </w:r>
    </w:p>
    <w:p w:rsidR="00D50AEC" w:rsidRPr="00A56841" w:rsidRDefault="00B85CA3" w:rsidP="00D50AEC">
      <w:pPr>
        <w:pStyle w:val="Normal1"/>
        <w:ind w:firstLine="720"/>
        <w:rPr>
          <w:color w:val="auto"/>
        </w:rPr>
      </w:pPr>
      <w:r w:rsidRPr="00A56841">
        <w:rPr>
          <w:color w:val="auto"/>
        </w:rPr>
        <w:tab/>
      </w:r>
      <w:r w:rsidR="00D50AEC" w:rsidRPr="00A56841">
        <w:rPr>
          <w:b/>
          <w:color w:val="auto"/>
        </w:rPr>
        <w:t>6.5.1</w:t>
      </w:r>
      <w:r w:rsidR="001F36AE" w:rsidRPr="00A56841">
        <w:rPr>
          <w:b/>
          <w:color w:val="auto"/>
        </w:rPr>
        <w:tab/>
      </w:r>
      <w:r w:rsidR="006C0C05" w:rsidRPr="00A56841">
        <w:rPr>
          <w:color w:val="auto"/>
        </w:rPr>
        <w:t xml:space="preserve">Student Success Coordinator – Barb </w:t>
      </w:r>
      <w:proofErr w:type="spellStart"/>
      <w:r w:rsidR="006C0C05" w:rsidRPr="00A56841">
        <w:rPr>
          <w:color w:val="auto"/>
        </w:rPr>
        <w:t>Accobee</w:t>
      </w:r>
      <w:proofErr w:type="spellEnd"/>
      <w:r w:rsidR="00D50AEC" w:rsidRPr="00A56841">
        <w:rPr>
          <w:b/>
          <w:color w:val="auto"/>
        </w:rPr>
        <w:tab/>
      </w:r>
    </w:p>
    <w:p w:rsidR="00D50AEC" w:rsidRPr="00A56841" w:rsidRDefault="00D50AEC" w:rsidP="00D50AEC">
      <w:pPr>
        <w:ind w:firstLine="720"/>
        <w:rPr>
          <w:color w:val="auto"/>
        </w:rPr>
      </w:pPr>
      <w:r w:rsidRPr="00A56841">
        <w:rPr>
          <w:color w:val="auto"/>
        </w:rPr>
        <w:tab/>
      </w:r>
      <w:r w:rsidRPr="00A56841">
        <w:rPr>
          <w:b/>
          <w:color w:val="auto"/>
        </w:rPr>
        <w:t>6.5.2</w:t>
      </w:r>
      <w:r w:rsidRPr="00A56841">
        <w:rPr>
          <w:b/>
          <w:color w:val="auto"/>
        </w:rPr>
        <w:tab/>
      </w:r>
      <w:r w:rsidRPr="00A56841">
        <w:rPr>
          <w:color w:val="auto"/>
        </w:rPr>
        <w:t xml:space="preserve">Girls Basketball – Head Coach ~ </w:t>
      </w:r>
      <w:r w:rsidR="001B6E41" w:rsidRPr="00A56841">
        <w:rPr>
          <w:color w:val="auto"/>
        </w:rPr>
        <w:t>Zack Qual</w:t>
      </w:r>
    </w:p>
    <w:p w:rsidR="00F233F4" w:rsidRPr="00A56841" w:rsidRDefault="00D50AEC" w:rsidP="00D50AEC">
      <w:pPr>
        <w:ind w:firstLine="720"/>
        <w:rPr>
          <w:color w:val="auto"/>
        </w:rPr>
      </w:pPr>
      <w:r w:rsidRPr="00A56841">
        <w:rPr>
          <w:b/>
          <w:color w:val="auto"/>
        </w:rPr>
        <w:tab/>
        <w:t>6.5.3</w:t>
      </w:r>
      <w:r w:rsidRPr="00A56841">
        <w:rPr>
          <w:b/>
          <w:color w:val="auto"/>
        </w:rPr>
        <w:tab/>
      </w:r>
      <w:r w:rsidRPr="00A56841">
        <w:rPr>
          <w:color w:val="auto"/>
        </w:rPr>
        <w:t xml:space="preserve">Girls Basketball – Assistant Coach ~ </w:t>
      </w:r>
      <w:r w:rsidR="00F233F4" w:rsidRPr="00A56841">
        <w:rPr>
          <w:color w:val="auto"/>
        </w:rPr>
        <w:t>Kris Skersick</w:t>
      </w:r>
    </w:p>
    <w:p w:rsidR="00F233F4" w:rsidRPr="00A56841" w:rsidRDefault="00D50AEC" w:rsidP="00D50AEC">
      <w:pPr>
        <w:ind w:firstLine="720"/>
        <w:rPr>
          <w:color w:val="auto"/>
        </w:rPr>
      </w:pPr>
      <w:r w:rsidRPr="00A56841">
        <w:rPr>
          <w:b/>
          <w:color w:val="auto"/>
        </w:rPr>
        <w:tab/>
        <w:t>6.5.4</w:t>
      </w:r>
      <w:r w:rsidRPr="00A56841">
        <w:rPr>
          <w:b/>
          <w:color w:val="auto"/>
        </w:rPr>
        <w:tab/>
      </w:r>
      <w:r w:rsidRPr="00A56841">
        <w:rPr>
          <w:color w:val="auto"/>
        </w:rPr>
        <w:t xml:space="preserve">Girls Basketball – </w:t>
      </w:r>
      <w:r w:rsidR="00F233F4" w:rsidRPr="00A56841">
        <w:rPr>
          <w:color w:val="auto"/>
        </w:rPr>
        <w:t>Assistant Coach ~ John Clark Sr. (Bomber Clark)</w:t>
      </w:r>
    </w:p>
    <w:p w:rsidR="00F233F4" w:rsidRPr="00A56841" w:rsidRDefault="00F233F4" w:rsidP="00D50AEC">
      <w:pPr>
        <w:ind w:firstLine="720"/>
        <w:rPr>
          <w:color w:val="auto"/>
        </w:rPr>
      </w:pPr>
      <w:r w:rsidRPr="00A56841">
        <w:rPr>
          <w:color w:val="auto"/>
        </w:rPr>
        <w:tab/>
        <w:t>6.5.5</w:t>
      </w:r>
      <w:r w:rsidRPr="00A56841">
        <w:rPr>
          <w:color w:val="auto"/>
        </w:rPr>
        <w:tab/>
        <w:t>Girls Basketball – Assistant Coach ~ Desmond Little</w:t>
      </w:r>
    </w:p>
    <w:p w:rsidR="00D50AEC" w:rsidRPr="00A56841" w:rsidRDefault="00D50AEC" w:rsidP="00D50AEC">
      <w:pPr>
        <w:ind w:firstLine="720"/>
        <w:rPr>
          <w:color w:val="auto"/>
        </w:rPr>
      </w:pPr>
      <w:r w:rsidRPr="00A56841">
        <w:rPr>
          <w:b/>
          <w:color w:val="auto"/>
        </w:rPr>
        <w:tab/>
      </w:r>
      <w:r w:rsidR="00F233F4" w:rsidRPr="00A56841">
        <w:rPr>
          <w:b/>
          <w:color w:val="auto"/>
        </w:rPr>
        <w:t>6.5.6</w:t>
      </w:r>
      <w:r w:rsidRPr="00A56841">
        <w:rPr>
          <w:b/>
          <w:color w:val="auto"/>
        </w:rPr>
        <w:tab/>
      </w:r>
      <w:r w:rsidR="00F233F4" w:rsidRPr="00A56841">
        <w:rPr>
          <w:color w:val="auto"/>
        </w:rPr>
        <w:t xml:space="preserve">Jr. </w:t>
      </w:r>
      <w:r w:rsidRPr="00A56841">
        <w:rPr>
          <w:color w:val="auto"/>
        </w:rPr>
        <w:t xml:space="preserve">High Girls Basketball Coach ~ </w:t>
      </w:r>
      <w:r w:rsidR="00F233F4" w:rsidRPr="00A56841">
        <w:rPr>
          <w:color w:val="auto"/>
        </w:rPr>
        <w:t>Lindsey Halverson</w:t>
      </w:r>
    </w:p>
    <w:p w:rsidR="00D50AEC" w:rsidRPr="00A56841" w:rsidRDefault="00D50AEC" w:rsidP="00D50AEC">
      <w:pPr>
        <w:ind w:firstLine="720"/>
        <w:rPr>
          <w:b/>
          <w:color w:val="auto"/>
        </w:rPr>
      </w:pPr>
      <w:r w:rsidRPr="00A56841">
        <w:rPr>
          <w:b/>
          <w:color w:val="auto"/>
        </w:rPr>
        <w:tab/>
      </w:r>
      <w:r w:rsidR="00F233F4" w:rsidRPr="00A56841">
        <w:rPr>
          <w:b/>
          <w:color w:val="auto"/>
        </w:rPr>
        <w:t>6.5.7</w:t>
      </w:r>
      <w:r w:rsidRPr="00A56841">
        <w:rPr>
          <w:b/>
          <w:color w:val="auto"/>
        </w:rPr>
        <w:tab/>
      </w:r>
      <w:r w:rsidRPr="00A56841">
        <w:rPr>
          <w:color w:val="auto"/>
        </w:rPr>
        <w:t>Jr. High Girls Basketball Coach ~ Brent Miller</w:t>
      </w:r>
    </w:p>
    <w:p w:rsidR="00D50AEC" w:rsidRPr="00A56841" w:rsidRDefault="00F233F4" w:rsidP="00D50AEC">
      <w:pPr>
        <w:ind w:firstLine="720"/>
        <w:rPr>
          <w:b/>
          <w:color w:val="auto"/>
        </w:rPr>
      </w:pPr>
      <w:r w:rsidRPr="00A56841">
        <w:rPr>
          <w:b/>
          <w:color w:val="auto"/>
        </w:rPr>
        <w:tab/>
        <w:t>6.5.8</w:t>
      </w:r>
      <w:r w:rsidR="00D50AEC" w:rsidRPr="00A56841">
        <w:rPr>
          <w:b/>
          <w:color w:val="auto"/>
        </w:rPr>
        <w:tab/>
      </w:r>
      <w:r w:rsidR="00D50AEC" w:rsidRPr="00A56841">
        <w:rPr>
          <w:color w:val="auto"/>
        </w:rPr>
        <w:t xml:space="preserve">Jr. High Girls Basketball Coach ~ </w:t>
      </w:r>
      <w:r w:rsidRPr="00A56841">
        <w:rPr>
          <w:color w:val="auto"/>
        </w:rPr>
        <w:t xml:space="preserve">Kristi </w:t>
      </w:r>
      <w:proofErr w:type="spellStart"/>
      <w:r w:rsidRPr="00A56841">
        <w:rPr>
          <w:color w:val="auto"/>
        </w:rPr>
        <w:t>Bement</w:t>
      </w:r>
      <w:proofErr w:type="spellEnd"/>
    </w:p>
    <w:p w:rsidR="00D50AEC" w:rsidRPr="00A56841" w:rsidRDefault="00F233F4" w:rsidP="00D50AEC">
      <w:pPr>
        <w:ind w:firstLine="720"/>
        <w:rPr>
          <w:b/>
          <w:color w:val="auto"/>
        </w:rPr>
      </w:pPr>
      <w:r w:rsidRPr="00A56841">
        <w:rPr>
          <w:b/>
          <w:color w:val="auto"/>
        </w:rPr>
        <w:tab/>
        <w:t>6.5.9</w:t>
      </w:r>
      <w:r w:rsidR="00D50AEC" w:rsidRPr="00A56841">
        <w:rPr>
          <w:b/>
          <w:color w:val="auto"/>
        </w:rPr>
        <w:tab/>
      </w:r>
      <w:r w:rsidR="00D50AEC" w:rsidRPr="00A56841">
        <w:rPr>
          <w:color w:val="auto"/>
        </w:rPr>
        <w:t>Boys Basketball – Head Coach ~ John Clark Jr.</w:t>
      </w:r>
    </w:p>
    <w:p w:rsidR="00D50AEC" w:rsidRPr="00A56841" w:rsidRDefault="00D50AEC" w:rsidP="00D50AEC">
      <w:pPr>
        <w:ind w:firstLine="720"/>
        <w:rPr>
          <w:color w:val="auto"/>
        </w:rPr>
      </w:pPr>
      <w:r w:rsidRPr="00A56841">
        <w:rPr>
          <w:b/>
          <w:color w:val="auto"/>
        </w:rPr>
        <w:tab/>
        <w:t>6.5.</w:t>
      </w:r>
      <w:r w:rsidR="00F233F4" w:rsidRPr="00A56841">
        <w:rPr>
          <w:b/>
          <w:color w:val="auto"/>
        </w:rPr>
        <w:t>10</w:t>
      </w:r>
      <w:r w:rsidRPr="00A56841">
        <w:rPr>
          <w:b/>
          <w:color w:val="auto"/>
        </w:rPr>
        <w:tab/>
      </w:r>
      <w:r w:rsidRPr="00A56841">
        <w:rPr>
          <w:color w:val="auto"/>
        </w:rPr>
        <w:t>Boys Bask</w:t>
      </w:r>
      <w:r w:rsidR="00F233F4" w:rsidRPr="00A56841">
        <w:rPr>
          <w:color w:val="auto"/>
        </w:rPr>
        <w:t xml:space="preserve">etball – Assistant </w:t>
      </w:r>
      <w:r w:rsidRPr="00A56841">
        <w:rPr>
          <w:color w:val="auto"/>
        </w:rPr>
        <w:t xml:space="preserve">Coach ~ </w:t>
      </w:r>
      <w:r w:rsidR="00F233F4" w:rsidRPr="00A56841">
        <w:rPr>
          <w:color w:val="auto"/>
        </w:rPr>
        <w:t>Jason Clark</w:t>
      </w:r>
      <w:r w:rsidRPr="00A56841">
        <w:rPr>
          <w:color w:val="auto"/>
        </w:rPr>
        <w:t xml:space="preserve"> </w:t>
      </w:r>
    </w:p>
    <w:p w:rsidR="00F233F4" w:rsidRPr="00A56841" w:rsidRDefault="00F233F4" w:rsidP="00D50AEC">
      <w:pPr>
        <w:ind w:firstLine="720"/>
        <w:rPr>
          <w:color w:val="auto"/>
        </w:rPr>
      </w:pPr>
      <w:r w:rsidRPr="00A56841">
        <w:rPr>
          <w:b/>
          <w:color w:val="auto"/>
        </w:rPr>
        <w:tab/>
        <w:t>6.5.11</w:t>
      </w:r>
      <w:r w:rsidR="00D50AEC" w:rsidRPr="00A56841">
        <w:rPr>
          <w:b/>
          <w:color w:val="auto"/>
        </w:rPr>
        <w:tab/>
      </w:r>
      <w:r w:rsidRPr="00A56841">
        <w:rPr>
          <w:color w:val="auto"/>
        </w:rPr>
        <w:t>Boys Basketball – Assistant Coach ~ Scott Thomas</w:t>
      </w:r>
    </w:p>
    <w:p w:rsidR="00D50AEC" w:rsidRPr="00A56841" w:rsidRDefault="00D50AEC" w:rsidP="00D50AEC">
      <w:pPr>
        <w:ind w:firstLine="720"/>
        <w:rPr>
          <w:b/>
          <w:color w:val="auto"/>
        </w:rPr>
      </w:pPr>
      <w:r w:rsidRPr="00A56841">
        <w:rPr>
          <w:b/>
          <w:color w:val="auto"/>
        </w:rPr>
        <w:tab/>
      </w:r>
      <w:r w:rsidR="00F233F4" w:rsidRPr="00A56841">
        <w:rPr>
          <w:b/>
          <w:color w:val="auto"/>
        </w:rPr>
        <w:t>6.5.12</w:t>
      </w:r>
      <w:r w:rsidRPr="00A56841">
        <w:rPr>
          <w:b/>
          <w:color w:val="auto"/>
        </w:rPr>
        <w:tab/>
      </w:r>
      <w:r w:rsidR="00F233F4" w:rsidRPr="00A56841">
        <w:rPr>
          <w:color w:val="auto"/>
        </w:rPr>
        <w:t xml:space="preserve">Boys Basketball – Assistant Coach ~ Rylan </w:t>
      </w:r>
      <w:proofErr w:type="spellStart"/>
      <w:r w:rsidR="00F233F4" w:rsidRPr="00A56841">
        <w:rPr>
          <w:color w:val="auto"/>
        </w:rPr>
        <w:t>Henrickson</w:t>
      </w:r>
      <w:proofErr w:type="spellEnd"/>
    </w:p>
    <w:p w:rsidR="00D50AEC" w:rsidRPr="00A56841" w:rsidRDefault="00D50AEC" w:rsidP="00D50AEC">
      <w:pPr>
        <w:ind w:firstLine="720"/>
        <w:rPr>
          <w:b/>
          <w:color w:val="auto"/>
        </w:rPr>
      </w:pPr>
      <w:r w:rsidRPr="00A56841">
        <w:rPr>
          <w:b/>
          <w:color w:val="auto"/>
        </w:rPr>
        <w:tab/>
      </w:r>
      <w:r w:rsidR="00F233F4" w:rsidRPr="00A56841">
        <w:rPr>
          <w:b/>
          <w:color w:val="auto"/>
        </w:rPr>
        <w:t>6.5.13</w:t>
      </w:r>
      <w:r w:rsidRPr="00A56841">
        <w:rPr>
          <w:b/>
          <w:color w:val="auto"/>
        </w:rPr>
        <w:tab/>
      </w:r>
      <w:r w:rsidRPr="00A56841">
        <w:rPr>
          <w:color w:val="auto"/>
        </w:rPr>
        <w:t>Boys Basketball – JH Team Coach ~ Brent Miller</w:t>
      </w:r>
    </w:p>
    <w:p w:rsidR="00D50AEC" w:rsidRPr="00A56841" w:rsidRDefault="00F233F4" w:rsidP="00D50AEC">
      <w:pPr>
        <w:ind w:firstLine="720"/>
        <w:rPr>
          <w:color w:val="auto"/>
        </w:rPr>
      </w:pPr>
      <w:r w:rsidRPr="00A56841">
        <w:rPr>
          <w:b/>
          <w:color w:val="auto"/>
        </w:rPr>
        <w:tab/>
        <w:t>6.5.14</w:t>
      </w:r>
      <w:r w:rsidR="00D50AEC" w:rsidRPr="00A56841">
        <w:rPr>
          <w:color w:val="auto"/>
        </w:rPr>
        <w:tab/>
        <w:t xml:space="preserve">Boys Basketball – JH Team Coach ~ </w:t>
      </w:r>
      <w:r w:rsidRPr="00A56841">
        <w:rPr>
          <w:color w:val="auto"/>
        </w:rPr>
        <w:t>Dayton Mackey</w:t>
      </w:r>
    </w:p>
    <w:p w:rsidR="00D50AEC" w:rsidRPr="00A56841" w:rsidRDefault="00D50AEC" w:rsidP="00D50AEC">
      <w:pPr>
        <w:ind w:firstLine="720"/>
        <w:rPr>
          <w:color w:val="auto"/>
        </w:rPr>
      </w:pPr>
      <w:r w:rsidRPr="00A56841">
        <w:rPr>
          <w:color w:val="auto"/>
        </w:rPr>
        <w:tab/>
      </w:r>
      <w:r w:rsidR="00F233F4" w:rsidRPr="00A56841">
        <w:rPr>
          <w:b/>
          <w:color w:val="auto"/>
        </w:rPr>
        <w:t>6.5.15</w:t>
      </w:r>
      <w:r w:rsidRPr="00A56841">
        <w:rPr>
          <w:color w:val="auto"/>
        </w:rPr>
        <w:tab/>
        <w:t xml:space="preserve">Boys Basketball – JH Team Coach ~ </w:t>
      </w:r>
      <w:r w:rsidR="00F233F4" w:rsidRPr="00A56841">
        <w:rPr>
          <w:color w:val="auto"/>
        </w:rPr>
        <w:t>Hunter Clark</w:t>
      </w:r>
    </w:p>
    <w:p w:rsidR="00D50AEC" w:rsidRPr="00A56841" w:rsidRDefault="00D50AEC" w:rsidP="00D50AEC">
      <w:pPr>
        <w:ind w:firstLine="720"/>
        <w:rPr>
          <w:color w:val="auto"/>
        </w:rPr>
      </w:pPr>
      <w:r w:rsidRPr="00A56841">
        <w:rPr>
          <w:color w:val="auto"/>
        </w:rPr>
        <w:tab/>
      </w:r>
      <w:r w:rsidR="00F233F4" w:rsidRPr="00A56841">
        <w:rPr>
          <w:b/>
          <w:color w:val="auto"/>
        </w:rPr>
        <w:t>6.5.16</w:t>
      </w:r>
      <w:r w:rsidRPr="00A56841">
        <w:rPr>
          <w:b/>
          <w:color w:val="auto"/>
        </w:rPr>
        <w:tab/>
      </w:r>
      <w:r w:rsidRPr="00A56841">
        <w:rPr>
          <w:color w:val="auto"/>
        </w:rPr>
        <w:t>Wrestling – Head Coach ~ John Short</w:t>
      </w:r>
    </w:p>
    <w:p w:rsidR="00D50AEC" w:rsidRPr="00A56841" w:rsidRDefault="00D50AEC" w:rsidP="00D50AEC">
      <w:pPr>
        <w:ind w:firstLine="720"/>
        <w:rPr>
          <w:color w:val="auto"/>
        </w:rPr>
      </w:pPr>
      <w:r w:rsidRPr="00A56841">
        <w:rPr>
          <w:b/>
          <w:color w:val="auto"/>
        </w:rPr>
        <w:tab/>
      </w:r>
      <w:r w:rsidR="00F233F4" w:rsidRPr="00A56841">
        <w:rPr>
          <w:b/>
          <w:color w:val="auto"/>
        </w:rPr>
        <w:t>6.5.17</w:t>
      </w:r>
      <w:r w:rsidRPr="00A56841">
        <w:rPr>
          <w:b/>
          <w:color w:val="auto"/>
        </w:rPr>
        <w:tab/>
      </w:r>
      <w:r w:rsidRPr="00A56841">
        <w:rPr>
          <w:color w:val="auto"/>
        </w:rPr>
        <w:t xml:space="preserve">Wrestling – Assistant Coach ~ </w:t>
      </w:r>
      <w:r w:rsidR="00F233F4" w:rsidRPr="00A56841">
        <w:rPr>
          <w:color w:val="auto"/>
        </w:rPr>
        <w:t>Steven McMullen</w:t>
      </w:r>
    </w:p>
    <w:p w:rsidR="00D50AEC" w:rsidRPr="00A56841" w:rsidRDefault="00D50AEC" w:rsidP="00D50AEC">
      <w:pPr>
        <w:ind w:firstLine="720"/>
        <w:rPr>
          <w:color w:val="auto"/>
        </w:rPr>
      </w:pPr>
      <w:r w:rsidRPr="00A56841">
        <w:rPr>
          <w:b/>
          <w:color w:val="auto"/>
        </w:rPr>
        <w:tab/>
      </w:r>
      <w:r w:rsidR="00F233F4" w:rsidRPr="00A56841">
        <w:rPr>
          <w:b/>
          <w:color w:val="auto"/>
        </w:rPr>
        <w:t>6.5.18</w:t>
      </w:r>
      <w:r w:rsidRPr="00A56841">
        <w:rPr>
          <w:b/>
          <w:color w:val="auto"/>
        </w:rPr>
        <w:tab/>
      </w:r>
      <w:r w:rsidRPr="00A56841">
        <w:rPr>
          <w:color w:val="auto"/>
        </w:rPr>
        <w:t>Wrestling – Assistant Coach ~ Casey Berntson</w:t>
      </w:r>
    </w:p>
    <w:p w:rsidR="00D50AEC" w:rsidRPr="00A56841" w:rsidRDefault="00D50AEC" w:rsidP="00D50AEC">
      <w:pPr>
        <w:ind w:firstLine="720"/>
        <w:rPr>
          <w:color w:val="auto"/>
        </w:rPr>
      </w:pPr>
      <w:r w:rsidRPr="00A56841">
        <w:rPr>
          <w:b/>
          <w:color w:val="auto"/>
        </w:rPr>
        <w:tab/>
      </w:r>
      <w:r w:rsidR="00F233F4" w:rsidRPr="00A56841">
        <w:rPr>
          <w:b/>
          <w:color w:val="auto"/>
        </w:rPr>
        <w:t>6.5.19</w:t>
      </w:r>
      <w:r w:rsidRPr="00A56841">
        <w:rPr>
          <w:b/>
          <w:color w:val="auto"/>
        </w:rPr>
        <w:tab/>
      </w:r>
      <w:r w:rsidRPr="00A56841">
        <w:rPr>
          <w:color w:val="auto"/>
        </w:rPr>
        <w:t>Dance</w:t>
      </w:r>
      <w:r w:rsidR="00D90AF2" w:rsidRPr="00A56841">
        <w:rPr>
          <w:color w:val="auto"/>
        </w:rPr>
        <w:t xml:space="preserve"> </w:t>
      </w:r>
      <w:r w:rsidRPr="00A56841">
        <w:rPr>
          <w:color w:val="auto"/>
        </w:rPr>
        <w:t xml:space="preserve">line </w:t>
      </w:r>
      <w:r w:rsidR="007064EA">
        <w:rPr>
          <w:color w:val="auto"/>
        </w:rPr>
        <w:t xml:space="preserve">Coach </w:t>
      </w:r>
      <w:r w:rsidRPr="00A56841">
        <w:rPr>
          <w:color w:val="auto"/>
        </w:rPr>
        <w:t xml:space="preserve">~ </w:t>
      </w:r>
    </w:p>
    <w:p w:rsidR="00D50AEC" w:rsidRPr="00A56841" w:rsidRDefault="00F233F4" w:rsidP="00D50AEC">
      <w:pPr>
        <w:ind w:firstLine="720"/>
        <w:rPr>
          <w:color w:val="auto"/>
        </w:rPr>
      </w:pPr>
      <w:r w:rsidRPr="00A56841">
        <w:rPr>
          <w:b/>
          <w:color w:val="auto"/>
        </w:rPr>
        <w:tab/>
        <w:t>6.5.20</w:t>
      </w:r>
      <w:r w:rsidR="00D50AEC" w:rsidRPr="00A56841">
        <w:rPr>
          <w:color w:val="auto"/>
        </w:rPr>
        <w:tab/>
        <w:t>Dance</w:t>
      </w:r>
      <w:r w:rsidR="00D90AF2" w:rsidRPr="00A56841">
        <w:rPr>
          <w:color w:val="auto"/>
        </w:rPr>
        <w:t xml:space="preserve"> </w:t>
      </w:r>
      <w:r w:rsidR="00D50AEC" w:rsidRPr="00A56841">
        <w:rPr>
          <w:color w:val="auto"/>
        </w:rPr>
        <w:t xml:space="preserve">line – Assistant Coach ~ </w:t>
      </w:r>
      <w:r w:rsidRPr="00A56841">
        <w:rPr>
          <w:color w:val="auto"/>
        </w:rPr>
        <w:t xml:space="preserve">Kasey </w:t>
      </w:r>
      <w:proofErr w:type="spellStart"/>
      <w:r w:rsidRPr="00A56841">
        <w:rPr>
          <w:color w:val="auto"/>
        </w:rPr>
        <w:t>Swiers</w:t>
      </w:r>
      <w:proofErr w:type="spellEnd"/>
    </w:p>
    <w:p w:rsidR="00D50AEC" w:rsidRPr="00A56841" w:rsidRDefault="00D50AEC" w:rsidP="00D50AEC">
      <w:pPr>
        <w:ind w:firstLine="720"/>
        <w:rPr>
          <w:bCs/>
          <w:color w:val="auto"/>
        </w:rPr>
      </w:pPr>
      <w:r w:rsidRPr="00A56841">
        <w:rPr>
          <w:color w:val="auto"/>
        </w:rPr>
        <w:tab/>
      </w:r>
      <w:r w:rsidR="00F233F4" w:rsidRPr="00A56841">
        <w:rPr>
          <w:b/>
          <w:color w:val="auto"/>
        </w:rPr>
        <w:t>6.5.21</w:t>
      </w:r>
      <w:r w:rsidR="001F36AE" w:rsidRPr="00A56841">
        <w:rPr>
          <w:color w:val="auto"/>
        </w:rPr>
        <w:tab/>
      </w:r>
      <w:r w:rsidR="001F36AE" w:rsidRPr="00A56841">
        <w:rPr>
          <w:bCs/>
          <w:color w:val="auto"/>
        </w:rPr>
        <w:t xml:space="preserve">SPED Paraprofessional ~ Lisa </w:t>
      </w:r>
      <w:proofErr w:type="spellStart"/>
      <w:r w:rsidR="001F36AE" w:rsidRPr="00A56841">
        <w:rPr>
          <w:bCs/>
          <w:color w:val="auto"/>
        </w:rPr>
        <w:t>Marchaud</w:t>
      </w:r>
      <w:proofErr w:type="spellEnd"/>
    </w:p>
    <w:p w:rsidR="001F36AE" w:rsidRPr="00A56841" w:rsidRDefault="001F36AE" w:rsidP="00D50AEC">
      <w:pPr>
        <w:ind w:firstLine="720"/>
        <w:rPr>
          <w:bCs/>
          <w:color w:val="auto"/>
        </w:rPr>
      </w:pPr>
      <w:r w:rsidRPr="00A56841">
        <w:rPr>
          <w:bCs/>
          <w:color w:val="auto"/>
        </w:rPr>
        <w:tab/>
      </w:r>
      <w:r w:rsidR="00F233F4" w:rsidRPr="00A56841">
        <w:rPr>
          <w:b/>
          <w:bCs/>
          <w:color w:val="auto"/>
        </w:rPr>
        <w:t>6.5.22</w:t>
      </w:r>
      <w:r w:rsidRPr="00A56841">
        <w:rPr>
          <w:b/>
          <w:bCs/>
          <w:color w:val="auto"/>
        </w:rPr>
        <w:tab/>
      </w:r>
      <w:r w:rsidRPr="00A56841">
        <w:rPr>
          <w:bCs/>
          <w:color w:val="auto"/>
        </w:rPr>
        <w:t xml:space="preserve">SPED Paraprofessional ~ </w:t>
      </w:r>
    </w:p>
    <w:p w:rsidR="001F36AE" w:rsidRPr="00A56841" w:rsidRDefault="001F36AE" w:rsidP="00D50AEC">
      <w:pPr>
        <w:ind w:firstLine="720"/>
        <w:rPr>
          <w:bCs/>
          <w:color w:val="auto"/>
        </w:rPr>
      </w:pPr>
      <w:r w:rsidRPr="00A56841">
        <w:rPr>
          <w:bCs/>
          <w:color w:val="auto"/>
        </w:rPr>
        <w:tab/>
      </w:r>
      <w:r w:rsidR="00F233F4" w:rsidRPr="00A56841">
        <w:rPr>
          <w:b/>
          <w:bCs/>
          <w:color w:val="auto"/>
        </w:rPr>
        <w:t>6.5.23</w:t>
      </w:r>
      <w:r w:rsidRPr="00A56841">
        <w:rPr>
          <w:b/>
          <w:bCs/>
          <w:color w:val="auto"/>
        </w:rPr>
        <w:tab/>
      </w:r>
      <w:r w:rsidRPr="00A56841">
        <w:rPr>
          <w:bCs/>
          <w:color w:val="auto"/>
        </w:rPr>
        <w:t>Paraprofessional ~</w:t>
      </w:r>
      <w:r w:rsidR="008F349F" w:rsidRPr="00A56841">
        <w:rPr>
          <w:bCs/>
          <w:color w:val="auto"/>
        </w:rPr>
        <w:t xml:space="preserve"> Heidi Cossette</w:t>
      </w:r>
    </w:p>
    <w:p w:rsidR="00E67BBA" w:rsidRPr="00A56841" w:rsidRDefault="00E67BBA" w:rsidP="00D50AEC">
      <w:pPr>
        <w:ind w:firstLine="720"/>
        <w:rPr>
          <w:bCs/>
          <w:color w:val="auto"/>
        </w:rPr>
      </w:pPr>
      <w:r w:rsidRPr="00A56841">
        <w:rPr>
          <w:bCs/>
          <w:color w:val="auto"/>
        </w:rPr>
        <w:tab/>
      </w:r>
      <w:r w:rsidRPr="00A56841">
        <w:rPr>
          <w:b/>
          <w:bCs/>
          <w:color w:val="auto"/>
        </w:rPr>
        <w:t>6.5.24</w:t>
      </w:r>
      <w:r w:rsidRPr="00A56841">
        <w:rPr>
          <w:bCs/>
          <w:color w:val="auto"/>
        </w:rPr>
        <w:tab/>
        <w:t>2 – 3 Hour Para position with Food Service Worker duties Ogema – Tanya Riddle</w:t>
      </w:r>
    </w:p>
    <w:p w:rsidR="004E08EF" w:rsidRDefault="00B54D7C" w:rsidP="004E08EF">
      <w:pPr>
        <w:pStyle w:val="NormalWeb"/>
        <w:spacing w:before="0" w:beforeAutospacing="0" w:after="200" w:afterAutospacing="0"/>
        <w:jc w:val="both"/>
        <w:rPr>
          <w:rFonts w:ascii="Arial" w:hAnsi="Arial" w:cs="Arial"/>
          <w:sz w:val="22"/>
          <w:szCs w:val="22"/>
          <w:shd w:val="clear" w:color="auto" w:fill="FFFFFF"/>
        </w:rPr>
      </w:pPr>
      <w:r w:rsidRPr="00A56841">
        <w:rPr>
          <w:bCs/>
        </w:rPr>
        <w:tab/>
      </w:r>
      <w:r w:rsidRPr="00A56841">
        <w:rPr>
          <w:bCs/>
        </w:rPr>
        <w:tab/>
      </w:r>
      <w:r w:rsidRPr="00A56841">
        <w:rPr>
          <w:b/>
          <w:bCs/>
        </w:rPr>
        <w:t>6.5.25</w:t>
      </w:r>
      <w:r w:rsidRPr="00A56841">
        <w:rPr>
          <w:b/>
          <w:bCs/>
        </w:rPr>
        <w:tab/>
      </w:r>
      <w:r w:rsidRPr="00A56841">
        <w:rPr>
          <w:rFonts w:ascii="Arial" w:hAnsi="Arial" w:cs="Arial"/>
          <w:bCs/>
          <w:sz w:val="22"/>
          <w:szCs w:val="22"/>
          <w:shd w:val="clear" w:color="auto" w:fill="FFFFFF"/>
        </w:rPr>
        <w:t>Targeted Services</w:t>
      </w:r>
      <w:r w:rsidRPr="00A56841">
        <w:rPr>
          <w:rFonts w:ascii="Arial" w:hAnsi="Arial" w:cs="Arial"/>
          <w:sz w:val="22"/>
          <w:szCs w:val="22"/>
          <w:shd w:val="clear" w:color="auto" w:fill="FFFFFF"/>
        </w:rPr>
        <w:t xml:space="preserve"> after-school programming Teachers: Cecilia Brininger, Sarah Allen, </w:t>
      </w:r>
      <w:r w:rsidRPr="00A56841">
        <w:rPr>
          <w:rFonts w:ascii="Arial" w:hAnsi="Arial" w:cs="Arial"/>
          <w:sz w:val="22"/>
          <w:szCs w:val="22"/>
          <w:shd w:val="clear" w:color="auto" w:fill="FFFFFF"/>
        </w:rPr>
        <w:tab/>
      </w:r>
      <w:r w:rsidRPr="00A56841">
        <w:rPr>
          <w:rFonts w:ascii="Arial" w:hAnsi="Arial" w:cs="Arial"/>
          <w:sz w:val="22"/>
          <w:szCs w:val="22"/>
          <w:shd w:val="clear" w:color="auto" w:fill="FFFFFF"/>
        </w:rPr>
        <w:tab/>
      </w:r>
      <w:r w:rsidRPr="00A56841">
        <w:rPr>
          <w:rFonts w:ascii="Arial" w:hAnsi="Arial" w:cs="Arial"/>
          <w:sz w:val="22"/>
          <w:szCs w:val="22"/>
          <w:shd w:val="clear" w:color="auto" w:fill="FFFFFF"/>
        </w:rPr>
        <w:tab/>
      </w:r>
      <w:r w:rsidRPr="00A56841">
        <w:rPr>
          <w:rFonts w:ascii="Arial" w:hAnsi="Arial" w:cs="Arial"/>
          <w:sz w:val="22"/>
          <w:szCs w:val="22"/>
          <w:shd w:val="clear" w:color="auto" w:fill="FFFFFF"/>
        </w:rPr>
        <w:tab/>
        <w:t xml:space="preserve">Lindy Franco, Tiffany </w:t>
      </w:r>
      <w:proofErr w:type="spellStart"/>
      <w:r w:rsidRPr="00A56841">
        <w:rPr>
          <w:rFonts w:ascii="Arial" w:hAnsi="Arial" w:cs="Arial"/>
          <w:sz w:val="22"/>
          <w:szCs w:val="22"/>
          <w:shd w:val="clear" w:color="auto" w:fill="FFFFFF"/>
        </w:rPr>
        <w:t>Oertwich</w:t>
      </w:r>
      <w:proofErr w:type="spellEnd"/>
      <w:r w:rsidRPr="00A56841">
        <w:rPr>
          <w:rFonts w:ascii="Arial" w:hAnsi="Arial" w:cs="Arial"/>
          <w:sz w:val="22"/>
          <w:szCs w:val="22"/>
          <w:shd w:val="clear" w:color="auto" w:fill="FFFFFF"/>
        </w:rPr>
        <w:t xml:space="preserve">, Tiffanie Skersick, and Samantha </w:t>
      </w:r>
      <w:proofErr w:type="spellStart"/>
      <w:r w:rsidRPr="00A56841">
        <w:rPr>
          <w:rFonts w:ascii="Arial" w:hAnsi="Arial" w:cs="Arial"/>
          <w:sz w:val="22"/>
          <w:szCs w:val="22"/>
          <w:shd w:val="clear" w:color="auto" w:fill="FFFFFF"/>
        </w:rPr>
        <w:t>Hause</w:t>
      </w:r>
      <w:proofErr w:type="spellEnd"/>
      <w:r w:rsidRPr="00A56841">
        <w:rPr>
          <w:rFonts w:ascii="Arial" w:hAnsi="Arial" w:cs="Arial"/>
          <w:sz w:val="22"/>
          <w:szCs w:val="22"/>
          <w:shd w:val="clear" w:color="auto" w:fill="FFFFFF"/>
        </w:rPr>
        <w:t>.</w:t>
      </w:r>
    </w:p>
    <w:p w:rsidR="00EC73D3" w:rsidRPr="00A56841" w:rsidRDefault="00DC552C" w:rsidP="004E08EF">
      <w:pPr>
        <w:pStyle w:val="NormalWeb"/>
        <w:spacing w:before="0" w:beforeAutospacing="0" w:after="200" w:afterAutospacing="0"/>
        <w:jc w:val="both"/>
      </w:pPr>
      <w:r w:rsidRPr="00A56841">
        <w:br/>
      </w:r>
      <w:r w:rsidRPr="00A56841">
        <w:tab/>
      </w:r>
      <w:r w:rsidR="00751834" w:rsidRPr="00A56841">
        <w:t xml:space="preserve"> </w:t>
      </w:r>
      <w:r w:rsidR="008B1F02" w:rsidRPr="00A56841">
        <w:rPr>
          <w:b/>
        </w:rPr>
        <w:t>6.6</w:t>
      </w:r>
      <w:r w:rsidR="00D24DA3" w:rsidRPr="00A56841">
        <w:rPr>
          <w:b/>
        </w:rPr>
        <w:tab/>
      </w:r>
      <w:r w:rsidR="008B1F02" w:rsidRPr="00A56841">
        <w:rPr>
          <w:b/>
        </w:rPr>
        <w:t>Permission to Post</w:t>
      </w:r>
    </w:p>
    <w:p w:rsidR="0061411B" w:rsidRPr="00A56841" w:rsidRDefault="0061411B" w:rsidP="00743035">
      <w:pPr>
        <w:pStyle w:val="Normal1"/>
        <w:rPr>
          <w:b/>
          <w:color w:val="auto"/>
        </w:rPr>
      </w:pPr>
    </w:p>
    <w:p w:rsidR="00743035" w:rsidRPr="00A56841" w:rsidRDefault="008B1F02" w:rsidP="00B053C7">
      <w:pPr>
        <w:pStyle w:val="Normal1"/>
        <w:rPr>
          <w:b/>
          <w:color w:val="auto"/>
        </w:rPr>
      </w:pPr>
      <w:r w:rsidRPr="00A56841">
        <w:rPr>
          <w:b/>
          <w:color w:val="auto"/>
        </w:rPr>
        <w:t>7.0 Recognitions</w:t>
      </w:r>
    </w:p>
    <w:p w:rsidR="00D8507B" w:rsidRPr="00A56841" w:rsidRDefault="00D8507B" w:rsidP="00B053C7">
      <w:pPr>
        <w:pStyle w:val="Normal1"/>
        <w:rPr>
          <w:color w:val="auto"/>
          <w:szCs w:val="22"/>
        </w:rPr>
      </w:pPr>
      <w:r w:rsidRPr="00A56841">
        <w:rPr>
          <w:color w:val="auto"/>
          <w:szCs w:val="22"/>
        </w:rPr>
        <w:tab/>
      </w:r>
      <w:r w:rsidR="00B30B15" w:rsidRPr="00A56841">
        <w:rPr>
          <w:b/>
          <w:color w:val="auto"/>
          <w:szCs w:val="22"/>
        </w:rPr>
        <w:t>7.1</w:t>
      </w:r>
      <w:r w:rsidR="00CB2391" w:rsidRPr="00A56841">
        <w:rPr>
          <w:b/>
          <w:color w:val="auto"/>
          <w:szCs w:val="22"/>
        </w:rPr>
        <w:tab/>
      </w:r>
      <w:r w:rsidR="00CB2391" w:rsidRPr="00A56841">
        <w:rPr>
          <w:color w:val="auto"/>
          <w:szCs w:val="22"/>
        </w:rPr>
        <w:t>Congratulation</w:t>
      </w:r>
      <w:r w:rsidR="00675B66" w:rsidRPr="00A56841">
        <w:rPr>
          <w:color w:val="auto"/>
          <w:szCs w:val="22"/>
        </w:rPr>
        <w:t>s</w:t>
      </w:r>
      <w:r w:rsidR="00232C5F" w:rsidRPr="00A56841">
        <w:rPr>
          <w:color w:val="auto"/>
          <w:szCs w:val="22"/>
        </w:rPr>
        <w:t xml:space="preserve"> 2019-2020</w:t>
      </w:r>
      <w:r w:rsidR="00CB2391" w:rsidRPr="00A56841">
        <w:rPr>
          <w:color w:val="auto"/>
          <w:szCs w:val="22"/>
        </w:rPr>
        <w:t xml:space="preserve"> Homecoming Queen</w:t>
      </w:r>
      <w:r w:rsidR="007F5A7D" w:rsidRPr="00A56841">
        <w:rPr>
          <w:color w:val="auto"/>
          <w:szCs w:val="22"/>
        </w:rPr>
        <w:t xml:space="preserve"> </w:t>
      </w:r>
      <w:r w:rsidR="007064EA">
        <w:rPr>
          <w:color w:val="auto"/>
          <w:szCs w:val="22"/>
        </w:rPr>
        <w:t>Sydney Bly,</w:t>
      </w:r>
      <w:r w:rsidR="00CB2391" w:rsidRPr="00A56841">
        <w:rPr>
          <w:color w:val="auto"/>
          <w:szCs w:val="22"/>
        </w:rPr>
        <w:t xml:space="preserve"> and King </w:t>
      </w:r>
      <w:r w:rsidR="00500947" w:rsidRPr="00A56841">
        <w:rPr>
          <w:noProof/>
          <w:color w:val="auto"/>
          <w:szCs w:val="22"/>
        </w:rPr>
        <w:t>Jonah Steffl</w:t>
      </w:r>
      <w:r w:rsidR="00CB2391" w:rsidRPr="00A56841">
        <w:rPr>
          <w:color w:val="auto"/>
          <w:szCs w:val="22"/>
        </w:rPr>
        <w:t>.</w:t>
      </w:r>
    </w:p>
    <w:p w:rsidR="00A10952" w:rsidRPr="00A56841" w:rsidRDefault="00A10952" w:rsidP="00B053C7">
      <w:pPr>
        <w:pStyle w:val="Normal1"/>
        <w:rPr>
          <w:color w:val="auto"/>
          <w:szCs w:val="22"/>
        </w:rPr>
      </w:pPr>
      <w:r w:rsidRPr="00A56841">
        <w:rPr>
          <w:color w:val="auto"/>
          <w:szCs w:val="22"/>
        </w:rPr>
        <w:tab/>
      </w:r>
      <w:r w:rsidRPr="00A56841">
        <w:rPr>
          <w:b/>
          <w:color w:val="auto"/>
          <w:szCs w:val="22"/>
        </w:rPr>
        <w:t>7</w:t>
      </w:r>
      <w:r w:rsidR="00B30B15" w:rsidRPr="00A56841">
        <w:rPr>
          <w:b/>
          <w:color w:val="auto"/>
          <w:szCs w:val="22"/>
        </w:rPr>
        <w:t>.2</w:t>
      </w:r>
      <w:r w:rsidRPr="00A56841">
        <w:rPr>
          <w:b/>
          <w:color w:val="auto"/>
          <w:szCs w:val="22"/>
        </w:rPr>
        <w:tab/>
      </w:r>
      <w:r w:rsidRPr="00A56841">
        <w:rPr>
          <w:color w:val="auto"/>
          <w:szCs w:val="22"/>
        </w:rPr>
        <w:t>Thank you to the senior class advisors</w:t>
      </w:r>
      <w:r w:rsidR="007064EA">
        <w:rPr>
          <w:color w:val="auto"/>
          <w:szCs w:val="22"/>
        </w:rPr>
        <w:t>:</w:t>
      </w:r>
      <w:r w:rsidRPr="00A56841">
        <w:rPr>
          <w:color w:val="auto"/>
          <w:szCs w:val="22"/>
        </w:rPr>
        <w:t xml:space="preserve"> </w:t>
      </w:r>
      <w:r w:rsidR="00137834" w:rsidRPr="00A56841">
        <w:rPr>
          <w:color w:val="auto"/>
          <w:szCs w:val="22"/>
        </w:rPr>
        <w:t xml:space="preserve">Tracy </w:t>
      </w:r>
      <w:proofErr w:type="spellStart"/>
      <w:r w:rsidR="00137834" w:rsidRPr="00A56841">
        <w:rPr>
          <w:color w:val="auto"/>
          <w:szCs w:val="22"/>
        </w:rPr>
        <w:t>Dady</w:t>
      </w:r>
      <w:proofErr w:type="spellEnd"/>
      <w:r w:rsidR="00B93D7D" w:rsidRPr="00A56841">
        <w:rPr>
          <w:color w:val="auto"/>
          <w:szCs w:val="22"/>
        </w:rPr>
        <w:t xml:space="preserve">, </w:t>
      </w:r>
      <w:r w:rsidR="00137834" w:rsidRPr="00A56841">
        <w:rPr>
          <w:color w:val="auto"/>
          <w:szCs w:val="22"/>
        </w:rPr>
        <w:t>Michelle Pariso</w:t>
      </w:r>
      <w:r w:rsidR="00B93D7D" w:rsidRPr="00A56841">
        <w:rPr>
          <w:color w:val="auto"/>
          <w:szCs w:val="22"/>
        </w:rPr>
        <w:t xml:space="preserve">, </w:t>
      </w:r>
      <w:r w:rsidR="00137834" w:rsidRPr="00A56841">
        <w:rPr>
          <w:color w:val="auto"/>
          <w:szCs w:val="22"/>
        </w:rPr>
        <w:t>David Pettit</w:t>
      </w:r>
      <w:r w:rsidRPr="00A56841">
        <w:rPr>
          <w:noProof/>
          <w:color w:val="auto"/>
          <w:szCs w:val="22"/>
        </w:rPr>
        <w:t xml:space="preserve"> </w:t>
      </w:r>
      <w:r w:rsidR="00B93D7D" w:rsidRPr="00A56841">
        <w:rPr>
          <w:noProof/>
          <w:color w:val="auto"/>
          <w:szCs w:val="22"/>
        </w:rPr>
        <w:t xml:space="preserve">and </w:t>
      </w:r>
      <w:r w:rsidR="007064EA">
        <w:rPr>
          <w:noProof/>
          <w:color w:val="auto"/>
          <w:szCs w:val="22"/>
        </w:rPr>
        <w:t>S</w:t>
      </w:r>
      <w:r w:rsidRPr="00A56841">
        <w:rPr>
          <w:noProof/>
          <w:color w:val="auto"/>
          <w:szCs w:val="22"/>
        </w:rPr>
        <w:t>tudent</w:t>
      </w:r>
      <w:r w:rsidRPr="00A56841">
        <w:rPr>
          <w:color w:val="auto"/>
          <w:szCs w:val="22"/>
        </w:rPr>
        <w:t xml:space="preserve"> </w:t>
      </w:r>
      <w:r w:rsidR="00137834" w:rsidRPr="00A56841">
        <w:rPr>
          <w:color w:val="auto"/>
          <w:szCs w:val="22"/>
        </w:rPr>
        <w:tab/>
      </w:r>
      <w:r w:rsidR="00137834" w:rsidRPr="00A56841">
        <w:rPr>
          <w:color w:val="auto"/>
          <w:szCs w:val="22"/>
        </w:rPr>
        <w:tab/>
      </w:r>
      <w:r w:rsidR="00137834" w:rsidRPr="00A56841">
        <w:rPr>
          <w:color w:val="auto"/>
          <w:szCs w:val="22"/>
        </w:rPr>
        <w:tab/>
      </w:r>
      <w:r w:rsidR="007064EA">
        <w:rPr>
          <w:color w:val="auto"/>
          <w:szCs w:val="22"/>
        </w:rPr>
        <w:t>C</w:t>
      </w:r>
      <w:r w:rsidRPr="00A56841">
        <w:rPr>
          <w:color w:val="auto"/>
          <w:szCs w:val="22"/>
        </w:rPr>
        <w:t xml:space="preserve">ouncil and </w:t>
      </w:r>
      <w:r w:rsidR="00675B66" w:rsidRPr="00A56841">
        <w:rPr>
          <w:color w:val="auto"/>
          <w:szCs w:val="22"/>
        </w:rPr>
        <w:t xml:space="preserve">everyone </w:t>
      </w:r>
      <w:r w:rsidRPr="00A56841">
        <w:rPr>
          <w:color w:val="auto"/>
          <w:szCs w:val="22"/>
        </w:rPr>
        <w:t xml:space="preserve">else involved in planning and carrying out the </w:t>
      </w:r>
      <w:r w:rsidRPr="00A56841">
        <w:rPr>
          <w:noProof/>
          <w:color w:val="auto"/>
          <w:szCs w:val="22"/>
        </w:rPr>
        <w:t>Homecoming events</w:t>
      </w:r>
      <w:r w:rsidR="0086248C" w:rsidRPr="00A56841">
        <w:rPr>
          <w:color w:val="auto"/>
          <w:szCs w:val="22"/>
        </w:rPr>
        <w:t xml:space="preserve">, </w:t>
      </w:r>
      <w:r w:rsidR="0086248C" w:rsidRPr="00A56841">
        <w:rPr>
          <w:noProof/>
          <w:color w:val="auto"/>
          <w:szCs w:val="22"/>
        </w:rPr>
        <w:t>it was</w:t>
      </w:r>
      <w:r w:rsidR="0086248C" w:rsidRPr="00A56841">
        <w:rPr>
          <w:color w:val="auto"/>
          <w:szCs w:val="22"/>
        </w:rPr>
        <w:t xml:space="preserve"> </w:t>
      </w:r>
      <w:r w:rsidR="00137834" w:rsidRPr="00A56841">
        <w:rPr>
          <w:color w:val="auto"/>
          <w:szCs w:val="22"/>
        </w:rPr>
        <w:tab/>
      </w:r>
      <w:r w:rsidR="00137834" w:rsidRPr="00A56841">
        <w:rPr>
          <w:color w:val="auto"/>
          <w:szCs w:val="22"/>
        </w:rPr>
        <w:tab/>
      </w:r>
      <w:r w:rsidR="0086248C" w:rsidRPr="00A56841">
        <w:rPr>
          <w:color w:val="auto"/>
          <w:szCs w:val="22"/>
        </w:rPr>
        <w:t>very successful.</w:t>
      </w:r>
    </w:p>
    <w:p w:rsidR="00FF1604" w:rsidRPr="00A56841" w:rsidRDefault="00AD5989" w:rsidP="00FF1604">
      <w:pPr>
        <w:pStyle w:val="NormalWeb"/>
        <w:spacing w:before="0" w:beforeAutospacing="0" w:after="0" w:afterAutospacing="0"/>
        <w:jc w:val="both"/>
      </w:pPr>
      <w:r w:rsidRPr="00A56841">
        <w:rPr>
          <w:szCs w:val="22"/>
        </w:rPr>
        <w:tab/>
      </w:r>
      <w:r w:rsidR="00B30B15" w:rsidRPr="00A56841">
        <w:rPr>
          <w:rFonts w:ascii="Arial" w:hAnsi="Arial" w:cs="Arial"/>
          <w:b/>
          <w:sz w:val="22"/>
          <w:szCs w:val="22"/>
        </w:rPr>
        <w:t>7.3</w:t>
      </w:r>
      <w:r w:rsidRPr="00A56841">
        <w:rPr>
          <w:rFonts w:ascii="Arial" w:hAnsi="Arial" w:cs="Arial"/>
          <w:b/>
          <w:sz w:val="22"/>
          <w:szCs w:val="22"/>
        </w:rPr>
        <w:tab/>
      </w:r>
      <w:r w:rsidR="00FF1604" w:rsidRPr="00A56841">
        <w:rPr>
          <w:rFonts w:ascii="Arial" w:hAnsi="Arial" w:cs="Arial"/>
          <w:b/>
          <w:bCs/>
          <w:sz w:val="22"/>
          <w:szCs w:val="22"/>
        </w:rPr>
        <w:t>October Students of the Month:</w:t>
      </w:r>
    </w:p>
    <w:p w:rsidR="00FF1604" w:rsidRPr="00A56841" w:rsidRDefault="00FF1604" w:rsidP="00FF1604">
      <w:pPr>
        <w:pStyle w:val="NormalWeb"/>
        <w:spacing w:before="0" w:beforeAutospacing="0" w:after="0" w:afterAutospacing="0"/>
        <w:jc w:val="both"/>
      </w:pPr>
      <w:r w:rsidRPr="00A56841">
        <w:rPr>
          <w:rFonts w:ascii="Arial" w:hAnsi="Arial" w:cs="Arial"/>
          <w:b/>
          <w:bCs/>
          <w:sz w:val="22"/>
          <w:szCs w:val="22"/>
        </w:rPr>
        <w:tab/>
      </w:r>
      <w:r w:rsidRPr="00A56841">
        <w:rPr>
          <w:rFonts w:ascii="Arial" w:hAnsi="Arial" w:cs="Arial"/>
          <w:b/>
          <w:bCs/>
          <w:sz w:val="22"/>
          <w:szCs w:val="22"/>
        </w:rPr>
        <w:tab/>
        <w:t>Kindergarten</w:t>
      </w:r>
      <w:r w:rsidRPr="00A56841">
        <w:rPr>
          <w:rFonts w:ascii="Arial" w:hAnsi="Arial" w:cs="Arial"/>
          <w:sz w:val="22"/>
          <w:szCs w:val="22"/>
        </w:rPr>
        <w:t xml:space="preserve">: Alexis </w:t>
      </w:r>
      <w:proofErr w:type="spellStart"/>
      <w:r w:rsidRPr="00A56841">
        <w:rPr>
          <w:rFonts w:ascii="Arial" w:hAnsi="Arial" w:cs="Arial"/>
          <w:sz w:val="22"/>
          <w:szCs w:val="22"/>
        </w:rPr>
        <w:t>Reller</w:t>
      </w:r>
      <w:proofErr w:type="spellEnd"/>
      <w:r w:rsidRPr="00A56841">
        <w:rPr>
          <w:rFonts w:ascii="Arial" w:hAnsi="Arial" w:cs="Arial"/>
          <w:sz w:val="22"/>
          <w:szCs w:val="22"/>
        </w:rPr>
        <w:t>, Jeremiah Gilbertson, Hadley Pinske</w:t>
      </w:r>
    </w:p>
    <w:p w:rsidR="00FF1604" w:rsidRPr="00A56841" w:rsidRDefault="00FF1604" w:rsidP="00FF1604">
      <w:pPr>
        <w:pStyle w:val="NormalWeb"/>
        <w:spacing w:before="0" w:beforeAutospacing="0" w:after="0" w:afterAutospacing="0"/>
        <w:jc w:val="both"/>
      </w:pPr>
      <w:r w:rsidRPr="00A56841">
        <w:rPr>
          <w:rFonts w:ascii="Arial" w:hAnsi="Arial" w:cs="Arial"/>
          <w:b/>
          <w:bCs/>
          <w:sz w:val="22"/>
          <w:szCs w:val="22"/>
        </w:rPr>
        <w:tab/>
      </w:r>
      <w:r w:rsidRPr="00A56841">
        <w:rPr>
          <w:rFonts w:ascii="Arial" w:hAnsi="Arial" w:cs="Arial"/>
          <w:b/>
          <w:bCs/>
          <w:sz w:val="22"/>
          <w:szCs w:val="22"/>
        </w:rPr>
        <w:tab/>
        <w:t>1st Grade</w:t>
      </w:r>
      <w:r w:rsidRPr="00A56841">
        <w:rPr>
          <w:rFonts w:ascii="Arial" w:hAnsi="Arial" w:cs="Arial"/>
          <w:sz w:val="22"/>
          <w:szCs w:val="22"/>
        </w:rPr>
        <w:t xml:space="preserve">: Olea Syverson, Vanessa Ortega, Brianna </w:t>
      </w:r>
      <w:proofErr w:type="spellStart"/>
      <w:r w:rsidRPr="00A56841">
        <w:rPr>
          <w:rFonts w:ascii="Arial" w:hAnsi="Arial" w:cs="Arial"/>
          <w:sz w:val="22"/>
          <w:szCs w:val="22"/>
        </w:rPr>
        <w:t>Axdahl</w:t>
      </w:r>
      <w:proofErr w:type="spellEnd"/>
    </w:p>
    <w:p w:rsidR="00FF1604" w:rsidRPr="00A56841" w:rsidRDefault="00FF1604" w:rsidP="00FF1604">
      <w:pPr>
        <w:pStyle w:val="NormalWeb"/>
        <w:spacing w:before="0" w:beforeAutospacing="0" w:after="0" w:afterAutospacing="0"/>
        <w:jc w:val="both"/>
      </w:pPr>
      <w:r w:rsidRPr="00A56841">
        <w:rPr>
          <w:rFonts w:ascii="Arial" w:hAnsi="Arial" w:cs="Arial"/>
          <w:b/>
          <w:bCs/>
          <w:sz w:val="22"/>
          <w:szCs w:val="22"/>
        </w:rPr>
        <w:tab/>
      </w:r>
      <w:r w:rsidRPr="00A56841">
        <w:rPr>
          <w:rFonts w:ascii="Arial" w:hAnsi="Arial" w:cs="Arial"/>
          <w:b/>
          <w:bCs/>
          <w:sz w:val="22"/>
          <w:szCs w:val="22"/>
        </w:rPr>
        <w:tab/>
        <w:t>2nd Grade</w:t>
      </w:r>
      <w:r w:rsidRPr="00A56841">
        <w:rPr>
          <w:rFonts w:ascii="Arial" w:hAnsi="Arial" w:cs="Arial"/>
          <w:sz w:val="22"/>
          <w:szCs w:val="22"/>
        </w:rPr>
        <w:t xml:space="preserve">: Macy Warren, Asher Snetsinger, Becca </w:t>
      </w:r>
      <w:proofErr w:type="spellStart"/>
      <w:r w:rsidRPr="00A56841">
        <w:rPr>
          <w:rFonts w:ascii="Arial" w:hAnsi="Arial" w:cs="Arial"/>
          <w:sz w:val="22"/>
          <w:szCs w:val="22"/>
        </w:rPr>
        <w:t>Londo</w:t>
      </w:r>
      <w:proofErr w:type="spellEnd"/>
      <w:r w:rsidRPr="00A56841">
        <w:rPr>
          <w:rFonts w:ascii="Arial" w:hAnsi="Arial" w:cs="Arial"/>
          <w:sz w:val="22"/>
          <w:szCs w:val="22"/>
        </w:rPr>
        <w:t>, Kolton Clark, Aubree Racine</w:t>
      </w:r>
    </w:p>
    <w:p w:rsidR="00FF1604" w:rsidRPr="00A56841" w:rsidRDefault="00FF1604" w:rsidP="00FF1604">
      <w:pPr>
        <w:pStyle w:val="NormalWeb"/>
        <w:spacing w:before="0" w:beforeAutospacing="0" w:after="0" w:afterAutospacing="0"/>
        <w:jc w:val="both"/>
      </w:pPr>
      <w:r w:rsidRPr="00A56841">
        <w:rPr>
          <w:rFonts w:ascii="Arial" w:hAnsi="Arial" w:cs="Arial"/>
          <w:b/>
          <w:bCs/>
          <w:sz w:val="22"/>
          <w:szCs w:val="22"/>
        </w:rPr>
        <w:tab/>
      </w:r>
      <w:r w:rsidRPr="00A56841">
        <w:rPr>
          <w:rFonts w:ascii="Arial" w:hAnsi="Arial" w:cs="Arial"/>
          <w:b/>
          <w:bCs/>
          <w:sz w:val="22"/>
          <w:szCs w:val="22"/>
        </w:rPr>
        <w:tab/>
        <w:t>3rd Grade</w:t>
      </w:r>
      <w:r w:rsidRPr="00A56841">
        <w:rPr>
          <w:rFonts w:ascii="Arial" w:hAnsi="Arial" w:cs="Arial"/>
          <w:sz w:val="22"/>
          <w:szCs w:val="22"/>
        </w:rPr>
        <w:t xml:space="preserve">: Tristan Bellanger, Desirae Dakota, Mason </w:t>
      </w:r>
      <w:proofErr w:type="spellStart"/>
      <w:r w:rsidRPr="00A56841">
        <w:rPr>
          <w:rFonts w:ascii="Arial" w:hAnsi="Arial" w:cs="Arial"/>
          <w:sz w:val="22"/>
          <w:szCs w:val="22"/>
        </w:rPr>
        <w:t>Drinkwine</w:t>
      </w:r>
      <w:proofErr w:type="spellEnd"/>
      <w:r w:rsidRPr="00A56841">
        <w:rPr>
          <w:rFonts w:ascii="Arial" w:hAnsi="Arial" w:cs="Arial"/>
          <w:sz w:val="22"/>
          <w:szCs w:val="22"/>
        </w:rPr>
        <w:t>, Aubrey Gary</w:t>
      </w:r>
    </w:p>
    <w:p w:rsidR="0022410C" w:rsidRPr="00A56841" w:rsidRDefault="00FF1604" w:rsidP="00FF1604">
      <w:pPr>
        <w:pStyle w:val="NormalWeb"/>
        <w:spacing w:before="0" w:beforeAutospacing="0" w:after="0" w:afterAutospacing="0"/>
        <w:jc w:val="both"/>
      </w:pPr>
      <w:r w:rsidRPr="00A56841">
        <w:rPr>
          <w:rFonts w:ascii="Arial" w:hAnsi="Arial" w:cs="Arial"/>
          <w:b/>
          <w:bCs/>
          <w:sz w:val="22"/>
          <w:szCs w:val="22"/>
        </w:rPr>
        <w:tab/>
      </w:r>
      <w:r w:rsidRPr="00A56841">
        <w:rPr>
          <w:rFonts w:ascii="Arial" w:hAnsi="Arial" w:cs="Arial"/>
          <w:b/>
          <w:bCs/>
          <w:sz w:val="22"/>
          <w:szCs w:val="22"/>
        </w:rPr>
        <w:tab/>
        <w:t>4th Grade</w:t>
      </w:r>
      <w:r w:rsidRPr="00A56841">
        <w:rPr>
          <w:rFonts w:ascii="Arial" w:hAnsi="Arial" w:cs="Arial"/>
          <w:sz w:val="22"/>
          <w:szCs w:val="22"/>
        </w:rPr>
        <w:t xml:space="preserve">: </w:t>
      </w:r>
      <w:proofErr w:type="spellStart"/>
      <w:r w:rsidRPr="00A56841">
        <w:rPr>
          <w:rFonts w:ascii="Arial" w:hAnsi="Arial" w:cs="Arial"/>
          <w:sz w:val="22"/>
          <w:szCs w:val="22"/>
        </w:rPr>
        <w:t>Taleigha</w:t>
      </w:r>
      <w:proofErr w:type="spellEnd"/>
      <w:r w:rsidRPr="00A56841">
        <w:rPr>
          <w:rFonts w:ascii="Arial" w:hAnsi="Arial" w:cs="Arial"/>
          <w:sz w:val="22"/>
          <w:szCs w:val="22"/>
        </w:rPr>
        <w:t xml:space="preserve"> Bellanger, Avery Bush, </w:t>
      </w:r>
      <w:proofErr w:type="spellStart"/>
      <w:r w:rsidRPr="00A56841">
        <w:rPr>
          <w:rFonts w:ascii="Arial" w:hAnsi="Arial" w:cs="Arial"/>
          <w:sz w:val="22"/>
          <w:szCs w:val="22"/>
        </w:rPr>
        <w:t>Avalee</w:t>
      </w:r>
      <w:proofErr w:type="spellEnd"/>
      <w:r w:rsidRPr="00A56841">
        <w:rPr>
          <w:rFonts w:ascii="Arial" w:hAnsi="Arial" w:cs="Arial"/>
          <w:sz w:val="22"/>
          <w:szCs w:val="22"/>
        </w:rPr>
        <w:t xml:space="preserve"> Racine</w:t>
      </w:r>
      <w:r w:rsidR="00E80170" w:rsidRPr="00A56841">
        <w:rPr>
          <w:rFonts w:ascii="Arial" w:hAnsi="Arial" w:cs="Arial"/>
          <w:b/>
          <w:bCs/>
          <w:sz w:val="22"/>
          <w:szCs w:val="22"/>
        </w:rPr>
        <w:tab/>
      </w:r>
      <w:r w:rsidR="00E80170" w:rsidRPr="00A56841">
        <w:rPr>
          <w:rFonts w:ascii="Arial" w:hAnsi="Arial" w:cs="Arial"/>
          <w:b/>
          <w:bCs/>
          <w:sz w:val="22"/>
          <w:szCs w:val="22"/>
        </w:rPr>
        <w:tab/>
      </w:r>
    </w:p>
    <w:p w:rsidR="00FF1604" w:rsidRPr="00A56841" w:rsidRDefault="00262EC4" w:rsidP="00262EC4">
      <w:pPr>
        <w:ind w:left="720"/>
        <w:rPr>
          <w:color w:val="auto"/>
          <w:szCs w:val="22"/>
        </w:rPr>
      </w:pPr>
      <w:r w:rsidRPr="00A56841">
        <w:rPr>
          <w:b/>
          <w:color w:val="auto"/>
          <w:szCs w:val="22"/>
        </w:rPr>
        <w:t>7</w:t>
      </w:r>
      <w:r w:rsidR="00232C5F" w:rsidRPr="00A56841">
        <w:rPr>
          <w:b/>
          <w:color w:val="auto"/>
          <w:szCs w:val="22"/>
        </w:rPr>
        <w:t>.4</w:t>
      </w:r>
      <w:r w:rsidRPr="00A56841">
        <w:rPr>
          <w:b/>
          <w:color w:val="auto"/>
          <w:szCs w:val="22"/>
        </w:rPr>
        <w:tab/>
      </w:r>
      <w:r w:rsidRPr="00A56841">
        <w:rPr>
          <w:color w:val="auto"/>
          <w:sz w:val="20"/>
        </w:rPr>
        <w:t xml:space="preserve">Congratulations </w:t>
      </w:r>
      <w:r w:rsidRPr="00A56841">
        <w:rPr>
          <w:color w:val="auto"/>
          <w:szCs w:val="22"/>
        </w:rPr>
        <w:t xml:space="preserve">to </w:t>
      </w:r>
      <w:r w:rsidR="00AB6F52" w:rsidRPr="00A56841">
        <w:rPr>
          <w:color w:val="auto"/>
          <w:szCs w:val="22"/>
        </w:rPr>
        <w:t>Sydney Bly</w:t>
      </w:r>
      <w:r w:rsidRPr="00A56841">
        <w:rPr>
          <w:color w:val="auto"/>
          <w:szCs w:val="22"/>
        </w:rPr>
        <w:t xml:space="preserve"> for being selected the Senior Student of the </w:t>
      </w:r>
      <w:r w:rsidR="00AB6F52" w:rsidRPr="00A56841">
        <w:rPr>
          <w:color w:val="auto"/>
          <w:szCs w:val="22"/>
        </w:rPr>
        <w:t>m</w:t>
      </w:r>
      <w:r w:rsidRPr="00A56841">
        <w:rPr>
          <w:color w:val="auto"/>
          <w:szCs w:val="22"/>
        </w:rPr>
        <w:t>onth</w:t>
      </w:r>
      <w:r w:rsidR="00AB6F52" w:rsidRPr="00A56841">
        <w:rPr>
          <w:color w:val="auto"/>
          <w:szCs w:val="22"/>
        </w:rPr>
        <w:t xml:space="preserve"> for September</w:t>
      </w:r>
      <w:r w:rsidRPr="00A56841">
        <w:rPr>
          <w:color w:val="auto"/>
          <w:szCs w:val="22"/>
        </w:rPr>
        <w:t xml:space="preserve">.  </w:t>
      </w:r>
    </w:p>
    <w:p w:rsidR="001F36AE" w:rsidRPr="00A56841" w:rsidRDefault="003B2CE4" w:rsidP="001F36AE">
      <w:pPr>
        <w:pStyle w:val="Normal1"/>
        <w:rPr>
          <w:color w:val="auto"/>
          <w:szCs w:val="22"/>
        </w:rPr>
      </w:pPr>
      <w:r w:rsidRPr="00A56841">
        <w:rPr>
          <w:color w:val="auto"/>
          <w:szCs w:val="22"/>
        </w:rPr>
        <w:lastRenderedPageBreak/>
        <w:tab/>
      </w:r>
      <w:r w:rsidR="00232C5F" w:rsidRPr="00A56841">
        <w:rPr>
          <w:b/>
          <w:color w:val="auto"/>
          <w:szCs w:val="22"/>
        </w:rPr>
        <w:t>7.5</w:t>
      </w:r>
      <w:r w:rsidRPr="00A56841">
        <w:rPr>
          <w:color w:val="auto"/>
          <w:szCs w:val="22"/>
        </w:rPr>
        <w:tab/>
        <w:t xml:space="preserve">Congratulations to </w:t>
      </w:r>
      <w:r w:rsidR="00AB6F52" w:rsidRPr="00A56841">
        <w:rPr>
          <w:color w:val="auto"/>
          <w:szCs w:val="22"/>
        </w:rPr>
        <w:t xml:space="preserve">Jonah </w:t>
      </w:r>
      <w:proofErr w:type="spellStart"/>
      <w:r w:rsidR="00AB6F52" w:rsidRPr="00A56841">
        <w:rPr>
          <w:color w:val="auto"/>
          <w:szCs w:val="22"/>
        </w:rPr>
        <w:t>Steffl</w:t>
      </w:r>
      <w:proofErr w:type="spellEnd"/>
      <w:r w:rsidRPr="00A56841">
        <w:rPr>
          <w:color w:val="auto"/>
          <w:szCs w:val="22"/>
        </w:rPr>
        <w:t xml:space="preserve"> for being selected the Senior </w:t>
      </w:r>
      <w:r w:rsidR="00AB6F52" w:rsidRPr="00A56841">
        <w:rPr>
          <w:color w:val="auto"/>
          <w:szCs w:val="22"/>
        </w:rPr>
        <w:t xml:space="preserve">Student of the month for </w:t>
      </w:r>
      <w:r w:rsidR="00FF1604" w:rsidRPr="00A56841">
        <w:rPr>
          <w:color w:val="auto"/>
          <w:szCs w:val="22"/>
        </w:rPr>
        <w:t>October.</w:t>
      </w:r>
    </w:p>
    <w:p w:rsidR="00FF1604" w:rsidRPr="00A56841" w:rsidRDefault="00FF1604" w:rsidP="001F36AE">
      <w:pPr>
        <w:pStyle w:val="Normal1"/>
        <w:rPr>
          <w:color w:val="auto"/>
          <w:szCs w:val="22"/>
        </w:rPr>
      </w:pPr>
      <w:r w:rsidRPr="00A56841">
        <w:rPr>
          <w:color w:val="auto"/>
          <w:szCs w:val="22"/>
        </w:rPr>
        <w:tab/>
      </w:r>
      <w:r w:rsidRPr="00A56841">
        <w:rPr>
          <w:b/>
          <w:color w:val="auto"/>
          <w:szCs w:val="22"/>
        </w:rPr>
        <w:t>7.6</w:t>
      </w:r>
      <w:r w:rsidRPr="00A56841">
        <w:rPr>
          <w:color w:val="auto"/>
          <w:szCs w:val="22"/>
        </w:rPr>
        <w:tab/>
        <w:t xml:space="preserve">Thank you to our local fire department members for volunteering their time to help our students </w:t>
      </w:r>
      <w:r w:rsidRPr="00A56841">
        <w:rPr>
          <w:color w:val="auto"/>
          <w:szCs w:val="22"/>
        </w:rPr>
        <w:tab/>
      </w:r>
      <w:r w:rsidRPr="00A56841">
        <w:rPr>
          <w:color w:val="auto"/>
          <w:szCs w:val="22"/>
        </w:rPr>
        <w:tab/>
      </w:r>
      <w:r w:rsidRPr="00A56841">
        <w:rPr>
          <w:color w:val="auto"/>
          <w:szCs w:val="22"/>
        </w:rPr>
        <w:tab/>
        <w:t>learn about fire safety!</w:t>
      </w:r>
    </w:p>
    <w:p w:rsidR="00920C8E" w:rsidRPr="00A56841" w:rsidRDefault="00920C8E" w:rsidP="00920C8E">
      <w:pPr>
        <w:rPr>
          <w:color w:val="auto"/>
          <w:szCs w:val="22"/>
        </w:rPr>
      </w:pPr>
      <w:r w:rsidRPr="00A56841">
        <w:rPr>
          <w:color w:val="auto"/>
          <w:szCs w:val="22"/>
        </w:rPr>
        <w:tab/>
      </w:r>
      <w:r w:rsidRPr="00A56841">
        <w:rPr>
          <w:b/>
          <w:color w:val="auto"/>
          <w:szCs w:val="22"/>
        </w:rPr>
        <w:t>7.7</w:t>
      </w:r>
      <w:r w:rsidRPr="00A56841">
        <w:rPr>
          <w:b/>
          <w:color w:val="auto"/>
          <w:szCs w:val="22"/>
        </w:rPr>
        <w:tab/>
      </w:r>
      <w:r w:rsidRPr="007C08E9">
        <w:rPr>
          <w:rFonts w:eastAsiaTheme="minorEastAsia"/>
          <w:color w:val="auto"/>
          <w:szCs w:val="22"/>
        </w:rPr>
        <w:t xml:space="preserve">October 02, 2019 was School Custodian Workers’ Day.  They truly are one of the keys to our </w:t>
      </w:r>
      <w:r w:rsidR="007C08E9">
        <w:rPr>
          <w:rFonts w:eastAsiaTheme="minorEastAsia"/>
          <w:color w:val="auto"/>
          <w:szCs w:val="22"/>
        </w:rPr>
        <w:tab/>
      </w:r>
      <w:r w:rsidR="007C08E9">
        <w:rPr>
          <w:rFonts w:eastAsiaTheme="minorEastAsia"/>
          <w:color w:val="auto"/>
          <w:szCs w:val="22"/>
        </w:rPr>
        <w:tab/>
      </w:r>
      <w:r w:rsidR="007C08E9">
        <w:rPr>
          <w:rFonts w:eastAsiaTheme="minorEastAsia"/>
          <w:color w:val="auto"/>
          <w:szCs w:val="22"/>
        </w:rPr>
        <w:tab/>
      </w:r>
      <w:r w:rsidRPr="007C08E9">
        <w:rPr>
          <w:rFonts w:eastAsiaTheme="minorEastAsia"/>
          <w:color w:val="auto"/>
          <w:szCs w:val="22"/>
        </w:rPr>
        <w:t>success, thank you to all of our custodians for all of the work they put in.</w:t>
      </w:r>
    </w:p>
    <w:p w:rsidR="00A56841" w:rsidRPr="00A56841" w:rsidRDefault="00920C8E" w:rsidP="00A56841">
      <w:pPr>
        <w:spacing w:line="240" w:lineRule="auto"/>
        <w:rPr>
          <w:rFonts w:ascii="Times New Roman" w:eastAsia="Times New Roman" w:hAnsi="Times New Roman" w:cs="Times New Roman"/>
          <w:color w:val="auto"/>
          <w:szCs w:val="22"/>
        </w:rPr>
      </w:pPr>
      <w:r w:rsidRPr="00920C8E">
        <w:rPr>
          <w:color w:val="auto"/>
          <w:szCs w:val="22"/>
        </w:rPr>
        <w:tab/>
      </w:r>
      <w:r w:rsidRPr="00920C8E">
        <w:rPr>
          <w:b/>
          <w:color w:val="auto"/>
          <w:szCs w:val="22"/>
        </w:rPr>
        <w:t>7.8</w:t>
      </w:r>
      <w:r w:rsidRPr="00920C8E">
        <w:rPr>
          <w:color w:val="auto"/>
          <w:szCs w:val="22"/>
        </w:rPr>
        <w:tab/>
      </w:r>
      <w:r w:rsidRPr="00920C8E">
        <w:rPr>
          <w:rFonts w:eastAsia="Times New Roman"/>
          <w:color w:val="auto"/>
          <w:szCs w:val="22"/>
        </w:rPr>
        <w:t xml:space="preserve">October 14th - 18th was the National School Lunch Week. Thank you to our cooks JoAnn Doty, </w:t>
      </w:r>
      <w:r w:rsidRPr="00920C8E">
        <w:rPr>
          <w:rFonts w:eastAsia="Times New Roman"/>
          <w:color w:val="auto"/>
          <w:szCs w:val="22"/>
        </w:rPr>
        <w:tab/>
      </w:r>
      <w:r w:rsidRPr="00920C8E">
        <w:rPr>
          <w:rFonts w:eastAsia="Times New Roman"/>
          <w:color w:val="auto"/>
          <w:szCs w:val="22"/>
        </w:rPr>
        <w:tab/>
      </w:r>
      <w:r w:rsidRPr="00920C8E">
        <w:rPr>
          <w:rFonts w:eastAsia="Times New Roman"/>
          <w:color w:val="auto"/>
          <w:szCs w:val="22"/>
        </w:rPr>
        <w:tab/>
        <w:t xml:space="preserve">Kristi Walz, Merry </w:t>
      </w:r>
      <w:proofErr w:type="spellStart"/>
      <w:r w:rsidRPr="00920C8E">
        <w:rPr>
          <w:rFonts w:eastAsia="Times New Roman"/>
          <w:color w:val="auto"/>
          <w:szCs w:val="22"/>
        </w:rPr>
        <w:t>Tieken</w:t>
      </w:r>
      <w:proofErr w:type="spellEnd"/>
      <w:r w:rsidRPr="00920C8E">
        <w:rPr>
          <w:rFonts w:eastAsia="Times New Roman"/>
          <w:color w:val="auto"/>
          <w:szCs w:val="22"/>
        </w:rPr>
        <w:t xml:space="preserve"> and Billie Jean Benson for the great meals they provide. </w:t>
      </w:r>
    </w:p>
    <w:p w:rsidR="00C9428D" w:rsidRPr="00A56841" w:rsidRDefault="00C9428D" w:rsidP="00A56841">
      <w:pPr>
        <w:spacing w:line="240" w:lineRule="auto"/>
        <w:rPr>
          <w:rFonts w:ascii="Times New Roman" w:eastAsia="Times New Roman" w:hAnsi="Times New Roman" w:cs="Times New Roman"/>
          <w:color w:val="auto"/>
          <w:szCs w:val="22"/>
        </w:rPr>
      </w:pPr>
      <w:r w:rsidRPr="00A56841">
        <w:rPr>
          <w:color w:val="auto"/>
          <w:szCs w:val="22"/>
        </w:rPr>
        <w:tab/>
      </w:r>
    </w:p>
    <w:p w:rsidR="00C9428D" w:rsidRPr="00A56841" w:rsidRDefault="00C9428D" w:rsidP="00C9428D">
      <w:pPr>
        <w:pStyle w:val="Normal1"/>
        <w:rPr>
          <w:color w:val="auto"/>
          <w:szCs w:val="22"/>
        </w:rPr>
      </w:pPr>
      <w:r w:rsidRPr="00A56841">
        <w:rPr>
          <w:b/>
          <w:color w:val="auto"/>
          <w:szCs w:val="22"/>
        </w:rPr>
        <w:t>8.0 Public Comment</w:t>
      </w:r>
    </w:p>
    <w:p w:rsidR="00C9428D" w:rsidRPr="00A56841" w:rsidRDefault="00C9428D" w:rsidP="00C9428D">
      <w:pPr>
        <w:pStyle w:val="Normal1"/>
        <w:ind w:left="432"/>
        <w:rPr>
          <w:color w:val="auto"/>
          <w:szCs w:val="22"/>
          <w:shd w:val="clear" w:color="auto" w:fill="FFFFFF"/>
        </w:rPr>
      </w:pPr>
      <w:r w:rsidRPr="00A56841">
        <w:rPr>
          <w:color w:val="auto"/>
          <w:szCs w:val="22"/>
          <w:shd w:val="clear" w:color="auto" w:fill="FFFFFF"/>
        </w:rPr>
        <w:t xml:space="preserve">Persons who wish to address the Board are requested to complete and submit a Public Request form to the Board </w:t>
      </w:r>
      <w:r w:rsidRPr="00A56841">
        <w:rPr>
          <w:noProof/>
          <w:color w:val="auto"/>
          <w:szCs w:val="22"/>
          <w:shd w:val="clear" w:color="auto" w:fill="FFFFFF"/>
        </w:rPr>
        <w:t>Secretary</w:t>
      </w:r>
      <w:r w:rsidRPr="00A56841">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FE048F" w:rsidRPr="00A56841" w:rsidRDefault="00FE048F" w:rsidP="008B1F02">
      <w:pPr>
        <w:pStyle w:val="Normal1"/>
        <w:ind w:left="432"/>
        <w:rPr>
          <w:color w:val="auto"/>
        </w:rPr>
      </w:pPr>
    </w:p>
    <w:p w:rsidR="00FE048F" w:rsidRPr="00A56841" w:rsidRDefault="008B1F02" w:rsidP="008B1F02">
      <w:pPr>
        <w:pStyle w:val="Normal1"/>
        <w:rPr>
          <w:b/>
          <w:color w:val="auto"/>
        </w:rPr>
      </w:pPr>
      <w:r w:rsidRPr="00A56841">
        <w:rPr>
          <w:b/>
          <w:color w:val="auto"/>
        </w:rPr>
        <w:t>9.0 Old Business (Discussion/Action)</w:t>
      </w:r>
    </w:p>
    <w:p w:rsidR="008D760D" w:rsidRPr="00A56841" w:rsidRDefault="008B1F02" w:rsidP="008B1F02">
      <w:pPr>
        <w:pStyle w:val="Normal1"/>
        <w:rPr>
          <w:b/>
          <w:color w:val="auto"/>
        </w:rPr>
      </w:pPr>
      <w:r w:rsidRPr="00A56841">
        <w:rPr>
          <w:b/>
          <w:color w:val="auto"/>
        </w:rPr>
        <w:tab/>
      </w:r>
      <w:r w:rsidR="004D4484" w:rsidRPr="00A56841">
        <w:rPr>
          <w:b/>
          <w:color w:val="auto"/>
        </w:rPr>
        <w:tab/>
      </w:r>
      <w:r w:rsidRPr="00A56841">
        <w:rPr>
          <w:b/>
          <w:color w:val="auto"/>
        </w:rPr>
        <w:tab/>
      </w:r>
      <w:r w:rsidRPr="00A56841">
        <w:rPr>
          <w:color w:val="auto"/>
        </w:rPr>
        <w:tab/>
      </w:r>
    </w:p>
    <w:p w:rsidR="002B038F" w:rsidRPr="00A56841" w:rsidRDefault="008B1F02" w:rsidP="002B038F">
      <w:pPr>
        <w:pStyle w:val="Normal1"/>
        <w:rPr>
          <w:b/>
          <w:color w:val="auto"/>
        </w:rPr>
      </w:pPr>
      <w:r w:rsidRPr="00A56841">
        <w:rPr>
          <w:b/>
          <w:color w:val="auto"/>
        </w:rPr>
        <w:t>10.0 New Business (Discussion/Action)</w:t>
      </w:r>
    </w:p>
    <w:p w:rsidR="0064258C" w:rsidRPr="00A56841" w:rsidRDefault="0064258C" w:rsidP="002B038F">
      <w:pPr>
        <w:pStyle w:val="Normal1"/>
        <w:rPr>
          <w:b/>
          <w:color w:val="auto"/>
        </w:rPr>
      </w:pPr>
      <w:r w:rsidRPr="00A56841">
        <w:rPr>
          <w:b/>
          <w:color w:val="auto"/>
        </w:rPr>
        <w:tab/>
        <w:t>10.</w:t>
      </w:r>
      <w:r w:rsidR="00D41C60" w:rsidRPr="00A56841">
        <w:rPr>
          <w:b/>
          <w:color w:val="auto"/>
        </w:rPr>
        <w:t>1</w:t>
      </w:r>
      <w:r w:rsidRPr="00A56841">
        <w:rPr>
          <w:b/>
          <w:color w:val="auto"/>
        </w:rPr>
        <w:tab/>
      </w:r>
      <w:r w:rsidR="009C2042" w:rsidRPr="00A56841">
        <w:rPr>
          <w:b/>
          <w:bCs/>
          <w:color w:val="auto"/>
          <w:szCs w:val="22"/>
          <w:shd w:val="clear" w:color="auto" w:fill="FFFFFF"/>
        </w:rPr>
        <w:t xml:space="preserve">Presentation of </w:t>
      </w:r>
      <w:r w:rsidR="00B21CF9" w:rsidRPr="00A56841">
        <w:rPr>
          <w:b/>
          <w:bCs/>
          <w:color w:val="auto"/>
          <w:szCs w:val="22"/>
          <w:shd w:val="clear" w:color="auto" w:fill="FFFFFF"/>
        </w:rPr>
        <w:t>1</w:t>
      </w:r>
      <w:r w:rsidR="00B21CF9" w:rsidRPr="00A56841">
        <w:rPr>
          <w:b/>
          <w:bCs/>
          <w:color w:val="auto"/>
          <w:szCs w:val="22"/>
          <w:shd w:val="clear" w:color="auto" w:fill="FFFFFF"/>
          <w:vertAlign w:val="superscript"/>
        </w:rPr>
        <w:t>st</w:t>
      </w:r>
      <w:r w:rsidR="00BD094E" w:rsidRPr="00A56841">
        <w:rPr>
          <w:b/>
          <w:bCs/>
          <w:color w:val="auto"/>
          <w:szCs w:val="22"/>
          <w:shd w:val="clear" w:color="auto" w:fill="FFFFFF"/>
        </w:rPr>
        <w:t xml:space="preserve"> Reading of </w:t>
      </w:r>
      <w:r w:rsidR="009C2042" w:rsidRPr="00A56841">
        <w:rPr>
          <w:b/>
          <w:bCs/>
          <w:color w:val="auto"/>
          <w:szCs w:val="22"/>
          <w:shd w:val="clear" w:color="auto" w:fill="FFFFFF"/>
        </w:rPr>
        <w:t xml:space="preserve">FY19 Financial Statement and Independent Auditor’s </w:t>
      </w:r>
      <w:r w:rsidR="005E2051" w:rsidRPr="00A56841">
        <w:rPr>
          <w:b/>
          <w:bCs/>
          <w:color w:val="auto"/>
          <w:szCs w:val="22"/>
          <w:shd w:val="clear" w:color="auto" w:fill="FFFFFF"/>
        </w:rPr>
        <w:tab/>
      </w:r>
      <w:r w:rsidR="005E2051" w:rsidRPr="00A56841">
        <w:rPr>
          <w:b/>
          <w:bCs/>
          <w:color w:val="auto"/>
          <w:szCs w:val="22"/>
          <w:shd w:val="clear" w:color="auto" w:fill="FFFFFF"/>
        </w:rPr>
        <w:tab/>
      </w:r>
      <w:r w:rsidR="005E2051" w:rsidRPr="00A56841">
        <w:rPr>
          <w:b/>
          <w:bCs/>
          <w:color w:val="auto"/>
          <w:szCs w:val="22"/>
          <w:shd w:val="clear" w:color="auto" w:fill="FFFFFF"/>
        </w:rPr>
        <w:tab/>
      </w:r>
      <w:r w:rsidR="009C2042" w:rsidRPr="00A56841">
        <w:rPr>
          <w:b/>
          <w:bCs/>
          <w:color w:val="auto"/>
          <w:szCs w:val="22"/>
          <w:shd w:val="clear" w:color="auto" w:fill="FFFFFF"/>
        </w:rPr>
        <w:t>Report (Discussion)</w:t>
      </w:r>
      <w:r w:rsidRPr="00A56841">
        <w:rPr>
          <w:b/>
          <w:color w:val="auto"/>
        </w:rPr>
        <w:tab/>
      </w:r>
    </w:p>
    <w:p w:rsidR="000747AB" w:rsidRPr="00A56841" w:rsidRDefault="000747AB" w:rsidP="002B038F">
      <w:pPr>
        <w:pStyle w:val="Normal1"/>
        <w:rPr>
          <w:b/>
          <w:bCs/>
          <w:color w:val="auto"/>
          <w:szCs w:val="22"/>
          <w:shd w:val="clear" w:color="auto" w:fill="FFFFFF"/>
        </w:rPr>
      </w:pPr>
      <w:r w:rsidRPr="00A56841">
        <w:rPr>
          <w:b/>
          <w:bCs/>
          <w:color w:val="auto"/>
          <w:szCs w:val="22"/>
          <w:shd w:val="clear" w:color="auto" w:fill="FFFFFF"/>
        </w:rPr>
        <w:tab/>
        <w:t>10.2</w:t>
      </w:r>
      <w:r w:rsidRPr="00A56841">
        <w:rPr>
          <w:b/>
          <w:bCs/>
          <w:color w:val="auto"/>
          <w:szCs w:val="22"/>
          <w:shd w:val="clear" w:color="auto" w:fill="FFFFFF"/>
        </w:rPr>
        <w:tab/>
      </w:r>
      <w:r w:rsidRPr="00A56841">
        <w:rPr>
          <w:b/>
          <w:color w:val="auto"/>
          <w:szCs w:val="22"/>
        </w:rPr>
        <w:t>Approve 1</w:t>
      </w:r>
      <w:r w:rsidRPr="00A56841">
        <w:rPr>
          <w:b/>
          <w:color w:val="auto"/>
          <w:szCs w:val="22"/>
          <w:vertAlign w:val="superscript"/>
        </w:rPr>
        <w:t>st</w:t>
      </w:r>
      <w:r w:rsidRPr="00A56841">
        <w:rPr>
          <w:b/>
          <w:color w:val="auto"/>
          <w:szCs w:val="22"/>
        </w:rPr>
        <w:t> Reading of FY 2019 Financial Statement and Auditor’s Report. (Action)</w:t>
      </w:r>
    </w:p>
    <w:p w:rsidR="009351F7" w:rsidRPr="00A56841" w:rsidRDefault="003C2063" w:rsidP="002043D2">
      <w:pPr>
        <w:pStyle w:val="Normal1"/>
        <w:rPr>
          <w:b/>
          <w:color w:val="auto"/>
        </w:rPr>
      </w:pPr>
      <w:r w:rsidRPr="00A56841">
        <w:rPr>
          <w:b/>
          <w:color w:val="auto"/>
        </w:rPr>
        <w:tab/>
        <w:t>10.</w:t>
      </w:r>
      <w:r w:rsidR="000747AB" w:rsidRPr="00A56841">
        <w:rPr>
          <w:b/>
          <w:color w:val="auto"/>
        </w:rPr>
        <w:t>3</w:t>
      </w:r>
      <w:r w:rsidRPr="00A56841">
        <w:rPr>
          <w:b/>
          <w:color w:val="auto"/>
        </w:rPr>
        <w:tab/>
      </w:r>
      <w:r w:rsidR="00F7676D" w:rsidRPr="00A56841">
        <w:rPr>
          <w:b/>
          <w:color w:val="auto"/>
        </w:rPr>
        <w:t>Approve Annual Assurance and Compliance reports (Action)</w:t>
      </w:r>
    </w:p>
    <w:p w:rsidR="00A56841" w:rsidRPr="00A56841" w:rsidRDefault="00A56841" w:rsidP="002043D2">
      <w:pPr>
        <w:pStyle w:val="Normal1"/>
        <w:rPr>
          <w:b/>
          <w:color w:val="auto"/>
        </w:rPr>
      </w:pPr>
      <w:r w:rsidRPr="00A56841">
        <w:rPr>
          <w:b/>
          <w:color w:val="auto"/>
        </w:rPr>
        <w:tab/>
        <w:t>10.4</w:t>
      </w:r>
      <w:r w:rsidRPr="00A56841">
        <w:rPr>
          <w:b/>
          <w:color w:val="auto"/>
        </w:rPr>
        <w:tab/>
      </w:r>
      <w:r w:rsidRPr="00A56841">
        <w:rPr>
          <w:b/>
          <w:color w:val="auto"/>
          <w:shd w:val="clear" w:color="auto" w:fill="FFFFFF"/>
        </w:rPr>
        <w:t xml:space="preserve">Approve Collaborative Agreement between Bemidji Area Indian Health Service and </w:t>
      </w:r>
      <w:r w:rsidRPr="00A56841">
        <w:rPr>
          <w:b/>
          <w:color w:val="auto"/>
          <w:shd w:val="clear" w:color="auto" w:fill="FFFFFF"/>
        </w:rPr>
        <w:tab/>
      </w:r>
      <w:r w:rsidRPr="00A56841">
        <w:rPr>
          <w:b/>
          <w:color w:val="auto"/>
          <w:shd w:val="clear" w:color="auto" w:fill="FFFFFF"/>
        </w:rPr>
        <w:tab/>
      </w:r>
      <w:r w:rsidRPr="00A56841">
        <w:rPr>
          <w:b/>
          <w:color w:val="auto"/>
          <w:shd w:val="clear" w:color="auto" w:fill="FFFFFF"/>
        </w:rPr>
        <w:tab/>
        <w:t xml:space="preserve">Higher Education Institution that allows White Earth Health Services to come </w:t>
      </w:r>
      <w:r w:rsidRPr="00A56841">
        <w:rPr>
          <w:b/>
          <w:color w:val="auto"/>
          <w:shd w:val="clear" w:color="auto" w:fill="FFFFFF"/>
        </w:rPr>
        <w:tab/>
      </w:r>
      <w:r w:rsidRPr="00A56841">
        <w:rPr>
          <w:b/>
          <w:color w:val="auto"/>
          <w:shd w:val="clear" w:color="auto" w:fill="FFFFFF"/>
        </w:rPr>
        <w:tab/>
      </w:r>
      <w:r w:rsidRPr="00A56841">
        <w:rPr>
          <w:b/>
          <w:color w:val="auto"/>
          <w:shd w:val="clear" w:color="auto" w:fill="FFFFFF"/>
        </w:rPr>
        <w:tab/>
      </w:r>
      <w:r w:rsidRPr="00A56841">
        <w:rPr>
          <w:b/>
          <w:color w:val="auto"/>
          <w:shd w:val="clear" w:color="auto" w:fill="FFFFFF"/>
        </w:rPr>
        <w:tab/>
        <w:t>to Ogema to do vision checks and dental cleaning and health services. (Action)</w:t>
      </w:r>
    </w:p>
    <w:p w:rsidR="0064258C" w:rsidRPr="00A56841" w:rsidRDefault="005C530D" w:rsidP="0088619F">
      <w:pPr>
        <w:pStyle w:val="Normal1"/>
        <w:rPr>
          <w:b/>
          <w:color w:val="auto"/>
        </w:rPr>
      </w:pPr>
      <w:r w:rsidRPr="00A56841">
        <w:rPr>
          <w:b/>
          <w:color w:val="auto"/>
        </w:rPr>
        <w:tab/>
      </w:r>
      <w:r w:rsidR="00536319" w:rsidRPr="00A56841">
        <w:rPr>
          <w:b/>
          <w:color w:val="auto"/>
        </w:rPr>
        <w:t>10.</w:t>
      </w:r>
      <w:r w:rsidR="00A56841" w:rsidRPr="00A56841">
        <w:rPr>
          <w:b/>
          <w:color w:val="auto"/>
        </w:rPr>
        <w:t>5</w:t>
      </w:r>
      <w:r w:rsidRPr="00A56841">
        <w:rPr>
          <w:b/>
          <w:color w:val="auto"/>
        </w:rPr>
        <w:tab/>
      </w:r>
      <w:r w:rsidR="00477C00" w:rsidRPr="00A56841">
        <w:rPr>
          <w:b/>
          <w:color w:val="auto"/>
        </w:rPr>
        <w:t>Approve Snow Removal Bid (Action)</w:t>
      </w:r>
    </w:p>
    <w:p w:rsidR="0064258C" w:rsidRPr="00A56841" w:rsidRDefault="00145212" w:rsidP="0088619F">
      <w:pPr>
        <w:pStyle w:val="Normal1"/>
        <w:rPr>
          <w:b/>
          <w:color w:val="auto"/>
        </w:rPr>
      </w:pPr>
      <w:r w:rsidRPr="00A56841">
        <w:rPr>
          <w:b/>
          <w:color w:val="auto"/>
        </w:rPr>
        <w:tab/>
      </w:r>
      <w:r w:rsidR="00AA1793" w:rsidRPr="00A56841">
        <w:rPr>
          <w:b/>
          <w:color w:val="auto"/>
        </w:rPr>
        <w:t>10.</w:t>
      </w:r>
      <w:r w:rsidR="00A56841" w:rsidRPr="00A56841">
        <w:rPr>
          <w:b/>
          <w:color w:val="auto"/>
        </w:rPr>
        <w:t>6</w:t>
      </w:r>
      <w:r w:rsidR="00AA1793" w:rsidRPr="00A56841">
        <w:rPr>
          <w:b/>
          <w:color w:val="auto"/>
        </w:rPr>
        <w:tab/>
        <w:t>Approve the Resolution Establishing Combined Polling Places (Action)</w:t>
      </w:r>
      <w:r w:rsidR="00AA1793" w:rsidRPr="00A56841">
        <w:rPr>
          <w:b/>
          <w:color w:val="auto"/>
        </w:rPr>
        <w:tab/>
      </w:r>
    </w:p>
    <w:p w:rsidR="00E1207C" w:rsidRPr="00A56841" w:rsidRDefault="0007435B" w:rsidP="0088619F">
      <w:pPr>
        <w:pStyle w:val="Normal1"/>
        <w:rPr>
          <w:b/>
          <w:color w:val="auto"/>
        </w:rPr>
      </w:pPr>
      <w:r w:rsidRPr="00A56841">
        <w:rPr>
          <w:b/>
          <w:color w:val="auto"/>
        </w:rPr>
        <w:tab/>
        <w:t>10.</w:t>
      </w:r>
      <w:r w:rsidR="00A56841" w:rsidRPr="00A56841">
        <w:rPr>
          <w:b/>
          <w:color w:val="auto"/>
        </w:rPr>
        <w:t>7</w:t>
      </w:r>
      <w:r w:rsidRPr="00A56841">
        <w:rPr>
          <w:b/>
          <w:color w:val="auto"/>
        </w:rPr>
        <w:tab/>
      </w:r>
      <w:r w:rsidR="00D41C60" w:rsidRPr="00A56841">
        <w:rPr>
          <w:b/>
          <w:color w:val="auto"/>
        </w:rPr>
        <w:t xml:space="preserve">Approve meeting change for </w:t>
      </w:r>
      <w:r w:rsidRPr="00A56841">
        <w:rPr>
          <w:b/>
          <w:color w:val="auto"/>
        </w:rPr>
        <w:t>Truth &amp; Taxation</w:t>
      </w:r>
      <w:r w:rsidR="00E1207C" w:rsidRPr="00A56841">
        <w:rPr>
          <w:b/>
          <w:color w:val="auto"/>
        </w:rPr>
        <w:t xml:space="preserve"> – December </w:t>
      </w:r>
      <w:r w:rsidR="00A56841" w:rsidRPr="00A56841">
        <w:rPr>
          <w:b/>
          <w:color w:val="auto"/>
        </w:rPr>
        <w:t xml:space="preserve">18, 2019 at 6:00 P.M. in the </w:t>
      </w:r>
      <w:r w:rsidR="00A56841" w:rsidRPr="00A56841">
        <w:rPr>
          <w:b/>
          <w:color w:val="auto"/>
        </w:rPr>
        <w:tab/>
      </w:r>
      <w:r w:rsidR="00A56841" w:rsidRPr="00A56841">
        <w:rPr>
          <w:b/>
          <w:color w:val="auto"/>
        </w:rPr>
        <w:tab/>
      </w:r>
      <w:r w:rsidR="00A56841" w:rsidRPr="00A56841">
        <w:rPr>
          <w:b/>
          <w:color w:val="auto"/>
        </w:rPr>
        <w:tab/>
      </w:r>
      <w:r w:rsidR="00E1207C" w:rsidRPr="00A56841">
        <w:rPr>
          <w:b/>
          <w:color w:val="auto"/>
        </w:rPr>
        <w:t>Waubun Media Center (Action)</w:t>
      </w:r>
    </w:p>
    <w:p w:rsidR="00E1207C" w:rsidRPr="00A56841" w:rsidRDefault="00E1207C" w:rsidP="0088619F">
      <w:pPr>
        <w:pStyle w:val="Normal1"/>
        <w:rPr>
          <w:b/>
          <w:color w:val="auto"/>
        </w:rPr>
      </w:pPr>
      <w:r w:rsidRPr="00A56841">
        <w:rPr>
          <w:b/>
          <w:color w:val="auto"/>
        </w:rPr>
        <w:tab/>
        <w:t>10.</w:t>
      </w:r>
      <w:r w:rsidR="00A56841" w:rsidRPr="00A56841">
        <w:rPr>
          <w:b/>
          <w:color w:val="auto"/>
        </w:rPr>
        <w:t>8</w:t>
      </w:r>
      <w:r w:rsidRPr="00A56841">
        <w:rPr>
          <w:b/>
          <w:color w:val="auto"/>
        </w:rPr>
        <w:tab/>
        <w:t xml:space="preserve">Approve December 18, 2019 Regular School Board meeting at 6:30 P.M. in the Waubun </w:t>
      </w:r>
      <w:r w:rsidRPr="00A56841">
        <w:rPr>
          <w:b/>
          <w:color w:val="auto"/>
        </w:rPr>
        <w:tab/>
      </w:r>
      <w:r w:rsidRPr="00A56841">
        <w:rPr>
          <w:b/>
          <w:color w:val="auto"/>
        </w:rPr>
        <w:tab/>
      </w:r>
      <w:r w:rsidRPr="00A56841">
        <w:rPr>
          <w:b/>
          <w:color w:val="auto"/>
        </w:rPr>
        <w:tab/>
        <w:t>Media Center (Action)</w:t>
      </w:r>
    </w:p>
    <w:p w:rsidR="00E1207C" w:rsidRPr="00A56841" w:rsidRDefault="00E1207C" w:rsidP="0088619F">
      <w:pPr>
        <w:pStyle w:val="Normal1"/>
        <w:rPr>
          <w:b/>
          <w:color w:val="auto"/>
        </w:rPr>
      </w:pPr>
      <w:r w:rsidRPr="00A56841">
        <w:rPr>
          <w:b/>
          <w:color w:val="auto"/>
        </w:rPr>
        <w:tab/>
        <w:t>10.</w:t>
      </w:r>
      <w:r w:rsidR="00A56841" w:rsidRPr="00A56841">
        <w:rPr>
          <w:b/>
          <w:color w:val="auto"/>
        </w:rPr>
        <w:t>9</w:t>
      </w:r>
      <w:r w:rsidRPr="00A56841">
        <w:rPr>
          <w:b/>
          <w:color w:val="auto"/>
        </w:rPr>
        <w:tab/>
        <w:t xml:space="preserve">Approve meeting change for Special Board meeting – Reorganization meeting – January </w:t>
      </w:r>
      <w:r w:rsidRPr="00A56841">
        <w:rPr>
          <w:b/>
          <w:color w:val="auto"/>
        </w:rPr>
        <w:tab/>
      </w:r>
      <w:r w:rsidRPr="00A56841">
        <w:rPr>
          <w:b/>
          <w:color w:val="auto"/>
        </w:rPr>
        <w:tab/>
      </w:r>
      <w:r w:rsidRPr="00A56841">
        <w:rPr>
          <w:b/>
          <w:color w:val="auto"/>
        </w:rPr>
        <w:tab/>
        <w:t>8, 2020, at 5:30 P.M. in the Waubun Media Center (Action)</w:t>
      </w:r>
    </w:p>
    <w:p w:rsidR="0007435B" w:rsidRPr="00A56841" w:rsidRDefault="00E1207C" w:rsidP="0088619F">
      <w:pPr>
        <w:pStyle w:val="Normal1"/>
        <w:rPr>
          <w:b/>
          <w:color w:val="auto"/>
        </w:rPr>
      </w:pPr>
      <w:r w:rsidRPr="00A56841">
        <w:rPr>
          <w:b/>
          <w:color w:val="auto"/>
        </w:rPr>
        <w:tab/>
        <w:t>10.</w:t>
      </w:r>
      <w:r w:rsidR="00A56841" w:rsidRPr="00A56841">
        <w:rPr>
          <w:b/>
          <w:color w:val="auto"/>
        </w:rPr>
        <w:t>10</w:t>
      </w:r>
      <w:r w:rsidRPr="00A56841">
        <w:rPr>
          <w:b/>
          <w:color w:val="auto"/>
        </w:rPr>
        <w:tab/>
        <w:t>Approve Regular School Board meeting – January 8, 2020</w:t>
      </w:r>
      <w:r w:rsidR="00D41C60" w:rsidRPr="00A56841">
        <w:rPr>
          <w:b/>
          <w:color w:val="auto"/>
        </w:rPr>
        <w:t>, at</w:t>
      </w:r>
      <w:r w:rsidR="00D41C60" w:rsidRPr="00A56841">
        <w:rPr>
          <w:b/>
          <w:color w:val="auto"/>
        </w:rPr>
        <w:tab/>
      </w:r>
      <w:r w:rsidRPr="00A56841">
        <w:rPr>
          <w:b/>
          <w:color w:val="auto"/>
        </w:rPr>
        <w:t>6:00 P. M.</w:t>
      </w:r>
      <w:r w:rsidR="00D41C60" w:rsidRPr="00A56841">
        <w:rPr>
          <w:b/>
          <w:color w:val="auto"/>
        </w:rPr>
        <w:t xml:space="preserve"> in the Waubun </w:t>
      </w:r>
      <w:r w:rsidR="00D41C60" w:rsidRPr="00A56841">
        <w:rPr>
          <w:b/>
          <w:color w:val="auto"/>
        </w:rPr>
        <w:tab/>
      </w:r>
      <w:r w:rsidR="00D41C60" w:rsidRPr="00A56841">
        <w:rPr>
          <w:b/>
          <w:color w:val="auto"/>
        </w:rPr>
        <w:tab/>
      </w:r>
      <w:r w:rsidR="00D41C60" w:rsidRPr="00A56841">
        <w:rPr>
          <w:b/>
          <w:color w:val="auto"/>
        </w:rPr>
        <w:tab/>
        <w:t>Media Center (Action)</w:t>
      </w:r>
    </w:p>
    <w:p w:rsidR="00AD6662" w:rsidRPr="00A56841" w:rsidRDefault="00AD6662" w:rsidP="0088619F">
      <w:pPr>
        <w:pStyle w:val="Normal1"/>
        <w:rPr>
          <w:b/>
          <w:color w:val="auto"/>
        </w:rPr>
      </w:pPr>
      <w:r w:rsidRPr="00A56841">
        <w:rPr>
          <w:b/>
          <w:color w:val="auto"/>
        </w:rPr>
        <w:tab/>
        <w:t>10.</w:t>
      </w:r>
      <w:r w:rsidR="00A56841" w:rsidRPr="00A56841">
        <w:rPr>
          <w:b/>
          <w:color w:val="auto"/>
        </w:rPr>
        <w:t>11</w:t>
      </w:r>
      <w:r w:rsidRPr="00A56841">
        <w:rPr>
          <w:b/>
          <w:color w:val="auto"/>
        </w:rPr>
        <w:tab/>
        <w:t xml:space="preserve">Discussion of Commissioner’s Review and Comment on Proposed Building </w:t>
      </w:r>
      <w:r w:rsidRPr="00A56841">
        <w:rPr>
          <w:b/>
          <w:color w:val="auto"/>
        </w:rPr>
        <w:tab/>
      </w:r>
      <w:r w:rsidRPr="00A56841">
        <w:rPr>
          <w:b/>
          <w:color w:val="auto"/>
        </w:rPr>
        <w:tab/>
      </w:r>
      <w:r w:rsidRPr="00A56841">
        <w:rPr>
          <w:b/>
          <w:color w:val="auto"/>
        </w:rPr>
        <w:tab/>
      </w:r>
      <w:r w:rsidRPr="00A56841">
        <w:rPr>
          <w:b/>
          <w:color w:val="auto"/>
        </w:rPr>
        <w:tab/>
        <w:t>Bonds (Discussion)</w:t>
      </w:r>
    </w:p>
    <w:p w:rsidR="00C407E9" w:rsidRPr="00A56841" w:rsidRDefault="00A56841" w:rsidP="0088619F">
      <w:pPr>
        <w:pStyle w:val="Normal1"/>
        <w:rPr>
          <w:b/>
          <w:color w:val="auto"/>
        </w:rPr>
      </w:pPr>
      <w:r w:rsidRPr="00A56841">
        <w:rPr>
          <w:b/>
          <w:color w:val="auto"/>
        </w:rPr>
        <w:tab/>
        <w:t>10.12</w:t>
      </w:r>
      <w:r w:rsidR="00C407E9" w:rsidRPr="00A56841">
        <w:rPr>
          <w:b/>
          <w:color w:val="auto"/>
        </w:rPr>
        <w:tab/>
        <w:t xml:space="preserve">Approve Policy 414 – Mandated Reporting of Child Neglect or Physical or Sexual Abuse </w:t>
      </w:r>
      <w:r w:rsidR="00C407E9" w:rsidRPr="00A56841">
        <w:rPr>
          <w:b/>
          <w:color w:val="auto"/>
        </w:rPr>
        <w:tab/>
      </w:r>
      <w:r w:rsidR="00C407E9" w:rsidRPr="00A56841">
        <w:rPr>
          <w:b/>
          <w:color w:val="auto"/>
        </w:rPr>
        <w:tab/>
      </w:r>
      <w:r w:rsidR="00C407E9" w:rsidRPr="00A56841">
        <w:rPr>
          <w:b/>
          <w:color w:val="auto"/>
        </w:rPr>
        <w:tab/>
        <w:t>(Action)</w:t>
      </w:r>
    </w:p>
    <w:p w:rsidR="006B0511" w:rsidRPr="00A56841" w:rsidRDefault="00A56841" w:rsidP="0088619F">
      <w:pPr>
        <w:pStyle w:val="Normal1"/>
        <w:rPr>
          <w:b/>
          <w:color w:val="auto"/>
        </w:rPr>
      </w:pPr>
      <w:r w:rsidRPr="00A56841">
        <w:rPr>
          <w:b/>
          <w:color w:val="auto"/>
        </w:rPr>
        <w:tab/>
        <w:t>10.13</w:t>
      </w:r>
      <w:r w:rsidR="006B0511" w:rsidRPr="00A56841">
        <w:rPr>
          <w:b/>
          <w:color w:val="auto"/>
        </w:rPr>
        <w:tab/>
        <w:t>Approve Policy 421 – Gifts to Employees and School Board Members (Action)</w:t>
      </w:r>
    </w:p>
    <w:p w:rsidR="006B0511" w:rsidRPr="00A56841" w:rsidRDefault="00A56841" w:rsidP="0088619F">
      <w:pPr>
        <w:pStyle w:val="Normal1"/>
        <w:rPr>
          <w:b/>
          <w:color w:val="auto"/>
        </w:rPr>
      </w:pPr>
      <w:r w:rsidRPr="00A56841">
        <w:rPr>
          <w:b/>
          <w:color w:val="auto"/>
        </w:rPr>
        <w:tab/>
        <w:t>10.14</w:t>
      </w:r>
      <w:r w:rsidR="006B0511" w:rsidRPr="00A56841">
        <w:rPr>
          <w:b/>
          <w:color w:val="auto"/>
        </w:rPr>
        <w:tab/>
        <w:t>Approve Policy 510 – School Activities (Action)</w:t>
      </w:r>
    </w:p>
    <w:p w:rsidR="006B0511" w:rsidRPr="00A56841" w:rsidRDefault="00A56841" w:rsidP="0088619F">
      <w:pPr>
        <w:pStyle w:val="Normal1"/>
        <w:rPr>
          <w:b/>
          <w:color w:val="auto"/>
        </w:rPr>
      </w:pPr>
      <w:r w:rsidRPr="00A56841">
        <w:rPr>
          <w:b/>
          <w:color w:val="auto"/>
        </w:rPr>
        <w:tab/>
        <w:t>10.15</w:t>
      </w:r>
      <w:r w:rsidR="006B0511" w:rsidRPr="00A56841">
        <w:rPr>
          <w:b/>
          <w:color w:val="auto"/>
        </w:rPr>
        <w:tab/>
        <w:t>Approve Policy 513 – Student Promotion, Retention, and Program Design (Action)</w:t>
      </w:r>
    </w:p>
    <w:p w:rsidR="006B0511" w:rsidRPr="00A56841" w:rsidRDefault="00A56841" w:rsidP="0088619F">
      <w:pPr>
        <w:pStyle w:val="Normal1"/>
        <w:rPr>
          <w:b/>
          <w:color w:val="auto"/>
        </w:rPr>
      </w:pPr>
      <w:r w:rsidRPr="00A56841">
        <w:rPr>
          <w:b/>
          <w:color w:val="auto"/>
        </w:rPr>
        <w:tab/>
        <w:t>10.16</w:t>
      </w:r>
      <w:r w:rsidR="006B0511" w:rsidRPr="00A56841">
        <w:rPr>
          <w:b/>
          <w:color w:val="auto"/>
        </w:rPr>
        <w:tab/>
        <w:t>Approve Policy 516 – Student Medication (Action)</w:t>
      </w:r>
    </w:p>
    <w:p w:rsidR="006B0511" w:rsidRPr="00A56841" w:rsidRDefault="00A56841" w:rsidP="0088619F">
      <w:pPr>
        <w:pStyle w:val="Normal1"/>
        <w:rPr>
          <w:b/>
          <w:color w:val="auto"/>
        </w:rPr>
      </w:pPr>
      <w:r w:rsidRPr="00A56841">
        <w:rPr>
          <w:b/>
          <w:color w:val="auto"/>
        </w:rPr>
        <w:tab/>
        <w:t>10.17</w:t>
      </w:r>
      <w:r w:rsidR="006B0511" w:rsidRPr="00A56841">
        <w:rPr>
          <w:b/>
          <w:color w:val="auto"/>
        </w:rPr>
        <w:tab/>
        <w:t>Approve Policy 534 – Unpaid Meal Charges (Action)</w:t>
      </w:r>
    </w:p>
    <w:p w:rsidR="006B0511" w:rsidRPr="00A56841" w:rsidRDefault="00A56841" w:rsidP="0088619F">
      <w:pPr>
        <w:pStyle w:val="Normal1"/>
        <w:rPr>
          <w:b/>
          <w:color w:val="auto"/>
        </w:rPr>
      </w:pPr>
      <w:r w:rsidRPr="00A56841">
        <w:rPr>
          <w:b/>
          <w:color w:val="auto"/>
        </w:rPr>
        <w:tab/>
        <w:t>10.18</w:t>
      </w:r>
      <w:r w:rsidR="006B0511" w:rsidRPr="00A56841">
        <w:rPr>
          <w:b/>
          <w:color w:val="auto"/>
        </w:rPr>
        <w:tab/>
        <w:t>Approve Policy 601 – School District Curriculum and Instructions Goals (Action)</w:t>
      </w:r>
    </w:p>
    <w:p w:rsidR="006B0511" w:rsidRPr="00A56841" w:rsidRDefault="00A56841" w:rsidP="0088619F">
      <w:pPr>
        <w:pStyle w:val="Normal1"/>
        <w:rPr>
          <w:b/>
          <w:color w:val="auto"/>
        </w:rPr>
      </w:pPr>
      <w:r w:rsidRPr="00A56841">
        <w:rPr>
          <w:b/>
          <w:color w:val="auto"/>
        </w:rPr>
        <w:tab/>
        <w:t>10.19</w:t>
      </w:r>
      <w:r w:rsidR="006B0511" w:rsidRPr="00A56841">
        <w:rPr>
          <w:b/>
          <w:color w:val="auto"/>
        </w:rPr>
        <w:tab/>
        <w:t>Approve Policy 603 – Curriculum Development (Action)</w:t>
      </w:r>
    </w:p>
    <w:p w:rsidR="006B0511" w:rsidRPr="00A56841" w:rsidRDefault="00A56841" w:rsidP="0088619F">
      <w:pPr>
        <w:pStyle w:val="Normal1"/>
        <w:rPr>
          <w:b/>
          <w:color w:val="auto"/>
        </w:rPr>
      </w:pPr>
      <w:r w:rsidRPr="00A56841">
        <w:rPr>
          <w:b/>
          <w:color w:val="auto"/>
        </w:rPr>
        <w:tab/>
        <w:t>10.20</w:t>
      </w:r>
      <w:r w:rsidR="006B0511" w:rsidRPr="00A56841">
        <w:rPr>
          <w:b/>
          <w:color w:val="auto"/>
        </w:rPr>
        <w:tab/>
        <w:t>Approve Policy 613 – Graduation Requirements (Action)</w:t>
      </w:r>
    </w:p>
    <w:p w:rsidR="006B0511" w:rsidRPr="00A56841" w:rsidRDefault="00A56841" w:rsidP="0088619F">
      <w:pPr>
        <w:pStyle w:val="Normal1"/>
        <w:rPr>
          <w:b/>
          <w:color w:val="auto"/>
        </w:rPr>
      </w:pPr>
      <w:r w:rsidRPr="00A56841">
        <w:rPr>
          <w:b/>
          <w:color w:val="auto"/>
        </w:rPr>
        <w:lastRenderedPageBreak/>
        <w:tab/>
        <w:t>10.21</w:t>
      </w:r>
      <w:r w:rsidR="006B0511" w:rsidRPr="00A56841">
        <w:rPr>
          <w:b/>
          <w:color w:val="auto"/>
        </w:rPr>
        <w:tab/>
        <w:t xml:space="preserve">Approve Policy 615 – Testing Accommodations, Modifications, and Exemptions for IEPS, </w:t>
      </w:r>
      <w:r w:rsidR="006B0511" w:rsidRPr="00A56841">
        <w:rPr>
          <w:b/>
          <w:color w:val="auto"/>
        </w:rPr>
        <w:tab/>
      </w:r>
      <w:r w:rsidR="006B0511" w:rsidRPr="00A56841">
        <w:rPr>
          <w:b/>
          <w:color w:val="auto"/>
        </w:rPr>
        <w:tab/>
        <w:t>Section 504 Plans, and LEP Students (Action)</w:t>
      </w:r>
    </w:p>
    <w:p w:rsidR="006B0511" w:rsidRPr="00A56841" w:rsidRDefault="00A56841" w:rsidP="0088619F">
      <w:pPr>
        <w:pStyle w:val="Normal1"/>
        <w:rPr>
          <w:b/>
          <w:color w:val="auto"/>
        </w:rPr>
      </w:pPr>
      <w:r w:rsidRPr="00A56841">
        <w:rPr>
          <w:b/>
          <w:color w:val="auto"/>
        </w:rPr>
        <w:tab/>
        <w:t>10.22</w:t>
      </w:r>
      <w:r w:rsidR="006B0511" w:rsidRPr="00A56841">
        <w:rPr>
          <w:b/>
          <w:color w:val="auto"/>
        </w:rPr>
        <w:tab/>
        <w:t>Approve Policy 616 – School District System Accountability (Action)</w:t>
      </w:r>
    </w:p>
    <w:p w:rsidR="006B0511" w:rsidRPr="00A56841" w:rsidRDefault="00A56841" w:rsidP="0088619F">
      <w:pPr>
        <w:pStyle w:val="Normal1"/>
        <w:rPr>
          <w:b/>
          <w:color w:val="auto"/>
        </w:rPr>
      </w:pPr>
      <w:r w:rsidRPr="00A56841">
        <w:rPr>
          <w:b/>
          <w:color w:val="auto"/>
        </w:rPr>
        <w:tab/>
        <w:t>10.23</w:t>
      </w:r>
      <w:r w:rsidR="006B0511" w:rsidRPr="00A56841">
        <w:rPr>
          <w:b/>
          <w:color w:val="auto"/>
        </w:rPr>
        <w:tab/>
        <w:t>Approve Policy 620 – Credit for Learning (Action)</w:t>
      </w:r>
    </w:p>
    <w:p w:rsidR="006B0511" w:rsidRPr="00A56841" w:rsidRDefault="00A56841" w:rsidP="0088619F">
      <w:pPr>
        <w:pStyle w:val="Normal1"/>
        <w:rPr>
          <w:b/>
          <w:color w:val="auto"/>
        </w:rPr>
      </w:pPr>
      <w:r w:rsidRPr="00A56841">
        <w:rPr>
          <w:b/>
          <w:color w:val="auto"/>
        </w:rPr>
        <w:tab/>
        <w:t>10.24</w:t>
      </w:r>
      <w:r w:rsidR="006B0511" w:rsidRPr="00A56841">
        <w:rPr>
          <w:b/>
          <w:color w:val="auto"/>
        </w:rPr>
        <w:tab/>
        <w:t>Approve Policy 623 – Mandatory Summer School Instruction (Action)</w:t>
      </w:r>
    </w:p>
    <w:p w:rsidR="006B0511" w:rsidRPr="00A56841" w:rsidRDefault="00A56841" w:rsidP="0088619F">
      <w:pPr>
        <w:pStyle w:val="Normal1"/>
        <w:rPr>
          <w:b/>
          <w:color w:val="auto"/>
        </w:rPr>
      </w:pPr>
      <w:r w:rsidRPr="00A56841">
        <w:rPr>
          <w:b/>
          <w:color w:val="auto"/>
        </w:rPr>
        <w:tab/>
        <w:t>10.25</w:t>
      </w:r>
      <w:r w:rsidR="006B0511" w:rsidRPr="00A56841">
        <w:rPr>
          <w:b/>
          <w:color w:val="auto"/>
        </w:rPr>
        <w:tab/>
        <w:t>Approve Policy 720 – Vending Machines (Action)</w:t>
      </w:r>
    </w:p>
    <w:p w:rsidR="006B0511" w:rsidRPr="00A56841" w:rsidRDefault="00A56841" w:rsidP="0088619F">
      <w:pPr>
        <w:pStyle w:val="Normal1"/>
        <w:rPr>
          <w:b/>
          <w:color w:val="auto"/>
        </w:rPr>
      </w:pPr>
      <w:r w:rsidRPr="00A56841">
        <w:rPr>
          <w:b/>
          <w:color w:val="auto"/>
        </w:rPr>
        <w:tab/>
        <w:t>10.26</w:t>
      </w:r>
      <w:r w:rsidR="006B0511" w:rsidRPr="00A56841">
        <w:rPr>
          <w:b/>
          <w:color w:val="auto"/>
        </w:rPr>
        <w:tab/>
        <w:t>Approve Policy 721 – Uniform Grant Guidance Polic</w:t>
      </w:r>
      <w:r w:rsidRPr="00A56841">
        <w:rPr>
          <w:b/>
          <w:color w:val="auto"/>
        </w:rPr>
        <w:t xml:space="preserve">y Regarding Federal Revenue </w:t>
      </w:r>
      <w:r w:rsidRPr="00A56841">
        <w:rPr>
          <w:b/>
          <w:color w:val="auto"/>
        </w:rPr>
        <w:tab/>
      </w:r>
      <w:r w:rsidRPr="00A56841">
        <w:rPr>
          <w:b/>
          <w:color w:val="auto"/>
        </w:rPr>
        <w:tab/>
      </w:r>
      <w:r w:rsidRPr="00A56841">
        <w:rPr>
          <w:b/>
          <w:color w:val="auto"/>
        </w:rPr>
        <w:tab/>
      </w:r>
      <w:r w:rsidRPr="00A56841">
        <w:rPr>
          <w:b/>
          <w:color w:val="auto"/>
        </w:rPr>
        <w:tab/>
      </w:r>
      <w:r w:rsidR="006B0511" w:rsidRPr="00A56841">
        <w:rPr>
          <w:b/>
          <w:color w:val="auto"/>
        </w:rPr>
        <w:t>Sources (Action)</w:t>
      </w:r>
    </w:p>
    <w:p w:rsidR="006B0511" w:rsidRPr="00A56841" w:rsidRDefault="00A56841" w:rsidP="0088619F">
      <w:pPr>
        <w:pStyle w:val="Normal1"/>
        <w:rPr>
          <w:b/>
          <w:color w:val="auto"/>
        </w:rPr>
      </w:pPr>
      <w:r w:rsidRPr="00A56841">
        <w:rPr>
          <w:b/>
          <w:color w:val="auto"/>
        </w:rPr>
        <w:tab/>
        <w:t>10.27</w:t>
      </w:r>
      <w:r w:rsidRPr="00A56841">
        <w:rPr>
          <w:b/>
          <w:color w:val="auto"/>
        </w:rPr>
        <w:tab/>
      </w:r>
      <w:r w:rsidR="006B0511" w:rsidRPr="00A56841">
        <w:rPr>
          <w:b/>
          <w:color w:val="auto"/>
        </w:rPr>
        <w:t>Approve Policy 802 – Disposition of Obsolete Equipment and Material (Action)</w:t>
      </w:r>
    </w:p>
    <w:p w:rsidR="00A27CEE" w:rsidRDefault="00A56841" w:rsidP="00A27CEE">
      <w:pPr>
        <w:rPr>
          <w:rFonts w:eastAsiaTheme="minorHAnsi"/>
          <w:b/>
          <w:color w:val="auto"/>
          <w:szCs w:val="22"/>
        </w:rPr>
      </w:pPr>
      <w:r w:rsidRPr="00A56841">
        <w:rPr>
          <w:b/>
          <w:color w:val="auto"/>
        </w:rPr>
        <w:tab/>
        <w:t>10.28</w:t>
      </w:r>
      <w:r w:rsidR="00A27CEE" w:rsidRPr="00A56841">
        <w:rPr>
          <w:b/>
          <w:color w:val="auto"/>
        </w:rPr>
        <w:tab/>
        <w:t xml:space="preserve">Approve Policy 205, 404, 424, 506, 515, 602, 624, 703 </w:t>
      </w:r>
      <w:r w:rsidR="00A27CEE" w:rsidRPr="00A56841">
        <w:rPr>
          <w:rFonts w:eastAsiaTheme="minorHAnsi"/>
          <w:b/>
          <w:color w:val="auto"/>
          <w:szCs w:val="22"/>
        </w:rPr>
        <w:t xml:space="preserve">Non-substantive Changes to the </w:t>
      </w:r>
      <w:r w:rsidR="00A27CEE" w:rsidRPr="00A56841">
        <w:rPr>
          <w:rFonts w:eastAsiaTheme="minorHAnsi"/>
          <w:b/>
          <w:color w:val="auto"/>
          <w:szCs w:val="22"/>
        </w:rPr>
        <w:tab/>
      </w:r>
      <w:r w:rsidR="00A27CEE" w:rsidRPr="00A56841">
        <w:rPr>
          <w:rFonts w:eastAsiaTheme="minorHAnsi"/>
          <w:b/>
          <w:color w:val="auto"/>
          <w:szCs w:val="22"/>
        </w:rPr>
        <w:tab/>
      </w:r>
      <w:r w:rsidR="00A27CEE" w:rsidRPr="00A56841">
        <w:rPr>
          <w:rFonts w:eastAsiaTheme="minorHAnsi"/>
          <w:b/>
          <w:color w:val="auto"/>
          <w:szCs w:val="22"/>
        </w:rPr>
        <w:tab/>
        <w:t>Policies: references to statutes only (Action)</w:t>
      </w:r>
    </w:p>
    <w:p w:rsidR="00504AFD" w:rsidRPr="00504AFD" w:rsidRDefault="00504AFD" w:rsidP="00A27CEE">
      <w:pPr>
        <w:rPr>
          <w:rFonts w:eastAsiaTheme="minorHAnsi"/>
          <w:b/>
          <w:color w:val="FF0000"/>
          <w:szCs w:val="22"/>
        </w:rPr>
      </w:pPr>
      <w:r>
        <w:rPr>
          <w:rFonts w:eastAsiaTheme="minorHAnsi"/>
          <w:b/>
          <w:color w:val="auto"/>
          <w:szCs w:val="22"/>
        </w:rPr>
        <w:tab/>
      </w:r>
      <w:r w:rsidRPr="00504AFD">
        <w:rPr>
          <w:rFonts w:eastAsiaTheme="minorHAnsi"/>
          <w:b/>
          <w:color w:val="FF0000"/>
          <w:szCs w:val="22"/>
        </w:rPr>
        <w:t>10.29</w:t>
      </w:r>
      <w:r>
        <w:rPr>
          <w:rFonts w:eastAsiaTheme="minorHAnsi"/>
          <w:b/>
          <w:color w:val="auto"/>
          <w:szCs w:val="22"/>
        </w:rPr>
        <w:tab/>
      </w:r>
      <w:r w:rsidRPr="00504AFD">
        <w:rPr>
          <w:rFonts w:eastAsiaTheme="minorHAnsi"/>
          <w:b/>
          <w:color w:val="FF0000"/>
          <w:szCs w:val="22"/>
        </w:rPr>
        <w:t xml:space="preserve">Approve a resolution for School Board Support for application to MN State HS League </w:t>
      </w:r>
      <w:r>
        <w:rPr>
          <w:rFonts w:eastAsiaTheme="minorHAnsi"/>
          <w:b/>
          <w:color w:val="FF0000"/>
          <w:szCs w:val="22"/>
        </w:rPr>
        <w:tab/>
      </w:r>
      <w:r>
        <w:rPr>
          <w:rFonts w:eastAsiaTheme="minorHAnsi"/>
          <w:b/>
          <w:color w:val="FF0000"/>
          <w:szCs w:val="22"/>
        </w:rPr>
        <w:tab/>
      </w:r>
      <w:r>
        <w:rPr>
          <w:rFonts w:eastAsiaTheme="minorHAnsi"/>
          <w:b/>
          <w:color w:val="FF0000"/>
          <w:szCs w:val="22"/>
        </w:rPr>
        <w:tab/>
      </w:r>
      <w:r w:rsidRPr="00504AFD">
        <w:rPr>
          <w:rFonts w:eastAsiaTheme="minorHAnsi"/>
          <w:b/>
          <w:color w:val="FF0000"/>
          <w:szCs w:val="22"/>
        </w:rPr>
        <w:t>Foundation for Portable AED devices. (Action)</w:t>
      </w:r>
    </w:p>
    <w:p w:rsidR="0057142A" w:rsidRPr="00A56841" w:rsidRDefault="0057142A" w:rsidP="0088619F">
      <w:pPr>
        <w:pStyle w:val="Normal1"/>
        <w:rPr>
          <w:b/>
          <w:color w:val="auto"/>
        </w:rPr>
      </w:pPr>
      <w:r w:rsidRPr="00A56841">
        <w:rPr>
          <w:b/>
          <w:color w:val="auto"/>
        </w:rPr>
        <w:tab/>
        <w:t>10.</w:t>
      </w:r>
      <w:r w:rsidR="00A56841" w:rsidRPr="00504AFD">
        <w:rPr>
          <w:b/>
          <w:strike/>
          <w:color w:val="FF0000"/>
        </w:rPr>
        <w:t>29</w:t>
      </w:r>
      <w:r w:rsidR="00504AFD" w:rsidRPr="00504AFD">
        <w:rPr>
          <w:b/>
          <w:color w:val="FF0000"/>
        </w:rPr>
        <w:t>30</w:t>
      </w:r>
      <w:r w:rsidR="00D45300" w:rsidRPr="00CB7B19">
        <w:rPr>
          <w:b/>
          <w:szCs w:val="22"/>
        </w:rPr>
        <w:t>T</w:t>
      </w:r>
      <w:r w:rsidR="00D45300" w:rsidRPr="00CB7B19">
        <w:rPr>
          <w:rFonts w:eastAsia="Times New Roman"/>
          <w:b/>
          <w:color w:val="222222"/>
          <w:szCs w:val="22"/>
        </w:rPr>
        <w:t xml:space="preserve">he next item on the agenda is a closed session pursuant to Minn. Stat. § 13D.05, </w:t>
      </w:r>
      <w:proofErr w:type="spellStart"/>
      <w:r w:rsidR="00D45300" w:rsidRPr="00CB7B19">
        <w:rPr>
          <w:rFonts w:eastAsia="Times New Roman"/>
          <w:b/>
          <w:color w:val="222222"/>
          <w:szCs w:val="22"/>
        </w:rPr>
        <w:t>subd</w:t>
      </w:r>
      <w:proofErr w:type="spellEnd"/>
      <w:r w:rsidR="00D45300" w:rsidRPr="00CB7B19">
        <w:rPr>
          <w:rFonts w:eastAsia="Times New Roman"/>
          <w:b/>
          <w:color w:val="222222"/>
          <w:szCs w:val="22"/>
        </w:rPr>
        <w:t xml:space="preserve">. </w:t>
      </w:r>
      <w:r w:rsidR="00D45300">
        <w:rPr>
          <w:rFonts w:eastAsia="Times New Roman"/>
          <w:b/>
          <w:color w:val="222222"/>
          <w:szCs w:val="22"/>
        </w:rPr>
        <w:tab/>
      </w:r>
      <w:r w:rsidR="00D45300">
        <w:rPr>
          <w:rFonts w:eastAsia="Times New Roman"/>
          <w:b/>
          <w:color w:val="222222"/>
          <w:szCs w:val="22"/>
        </w:rPr>
        <w:tab/>
      </w:r>
      <w:r w:rsidR="00D45300">
        <w:rPr>
          <w:rFonts w:eastAsia="Times New Roman"/>
          <w:b/>
          <w:color w:val="222222"/>
          <w:szCs w:val="22"/>
        </w:rPr>
        <w:tab/>
      </w:r>
      <w:r w:rsidR="00D45300" w:rsidRPr="00CB7B19">
        <w:rPr>
          <w:rFonts w:eastAsia="Times New Roman"/>
          <w:b/>
          <w:color w:val="222222"/>
          <w:szCs w:val="22"/>
        </w:rPr>
        <w:t>3(c</w:t>
      </w:r>
      <w:proofErr w:type="gramStart"/>
      <w:r w:rsidR="00D45300" w:rsidRPr="00CB7B19">
        <w:rPr>
          <w:rFonts w:eastAsia="Times New Roman"/>
          <w:b/>
          <w:color w:val="222222"/>
          <w:szCs w:val="22"/>
        </w:rPr>
        <w:t>)(</w:t>
      </w:r>
      <w:proofErr w:type="gramEnd"/>
      <w:r w:rsidR="00D45300" w:rsidRPr="00CB7B19">
        <w:rPr>
          <w:rFonts w:eastAsia="Times New Roman"/>
          <w:b/>
          <w:color w:val="222222"/>
          <w:szCs w:val="22"/>
        </w:rPr>
        <w:t xml:space="preserve">3), which allows the Board to go into closed session to develop or consider offers or </w:t>
      </w:r>
      <w:r w:rsidR="00D45300">
        <w:rPr>
          <w:rFonts w:eastAsia="Times New Roman"/>
          <w:b/>
          <w:color w:val="222222"/>
          <w:szCs w:val="22"/>
        </w:rPr>
        <w:tab/>
      </w:r>
      <w:r w:rsidR="00D45300">
        <w:rPr>
          <w:rFonts w:eastAsia="Times New Roman"/>
          <w:b/>
          <w:color w:val="222222"/>
          <w:szCs w:val="22"/>
        </w:rPr>
        <w:tab/>
      </w:r>
      <w:r w:rsidR="00D45300" w:rsidRPr="00CB7B19">
        <w:rPr>
          <w:rFonts w:eastAsia="Times New Roman"/>
          <w:b/>
          <w:color w:val="222222"/>
          <w:szCs w:val="22"/>
        </w:rPr>
        <w:t>counteroffers for the purchase or sale o</w:t>
      </w:r>
      <w:r w:rsidR="007C08E9">
        <w:rPr>
          <w:rFonts w:eastAsia="Times New Roman"/>
          <w:b/>
          <w:color w:val="222222"/>
          <w:szCs w:val="22"/>
        </w:rPr>
        <w:t xml:space="preserve">f real or personal property. </w:t>
      </w:r>
      <w:r w:rsidR="00D45300" w:rsidRPr="00CB7B19">
        <w:rPr>
          <w:rFonts w:eastAsia="Times New Roman"/>
          <w:b/>
          <w:color w:val="222222"/>
          <w:szCs w:val="22"/>
        </w:rPr>
        <w:t xml:space="preserve">The property that </w:t>
      </w:r>
      <w:r w:rsidR="00D45300">
        <w:rPr>
          <w:rFonts w:eastAsia="Times New Roman"/>
          <w:b/>
          <w:color w:val="222222"/>
          <w:szCs w:val="22"/>
        </w:rPr>
        <w:tab/>
      </w:r>
      <w:r w:rsidR="00D45300">
        <w:rPr>
          <w:rFonts w:eastAsia="Times New Roman"/>
          <w:b/>
          <w:color w:val="222222"/>
          <w:szCs w:val="22"/>
        </w:rPr>
        <w:tab/>
      </w:r>
      <w:r w:rsidR="00D45300">
        <w:rPr>
          <w:rFonts w:eastAsia="Times New Roman"/>
          <w:b/>
          <w:color w:val="222222"/>
          <w:szCs w:val="22"/>
        </w:rPr>
        <w:tab/>
      </w:r>
      <w:r w:rsidR="00D45300" w:rsidRPr="00CB7B19">
        <w:rPr>
          <w:rFonts w:eastAsia="Times New Roman"/>
          <w:b/>
          <w:color w:val="222222"/>
          <w:szCs w:val="22"/>
        </w:rPr>
        <w:t xml:space="preserve">will be the subject of the closed session is located at </w:t>
      </w:r>
      <w:proofErr w:type="spellStart"/>
      <w:r w:rsidR="00D45300" w:rsidRPr="00CB7B19">
        <w:rPr>
          <w:rFonts w:eastAsia="Times New Roman"/>
          <w:b/>
          <w:color w:val="222222"/>
          <w:szCs w:val="22"/>
        </w:rPr>
        <w:t>Bohmer</w:t>
      </w:r>
      <w:proofErr w:type="spellEnd"/>
      <w:r w:rsidR="00D45300" w:rsidRPr="00CB7B19">
        <w:rPr>
          <w:rFonts w:eastAsia="Times New Roman"/>
          <w:b/>
          <w:color w:val="222222"/>
          <w:szCs w:val="22"/>
        </w:rPr>
        <w:t xml:space="preserve"> and Kolb and OC Block 006 </w:t>
      </w:r>
      <w:r w:rsidR="00D45300">
        <w:rPr>
          <w:rFonts w:eastAsia="Times New Roman"/>
          <w:b/>
          <w:color w:val="222222"/>
          <w:szCs w:val="22"/>
        </w:rPr>
        <w:tab/>
      </w:r>
      <w:r w:rsidR="00D45300">
        <w:rPr>
          <w:rFonts w:eastAsia="Times New Roman"/>
          <w:b/>
          <w:color w:val="222222"/>
          <w:szCs w:val="22"/>
        </w:rPr>
        <w:tab/>
      </w:r>
      <w:r w:rsidR="00D45300" w:rsidRPr="00CB7B19">
        <w:rPr>
          <w:rFonts w:eastAsia="Times New Roman"/>
          <w:b/>
          <w:color w:val="222222"/>
          <w:szCs w:val="22"/>
        </w:rPr>
        <w:t>Lots 2, 3, 4 &amp; W1/2 of Lot 5</w:t>
      </w:r>
      <w:r w:rsidR="00D45300" w:rsidRPr="00CB7B19">
        <w:rPr>
          <w:rFonts w:eastAsia="Times New Roman"/>
          <w:b/>
          <w:color w:val="222222"/>
          <w:szCs w:val="22"/>
          <w:shd w:val="clear" w:color="auto" w:fill="F3F3F3"/>
        </w:rPr>
        <w:t xml:space="preserve">, Town of </w:t>
      </w:r>
      <w:proofErr w:type="gramStart"/>
      <w:r w:rsidR="00D45300" w:rsidRPr="00CB7B19">
        <w:rPr>
          <w:rFonts w:eastAsia="Times New Roman"/>
          <w:b/>
          <w:color w:val="222222"/>
          <w:szCs w:val="22"/>
          <w:shd w:val="clear" w:color="auto" w:fill="F3F3F3"/>
        </w:rPr>
        <w:t>Ogema .</w:t>
      </w:r>
      <w:r w:rsidR="00D45300" w:rsidRPr="00CB7B19">
        <w:rPr>
          <w:rFonts w:eastAsia="Times New Roman"/>
          <w:b/>
          <w:color w:val="222222"/>
          <w:szCs w:val="22"/>
        </w:rPr>
        <w:t> </w:t>
      </w:r>
      <w:proofErr w:type="gramEnd"/>
      <w:r w:rsidR="00D45300" w:rsidRPr="00CB7B19">
        <w:rPr>
          <w:rFonts w:eastAsia="Times New Roman"/>
          <w:b/>
          <w:color w:val="222222"/>
          <w:szCs w:val="22"/>
        </w:rPr>
        <w:t xml:space="preserve"> While in</w:t>
      </w:r>
      <w:r w:rsidR="007C08E9">
        <w:rPr>
          <w:rFonts w:eastAsia="Times New Roman"/>
          <w:b/>
          <w:color w:val="222222"/>
          <w:szCs w:val="22"/>
        </w:rPr>
        <w:t xml:space="preserve"> closed session, the Board will</w:t>
      </w:r>
      <w:r w:rsidR="00D45300" w:rsidRPr="00CB7B19">
        <w:rPr>
          <w:rFonts w:eastAsia="Times New Roman"/>
          <w:b/>
          <w:color w:val="222222"/>
          <w:szCs w:val="22"/>
        </w:rPr>
        <w:t xml:space="preserve"> to </w:t>
      </w:r>
      <w:r w:rsidR="00D45300">
        <w:rPr>
          <w:rFonts w:eastAsia="Times New Roman"/>
          <w:b/>
          <w:color w:val="222222"/>
          <w:szCs w:val="22"/>
        </w:rPr>
        <w:tab/>
      </w:r>
      <w:r w:rsidR="00D45300">
        <w:rPr>
          <w:rFonts w:eastAsia="Times New Roman"/>
          <w:b/>
          <w:color w:val="222222"/>
          <w:szCs w:val="22"/>
        </w:rPr>
        <w:tab/>
      </w:r>
      <w:r w:rsidR="00D45300">
        <w:rPr>
          <w:rFonts w:eastAsia="Times New Roman"/>
          <w:b/>
          <w:color w:val="222222"/>
          <w:szCs w:val="22"/>
        </w:rPr>
        <w:tab/>
      </w:r>
      <w:r w:rsidR="00D45300" w:rsidRPr="00CB7B19">
        <w:rPr>
          <w:rFonts w:eastAsia="Times New Roman"/>
          <w:b/>
          <w:color w:val="222222"/>
          <w:szCs w:val="22"/>
        </w:rPr>
        <w:t xml:space="preserve">develop or consider offers or counteroffers for the purchase or sale of real or personal </w:t>
      </w:r>
      <w:r w:rsidR="00D45300">
        <w:rPr>
          <w:rFonts w:eastAsia="Times New Roman"/>
          <w:b/>
          <w:color w:val="222222"/>
          <w:szCs w:val="22"/>
        </w:rPr>
        <w:tab/>
      </w:r>
      <w:r w:rsidR="00D45300">
        <w:rPr>
          <w:rFonts w:eastAsia="Times New Roman"/>
          <w:b/>
          <w:color w:val="222222"/>
          <w:szCs w:val="22"/>
        </w:rPr>
        <w:tab/>
      </w:r>
      <w:r w:rsidR="00D45300">
        <w:rPr>
          <w:rFonts w:eastAsia="Times New Roman"/>
          <w:b/>
          <w:color w:val="222222"/>
          <w:szCs w:val="22"/>
        </w:rPr>
        <w:tab/>
      </w:r>
      <w:r w:rsidR="00D45300" w:rsidRPr="00CB7B19">
        <w:rPr>
          <w:rFonts w:eastAsia="Times New Roman"/>
          <w:b/>
          <w:color w:val="222222"/>
          <w:szCs w:val="22"/>
        </w:rPr>
        <w:t xml:space="preserve">property.  Pursuant to the law I have cited, is someone willing to make a motion to close </w:t>
      </w:r>
      <w:r w:rsidR="00D45300">
        <w:rPr>
          <w:rFonts w:eastAsia="Times New Roman"/>
          <w:b/>
          <w:color w:val="222222"/>
          <w:szCs w:val="22"/>
        </w:rPr>
        <w:tab/>
      </w:r>
      <w:r w:rsidR="00D45300">
        <w:rPr>
          <w:rFonts w:eastAsia="Times New Roman"/>
          <w:b/>
          <w:color w:val="222222"/>
          <w:szCs w:val="22"/>
        </w:rPr>
        <w:tab/>
      </w:r>
      <w:r w:rsidR="00D45300">
        <w:rPr>
          <w:rFonts w:eastAsia="Times New Roman"/>
          <w:b/>
          <w:color w:val="222222"/>
          <w:szCs w:val="22"/>
        </w:rPr>
        <w:tab/>
      </w:r>
      <w:r w:rsidR="007C08E9">
        <w:rPr>
          <w:rFonts w:eastAsia="Times New Roman"/>
          <w:b/>
          <w:color w:val="222222"/>
          <w:szCs w:val="22"/>
        </w:rPr>
        <w:t>the meeting.</w:t>
      </w:r>
      <w:r w:rsidR="00D45300" w:rsidRPr="00CB7B19">
        <w:rPr>
          <w:rFonts w:eastAsia="Times New Roman"/>
          <w:b/>
          <w:bCs/>
          <w:color w:val="222222"/>
          <w:szCs w:val="22"/>
        </w:rPr>
        <w:t xml:space="preserve">  (Discussion)</w:t>
      </w:r>
    </w:p>
    <w:p w:rsidR="0057142A" w:rsidRPr="00A56841" w:rsidRDefault="0057142A" w:rsidP="0088619F">
      <w:pPr>
        <w:pStyle w:val="Normal1"/>
        <w:rPr>
          <w:b/>
          <w:color w:val="auto"/>
        </w:rPr>
      </w:pPr>
      <w:r w:rsidRPr="00A56841">
        <w:rPr>
          <w:b/>
          <w:color w:val="auto"/>
        </w:rPr>
        <w:tab/>
        <w:t>10.</w:t>
      </w:r>
      <w:r w:rsidR="00A56841" w:rsidRPr="00504AFD">
        <w:rPr>
          <w:b/>
          <w:strike/>
          <w:color w:val="FF0000"/>
        </w:rPr>
        <w:t>30</w:t>
      </w:r>
      <w:r w:rsidR="00504AFD">
        <w:rPr>
          <w:b/>
          <w:color w:val="FF0000"/>
        </w:rPr>
        <w:t>31</w:t>
      </w:r>
      <w:r w:rsidRPr="00A56841">
        <w:rPr>
          <w:b/>
          <w:color w:val="auto"/>
        </w:rPr>
        <w:t xml:space="preserve">Approve to open </w:t>
      </w:r>
      <w:r w:rsidR="00D45300">
        <w:rPr>
          <w:b/>
          <w:color w:val="auto"/>
        </w:rPr>
        <w:t xml:space="preserve">the </w:t>
      </w:r>
      <w:r w:rsidRPr="00A56841">
        <w:rPr>
          <w:b/>
          <w:color w:val="auto"/>
        </w:rPr>
        <w:t xml:space="preserve">meeting (Action) </w:t>
      </w:r>
    </w:p>
    <w:p w:rsidR="0088619F" w:rsidRPr="00D83E4D" w:rsidRDefault="00D41F56" w:rsidP="0088619F">
      <w:pPr>
        <w:pStyle w:val="Normal1"/>
        <w:ind w:firstLine="720"/>
        <w:rPr>
          <w:b/>
          <w:strike/>
          <w:color w:val="FF0000"/>
        </w:rPr>
      </w:pPr>
      <w:r w:rsidRPr="00D83E4D">
        <w:rPr>
          <w:b/>
          <w:strike/>
          <w:color w:val="FF0000"/>
        </w:rPr>
        <w:t>10.</w:t>
      </w:r>
      <w:r w:rsidR="00D83E4D" w:rsidRPr="00D83E4D">
        <w:rPr>
          <w:b/>
          <w:strike/>
          <w:color w:val="FF0000"/>
        </w:rPr>
        <w:t>30</w:t>
      </w:r>
      <w:r w:rsidR="0088619F" w:rsidRPr="00D83E4D">
        <w:rPr>
          <w:b/>
          <w:strike/>
          <w:color w:val="FF0000"/>
        </w:rPr>
        <w:t xml:space="preserve">Approve </w:t>
      </w:r>
      <w:r w:rsidR="0088619F" w:rsidRPr="00D83E4D">
        <w:rPr>
          <w:b/>
          <w:strike/>
          <w:noProof/>
          <w:color w:val="FF0000"/>
        </w:rPr>
        <w:t>to close meeting for Superintendents Evaluation (Action)</w:t>
      </w:r>
    </w:p>
    <w:p w:rsidR="0088619F" w:rsidRPr="00D83E4D" w:rsidRDefault="0088619F" w:rsidP="0088619F">
      <w:pPr>
        <w:pStyle w:val="Normal1"/>
        <w:ind w:firstLine="720"/>
        <w:rPr>
          <w:b/>
          <w:strike/>
          <w:noProof/>
          <w:color w:val="FF0000"/>
          <w:szCs w:val="22"/>
        </w:rPr>
      </w:pPr>
      <w:r w:rsidRPr="00D83E4D">
        <w:rPr>
          <w:b/>
          <w:strike/>
          <w:color w:val="FF0000"/>
        </w:rPr>
        <w:t>10.</w:t>
      </w:r>
      <w:r w:rsidR="00D83E4D">
        <w:rPr>
          <w:b/>
          <w:strike/>
          <w:color w:val="FF0000"/>
        </w:rPr>
        <w:t>3</w:t>
      </w:r>
      <w:r w:rsidR="007D001C">
        <w:rPr>
          <w:b/>
          <w:strike/>
          <w:color w:val="FF0000"/>
        </w:rPr>
        <w:t>1</w:t>
      </w:r>
      <w:bookmarkStart w:id="0" w:name="_GoBack"/>
      <w:bookmarkEnd w:id="0"/>
      <w:r w:rsidRPr="00D83E4D">
        <w:rPr>
          <w:b/>
          <w:strike/>
          <w:color w:val="FF0000"/>
          <w:szCs w:val="22"/>
        </w:rPr>
        <w:t xml:space="preserve">Approve </w:t>
      </w:r>
      <w:r w:rsidRPr="00D83E4D">
        <w:rPr>
          <w:b/>
          <w:strike/>
          <w:noProof/>
          <w:color w:val="FF0000"/>
          <w:szCs w:val="22"/>
        </w:rPr>
        <w:t>to open meeting for Superintendents Evaluation (Action)</w:t>
      </w:r>
    </w:p>
    <w:p w:rsidR="00FE048F" w:rsidRPr="00A56841" w:rsidRDefault="00FE048F" w:rsidP="00E33286">
      <w:pPr>
        <w:pStyle w:val="Normal1"/>
        <w:rPr>
          <w:b/>
          <w:color w:val="000000" w:themeColor="text1"/>
          <w:szCs w:val="22"/>
        </w:rPr>
      </w:pPr>
    </w:p>
    <w:p w:rsidR="00BB05C3" w:rsidRPr="002A4E0B" w:rsidRDefault="008B1F02" w:rsidP="00D41C60">
      <w:pPr>
        <w:pStyle w:val="Normal1"/>
        <w:tabs>
          <w:tab w:val="center" w:pos="5400"/>
        </w:tabs>
        <w:rPr>
          <w:b/>
          <w:color w:val="000000" w:themeColor="text1"/>
        </w:rPr>
      </w:pPr>
      <w:r w:rsidRPr="002A4E0B">
        <w:rPr>
          <w:b/>
          <w:color w:val="000000" w:themeColor="text1"/>
        </w:rPr>
        <w:t>11.0 Succeeding Meetings</w:t>
      </w:r>
      <w:r w:rsidR="00D41C60">
        <w:rPr>
          <w:b/>
          <w:color w:val="000000" w:themeColor="text1"/>
        </w:rPr>
        <w:tab/>
      </w:r>
    </w:p>
    <w:p w:rsidR="008B1F02" w:rsidRPr="002A4E0B" w:rsidRDefault="008B1F02" w:rsidP="00620C4D">
      <w:pPr>
        <w:pStyle w:val="Normal1"/>
        <w:rPr>
          <w:b/>
          <w:color w:val="000000" w:themeColor="text1"/>
        </w:rPr>
      </w:pPr>
      <w:r w:rsidRPr="002A4E0B">
        <w:rPr>
          <w:color w:val="000000" w:themeColor="text1"/>
        </w:rPr>
        <w:tab/>
        <w:t xml:space="preserve">     </w:t>
      </w:r>
      <w:r w:rsidRPr="002A4E0B">
        <w:rPr>
          <w:color w:val="000000" w:themeColor="text1"/>
        </w:rPr>
        <w:tab/>
      </w:r>
    </w:p>
    <w:p w:rsidR="00B60C7B" w:rsidRPr="00A56841" w:rsidRDefault="008B1F02" w:rsidP="0015036E">
      <w:pPr>
        <w:pStyle w:val="Normal1"/>
        <w:tabs>
          <w:tab w:val="left" w:pos="720"/>
          <w:tab w:val="left" w:pos="1440"/>
          <w:tab w:val="left" w:pos="2160"/>
          <w:tab w:val="left" w:pos="2880"/>
          <w:tab w:val="left" w:pos="3600"/>
          <w:tab w:val="left" w:pos="4320"/>
          <w:tab w:val="left" w:pos="5040"/>
          <w:tab w:val="left" w:pos="8355"/>
        </w:tabs>
        <w:rPr>
          <w:color w:val="000000" w:themeColor="text1"/>
        </w:rPr>
      </w:pPr>
      <w:r w:rsidRPr="002A4E0B">
        <w:rPr>
          <w:b/>
          <w:color w:val="000000" w:themeColor="text1"/>
        </w:rPr>
        <w:t>12.0</w:t>
      </w:r>
      <w:r w:rsidR="001A4E01" w:rsidRPr="002A4E0B">
        <w:rPr>
          <w:b/>
          <w:color w:val="000000" w:themeColor="text1"/>
        </w:rPr>
        <w:t xml:space="preserve"> </w:t>
      </w:r>
      <w:r w:rsidRPr="002A4E0B">
        <w:rPr>
          <w:b/>
          <w:color w:val="000000" w:themeColor="text1"/>
        </w:rPr>
        <w:t>Future Considerations for School Board</w:t>
      </w:r>
      <w:r w:rsidR="00A53A3A" w:rsidRPr="002A4E0B">
        <w:rPr>
          <w:color w:val="000000" w:themeColor="text1"/>
        </w:rPr>
        <w:tab/>
      </w:r>
      <w:r w:rsidR="0015036E" w:rsidRPr="002A4E0B">
        <w:rPr>
          <w:b/>
          <w:color w:val="000000" w:themeColor="text1"/>
        </w:rPr>
        <w:tab/>
      </w:r>
    </w:p>
    <w:p w:rsidR="00653335" w:rsidRPr="006518B7" w:rsidRDefault="006360A4" w:rsidP="0015036E">
      <w:pPr>
        <w:pStyle w:val="Normal1"/>
        <w:ind w:left="1440" w:hanging="720"/>
        <w:rPr>
          <w:color w:val="000000" w:themeColor="text1"/>
          <w:szCs w:val="22"/>
        </w:rPr>
      </w:pPr>
      <w:r w:rsidRPr="002A4E0B">
        <w:rPr>
          <w:color w:val="000000" w:themeColor="text1"/>
        </w:rPr>
        <w:tab/>
      </w:r>
    </w:p>
    <w:p w:rsidR="006E2CC3" w:rsidRPr="002A4E0B" w:rsidRDefault="008B1F02" w:rsidP="00E46A2A">
      <w:pPr>
        <w:pStyle w:val="Normal1"/>
        <w:rPr>
          <w:color w:val="000000" w:themeColor="text1"/>
        </w:rPr>
      </w:pPr>
      <w:r w:rsidRPr="002A4E0B">
        <w:rPr>
          <w:b/>
          <w:color w:val="000000" w:themeColor="text1"/>
        </w:rPr>
        <w:t>13.0 Adjournment</w:t>
      </w:r>
    </w:p>
    <w:sectPr w:rsidR="006E2CC3" w:rsidRPr="002A4E0B" w:rsidSect="004D65D8">
      <w:footerReference w:type="default" r:id="rId14"/>
      <w:pgSz w:w="12240" w:h="15840"/>
      <w:pgMar w:top="288" w:right="720" w:bottom="288"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1A" w:rsidRDefault="00C90B1A">
      <w:pPr>
        <w:spacing w:line="240" w:lineRule="auto"/>
      </w:pPr>
      <w:r>
        <w:separator/>
      </w:r>
    </w:p>
  </w:endnote>
  <w:endnote w:type="continuationSeparator" w:id="0">
    <w:p w:rsidR="00C90B1A" w:rsidRDefault="00C90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34963"/>
      <w:docPartObj>
        <w:docPartGallery w:val="Page Numbers (Bottom of Page)"/>
        <w:docPartUnique/>
      </w:docPartObj>
    </w:sdtPr>
    <w:sdtEndPr>
      <w:rPr>
        <w:noProof/>
      </w:rPr>
    </w:sdtEndPr>
    <w:sdtContent>
      <w:p w:rsidR="00590AB4" w:rsidRDefault="00590AB4">
        <w:pPr>
          <w:pStyle w:val="Footer"/>
          <w:jc w:val="right"/>
        </w:pPr>
        <w:r>
          <w:fldChar w:fldCharType="begin"/>
        </w:r>
        <w:r>
          <w:instrText xml:space="preserve"> PAGE   \* MERGEFORMAT </w:instrText>
        </w:r>
        <w:r>
          <w:fldChar w:fldCharType="separate"/>
        </w:r>
        <w:r w:rsidR="007D001C">
          <w:rPr>
            <w:noProof/>
          </w:rPr>
          <w:t>4</w:t>
        </w:r>
        <w:r>
          <w:rPr>
            <w:noProof/>
          </w:rPr>
          <w:fldChar w:fldCharType="end"/>
        </w:r>
      </w:p>
    </w:sdtContent>
  </w:sdt>
  <w:p w:rsidR="00A16FA1" w:rsidRDefault="00A16FA1" w:rsidP="00590AB4">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1A" w:rsidRDefault="00C90B1A">
      <w:pPr>
        <w:spacing w:line="240" w:lineRule="auto"/>
      </w:pPr>
      <w:r>
        <w:separator/>
      </w:r>
    </w:p>
  </w:footnote>
  <w:footnote w:type="continuationSeparator" w:id="0">
    <w:p w:rsidR="00C90B1A" w:rsidRDefault="00C90B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4766D"/>
    <w:multiLevelType w:val="hybridMultilevel"/>
    <w:tmpl w:val="073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DYysjC3NLQwNzRT0lEKTi0uzszPAymwNK4FAGSI4eEtAAAA"/>
  </w:docVars>
  <w:rsids>
    <w:rsidRoot w:val="008B1F02"/>
    <w:rsid w:val="000135EB"/>
    <w:rsid w:val="00013FEB"/>
    <w:rsid w:val="000166A7"/>
    <w:rsid w:val="000177DB"/>
    <w:rsid w:val="00027273"/>
    <w:rsid w:val="00031222"/>
    <w:rsid w:val="00033C7F"/>
    <w:rsid w:val="00034FD2"/>
    <w:rsid w:val="00045B52"/>
    <w:rsid w:val="000460F3"/>
    <w:rsid w:val="00046A43"/>
    <w:rsid w:val="00050816"/>
    <w:rsid w:val="00056EFC"/>
    <w:rsid w:val="000578F5"/>
    <w:rsid w:val="00060A98"/>
    <w:rsid w:val="00062B6B"/>
    <w:rsid w:val="00064CED"/>
    <w:rsid w:val="000671A4"/>
    <w:rsid w:val="00071D1F"/>
    <w:rsid w:val="0007435B"/>
    <w:rsid w:val="000747AB"/>
    <w:rsid w:val="0008211A"/>
    <w:rsid w:val="00082A79"/>
    <w:rsid w:val="00083E90"/>
    <w:rsid w:val="00086402"/>
    <w:rsid w:val="0009158B"/>
    <w:rsid w:val="0009225F"/>
    <w:rsid w:val="00093448"/>
    <w:rsid w:val="000A06F5"/>
    <w:rsid w:val="000A41A8"/>
    <w:rsid w:val="000A46A7"/>
    <w:rsid w:val="000B0119"/>
    <w:rsid w:val="000B51B9"/>
    <w:rsid w:val="000B6362"/>
    <w:rsid w:val="000C01C3"/>
    <w:rsid w:val="000C05A2"/>
    <w:rsid w:val="000C195A"/>
    <w:rsid w:val="000C5B39"/>
    <w:rsid w:val="000C6EA4"/>
    <w:rsid w:val="000D0956"/>
    <w:rsid w:val="000D0F06"/>
    <w:rsid w:val="000D1EC1"/>
    <w:rsid w:val="000D32BC"/>
    <w:rsid w:val="00101A28"/>
    <w:rsid w:val="00107202"/>
    <w:rsid w:val="001076DE"/>
    <w:rsid w:val="0010771A"/>
    <w:rsid w:val="00107B68"/>
    <w:rsid w:val="00121D70"/>
    <w:rsid w:val="0012237C"/>
    <w:rsid w:val="00122627"/>
    <w:rsid w:val="00123B82"/>
    <w:rsid w:val="00125B4E"/>
    <w:rsid w:val="0012672B"/>
    <w:rsid w:val="00126C8D"/>
    <w:rsid w:val="00137834"/>
    <w:rsid w:val="001433B7"/>
    <w:rsid w:val="00145212"/>
    <w:rsid w:val="0014566B"/>
    <w:rsid w:val="00145A55"/>
    <w:rsid w:val="00145EA6"/>
    <w:rsid w:val="001501B2"/>
    <w:rsid w:val="0015036E"/>
    <w:rsid w:val="00150A7B"/>
    <w:rsid w:val="00150D39"/>
    <w:rsid w:val="001555B1"/>
    <w:rsid w:val="00160122"/>
    <w:rsid w:val="00160E9C"/>
    <w:rsid w:val="00175803"/>
    <w:rsid w:val="00185D9D"/>
    <w:rsid w:val="0018717D"/>
    <w:rsid w:val="00190508"/>
    <w:rsid w:val="001916FD"/>
    <w:rsid w:val="001931DF"/>
    <w:rsid w:val="00195FE7"/>
    <w:rsid w:val="001A13E5"/>
    <w:rsid w:val="001A437C"/>
    <w:rsid w:val="001A4E01"/>
    <w:rsid w:val="001A6203"/>
    <w:rsid w:val="001B02EE"/>
    <w:rsid w:val="001B29BF"/>
    <w:rsid w:val="001B3809"/>
    <w:rsid w:val="001B48EA"/>
    <w:rsid w:val="001B62BD"/>
    <w:rsid w:val="001B6E41"/>
    <w:rsid w:val="001B7CB3"/>
    <w:rsid w:val="001C31EA"/>
    <w:rsid w:val="001C456E"/>
    <w:rsid w:val="001C6887"/>
    <w:rsid w:val="001D2298"/>
    <w:rsid w:val="001D7889"/>
    <w:rsid w:val="001E08EA"/>
    <w:rsid w:val="001E6DDC"/>
    <w:rsid w:val="001E74A2"/>
    <w:rsid w:val="001F1B4C"/>
    <w:rsid w:val="001F36AE"/>
    <w:rsid w:val="001F3808"/>
    <w:rsid w:val="001F52C7"/>
    <w:rsid w:val="001F609C"/>
    <w:rsid w:val="001F764B"/>
    <w:rsid w:val="002043D2"/>
    <w:rsid w:val="00204434"/>
    <w:rsid w:val="002078CD"/>
    <w:rsid w:val="002129FE"/>
    <w:rsid w:val="002146AD"/>
    <w:rsid w:val="00217814"/>
    <w:rsid w:val="0022410C"/>
    <w:rsid w:val="00224B8E"/>
    <w:rsid w:val="0022567A"/>
    <w:rsid w:val="002261D3"/>
    <w:rsid w:val="00230A02"/>
    <w:rsid w:val="002313D4"/>
    <w:rsid w:val="00231D32"/>
    <w:rsid w:val="00232C5F"/>
    <w:rsid w:val="00242FAD"/>
    <w:rsid w:val="0024429C"/>
    <w:rsid w:val="002478E3"/>
    <w:rsid w:val="002608D1"/>
    <w:rsid w:val="002615A7"/>
    <w:rsid w:val="00262EC4"/>
    <w:rsid w:val="00264390"/>
    <w:rsid w:val="0026466E"/>
    <w:rsid w:val="002666F1"/>
    <w:rsid w:val="00267596"/>
    <w:rsid w:val="00270532"/>
    <w:rsid w:val="00270602"/>
    <w:rsid w:val="00274567"/>
    <w:rsid w:val="002822FF"/>
    <w:rsid w:val="002949D2"/>
    <w:rsid w:val="002957DD"/>
    <w:rsid w:val="002A0377"/>
    <w:rsid w:val="002A1206"/>
    <w:rsid w:val="002A2BAF"/>
    <w:rsid w:val="002A4E0B"/>
    <w:rsid w:val="002A6055"/>
    <w:rsid w:val="002B038F"/>
    <w:rsid w:val="002B567D"/>
    <w:rsid w:val="002B5E0F"/>
    <w:rsid w:val="002B7B06"/>
    <w:rsid w:val="002C51E8"/>
    <w:rsid w:val="002D07AF"/>
    <w:rsid w:val="002D0B45"/>
    <w:rsid w:val="002D0DAB"/>
    <w:rsid w:val="002D1A13"/>
    <w:rsid w:val="002D26AD"/>
    <w:rsid w:val="002D3E8C"/>
    <w:rsid w:val="002D5368"/>
    <w:rsid w:val="002E06F9"/>
    <w:rsid w:val="002F0172"/>
    <w:rsid w:val="002F57D3"/>
    <w:rsid w:val="002F6E36"/>
    <w:rsid w:val="002F71D4"/>
    <w:rsid w:val="002F74FC"/>
    <w:rsid w:val="002F759B"/>
    <w:rsid w:val="00304213"/>
    <w:rsid w:val="00306681"/>
    <w:rsid w:val="00306A9E"/>
    <w:rsid w:val="00307845"/>
    <w:rsid w:val="00307CAD"/>
    <w:rsid w:val="00310E24"/>
    <w:rsid w:val="0031204D"/>
    <w:rsid w:val="0031392F"/>
    <w:rsid w:val="0031611C"/>
    <w:rsid w:val="003169C4"/>
    <w:rsid w:val="00316EE7"/>
    <w:rsid w:val="00321984"/>
    <w:rsid w:val="00322908"/>
    <w:rsid w:val="00325B3F"/>
    <w:rsid w:val="003314CA"/>
    <w:rsid w:val="00331C0E"/>
    <w:rsid w:val="00331D94"/>
    <w:rsid w:val="003321B7"/>
    <w:rsid w:val="003324D8"/>
    <w:rsid w:val="00335223"/>
    <w:rsid w:val="0034392A"/>
    <w:rsid w:val="00350596"/>
    <w:rsid w:val="003508C4"/>
    <w:rsid w:val="003523E9"/>
    <w:rsid w:val="003541B0"/>
    <w:rsid w:val="00355D04"/>
    <w:rsid w:val="00355DDC"/>
    <w:rsid w:val="0036208F"/>
    <w:rsid w:val="00362715"/>
    <w:rsid w:val="00363AB9"/>
    <w:rsid w:val="003677A9"/>
    <w:rsid w:val="00375BBE"/>
    <w:rsid w:val="003779C9"/>
    <w:rsid w:val="00377E9E"/>
    <w:rsid w:val="00377F11"/>
    <w:rsid w:val="00382806"/>
    <w:rsid w:val="0038458D"/>
    <w:rsid w:val="003848D1"/>
    <w:rsid w:val="003857FE"/>
    <w:rsid w:val="00386C0E"/>
    <w:rsid w:val="00393D95"/>
    <w:rsid w:val="003A19C5"/>
    <w:rsid w:val="003A1B24"/>
    <w:rsid w:val="003A44E3"/>
    <w:rsid w:val="003A6399"/>
    <w:rsid w:val="003B2CE4"/>
    <w:rsid w:val="003B37E7"/>
    <w:rsid w:val="003B587B"/>
    <w:rsid w:val="003C2063"/>
    <w:rsid w:val="003C2653"/>
    <w:rsid w:val="003C78A9"/>
    <w:rsid w:val="003D5424"/>
    <w:rsid w:val="003D7E1D"/>
    <w:rsid w:val="003E26A7"/>
    <w:rsid w:val="003E3173"/>
    <w:rsid w:val="003E40DF"/>
    <w:rsid w:val="003E4345"/>
    <w:rsid w:val="003E595C"/>
    <w:rsid w:val="003F462D"/>
    <w:rsid w:val="003F5BAE"/>
    <w:rsid w:val="003F6F3A"/>
    <w:rsid w:val="004035F7"/>
    <w:rsid w:val="00416AC3"/>
    <w:rsid w:val="00420088"/>
    <w:rsid w:val="0042077A"/>
    <w:rsid w:val="00423AD5"/>
    <w:rsid w:val="0042559F"/>
    <w:rsid w:val="00426086"/>
    <w:rsid w:val="00432729"/>
    <w:rsid w:val="004329BC"/>
    <w:rsid w:val="00434785"/>
    <w:rsid w:val="00437AAF"/>
    <w:rsid w:val="00437B93"/>
    <w:rsid w:val="00442BFD"/>
    <w:rsid w:val="00442D1F"/>
    <w:rsid w:val="00444043"/>
    <w:rsid w:val="00444E6B"/>
    <w:rsid w:val="0044607E"/>
    <w:rsid w:val="0044729B"/>
    <w:rsid w:val="004564F5"/>
    <w:rsid w:val="004567E9"/>
    <w:rsid w:val="004575EE"/>
    <w:rsid w:val="00462D40"/>
    <w:rsid w:val="004647CB"/>
    <w:rsid w:val="004652E4"/>
    <w:rsid w:val="0046693E"/>
    <w:rsid w:val="0047040A"/>
    <w:rsid w:val="0047480B"/>
    <w:rsid w:val="00477C00"/>
    <w:rsid w:val="0048409A"/>
    <w:rsid w:val="00485A65"/>
    <w:rsid w:val="0048639F"/>
    <w:rsid w:val="00486857"/>
    <w:rsid w:val="0049134E"/>
    <w:rsid w:val="00491391"/>
    <w:rsid w:val="00493AE4"/>
    <w:rsid w:val="004A6002"/>
    <w:rsid w:val="004A6F5B"/>
    <w:rsid w:val="004A73E9"/>
    <w:rsid w:val="004B288A"/>
    <w:rsid w:val="004B4ADD"/>
    <w:rsid w:val="004B6746"/>
    <w:rsid w:val="004B6A7A"/>
    <w:rsid w:val="004C0BA0"/>
    <w:rsid w:val="004C2AE0"/>
    <w:rsid w:val="004C4D67"/>
    <w:rsid w:val="004C64A8"/>
    <w:rsid w:val="004D4077"/>
    <w:rsid w:val="004D4484"/>
    <w:rsid w:val="004D65D8"/>
    <w:rsid w:val="004D675B"/>
    <w:rsid w:val="004E08EF"/>
    <w:rsid w:val="004E1681"/>
    <w:rsid w:val="004E278C"/>
    <w:rsid w:val="004E7565"/>
    <w:rsid w:val="004F0EFF"/>
    <w:rsid w:val="004F2782"/>
    <w:rsid w:val="004F32D2"/>
    <w:rsid w:val="004F5E0D"/>
    <w:rsid w:val="004F5EFF"/>
    <w:rsid w:val="0050075C"/>
    <w:rsid w:val="00500947"/>
    <w:rsid w:val="005025A0"/>
    <w:rsid w:val="00503FCD"/>
    <w:rsid w:val="00504AFD"/>
    <w:rsid w:val="005063BF"/>
    <w:rsid w:val="005131D9"/>
    <w:rsid w:val="005156A8"/>
    <w:rsid w:val="0052032D"/>
    <w:rsid w:val="00520D9B"/>
    <w:rsid w:val="005222A6"/>
    <w:rsid w:val="0052477B"/>
    <w:rsid w:val="00530B98"/>
    <w:rsid w:val="00531B71"/>
    <w:rsid w:val="00532A89"/>
    <w:rsid w:val="00534A05"/>
    <w:rsid w:val="00535130"/>
    <w:rsid w:val="00535B8D"/>
    <w:rsid w:val="00536319"/>
    <w:rsid w:val="00545E47"/>
    <w:rsid w:val="005464B9"/>
    <w:rsid w:val="005465F0"/>
    <w:rsid w:val="0055187D"/>
    <w:rsid w:val="00551FFE"/>
    <w:rsid w:val="0055494B"/>
    <w:rsid w:val="005551AB"/>
    <w:rsid w:val="00561A9C"/>
    <w:rsid w:val="005624A7"/>
    <w:rsid w:val="00564188"/>
    <w:rsid w:val="005643A0"/>
    <w:rsid w:val="00564B43"/>
    <w:rsid w:val="00565544"/>
    <w:rsid w:val="005664C6"/>
    <w:rsid w:val="0057142A"/>
    <w:rsid w:val="00573CC0"/>
    <w:rsid w:val="00574F2A"/>
    <w:rsid w:val="00575032"/>
    <w:rsid w:val="00585321"/>
    <w:rsid w:val="00587285"/>
    <w:rsid w:val="00590AB4"/>
    <w:rsid w:val="00590FCF"/>
    <w:rsid w:val="00592C4D"/>
    <w:rsid w:val="005956C4"/>
    <w:rsid w:val="00596854"/>
    <w:rsid w:val="005A09B5"/>
    <w:rsid w:val="005A2187"/>
    <w:rsid w:val="005A31F0"/>
    <w:rsid w:val="005A5260"/>
    <w:rsid w:val="005A6C1E"/>
    <w:rsid w:val="005B391A"/>
    <w:rsid w:val="005C0382"/>
    <w:rsid w:val="005C28F2"/>
    <w:rsid w:val="005C3DB6"/>
    <w:rsid w:val="005C4528"/>
    <w:rsid w:val="005C45D7"/>
    <w:rsid w:val="005C4F44"/>
    <w:rsid w:val="005C530D"/>
    <w:rsid w:val="005C63E0"/>
    <w:rsid w:val="005C6416"/>
    <w:rsid w:val="005D1BDF"/>
    <w:rsid w:val="005D48A2"/>
    <w:rsid w:val="005D65F0"/>
    <w:rsid w:val="005D6A87"/>
    <w:rsid w:val="005D6C58"/>
    <w:rsid w:val="005E2051"/>
    <w:rsid w:val="005F2133"/>
    <w:rsid w:val="0060631F"/>
    <w:rsid w:val="0061055E"/>
    <w:rsid w:val="006123C0"/>
    <w:rsid w:val="0061411B"/>
    <w:rsid w:val="00617EB7"/>
    <w:rsid w:val="00620C4D"/>
    <w:rsid w:val="00621901"/>
    <w:rsid w:val="00623AA4"/>
    <w:rsid w:val="00623F4B"/>
    <w:rsid w:val="006246FD"/>
    <w:rsid w:val="00625BE2"/>
    <w:rsid w:val="00625D5A"/>
    <w:rsid w:val="006262C8"/>
    <w:rsid w:val="006350C5"/>
    <w:rsid w:val="006350FB"/>
    <w:rsid w:val="006360A4"/>
    <w:rsid w:val="00637C01"/>
    <w:rsid w:val="006407D0"/>
    <w:rsid w:val="0064258C"/>
    <w:rsid w:val="0064554C"/>
    <w:rsid w:val="00650616"/>
    <w:rsid w:val="006518B7"/>
    <w:rsid w:val="00653335"/>
    <w:rsid w:val="00653840"/>
    <w:rsid w:val="006626D8"/>
    <w:rsid w:val="00663418"/>
    <w:rsid w:val="0066391F"/>
    <w:rsid w:val="006645D6"/>
    <w:rsid w:val="00664858"/>
    <w:rsid w:val="0066703D"/>
    <w:rsid w:val="00667DA0"/>
    <w:rsid w:val="00671228"/>
    <w:rsid w:val="00671355"/>
    <w:rsid w:val="00671478"/>
    <w:rsid w:val="006718FF"/>
    <w:rsid w:val="00675B66"/>
    <w:rsid w:val="00682D1C"/>
    <w:rsid w:val="0068733C"/>
    <w:rsid w:val="0069493A"/>
    <w:rsid w:val="00695241"/>
    <w:rsid w:val="006964A7"/>
    <w:rsid w:val="006B0511"/>
    <w:rsid w:val="006B2DFF"/>
    <w:rsid w:val="006C0C05"/>
    <w:rsid w:val="006C54AB"/>
    <w:rsid w:val="006C7485"/>
    <w:rsid w:val="006D05F2"/>
    <w:rsid w:val="006D1003"/>
    <w:rsid w:val="006D3B9B"/>
    <w:rsid w:val="006E151C"/>
    <w:rsid w:val="006E22C8"/>
    <w:rsid w:val="006E2CC3"/>
    <w:rsid w:val="006E3B57"/>
    <w:rsid w:val="006E5F4F"/>
    <w:rsid w:val="006F2D0F"/>
    <w:rsid w:val="006F49B7"/>
    <w:rsid w:val="006F5526"/>
    <w:rsid w:val="0070238F"/>
    <w:rsid w:val="007064EA"/>
    <w:rsid w:val="0070701F"/>
    <w:rsid w:val="00714E00"/>
    <w:rsid w:val="00716B55"/>
    <w:rsid w:val="00726375"/>
    <w:rsid w:val="00733900"/>
    <w:rsid w:val="007348D4"/>
    <w:rsid w:val="007364F3"/>
    <w:rsid w:val="00737E2B"/>
    <w:rsid w:val="007407DF"/>
    <w:rsid w:val="00742997"/>
    <w:rsid w:val="00743035"/>
    <w:rsid w:val="00744305"/>
    <w:rsid w:val="00747253"/>
    <w:rsid w:val="007500AB"/>
    <w:rsid w:val="00751834"/>
    <w:rsid w:val="007532D8"/>
    <w:rsid w:val="00754978"/>
    <w:rsid w:val="00756B2E"/>
    <w:rsid w:val="00760743"/>
    <w:rsid w:val="00761471"/>
    <w:rsid w:val="00766DC1"/>
    <w:rsid w:val="00774F65"/>
    <w:rsid w:val="00780693"/>
    <w:rsid w:val="00786F64"/>
    <w:rsid w:val="00787DAC"/>
    <w:rsid w:val="007933CA"/>
    <w:rsid w:val="0079386B"/>
    <w:rsid w:val="00794ABD"/>
    <w:rsid w:val="007A0927"/>
    <w:rsid w:val="007A346A"/>
    <w:rsid w:val="007A41B7"/>
    <w:rsid w:val="007A690F"/>
    <w:rsid w:val="007B0902"/>
    <w:rsid w:val="007B1879"/>
    <w:rsid w:val="007B5160"/>
    <w:rsid w:val="007B5348"/>
    <w:rsid w:val="007C08E9"/>
    <w:rsid w:val="007C1E6F"/>
    <w:rsid w:val="007C651E"/>
    <w:rsid w:val="007C6A53"/>
    <w:rsid w:val="007D001C"/>
    <w:rsid w:val="007D0036"/>
    <w:rsid w:val="007D08A5"/>
    <w:rsid w:val="007E0C4E"/>
    <w:rsid w:val="007E14F7"/>
    <w:rsid w:val="007E1C30"/>
    <w:rsid w:val="007E1C7D"/>
    <w:rsid w:val="007E53CD"/>
    <w:rsid w:val="007F1022"/>
    <w:rsid w:val="007F3849"/>
    <w:rsid w:val="007F5A7D"/>
    <w:rsid w:val="008044DA"/>
    <w:rsid w:val="0080698D"/>
    <w:rsid w:val="008121C5"/>
    <w:rsid w:val="00825988"/>
    <w:rsid w:val="00830F25"/>
    <w:rsid w:val="00832A47"/>
    <w:rsid w:val="008333C5"/>
    <w:rsid w:val="00837AA5"/>
    <w:rsid w:val="0084377A"/>
    <w:rsid w:val="00846E45"/>
    <w:rsid w:val="00851DB5"/>
    <w:rsid w:val="00854AE1"/>
    <w:rsid w:val="00854E2B"/>
    <w:rsid w:val="008554D8"/>
    <w:rsid w:val="00855FA2"/>
    <w:rsid w:val="0085617A"/>
    <w:rsid w:val="00860EFE"/>
    <w:rsid w:val="0086248C"/>
    <w:rsid w:val="00865B5F"/>
    <w:rsid w:val="008660DF"/>
    <w:rsid w:val="00866A86"/>
    <w:rsid w:val="0087042F"/>
    <w:rsid w:val="00870D28"/>
    <w:rsid w:val="00872E7A"/>
    <w:rsid w:val="008742C4"/>
    <w:rsid w:val="0087645F"/>
    <w:rsid w:val="00876E16"/>
    <w:rsid w:val="00882898"/>
    <w:rsid w:val="0088619F"/>
    <w:rsid w:val="008918C4"/>
    <w:rsid w:val="0089280D"/>
    <w:rsid w:val="00893849"/>
    <w:rsid w:val="0089412E"/>
    <w:rsid w:val="0089448A"/>
    <w:rsid w:val="008973F4"/>
    <w:rsid w:val="00897B1B"/>
    <w:rsid w:val="00897F8A"/>
    <w:rsid w:val="008A09FA"/>
    <w:rsid w:val="008A0A2E"/>
    <w:rsid w:val="008A6DDA"/>
    <w:rsid w:val="008A752D"/>
    <w:rsid w:val="008A76DE"/>
    <w:rsid w:val="008A78AF"/>
    <w:rsid w:val="008B1F02"/>
    <w:rsid w:val="008B439B"/>
    <w:rsid w:val="008B52E6"/>
    <w:rsid w:val="008B6B30"/>
    <w:rsid w:val="008C5BEC"/>
    <w:rsid w:val="008C60F4"/>
    <w:rsid w:val="008C6A3A"/>
    <w:rsid w:val="008D141F"/>
    <w:rsid w:val="008D5B04"/>
    <w:rsid w:val="008D5CE0"/>
    <w:rsid w:val="008D760D"/>
    <w:rsid w:val="008E7DCA"/>
    <w:rsid w:val="008F0056"/>
    <w:rsid w:val="008F2775"/>
    <w:rsid w:val="008F349F"/>
    <w:rsid w:val="008F76AC"/>
    <w:rsid w:val="008F76D9"/>
    <w:rsid w:val="00902A2F"/>
    <w:rsid w:val="0090740E"/>
    <w:rsid w:val="00910D1E"/>
    <w:rsid w:val="00911E19"/>
    <w:rsid w:val="0092075A"/>
    <w:rsid w:val="00920C8E"/>
    <w:rsid w:val="0092439B"/>
    <w:rsid w:val="0092588F"/>
    <w:rsid w:val="00926890"/>
    <w:rsid w:val="009351F7"/>
    <w:rsid w:val="00943D9E"/>
    <w:rsid w:val="009457C3"/>
    <w:rsid w:val="009462EB"/>
    <w:rsid w:val="009476D0"/>
    <w:rsid w:val="00947B0C"/>
    <w:rsid w:val="009507B1"/>
    <w:rsid w:val="00956BE4"/>
    <w:rsid w:val="00956DDF"/>
    <w:rsid w:val="00957585"/>
    <w:rsid w:val="009619F1"/>
    <w:rsid w:val="00961F75"/>
    <w:rsid w:val="00962FF5"/>
    <w:rsid w:val="00963CF4"/>
    <w:rsid w:val="009643A6"/>
    <w:rsid w:val="009707BC"/>
    <w:rsid w:val="00977269"/>
    <w:rsid w:val="00985DA5"/>
    <w:rsid w:val="009869B8"/>
    <w:rsid w:val="00986EBA"/>
    <w:rsid w:val="009871EE"/>
    <w:rsid w:val="00987666"/>
    <w:rsid w:val="00993250"/>
    <w:rsid w:val="00995820"/>
    <w:rsid w:val="00997218"/>
    <w:rsid w:val="009A3666"/>
    <w:rsid w:val="009B4466"/>
    <w:rsid w:val="009B6E57"/>
    <w:rsid w:val="009C00B0"/>
    <w:rsid w:val="009C11C5"/>
    <w:rsid w:val="009C2042"/>
    <w:rsid w:val="009C20FE"/>
    <w:rsid w:val="009C299A"/>
    <w:rsid w:val="009C78EF"/>
    <w:rsid w:val="009D4F79"/>
    <w:rsid w:val="009D76D7"/>
    <w:rsid w:val="009E0008"/>
    <w:rsid w:val="009E0C4C"/>
    <w:rsid w:val="009E1BE1"/>
    <w:rsid w:val="009E3CFE"/>
    <w:rsid w:val="009E7F08"/>
    <w:rsid w:val="009F1207"/>
    <w:rsid w:val="009F760A"/>
    <w:rsid w:val="00A01B85"/>
    <w:rsid w:val="00A0274B"/>
    <w:rsid w:val="00A047D9"/>
    <w:rsid w:val="00A058BF"/>
    <w:rsid w:val="00A075CD"/>
    <w:rsid w:val="00A10952"/>
    <w:rsid w:val="00A13F6E"/>
    <w:rsid w:val="00A16FA1"/>
    <w:rsid w:val="00A229BD"/>
    <w:rsid w:val="00A25668"/>
    <w:rsid w:val="00A27CEE"/>
    <w:rsid w:val="00A31953"/>
    <w:rsid w:val="00A34359"/>
    <w:rsid w:val="00A40767"/>
    <w:rsid w:val="00A41842"/>
    <w:rsid w:val="00A41E77"/>
    <w:rsid w:val="00A4472C"/>
    <w:rsid w:val="00A46AED"/>
    <w:rsid w:val="00A47A9A"/>
    <w:rsid w:val="00A53A3A"/>
    <w:rsid w:val="00A56841"/>
    <w:rsid w:val="00A57525"/>
    <w:rsid w:val="00A62AE1"/>
    <w:rsid w:val="00A7041D"/>
    <w:rsid w:val="00A70BE3"/>
    <w:rsid w:val="00A70DA6"/>
    <w:rsid w:val="00A72F1D"/>
    <w:rsid w:val="00A75F5B"/>
    <w:rsid w:val="00A77359"/>
    <w:rsid w:val="00A81012"/>
    <w:rsid w:val="00A83946"/>
    <w:rsid w:val="00A84016"/>
    <w:rsid w:val="00A84D6E"/>
    <w:rsid w:val="00A851C6"/>
    <w:rsid w:val="00A85279"/>
    <w:rsid w:val="00A87D47"/>
    <w:rsid w:val="00A90224"/>
    <w:rsid w:val="00A915ED"/>
    <w:rsid w:val="00A9242E"/>
    <w:rsid w:val="00A928F7"/>
    <w:rsid w:val="00A92DC9"/>
    <w:rsid w:val="00AA024D"/>
    <w:rsid w:val="00AA1793"/>
    <w:rsid w:val="00AA1BD8"/>
    <w:rsid w:val="00AB2F1C"/>
    <w:rsid w:val="00AB39C0"/>
    <w:rsid w:val="00AB5DB3"/>
    <w:rsid w:val="00AB6F52"/>
    <w:rsid w:val="00AC1486"/>
    <w:rsid w:val="00AC2779"/>
    <w:rsid w:val="00AC4B3D"/>
    <w:rsid w:val="00AC5BB7"/>
    <w:rsid w:val="00AD0BB9"/>
    <w:rsid w:val="00AD2E31"/>
    <w:rsid w:val="00AD3ED2"/>
    <w:rsid w:val="00AD4530"/>
    <w:rsid w:val="00AD5989"/>
    <w:rsid w:val="00AD6100"/>
    <w:rsid w:val="00AD6662"/>
    <w:rsid w:val="00AE1300"/>
    <w:rsid w:val="00AE22A2"/>
    <w:rsid w:val="00AE249F"/>
    <w:rsid w:val="00AE46AA"/>
    <w:rsid w:val="00AE4AC2"/>
    <w:rsid w:val="00AF1EB3"/>
    <w:rsid w:val="00AF3C12"/>
    <w:rsid w:val="00AF53E4"/>
    <w:rsid w:val="00B023EE"/>
    <w:rsid w:val="00B053C7"/>
    <w:rsid w:val="00B06360"/>
    <w:rsid w:val="00B0697D"/>
    <w:rsid w:val="00B16AD4"/>
    <w:rsid w:val="00B17DC0"/>
    <w:rsid w:val="00B21CF9"/>
    <w:rsid w:val="00B2710C"/>
    <w:rsid w:val="00B30B15"/>
    <w:rsid w:val="00B30C2D"/>
    <w:rsid w:val="00B41E48"/>
    <w:rsid w:val="00B44604"/>
    <w:rsid w:val="00B44BDC"/>
    <w:rsid w:val="00B50E71"/>
    <w:rsid w:val="00B53683"/>
    <w:rsid w:val="00B54D7C"/>
    <w:rsid w:val="00B558A8"/>
    <w:rsid w:val="00B57018"/>
    <w:rsid w:val="00B60C7B"/>
    <w:rsid w:val="00B648AE"/>
    <w:rsid w:val="00B64E37"/>
    <w:rsid w:val="00B66AF1"/>
    <w:rsid w:val="00B710E8"/>
    <w:rsid w:val="00B71779"/>
    <w:rsid w:val="00B71945"/>
    <w:rsid w:val="00B75120"/>
    <w:rsid w:val="00B75993"/>
    <w:rsid w:val="00B82023"/>
    <w:rsid w:val="00B826C8"/>
    <w:rsid w:val="00B85CA3"/>
    <w:rsid w:val="00B92284"/>
    <w:rsid w:val="00B93D7D"/>
    <w:rsid w:val="00B941EB"/>
    <w:rsid w:val="00B943A4"/>
    <w:rsid w:val="00B964E1"/>
    <w:rsid w:val="00BA29A6"/>
    <w:rsid w:val="00BA6D86"/>
    <w:rsid w:val="00BB05C3"/>
    <w:rsid w:val="00BB22B6"/>
    <w:rsid w:val="00BB4025"/>
    <w:rsid w:val="00BB4598"/>
    <w:rsid w:val="00BD094E"/>
    <w:rsid w:val="00BD156F"/>
    <w:rsid w:val="00BD38CD"/>
    <w:rsid w:val="00BD649A"/>
    <w:rsid w:val="00BD7023"/>
    <w:rsid w:val="00BE09B2"/>
    <w:rsid w:val="00BE2A89"/>
    <w:rsid w:val="00BF3650"/>
    <w:rsid w:val="00BF5645"/>
    <w:rsid w:val="00C0193D"/>
    <w:rsid w:val="00C01FDC"/>
    <w:rsid w:val="00C04031"/>
    <w:rsid w:val="00C1348B"/>
    <w:rsid w:val="00C22857"/>
    <w:rsid w:val="00C2295A"/>
    <w:rsid w:val="00C22DCE"/>
    <w:rsid w:val="00C407E9"/>
    <w:rsid w:val="00C438E4"/>
    <w:rsid w:val="00C44C1D"/>
    <w:rsid w:val="00C45AB9"/>
    <w:rsid w:val="00C57560"/>
    <w:rsid w:val="00C60A72"/>
    <w:rsid w:val="00C63BAF"/>
    <w:rsid w:val="00C645FA"/>
    <w:rsid w:val="00C6751A"/>
    <w:rsid w:val="00C731AC"/>
    <w:rsid w:val="00C7422B"/>
    <w:rsid w:val="00C8547A"/>
    <w:rsid w:val="00C85B2E"/>
    <w:rsid w:val="00C90B1A"/>
    <w:rsid w:val="00C9113F"/>
    <w:rsid w:val="00C93470"/>
    <w:rsid w:val="00C93CE6"/>
    <w:rsid w:val="00C941DF"/>
    <w:rsid w:val="00C9428D"/>
    <w:rsid w:val="00C95E05"/>
    <w:rsid w:val="00CA1773"/>
    <w:rsid w:val="00CA5F1A"/>
    <w:rsid w:val="00CB2391"/>
    <w:rsid w:val="00CB34BC"/>
    <w:rsid w:val="00CB3563"/>
    <w:rsid w:val="00CB5899"/>
    <w:rsid w:val="00CC6BB0"/>
    <w:rsid w:val="00CC7856"/>
    <w:rsid w:val="00CC7E36"/>
    <w:rsid w:val="00CD0429"/>
    <w:rsid w:val="00CD074E"/>
    <w:rsid w:val="00CD404B"/>
    <w:rsid w:val="00CD7EB6"/>
    <w:rsid w:val="00CE30EF"/>
    <w:rsid w:val="00CF1C22"/>
    <w:rsid w:val="00CF75F3"/>
    <w:rsid w:val="00CF7788"/>
    <w:rsid w:val="00CF7CDD"/>
    <w:rsid w:val="00D0002C"/>
    <w:rsid w:val="00D06622"/>
    <w:rsid w:val="00D110AD"/>
    <w:rsid w:val="00D13A97"/>
    <w:rsid w:val="00D13E8A"/>
    <w:rsid w:val="00D14753"/>
    <w:rsid w:val="00D17972"/>
    <w:rsid w:val="00D235D3"/>
    <w:rsid w:val="00D24DA3"/>
    <w:rsid w:val="00D27110"/>
    <w:rsid w:val="00D32AB1"/>
    <w:rsid w:val="00D35BF3"/>
    <w:rsid w:val="00D36365"/>
    <w:rsid w:val="00D37019"/>
    <w:rsid w:val="00D417B6"/>
    <w:rsid w:val="00D41C60"/>
    <w:rsid w:val="00D41E1B"/>
    <w:rsid w:val="00D41F56"/>
    <w:rsid w:val="00D4251F"/>
    <w:rsid w:val="00D439C6"/>
    <w:rsid w:val="00D45300"/>
    <w:rsid w:val="00D50AEC"/>
    <w:rsid w:val="00D54A0C"/>
    <w:rsid w:val="00D55E77"/>
    <w:rsid w:val="00D56690"/>
    <w:rsid w:val="00D56FB4"/>
    <w:rsid w:val="00D6322B"/>
    <w:rsid w:val="00D63D5A"/>
    <w:rsid w:val="00D64ECA"/>
    <w:rsid w:val="00D64F23"/>
    <w:rsid w:val="00D70D65"/>
    <w:rsid w:val="00D83D57"/>
    <w:rsid w:val="00D83E4D"/>
    <w:rsid w:val="00D84CD9"/>
    <w:rsid w:val="00D8507B"/>
    <w:rsid w:val="00D86777"/>
    <w:rsid w:val="00D87058"/>
    <w:rsid w:val="00D90AF2"/>
    <w:rsid w:val="00DA3531"/>
    <w:rsid w:val="00DA4698"/>
    <w:rsid w:val="00DA46EE"/>
    <w:rsid w:val="00DB6EFD"/>
    <w:rsid w:val="00DC552C"/>
    <w:rsid w:val="00DC7522"/>
    <w:rsid w:val="00DD0BAC"/>
    <w:rsid w:val="00DE5FBD"/>
    <w:rsid w:val="00DF2E30"/>
    <w:rsid w:val="00DF52F4"/>
    <w:rsid w:val="00E007EE"/>
    <w:rsid w:val="00E11A87"/>
    <w:rsid w:val="00E1207C"/>
    <w:rsid w:val="00E16138"/>
    <w:rsid w:val="00E216C3"/>
    <w:rsid w:val="00E24034"/>
    <w:rsid w:val="00E27205"/>
    <w:rsid w:val="00E300FD"/>
    <w:rsid w:val="00E32EDC"/>
    <w:rsid w:val="00E33286"/>
    <w:rsid w:val="00E433D6"/>
    <w:rsid w:val="00E46A2A"/>
    <w:rsid w:val="00E46C35"/>
    <w:rsid w:val="00E473A8"/>
    <w:rsid w:val="00E51624"/>
    <w:rsid w:val="00E539C3"/>
    <w:rsid w:val="00E56DF3"/>
    <w:rsid w:val="00E6025B"/>
    <w:rsid w:val="00E66D1D"/>
    <w:rsid w:val="00E67BBA"/>
    <w:rsid w:val="00E74DDB"/>
    <w:rsid w:val="00E75E8D"/>
    <w:rsid w:val="00E77686"/>
    <w:rsid w:val="00E80170"/>
    <w:rsid w:val="00E81F91"/>
    <w:rsid w:val="00E821B3"/>
    <w:rsid w:val="00E835AA"/>
    <w:rsid w:val="00E85C7B"/>
    <w:rsid w:val="00E924CA"/>
    <w:rsid w:val="00E94D37"/>
    <w:rsid w:val="00E956FE"/>
    <w:rsid w:val="00E95720"/>
    <w:rsid w:val="00E96618"/>
    <w:rsid w:val="00E97E8C"/>
    <w:rsid w:val="00EA20AE"/>
    <w:rsid w:val="00EA268A"/>
    <w:rsid w:val="00EA2DDD"/>
    <w:rsid w:val="00EA5434"/>
    <w:rsid w:val="00EA7587"/>
    <w:rsid w:val="00EA7769"/>
    <w:rsid w:val="00EA7E41"/>
    <w:rsid w:val="00EB0CCB"/>
    <w:rsid w:val="00EB3A4C"/>
    <w:rsid w:val="00EB5933"/>
    <w:rsid w:val="00EB764F"/>
    <w:rsid w:val="00EB7CC7"/>
    <w:rsid w:val="00EC20E2"/>
    <w:rsid w:val="00EC2C2F"/>
    <w:rsid w:val="00EC36FD"/>
    <w:rsid w:val="00EC4A85"/>
    <w:rsid w:val="00EC73D3"/>
    <w:rsid w:val="00EC7AE9"/>
    <w:rsid w:val="00ED4E9F"/>
    <w:rsid w:val="00ED5760"/>
    <w:rsid w:val="00ED77BD"/>
    <w:rsid w:val="00EE198F"/>
    <w:rsid w:val="00EE2FEE"/>
    <w:rsid w:val="00EE3B07"/>
    <w:rsid w:val="00EE47A5"/>
    <w:rsid w:val="00EE551C"/>
    <w:rsid w:val="00EE5D75"/>
    <w:rsid w:val="00EF4C8C"/>
    <w:rsid w:val="00F05AB0"/>
    <w:rsid w:val="00F0609F"/>
    <w:rsid w:val="00F0786A"/>
    <w:rsid w:val="00F112AD"/>
    <w:rsid w:val="00F141D3"/>
    <w:rsid w:val="00F1720E"/>
    <w:rsid w:val="00F233F4"/>
    <w:rsid w:val="00F23B13"/>
    <w:rsid w:val="00F27F18"/>
    <w:rsid w:val="00F333D6"/>
    <w:rsid w:val="00F403EF"/>
    <w:rsid w:val="00F43AED"/>
    <w:rsid w:val="00F43B5E"/>
    <w:rsid w:val="00F4432B"/>
    <w:rsid w:val="00F444CD"/>
    <w:rsid w:val="00F46C7B"/>
    <w:rsid w:val="00F52B30"/>
    <w:rsid w:val="00F55912"/>
    <w:rsid w:val="00F55BD7"/>
    <w:rsid w:val="00F56A2C"/>
    <w:rsid w:val="00F604DB"/>
    <w:rsid w:val="00F6293F"/>
    <w:rsid w:val="00F648DB"/>
    <w:rsid w:val="00F72ED8"/>
    <w:rsid w:val="00F7676D"/>
    <w:rsid w:val="00F80A1D"/>
    <w:rsid w:val="00F8213E"/>
    <w:rsid w:val="00F8216C"/>
    <w:rsid w:val="00F87ABB"/>
    <w:rsid w:val="00F92AE0"/>
    <w:rsid w:val="00F93FCB"/>
    <w:rsid w:val="00FA0ABB"/>
    <w:rsid w:val="00FA17AF"/>
    <w:rsid w:val="00FA225D"/>
    <w:rsid w:val="00FA254D"/>
    <w:rsid w:val="00FB2AE5"/>
    <w:rsid w:val="00FB4CEC"/>
    <w:rsid w:val="00FB7809"/>
    <w:rsid w:val="00FC0FDC"/>
    <w:rsid w:val="00FC3FEE"/>
    <w:rsid w:val="00FC7CAD"/>
    <w:rsid w:val="00FD3B66"/>
    <w:rsid w:val="00FD6D23"/>
    <w:rsid w:val="00FE048F"/>
    <w:rsid w:val="00FE5B70"/>
    <w:rsid w:val="00FE6D89"/>
    <w:rsid w:val="00FE7F0E"/>
    <w:rsid w:val="00FF0B59"/>
    <w:rsid w:val="00FF1604"/>
    <w:rsid w:val="00FF2332"/>
    <w:rsid w:val="00FF395C"/>
    <w:rsid w:val="00FF49E8"/>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90AB4"/>
    <w:pPr>
      <w:tabs>
        <w:tab w:val="center" w:pos="4680"/>
        <w:tab w:val="right" w:pos="9360"/>
      </w:tabs>
      <w:spacing w:line="240" w:lineRule="auto"/>
    </w:pPr>
  </w:style>
  <w:style w:type="character" w:customStyle="1" w:styleId="HeaderChar">
    <w:name w:val="Header Char"/>
    <w:basedOn w:val="DefaultParagraphFont"/>
    <w:link w:val="Header"/>
    <w:uiPriority w:val="99"/>
    <w:rsid w:val="00590AB4"/>
    <w:rPr>
      <w:rFonts w:ascii="Arial" w:eastAsia="Arial" w:hAnsi="Arial" w:cs="Arial"/>
      <w:color w:val="000000"/>
      <w:szCs w:val="20"/>
    </w:rPr>
  </w:style>
  <w:style w:type="paragraph" w:styleId="Footer">
    <w:name w:val="footer"/>
    <w:basedOn w:val="Normal"/>
    <w:link w:val="FooterChar"/>
    <w:uiPriority w:val="99"/>
    <w:unhideWhenUsed/>
    <w:rsid w:val="00590AB4"/>
    <w:pPr>
      <w:tabs>
        <w:tab w:val="center" w:pos="4680"/>
        <w:tab w:val="right" w:pos="9360"/>
      </w:tabs>
      <w:spacing w:line="240" w:lineRule="auto"/>
    </w:pPr>
  </w:style>
  <w:style w:type="character" w:customStyle="1" w:styleId="FooterChar">
    <w:name w:val="Footer Char"/>
    <w:basedOn w:val="DefaultParagraphFont"/>
    <w:link w:val="Footer"/>
    <w:uiPriority w:val="99"/>
    <w:rsid w:val="00590AB4"/>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451">
      <w:bodyDiv w:val="1"/>
      <w:marLeft w:val="0"/>
      <w:marRight w:val="0"/>
      <w:marTop w:val="0"/>
      <w:marBottom w:val="0"/>
      <w:divBdr>
        <w:top w:val="none" w:sz="0" w:space="0" w:color="auto"/>
        <w:left w:val="none" w:sz="0" w:space="0" w:color="auto"/>
        <w:bottom w:val="none" w:sz="0" w:space="0" w:color="auto"/>
        <w:right w:val="none" w:sz="0" w:space="0" w:color="auto"/>
      </w:divBdr>
    </w:div>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258568294">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024747067">
      <w:bodyDiv w:val="1"/>
      <w:marLeft w:val="0"/>
      <w:marRight w:val="0"/>
      <w:marTop w:val="0"/>
      <w:marBottom w:val="0"/>
      <w:divBdr>
        <w:top w:val="none" w:sz="0" w:space="0" w:color="auto"/>
        <w:left w:val="none" w:sz="0" w:space="0" w:color="auto"/>
        <w:bottom w:val="none" w:sz="0" w:space="0" w:color="auto"/>
        <w:right w:val="none" w:sz="0" w:space="0" w:color="auto"/>
      </w:divBdr>
    </w:div>
    <w:div w:id="1030454648">
      <w:bodyDiv w:val="1"/>
      <w:marLeft w:val="0"/>
      <w:marRight w:val="0"/>
      <w:marTop w:val="0"/>
      <w:marBottom w:val="0"/>
      <w:divBdr>
        <w:top w:val="none" w:sz="0" w:space="0" w:color="auto"/>
        <w:left w:val="none" w:sz="0" w:space="0" w:color="auto"/>
        <w:bottom w:val="none" w:sz="0" w:space="0" w:color="auto"/>
        <w:right w:val="none" w:sz="0" w:space="0" w:color="auto"/>
      </w:divBdr>
    </w:div>
    <w:div w:id="1155337314">
      <w:bodyDiv w:val="1"/>
      <w:marLeft w:val="0"/>
      <w:marRight w:val="0"/>
      <w:marTop w:val="0"/>
      <w:marBottom w:val="0"/>
      <w:divBdr>
        <w:top w:val="none" w:sz="0" w:space="0" w:color="auto"/>
        <w:left w:val="none" w:sz="0" w:space="0" w:color="auto"/>
        <w:bottom w:val="none" w:sz="0" w:space="0" w:color="auto"/>
        <w:right w:val="none" w:sz="0" w:space="0" w:color="auto"/>
      </w:divBdr>
    </w:div>
    <w:div w:id="1194732320">
      <w:bodyDiv w:val="1"/>
      <w:marLeft w:val="0"/>
      <w:marRight w:val="0"/>
      <w:marTop w:val="0"/>
      <w:marBottom w:val="0"/>
      <w:divBdr>
        <w:top w:val="none" w:sz="0" w:space="0" w:color="auto"/>
        <w:left w:val="none" w:sz="0" w:space="0" w:color="auto"/>
        <w:bottom w:val="none" w:sz="0" w:space="0" w:color="auto"/>
        <w:right w:val="none" w:sz="0" w:space="0" w:color="auto"/>
      </w:divBdr>
      <w:divsChild>
        <w:div w:id="669480266">
          <w:marLeft w:val="0"/>
          <w:marRight w:val="0"/>
          <w:marTop w:val="0"/>
          <w:marBottom w:val="0"/>
          <w:divBdr>
            <w:top w:val="none" w:sz="0" w:space="0" w:color="auto"/>
            <w:left w:val="none" w:sz="0" w:space="0" w:color="auto"/>
            <w:bottom w:val="none" w:sz="0" w:space="0" w:color="auto"/>
            <w:right w:val="none" w:sz="0" w:space="0" w:color="auto"/>
          </w:divBdr>
        </w:div>
        <w:div w:id="950094322">
          <w:marLeft w:val="0"/>
          <w:marRight w:val="0"/>
          <w:marTop w:val="0"/>
          <w:marBottom w:val="0"/>
          <w:divBdr>
            <w:top w:val="none" w:sz="0" w:space="0" w:color="auto"/>
            <w:left w:val="none" w:sz="0" w:space="0" w:color="auto"/>
            <w:bottom w:val="none" w:sz="0" w:space="0" w:color="auto"/>
            <w:right w:val="none" w:sz="0" w:space="0" w:color="auto"/>
          </w:divBdr>
        </w:div>
        <w:div w:id="1026171597">
          <w:marLeft w:val="300"/>
          <w:marRight w:val="0"/>
          <w:marTop w:val="0"/>
          <w:marBottom w:val="0"/>
          <w:divBdr>
            <w:top w:val="none" w:sz="0" w:space="0" w:color="auto"/>
            <w:left w:val="none" w:sz="0" w:space="0" w:color="auto"/>
            <w:bottom w:val="none" w:sz="0" w:space="0" w:color="auto"/>
            <w:right w:val="none" w:sz="0" w:space="0" w:color="auto"/>
          </w:divBdr>
          <w:divsChild>
            <w:div w:id="1621910034">
              <w:marLeft w:val="0"/>
              <w:marRight w:val="0"/>
              <w:marTop w:val="0"/>
              <w:marBottom w:val="0"/>
              <w:divBdr>
                <w:top w:val="none" w:sz="0" w:space="0" w:color="auto"/>
                <w:left w:val="none" w:sz="0" w:space="0" w:color="auto"/>
                <w:bottom w:val="none" w:sz="0" w:space="0" w:color="auto"/>
                <w:right w:val="none" w:sz="0" w:space="0" w:color="auto"/>
              </w:divBdr>
            </w:div>
            <w:div w:id="1309363914">
              <w:marLeft w:val="0"/>
              <w:marRight w:val="0"/>
              <w:marTop w:val="0"/>
              <w:marBottom w:val="120"/>
              <w:divBdr>
                <w:top w:val="none" w:sz="0" w:space="0" w:color="auto"/>
                <w:left w:val="none" w:sz="0" w:space="0" w:color="auto"/>
                <w:bottom w:val="none" w:sz="0" w:space="0" w:color="auto"/>
                <w:right w:val="none" w:sz="0" w:space="0" w:color="auto"/>
              </w:divBdr>
              <w:divsChild>
                <w:div w:id="2084179110">
                  <w:marLeft w:val="0"/>
                  <w:marRight w:val="0"/>
                  <w:marTop w:val="0"/>
                  <w:marBottom w:val="0"/>
                  <w:divBdr>
                    <w:top w:val="none" w:sz="0" w:space="0" w:color="auto"/>
                    <w:left w:val="none" w:sz="0" w:space="0" w:color="auto"/>
                    <w:bottom w:val="none" w:sz="0" w:space="0" w:color="auto"/>
                    <w:right w:val="none" w:sz="0" w:space="0" w:color="auto"/>
                  </w:divBdr>
                </w:div>
                <w:div w:id="1427774271">
                  <w:marLeft w:val="0"/>
                  <w:marRight w:val="0"/>
                  <w:marTop w:val="0"/>
                  <w:marBottom w:val="0"/>
                  <w:divBdr>
                    <w:top w:val="none" w:sz="0" w:space="0" w:color="auto"/>
                    <w:left w:val="none" w:sz="0" w:space="0" w:color="auto"/>
                    <w:bottom w:val="none" w:sz="0" w:space="0" w:color="auto"/>
                    <w:right w:val="none" w:sz="0" w:space="0" w:color="auto"/>
                  </w:divBdr>
                </w:div>
              </w:divsChild>
            </w:div>
            <w:div w:id="987587018">
              <w:marLeft w:val="0"/>
              <w:marRight w:val="0"/>
              <w:marTop w:val="0"/>
              <w:marBottom w:val="0"/>
              <w:divBdr>
                <w:top w:val="none" w:sz="0" w:space="0" w:color="auto"/>
                <w:left w:val="none" w:sz="0" w:space="0" w:color="auto"/>
                <w:bottom w:val="none" w:sz="0" w:space="0" w:color="auto"/>
                <w:right w:val="none" w:sz="0" w:space="0" w:color="auto"/>
              </w:divBdr>
            </w:div>
            <w:div w:id="222298877">
              <w:marLeft w:val="0"/>
              <w:marRight w:val="0"/>
              <w:marTop w:val="120"/>
              <w:marBottom w:val="180"/>
              <w:divBdr>
                <w:top w:val="none" w:sz="0" w:space="0" w:color="auto"/>
                <w:left w:val="none" w:sz="0" w:space="0" w:color="auto"/>
                <w:bottom w:val="none" w:sz="0" w:space="0" w:color="auto"/>
                <w:right w:val="none" w:sz="0" w:space="0" w:color="auto"/>
              </w:divBdr>
              <w:divsChild>
                <w:div w:id="8632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4320">
      <w:bodyDiv w:val="1"/>
      <w:marLeft w:val="0"/>
      <w:marRight w:val="0"/>
      <w:marTop w:val="0"/>
      <w:marBottom w:val="0"/>
      <w:divBdr>
        <w:top w:val="none" w:sz="0" w:space="0" w:color="auto"/>
        <w:left w:val="none" w:sz="0" w:space="0" w:color="auto"/>
        <w:bottom w:val="none" w:sz="0" w:space="0" w:color="auto"/>
        <w:right w:val="none" w:sz="0" w:space="0" w:color="auto"/>
      </w:divBdr>
    </w:div>
    <w:div w:id="1426724514">
      <w:bodyDiv w:val="1"/>
      <w:marLeft w:val="0"/>
      <w:marRight w:val="0"/>
      <w:marTop w:val="0"/>
      <w:marBottom w:val="0"/>
      <w:divBdr>
        <w:top w:val="none" w:sz="0" w:space="0" w:color="auto"/>
        <w:left w:val="none" w:sz="0" w:space="0" w:color="auto"/>
        <w:bottom w:val="none" w:sz="0" w:space="0" w:color="auto"/>
        <w:right w:val="none" w:sz="0" w:space="0" w:color="auto"/>
      </w:divBdr>
    </w:div>
    <w:div w:id="1469012746">
      <w:bodyDiv w:val="1"/>
      <w:marLeft w:val="0"/>
      <w:marRight w:val="0"/>
      <w:marTop w:val="0"/>
      <w:marBottom w:val="0"/>
      <w:divBdr>
        <w:top w:val="none" w:sz="0" w:space="0" w:color="auto"/>
        <w:left w:val="none" w:sz="0" w:space="0" w:color="auto"/>
        <w:bottom w:val="none" w:sz="0" w:space="0" w:color="auto"/>
        <w:right w:val="none" w:sz="0" w:space="0" w:color="auto"/>
      </w:divBdr>
    </w:div>
    <w:div w:id="1659337585">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ubun.k12.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ubun.k12.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8A23-D449-44FA-B90F-B8ED39A4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249</cp:revision>
  <cp:lastPrinted>2019-10-17T14:32:00Z</cp:lastPrinted>
  <dcterms:created xsi:type="dcterms:W3CDTF">2016-08-08T14:31:00Z</dcterms:created>
  <dcterms:modified xsi:type="dcterms:W3CDTF">2019-10-23T19:01:00Z</dcterms:modified>
</cp:coreProperties>
</file>