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86AA" w14:textId="2D69A215" w:rsidR="006C5408" w:rsidRDefault="00F20F1A" w:rsidP="00F20F1A">
      <w:pPr>
        <w:spacing w:before="66"/>
        <w:ind w:left="2364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Notification of Interactive Dashboard</w:t>
      </w:r>
    </w:p>
    <w:p w14:paraId="5C3EEB6B" w14:textId="77777777" w:rsidR="006C5408" w:rsidRDefault="006C5408">
      <w:pPr>
        <w:pStyle w:val="BodyText"/>
        <w:spacing w:before="7"/>
        <w:rPr>
          <w:b/>
          <w:sz w:val="49"/>
        </w:rPr>
      </w:pPr>
    </w:p>
    <w:p w14:paraId="74DA4288" w14:textId="77777777" w:rsidR="006C5408" w:rsidRDefault="00F20F1A">
      <w:pPr>
        <w:pStyle w:val="BodyText"/>
        <w:ind w:left="120"/>
      </w:pPr>
      <w:r>
        <w:t xml:space="preserve">North Dakota has an accountability system reported through </w:t>
      </w:r>
      <w:hyperlink r:id="rId4">
        <w:r>
          <w:rPr>
            <w:color w:val="0000FF"/>
            <w:u w:val="single" w:color="0000FF"/>
          </w:rPr>
          <w:t>Insights</w:t>
        </w:r>
        <w:r>
          <w:t>,</w:t>
        </w:r>
      </w:hyperlink>
      <w:r>
        <w:t xml:space="preserve"> more commonly referred to as the “Dashboard.” The Dashboard contains reports that display the performance of school districts, schools, and student groups on a set of state and local measures to assist in identifying strengths, challenges, and areas in ne</w:t>
      </w:r>
      <w:r>
        <w:t>ed of additional support.</w:t>
      </w:r>
    </w:p>
    <w:p w14:paraId="7437535D" w14:textId="77777777" w:rsidR="006C5408" w:rsidRDefault="006C5408">
      <w:pPr>
        <w:pStyle w:val="BodyText"/>
      </w:pPr>
    </w:p>
    <w:p w14:paraId="09860FA6" w14:textId="77777777" w:rsidR="006C5408" w:rsidRDefault="00F20F1A">
      <w:pPr>
        <w:pStyle w:val="BodyText"/>
        <w:spacing w:before="1"/>
        <w:ind w:left="120" w:right="82"/>
      </w:pPr>
      <w:r>
        <w:t xml:space="preserve">North Dakota’s </w:t>
      </w:r>
      <w:hyperlink r:id="rId5">
        <w:r>
          <w:rPr>
            <w:color w:val="0000FF"/>
            <w:u w:val="single" w:color="0000FF"/>
          </w:rPr>
          <w:t>Insights</w:t>
        </w:r>
        <w:r>
          <w:rPr>
            <w:color w:val="0000FF"/>
          </w:rPr>
          <w:t xml:space="preserve"> </w:t>
        </w:r>
      </w:hyperlink>
      <w:r>
        <w:t xml:space="preserve">website is designed to help communities across the state access important information about K-12 districts and school – including ours. The </w:t>
      </w:r>
      <w:hyperlink r:id="rId6">
        <w:r>
          <w:rPr>
            <w:color w:val="0000FF"/>
            <w:u w:val="single" w:color="0000FF"/>
          </w:rPr>
          <w:t>North Dakota Dashboard</w:t>
        </w:r>
        <w:r>
          <w:rPr>
            <w:color w:val="0000FF"/>
          </w:rPr>
          <w:t xml:space="preserve"> </w:t>
        </w:r>
      </w:hyperlink>
      <w:r>
        <w:t>features easy-to-read reports on multiple measures of school success, including test scores, graduation rates, English Learner progress and attendance. The Dashboard replaces the former School District Report C</w:t>
      </w:r>
      <w:r>
        <w:t>ard and Adequate Yearly Progress (AYP) reports.</w:t>
      </w:r>
    </w:p>
    <w:p w14:paraId="77130654" w14:textId="77777777" w:rsidR="006C5408" w:rsidRDefault="006C5408">
      <w:pPr>
        <w:pStyle w:val="BodyText"/>
      </w:pPr>
    </w:p>
    <w:p w14:paraId="2FE6B91B" w14:textId="77777777" w:rsidR="006C5408" w:rsidRDefault="00F20F1A">
      <w:pPr>
        <w:pStyle w:val="BodyText"/>
        <w:ind w:left="120" w:right="289"/>
      </w:pPr>
      <w:r>
        <w:t>Please note, the data made available to the public masks or hides data for groups with 10 or fewer students to protect confidential information about individual students.</w:t>
      </w:r>
    </w:p>
    <w:p w14:paraId="41580C90" w14:textId="77777777" w:rsidR="006C5408" w:rsidRDefault="006C5408">
      <w:pPr>
        <w:pStyle w:val="BodyText"/>
      </w:pPr>
    </w:p>
    <w:p w14:paraId="69E6BC4A" w14:textId="77777777" w:rsidR="006C5408" w:rsidRDefault="00F20F1A">
      <w:pPr>
        <w:pStyle w:val="BodyText"/>
        <w:ind w:left="120" w:right="1002"/>
      </w:pPr>
      <w:r>
        <w:t>For questions concerning K-12 educa</w:t>
      </w:r>
      <w:r>
        <w:t xml:space="preserve">tion data, please </w:t>
      </w:r>
      <w:hyperlink r:id="rId7">
        <w:r>
          <w:rPr>
            <w:color w:val="0000FF"/>
            <w:u w:val="single" w:color="0000FF"/>
          </w:rPr>
          <w:t>contact</w:t>
        </w:r>
        <w:r>
          <w:rPr>
            <w:color w:val="0000FF"/>
          </w:rPr>
          <w:t xml:space="preserve"> </w:t>
        </w:r>
      </w:hyperlink>
      <w:r>
        <w:t>the North Dakota Department of Public Instruction. Phone: (701) 328-2260</w:t>
      </w:r>
    </w:p>
    <w:p w14:paraId="53D243C4" w14:textId="77777777" w:rsidR="006C5408" w:rsidRDefault="006C5408">
      <w:pPr>
        <w:pStyle w:val="BodyText"/>
      </w:pPr>
    </w:p>
    <w:p w14:paraId="447E8AB9" w14:textId="77777777" w:rsidR="006C5408" w:rsidRDefault="00F20F1A">
      <w:pPr>
        <w:pStyle w:val="BodyText"/>
        <w:ind w:left="120"/>
      </w:pPr>
      <w:r>
        <w:t>You may also direct questions regarding our specific district data to Mickey Berry at 701-594-5125.</w:t>
      </w:r>
    </w:p>
    <w:sectPr w:rsidR="006C5408">
      <w:type w:val="continuous"/>
      <w:pgSz w:w="12240" w:h="15840"/>
      <w:pgMar w:top="102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408"/>
    <w:rsid w:val="006C5408"/>
    <w:rsid w:val="00F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96646"/>
  <w15:docId w15:val="{A53B21BB-23EA-7C40-8BE3-97CD1C00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d.gov/dpi/cont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ights.nd.gov/" TargetMode="External"/><Relationship Id="rId5" Type="http://schemas.openxmlformats.org/officeDocument/2006/relationships/hyperlink" Target="https://insights.nd.gov/" TargetMode="External"/><Relationship Id="rId4" Type="http://schemas.openxmlformats.org/officeDocument/2006/relationships/hyperlink" Target="https://insights.nd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#7 – Notification of School District Report Card/Profile</dc:title>
  <dc:creator>Ann Ellefson</dc:creator>
  <cp:lastModifiedBy>Berry, Scott M</cp:lastModifiedBy>
  <cp:revision>2</cp:revision>
  <dcterms:created xsi:type="dcterms:W3CDTF">2019-10-15T20:57:00Z</dcterms:created>
  <dcterms:modified xsi:type="dcterms:W3CDTF">2019-10-15T20:57:00Z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2019-10-15T00:00:00Z</vt:filetime>
  </property>
</Properties>
</file>