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47" w:rsidRDefault="00333047" w:rsidP="00333047">
      <w:pPr>
        <w:pStyle w:val="Heading3"/>
      </w:pPr>
      <w:r>
        <w:t>SMOKE FREE SCHOOL POLICY</w:t>
      </w:r>
    </w:p>
    <w:p w:rsidR="00333047" w:rsidRDefault="00333047" w:rsidP="00333047"/>
    <w:p w:rsidR="00333047" w:rsidRDefault="00333047" w:rsidP="00333047">
      <w:proofErr w:type="gramStart"/>
      <w:r>
        <w:t>The Burlington Independent School District No.</w:t>
      </w:r>
      <w:proofErr w:type="gramEnd"/>
      <w:r>
        <w:t xml:space="preserve"> </w:t>
      </w:r>
      <w:proofErr w:type="gramStart"/>
      <w:r>
        <w:t>I-001 Board of Education, in order to comply with Oklahoma State Law (63-1-1521) and Title 63, Section 1-1522 Smoking in Public Places, and under the Pro-Children Act (PCA), Part C Title X of the Goals 2000: Educate America Act, Public Law 103-227.</w:t>
      </w:r>
      <w:proofErr w:type="gramEnd"/>
    </w:p>
    <w:p w:rsidR="00333047" w:rsidRDefault="00333047" w:rsidP="00333047"/>
    <w:p w:rsidR="00333047" w:rsidRDefault="00333047" w:rsidP="00333047">
      <w:r>
        <w:tab/>
        <w:t>Students shall not possess, smoke or use tobacco products at school, on a school bus or at any school related</w:t>
      </w:r>
    </w:p>
    <w:p w:rsidR="00333047" w:rsidRDefault="00333047" w:rsidP="00333047">
      <w:r>
        <w:t xml:space="preserve">     </w:t>
      </w:r>
      <w:proofErr w:type="gramStart"/>
      <w:r>
        <w:t>activity</w:t>
      </w:r>
      <w:proofErr w:type="gramEnd"/>
      <w:r>
        <w:t xml:space="preserve"> held on school grounds.</w:t>
      </w:r>
    </w:p>
    <w:p w:rsidR="00333047" w:rsidRDefault="00333047" w:rsidP="00333047"/>
    <w:p w:rsidR="00333047" w:rsidRDefault="00333047" w:rsidP="00333047">
      <w:r>
        <w:tab/>
        <w:t>School personnel and adult visitors will not be permitted to use tobacco products in school buildings.</w:t>
      </w:r>
    </w:p>
    <w:p w:rsidR="00333047" w:rsidRDefault="00333047" w:rsidP="00333047"/>
    <w:p w:rsidR="00333047" w:rsidRDefault="00333047" w:rsidP="00333047">
      <w:r>
        <w:tab/>
        <w:t>The PCA requires that smoking not be permitted in any indoor facility, used routinely or regularly for the</w:t>
      </w:r>
    </w:p>
    <w:p w:rsidR="00333047" w:rsidRDefault="00333047" w:rsidP="00333047">
      <w:pPr>
        <w:pStyle w:val="Footer"/>
        <w:tabs>
          <w:tab w:val="clear" w:pos="4320"/>
          <w:tab w:val="clear" w:pos="8640"/>
          <w:tab w:val="left" w:pos="270"/>
        </w:tabs>
      </w:pPr>
      <w:r>
        <w:t xml:space="preserve">     </w:t>
      </w:r>
      <w:proofErr w:type="gramStart"/>
      <w:r>
        <w:t>provision</w:t>
      </w:r>
      <w:proofErr w:type="gramEnd"/>
      <w:r>
        <w:t xml:space="preserve"> of certain types of "children's services" to persons under the age of 18, if the services are funded by</w:t>
      </w:r>
    </w:p>
    <w:p w:rsidR="00333047" w:rsidRDefault="00333047" w:rsidP="00333047">
      <w:pPr>
        <w:tabs>
          <w:tab w:val="left" w:pos="270"/>
        </w:tabs>
      </w:pPr>
      <w:r>
        <w:t xml:space="preserve">     </w:t>
      </w:r>
      <w:proofErr w:type="gramStart"/>
      <w:r>
        <w:t>specified</w:t>
      </w:r>
      <w:proofErr w:type="gramEnd"/>
      <w:r>
        <w:t xml:space="preserve"> Federal programs either directly or through State or local governments.</w:t>
      </w:r>
    </w:p>
    <w:p w:rsidR="00333047" w:rsidRDefault="00333047" w:rsidP="00333047"/>
    <w:p w:rsidR="00333047" w:rsidRDefault="00333047" w:rsidP="00333047">
      <w:r>
        <w:tab/>
        <w:t>Burlington School will be a smoke free school.</w:t>
      </w:r>
    </w:p>
    <w:p w:rsidR="00C141E3" w:rsidRDefault="00C141E3"/>
    <w:sectPr w:rsidR="00C141E3" w:rsidSect="00C1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3047"/>
    <w:rsid w:val="00333047"/>
    <w:rsid w:val="00C141E3"/>
    <w:rsid w:val="00D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47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3304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3047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33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SECRETARY-ACTIVITY</dc:creator>
  <cp:lastModifiedBy>SECRETARY-ACTIVITY</cp:lastModifiedBy>
  <cp:revision>1</cp:revision>
  <dcterms:created xsi:type="dcterms:W3CDTF">2019-08-13T14:46:00Z</dcterms:created>
  <dcterms:modified xsi:type="dcterms:W3CDTF">2019-08-13T14:47:00Z</dcterms:modified>
</cp:coreProperties>
</file>