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8C8" w:rsidRDefault="001C18C8" w:rsidP="001C18C8">
      <w:pPr>
        <w:pStyle w:val="Heading3"/>
      </w:pPr>
      <w:r>
        <w:t xml:space="preserve">ALARMS AND DRILLS </w:t>
      </w:r>
    </w:p>
    <w:p w:rsidR="001C18C8" w:rsidRDefault="001C18C8" w:rsidP="001C18C8"/>
    <w:p w:rsidR="001C18C8" w:rsidRDefault="001C18C8" w:rsidP="001C18C8">
      <w:proofErr w:type="gramStart"/>
      <w:r>
        <w:t>Posted Escape Routes: Each instructor should review with their class the posted escape route and direct students to follow these routes in case of fire or tornado.</w:t>
      </w:r>
      <w:proofErr w:type="gramEnd"/>
    </w:p>
    <w:p w:rsidR="001C18C8" w:rsidRDefault="001C18C8" w:rsidP="001C18C8"/>
    <w:p w:rsidR="001C18C8" w:rsidRDefault="001C18C8" w:rsidP="001C18C8">
      <w:r>
        <w:t xml:space="preserve">Fire Alarm: An intermittent signal.  The teacher will direct all assigned students to walk quickly through the nearest exit and to reassemble on the sidewalk across the street from that exit.  (Teachers will see that all windows are shut before leaving the room).  Fire drills will be practiced two times each school year. Each fire drill shall be conducted within the first 15 days of each semester. All students and teachers shall </w:t>
      </w:r>
      <w:proofErr w:type="gramStart"/>
      <w:r>
        <w:t>participated</w:t>
      </w:r>
      <w:proofErr w:type="gramEnd"/>
      <w:r>
        <w:t>.</w:t>
      </w:r>
    </w:p>
    <w:p w:rsidR="001C18C8" w:rsidRDefault="001C18C8" w:rsidP="001C18C8"/>
    <w:p w:rsidR="001C18C8" w:rsidRDefault="001C18C8" w:rsidP="001C18C8">
      <w:r>
        <w:t>Tornado Alert: A verbal voice command. If time does not allow for posted escape routes to be followed announcement will be made to follow the following alternative plan: The teacher will direct all assigned students to quietly re-assemble in the corridor directly outside the classroom.  (Teachers on the north side of the building should be sure that at least one window is open while students are re-assembling).  All students should stay away from the windows, stay low, keep hands and face protected, and remain quiet. Two tornado drills shall be conducted each year, with at least one drill being conducted in the months of September and March.</w:t>
      </w:r>
    </w:p>
    <w:p w:rsidR="001C18C8" w:rsidRDefault="001C18C8" w:rsidP="001C18C8"/>
    <w:p w:rsidR="001C18C8" w:rsidRDefault="001C18C8" w:rsidP="001C18C8">
      <w:r>
        <w:t>Security Drill: A verbal voice command. The teacher will direct all assigned students to walk quickly and quietly to the nearest designated safe area. Security drill shall be conducted two times during the year, with no more than two occurring per semester.  No Security drill shall be conducted at the same time of day as a previous lockdown drill within the same school year.</w:t>
      </w:r>
    </w:p>
    <w:p w:rsidR="001C18C8" w:rsidRDefault="001C18C8" w:rsidP="001C18C8"/>
    <w:p w:rsidR="001C18C8" w:rsidRDefault="001C18C8" w:rsidP="001C18C8">
      <w:r>
        <w:t>Intruder Drill: A verbal voice command. Two intruder drills shall be conducted each school year, for the purpose of mitigating injuries or deaths by executing a plan as an alternative to the lockdown method.  Each intruder drill shall be conducted within the first 15 days of each semester.</w:t>
      </w:r>
    </w:p>
    <w:p w:rsidR="001C18C8" w:rsidRDefault="001C18C8" w:rsidP="001C18C8"/>
    <w:p w:rsidR="001C18C8" w:rsidRDefault="001C18C8" w:rsidP="001C18C8">
      <w:r>
        <w:t>Safety Drill:  The school shall conduct two safety drills per year that can consist of any of the aforementioned drills.</w:t>
      </w:r>
    </w:p>
    <w:p w:rsidR="001C18C8" w:rsidRDefault="001C18C8" w:rsidP="001C18C8"/>
    <w:p w:rsidR="00C141E3" w:rsidRDefault="00C141E3"/>
    <w:sectPr w:rsidR="00C141E3" w:rsidSect="00C141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C18C8"/>
    <w:rsid w:val="001C18C8"/>
    <w:rsid w:val="00C141E3"/>
    <w:rsid w:val="00D66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C8"/>
    <w:rPr>
      <w:rFonts w:ascii="Times New Roman" w:eastAsia="Times New Roman" w:hAnsi="Times New Roman" w:cs="Times New Roman"/>
      <w:sz w:val="20"/>
      <w:szCs w:val="20"/>
    </w:rPr>
  </w:style>
  <w:style w:type="paragraph" w:styleId="Heading3">
    <w:name w:val="heading 3"/>
    <w:basedOn w:val="Normal"/>
    <w:next w:val="Normal"/>
    <w:link w:val="Heading3Char"/>
    <w:qFormat/>
    <w:rsid w:val="001C18C8"/>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C18C8"/>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Company>Microsoft</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SECRETARY-ACTIVITY</dc:creator>
  <cp:lastModifiedBy>SECRETARY-ACTIVITY</cp:lastModifiedBy>
  <cp:revision>1</cp:revision>
  <dcterms:created xsi:type="dcterms:W3CDTF">2019-08-13T14:57:00Z</dcterms:created>
  <dcterms:modified xsi:type="dcterms:W3CDTF">2019-08-13T14:57:00Z</dcterms:modified>
</cp:coreProperties>
</file>