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E5" w:rsidRDefault="005C35E5">
      <w:r>
        <w:rPr>
          <w:noProof/>
        </w:rPr>
        <mc:AlternateContent>
          <mc:Choice Requires="wps">
            <w:drawing>
              <wp:anchor distT="45720" distB="45720" distL="114300" distR="114300" simplePos="0" relativeHeight="251659264" behindDoc="0" locked="0" layoutInCell="1" allowOverlap="1">
                <wp:simplePos x="0" y="0"/>
                <wp:positionH relativeFrom="column">
                  <wp:posOffset>1018540</wp:posOffset>
                </wp:positionH>
                <wp:positionV relativeFrom="paragraph">
                  <wp:posOffset>9525</wp:posOffset>
                </wp:positionV>
                <wp:extent cx="46958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90625"/>
                        </a:xfrm>
                        <a:prstGeom prst="rect">
                          <a:avLst/>
                        </a:prstGeom>
                        <a:solidFill>
                          <a:srgbClr val="FFFFFF"/>
                        </a:solidFill>
                        <a:ln w="9525">
                          <a:solidFill>
                            <a:srgbClr val="000000"/>
                          </a:solidFill>
                          <a:miter lim="800000"/>
                          <a:headEnd/>
                          <a:tailEnd/>
                        </a:ln>
                      </wps:spPr>
                      <wps:txb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75pt;width:369.7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wCIwIAAEc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">
                <v:textbo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v:textbox>
                <w10:wrap type="square"/>
              </v:shape>
            </w:pict>
          </mc:Fallback>
        </mc:AlternateContent>
      </w:r>
      <w:r>
        <w:rPr>
          <w:noProof/>
        </w:rPr>
        <w:drawing>
          <wp:inline distT="0" distB="0" distL="0" distR="0">
            <wp:extent cx="825500" cy="9456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r>
        <w:rPr>
          <w:noProof/>
        </w:rPr>
        <w:t xml:space="preserve">                                                                                                                                              </w:t>
      </w:r>
      <w:r>
        <w:rPr>
          <w:noProof/>
        </w:rPr>
        <w:drawing>
          <wp:inline distT="0" distB="0" distL="0" distR="0" wp14:anchorId="54CFDA17" wp14:editId="44EE877C">
            <wp:extent cx="825500" cy="9456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p>
    <w:p w:rsidR="005C35E5" w:rsidRPr="005C35E5" w:rsidRDefault="005C35E5" w:rsidP="005C35E5"/>
    <w:p w:rsidR="005C35E5" w:rsidRPr="00317120" w:rsidRDefault="00957AD3" w:rsidP="005C35E5">
      <w:pPr>
        <w:rPr>
          <w:rFonts w:ascii="Century Gothic" w:hAnsi="Century Gothic"/>
          <w:sz w:val="20"/>
          <w:szCs w:val="20"/>
        </w:rPr>
      </w:pPr>
      <w:r w:rsidRPr="00317120">
        <w:rPr>
          <w:rFonts w:ascii="Century Gothic" w:hAnsi="Century Gothic"/>
          <w:sz w:val="20"/>
          <w:szCs w:val="20"/>
        </w:rPr>
        <w:t xml:space="preserve">September </w:t>
      </w:r>
      <w:r w:rsidR="00EE20B2">
        <w:rPr>
          <w:rFonts w:ascii="Century Gothic" w:hAnsi="Century Gothic"/>
          <w:sz w:val="20"/>
          <w:szCs w:val="20"/>
        </w:rPr>
        <w:t>10</w:t>
      </w:r>
      <w:r w:rsidR="005C35E5" w:rsidRPr="00317120">
        <w:rPr>
          <w:rFonts w:ascii="Century Gothic" w:hAnsi="Century Gothic"/>
          <w:sz w:val="20"/>
          <w:szCs w:val="20"/>
        </w:rPr>
        <w:t>, 2019</w:t>
      </w:r>
    </w:p>
    <w:p w:rsidR="005C35E5" w:rsidRDefault="005C35E5" w:rsidP="005C35E5">
      <w:pPr>
        <w:rPr>
          <w:rFonts w:ascii="Century Gothic" w:hAnsi="Century Gothic"/>
          <w:sz w:val="20"/>
          <w:szCs w:val="20"/>
        </w:rPr>
      </w:pPr>
      <w:r w:rsidRPr="00317120">
        <w:rPr>
          <w:rFonts w:ascii="Century Gothic" w:hAnsi="Century Gothic"/>
          <w:sz w:val="20"/>
          <w:szCs w:val="20"/>
        </w:rPr>
        <w:t>Dear Parents and Guardians,</w:t>
      </w:r>
    </w:p>
    <w:p w:rsidR="00D27082" w:rsidRDefault="00EE20B2" w:rsidP="005C35E5">
      <w:pPr>
        <w:rPr>
          <w:rFonts w:ascii="Century Gothic" w:hAnsi="Century Gothic"/>
          <w:sz w:val="20"/>
          <w:szCs w:val="20"/>
        </w:rPr>
      </w:pPr>
      <w:r>
        <w:rPr>
          <w:rFonts w:ascii="Century Gothic" w:hAnsi="Century Gothic"/>
          <w:sz w:val="20"/>
          <w:szCs w:val="20"/>
        </w:rPr>
        <w:tab/>
        <w:t xml:space="preserve">Thank you for helping PRES have 3 great weeks of school.  We are enjoying getting to know each other in the classrooms and throughout the building.  </w:t>
      </w:r>
      <w:r w:rsidR="00CE0463">
        <w:rPr>
          <w:rFonts w:ascii="Century Gothic" w:hAnsi="Century Gothic"/>
          <w:sz w:val="20"/>
          <w:szCs w:val="20"/>
        </w:rPr>
        <w:t>Please make sure that you check your child’s homework folder daily and especially on Tuesdays for important information sent home from the office. Please remember i</w:t>
      </w:r>
      <w:r w:rsidR="00D27082" w:rsidRPr="00317120">
        <w:rPr>
          <w:rFonts w:ascii="Century Gothic" w:hAnsi="Century Gothic"/>
          <w:sz w:val="20"/>
          <w:szCs w:val="20"/>
        </w:rPr>
        <w:t xml:space="preserve">f you need to change your child’s transportation please send a note or come into the office to make the change.  We will </w:t>
      </w:r>
      <w:r w:rsidR="00D27082" w:rsidRPr="00CE0463">
        <w:rPr>
          <w:rFonts w:ascii="Century Gothic" w:hAnsi="Century Gothic"/>
          <w:b/>
          <w:sz w:val="20"/>
          <w:szCs w:val="20"/>
        </w:rPr>
        <w:t>not</w:t>
      </w:r>
      <w:r w:rsidR="00D27082" w:rsidRPr="00317120">
        <w:rPr>
          <w:rFonts w:ascii="Century Gothic" w:hAnsi="Century Gothic"/>
          <w:sz w:val="20"/>
          <w:szCs w:val="20"/>
        </w:rPr>
        <w:t xml:space="preserve"> accept phone calls to change the way your child gets home.</w:t>
      </w:r>
    </w:p>
    <w:p w:rsidR="002A11C3" w:rsidRPr="002A11C3" w:rsidRDefault="00CE0463" w:rsidP="002A11C3">
      <w:pPr>
        <w:rPr>
          <w:rFonts w:ascii="Century Gothic" w:hAnsi="Century Gothic"/>
          <w:b/>
          <w:sz w:val="20"/>
          <w:szCs w:val="20"/>
        </w:rPr>
      </w:pPr>
      <w:r w:rsidRPr="002A11C3">
        <w:rPr>
          <w:rFonts w:ascii="Century Gothic" w:hAnsi="Century Gothic"/>
          <w:b/>
          <w:sz w:val="20"/>
          <w:szCs w:val="20"/>
        </w:rPr>
        <w:t xml:space="preserve">Medication Reminders: </w:t>
      </w:r>
    </w:p>
    <w:p w:rsidR="00CE0463" w:rsidRPr="002A11C3" w:rsidRDefault="00CE0463" w:rsidP="002A11C3">
      <w:pPr>
        <w:rPr>
          <w:rFonts w:ascii="Century Gothic" w:hAnsi="Century Gothic"/>
          <w:b/>
          <w:sz w:val="20"/>
          <w:szCs w:val="20"/>
        </w:rPr>
      </w:pPr>
      <w:r w:rsidRPr="002A11C3">
        <w:rPr>
          <w:rFonts w:ascii="Century Gothic" w:hAnsi="Century Gothic"/>
          <w:b/>
          <w:sz w:val="20"/>
          <w:szCs w:val="20"/>
        </w:rPr>
        <w:t xml:space="preserve">· All medications, prescription or over-the-counter, must be brought in by parent/guardian and permission form completed. </w:t>
      </w:r>
    </w:p>
    <w:p w:rsidR="00CE0463" w:rsidRPr="002A11C3" w:rsidRDefault="00CE0463" w:rsidP="002A11C3">
      <w:pPr>
        <w:rPr>
          <w:rFonts w:ascii="Century Gothic" w:hAnsi="Century Gothic"/>
          <w:b/>
          <w:sz w:val="20"/>
          <w:szCs w:val="20"/>
        </w:rPr>
      </w:pPr>
      <w:r w:rsidRPr="002A11C3">
        <w:rPr>
          <w:rFonts w:ascii="Century Gothic" w:hAnsi="Century Gothic"/>
          <w:b/>
          <w:sz w:val="20"/>
          <w:szCs w:val="20"/>
        </w:rPr>
        <w:t xml:space="preserve">· Prescription medications require a physician signature PRIOR to bringing to nurse. Medication permission forms </w:t>
      </w:r>
      <w:proofErr w:type="gramStart"/>
      <w:r w:rsidRPr="002A11C3">
        <w:rPr>
          <w:rFonts w:ascii="Century Gothic" w:hAnsi="Century Gothic"/>
          <w:b/>
          <w:sz w:val="20"/>
          <w:szCs w:val="20"/>
        </w:rPr>
        <w:t>may be obtained</w:t>
      </w:r>
      <w:proofErr w:type="gramEnd"/>
      <w:r w:rsidRPr="002A11C3">
        <w:rPr>
          <w:rFonts w:ascii="Century Gothic" w:hAnsi="Century Gothic"/>
          <w:b/>
          <w:sz w:val="20"/>
          <w:szCs w:val="20"/>
        </w:rPr>
        <w:t xml:space="preserve"> from nurse or online on school’s website under </w:t>
      </w:r>
      <w:r w:rsidR="002A11C3">
        <w:rPr>
          <w:rFonts w:ascii="Century Gothic" w:hAnsi="Century Gothic"/>
          <w:b/>
          <w:sz w:val="20"/>
          <w:szCs w:val="20"/>
        </w:rPr>
        <w:t>Documents</w:t>
      </w:r>
      <w:r w:rsidRPr="002A11C3">
        <w:rPr>
          <w:rFonts w:ascii="Century Gothic" w:hAnsi="Century Gothic"/>
          <w:b/>
          <w:sz w:val="20"/>
          <w:szCs w:val="20"/>
        </w:rPr>
        <w:t xml:space="preserve">. </w:t>
      </w:r>
    </w:p>
    <w:p w:rsidR="00CE0463" w:rsidRPr="002A11C3" w:rsidRDefault="00CE0463" w:rsidP="002A11C3">
      <w:pPr>
        <w:rPr>
          <w:rFonts w:ascii="Century Gothic" w:hAnsi="Century Gothic"/>
          <w:b/>
          <w:sz w:val="20"/>
          <w:szCs w:val="20"/>
        </w:rPr>
      </w:pPr>
      <w:r w:rsidRPr="002A11C3">
        <w:rPr>
          <w:rFonts w:ascii="Century Gothic" w:hAnsi="Century Gothic"/>
          <w:b/>
          <w:sz w:val="20"/>
          <w:szCs w:val="20"/>
        </w:rPr>
        <w:t>· All over-the-counter medications must be in unopened original container. This includes cough drops and sore throat lozenges. Medication permission form</w:t>
      </w:r>
      <w:r w:rsidRPr="002A11C3">
        <w:rPr>
          <w:rFonts w:ascii="Century Gothic" w:hAnsi="Century Gothic"/>
          <w:b/>
          <w:sz w:val="20"/>
          <w:szCs w:val="20"/>
        </w:rPr>
        <w:t>s</w:t>
      </w:r>
      <w:r w:rsidRPr="002A11C3">
        <w:rPr>
          <w:rFonts w:ascii="Century Gothic" w:hAnsi="Century Gothic"/>
          <w:b/>
          <w:sz w:val="20"/>
          <w:szCs w:val="20"/>
        </w:rPr>
        <w:t xml:space="preserve"> </w:t>
      </w:r>
      <w:proofErr w:type="gramStart"/>
      <w:r w:rsidRPr="002A11C3">
        <w:rPr>
          <w:rFonts w:ascii="Century Gothic" w:hAnsi="Century Gothic"/>
          <w:b/>
          <w:sz w:val="20"/>
          <w:szCs w:val="20"/>
        </w:rPr>
        <w:t>must be completed</w:t>
      </w:r>
      <w:proofErr w:type="gramEnd"/>
      <w:r w:rsidRPr="002A11C3">
        <w:rPr>
          <w:rFonts w:ascii="Century Gothic" w:hAnsi="Century Gothic"/>
          <w:b/>
          <w:sz w:val="20"/>
          <w:szCs w:val="20"/>
        </w:rPr>
        <w:t xml:space="preserve">. Over-the-counter medications should be age appropriate. For example, if your child is 10 years old then directions on direction label must state for 10 year old. </w:t>
      </w:r>
    </w:p>
    <w:p w:rsidR="002A11C3" w:rsidRPr="00317120" w:rsidRDefault="002A11C3" w:rsidP="002A11C3">
      <w:pPr>
        <w:pStyle w:val="NormalWeb"/>
        <w:ind w:firstLine="720"/>
        <w:rPr>
          <w:rFonts w:ascii="Century Gothic" w:hAnsi="Century Gothic"/>
          <w:sz w:val="20"/>
          <w:szCs w:val="20"/>
        </w:rPr>
      </w:pPr>
      <w:r>
        <w:rPr>
          <w:rFonts w:ascii="Century Gothic" w:hAnsi="Century Gothic"/>
          <w:sz w:val="20"/>
          <w:szCs w:val="20"/>
        </w:rPr>
        <w:t>We are starting to see an increase of sickness over the past week.  Please remember if your child has had fever, diarrhea or has been vomiting, they are not allowed to come to school until they are 24</w:t>
      </w:r>
      <w:r w:rsidR="008145B1">
        <w:rPr>
          <w:rFonts w:ascii="Century Gothic" w:hAnsi="Century Gothic"/>
          <w:sz w:val="20"/>
          <w:szCs w:val="20"/>
        </w:rPr>
        <w:t xml:space="preserve"> hours</w:t>
      </w:r>
      <w:bookmarkStart w:id="0" w:name="_GoBack"/>
      <w:bookmarkEnd w:id="0"/>
      <w:r>
        <w:rPr>
          <w:rFonts w:ascii="Century Gothic" w:hAnsi="Century Gothic"/>
          <w:sz w:val="20"/>
          <w:szCs w:val="20"/>
        </w:rPr>
        <w:t xml:space="preserve"> free of their symptoms.  If you have any questions please call Nurse Renee.</w:t>
      </w:r>
    </w:p>
    <w:p w:rsidR="00CE0463" w:rsidRDefault="00CE0463" w:rsidP="00CE0463">
      <w:pPr>
        <w:pStyle w:val="NormalWeb"/>
        <w:ind w:firstLine="720"/>
        <w:rPr>
          <w:rFonts w:ascii="Century Gothic" w:hAnsi="Century Gothic"/>
          <w:sz w:val="20"/>
          <w:szCs w:val="20"/>
        </w:rPr>
      </w:pPr>
      <w:r>
        <w:rPr>
          <w:rFonts w:ascii="Century Gothic" w:hAnsi="Century Gothic"/>
          <w:sz w:val="20"/>
          <w:szCs w:val="20"/>
        </w:rPr>
        <w:t xml:space="preserve">This Friday, September </w:t>
      </w:r>
      <w:proofErr w:type="gramStart"/>
      <w:r>
        <w:rPr>
          <w:rFonts w:ascii="Century Gothic" w:hAnsi="Century Gothic"/>
          <w:sz w:val="20"/>
          <w:szCs w:val="20"/>
        </w:rPr>
        <w:t>13</w:t>
      </w:r>
      <w:r w:rsidRPr="00CE0463">
        <w:rPr>
          <w:rFonts w:ascii="Century Gothic" w:hAnsi="Century Gothic"/>
          <w:sz w:val="20"/>
          <w:szCs w:val="20"/>
          <w:vertAlign w:val="superscript"/>
        </w:rPr>
        <w:t>th</w:t>
      </w:r>
      <w:proofErr w:type="gramEnd"/>
      <w:r>
        <w:rPr>
          <w:rFonts w:ascii="Century Gothic" w:hAnsi="Century Gothic"/>
          <w:sz w:val="20"/>
          <w:szCs w:val="20"/>
        </w:rPr>
        <w:t xml:space="preserve"> each child will have their hearing and vision screened by Nurse Renee and other nurses in the district.  If you wish to have your child opt out of the screening, please send a written note to Nurse Renee.  Also, if your child wears glasses, please make sure they have them at school on Friday.</w:t>
      </w:r>
    </w:p>
    <w:p w:rsidR="002A11C3" w:rsidRDefault="002A11C3" w:rsidP="00957AD3">
      <w:pPr>
        <w:rPr>
          <w:rFonts w:ascii="Century Gothic" w:hAnsi="Century Gothic"/>
          <w:sz w:val="20"/>
          <w:szCs w:val="20"/>
        </w:rPr>
      </w:pPr>
      <w:r>
        <w:rPr>
          <w:rFonts w:ascii="Century Gothic" w:hAnsi="Century Gothic"/>
          <w:sz w:val="20"/>
          <w:szCs w:val="20"/>
        </w:rPr>
        <w:tab/>
        <w:t xml:space="preserve">Happy Grandparent’s Day to all of our grandparents!  Due to shortness of staff in the </w:t>
      </w:r>
      <w:proofErr w:type="gramStart"/>
      <w:r>
        <w:rPr>
          <w:rFonts w:ascii="Century Gothic" w:hAnsi="Century Gothic"/>
          <w:sz w:val="20"/>
          <w:szCs w:val="20"/>
        </w:rPr>
        <w:t>cafeteria</w:t>
      </w:r>
      <w:proofErr w:type="gramEnd"/>
      <w:r>
        <w:rPr>
          <w:rFonts w:ascii="Century Gothic" w:hAnsi="Century Gothic"/>
          <w:sz w:val="20"/>
          <w:szCs w:val="20"/>
        </w:rPr>
        <w:t xml:space="preserve"> we had to postpone celebrating grandparents to a later date.  We hope to have a date set very soon.  Thanks for your cooperation and understanding.</w:t>
      </w:r>
    </w:p>
    <w:p w:rsidR="002A11C3" w:rsidRDefault="002A11C3" w:rsidP="00957AD3">
      <w:pPr>
        <w:rPr>
          <w:rFonts w:ascii="Century Gothic" w:hAnsi="Century Gothic"/>
          <w:sz w:val="20"/>
          <w:szCs w:val="20"/>
        </w:rPr>
      </w:pPr>
      <w:r>
        <w:rPr>
          <w:rFonts w:ascii="Century Gothic" w:hAnsi="Century Gothic"/>
          <w:sz w:val="20"/>
          <w:szCs w:val="20"/>
        </w:rPr>
        <w:tab/>
        <w:t xml:space="preserve">Today you are receiving an order form for our new school shirts with our theme “We’re All </w:t>
      </w:r>
      <w:proofErr w:type="gramStart"/>
      <w:r>
        <w:rPr>
          <w:rFonts w:ascii="Century Gothic" w:hAnsi="Century Gothic"/>
          <w:sz w:val="20"/>
          <w:szCs w:val="20"/>
        </w:rPr>
        <w:t>In</w:t>
      </w:r>
      <w:proofErr w:type="gramEnd"/>
      <w:r>
        <w:rPr>
          <w:rFonts w:ascii="Century Gothic" w:hAnsi="Century Gothic"/>
          <w:sz w:val="20"/>
          <w:szCs w:val="20"/>
        </w:rPr>
        <w:t xml:space="preserve"> This Together”.  Please help support our school by purchasing a t-shirt.</w:t>
      </w:r>
    </w:p>
    <w:p w:rsidR="007F589D" w:rsidRPr="00317120" w:rsidRDefault="00D27082" w:rsidP="00957AD3">
      <w:pPr>
        <w:rPr>
          <w:rFonts w:ascii="Century Gothic" w:hAnsi="Century Gothic"/>
          <w:sz w:val="20"/>
          <w:szCs w:val="20"/>
        </w:rPr>
      </w:pPr>
      <w:r w:rsidRPr="00317120">
        <w:rPr>
          <w:rFonts w:ascii="Century Gothic" w:hAnsi="Century Gothic"/>
          <w:sz w:val="20"/>
          <w:szCs w:val="20"/>
        </w:rPr>
        <w:tab/>
      </w:r>
      <w:r w:rsidR="00CE0463">
        <w:rPr>
          <w:rFonts w:ascii="Century Gothic" w:hAnsi="Century Gothic"/>
          <w:sz w:val="20"/>
          <w:szCs w:val="20"/>
        </w:rPr>
        <w:t xml:space="preserve">We are still learning about the Life Skill, Trustworthy.  Ask your child what they have learned about being trustworthy and to give you an example of being trustworthy.  </w:t>
      </w:r>
    </w:p>
    <w:p w:rsidR="00EE20B2" w:rsidRDefault="00EE20B2" w:rsidP="007F589D">
      <w:pPr>
        <w:ind w:firstLine="720"/>
        <w:rPr>
          <w:rFonts w:ascii="Century Gothic" w:hAnsi="Century Gothic"/>
          <w:sz w:val="20"/>
          <w:szCs w:val="20"/>
        </w:rPr>
      </w:pPr>
    </w:p>
    <w:p w:rsidR="00D221D2" w:rsidRPr="00317120" w:rsidRDefault="00D221D2" w:rsidP="005C35E5">
      <w:pPr>
        <w:rPr>
          <w:rFonts w:ascii="Century Gothic" w:hAnsi="Century Gothic"/>
          <w:sz w:val="20"/>
          <w:szCs w:val="20"/>
        </w:rPr>
      </w:pPr>
      <w:r w:rsidRPr="00317120">
        <w:rPr>
          <w:rFonts w:ascii="Century Gothic" w:hAnsi="Century Gothic"/>
          <w:sz w:val="20"/>
          <w:szCs w:val="20"/>
        </w:rPr>
        <w:t>Mrs. Peel,</w:t>
      </w:r>
    </w:p>
    <w:p w:rsidR="00D221D2" w:rsidRPr="00317120" w:rsidRDefault="00D221D2" w:rsidP="005C35E5">
      <w:pPr>
        <w:rPr>
          <w:rFonts w:ascii="Century Gothic" w:hAnsi="Century Gothic"/>
          <w:sz w:val="20"/>
          <w:szCs w:val="20"/>
        </w:rPr>
      </w:pPr>
      <w:r w:rsidRPr="00317120">
        <w:rPr>
          <w:rFonts w:ascii="Century Gothic" w:hAnsi="Century Gothic"/>
          <w:sz w:val="20"/>
          <w:szCs w:val="20"/>
        </w:rPr>
        <w:t>Principal</w:t>
      </w:r>
    </w:p>
    <w:p w:rsidR="00E424A3" w:rsidRDefault="00D27082" w:rsidP="005C35E5">
      <w:pPr>
        <w:rPr>
          <w:rFonts w:ascii="Century Gothic" w:hAnsi="Century Gothic"/>
          <w:sz w:val="20"/>
          <w:szCs w:val="20"/>
        </w:rPr>
      </w:pPr>
      <w:r w:rsidRPr="00317120">
        <w:rPr>
          <w:rFonts w:ascii="Century Gothic" w:hAnsi="Century Gothic"/>
          <w:sz w:val="20"/>
          <w:szCs w:val="20"/>
        </w:rPr>
        <w:tab/>
      </w:r>
    </w:p>
    <w:p w:rsidR="00D27082" w:rsidRPr="00317120" w:rsidRDefault="00D221D2" w:rsidP="005C35E5">
      <w:pPr>
        <w:rPr>
          <w:rFonts w:ascii="Century Gothic" w:hAnsi="Century Gothic"/>
          <w:b/>
          <w:sz w:val="20"/>
          <w:szCs w:val="20"/>
        </w:rPr>
      </w:pPr>
      <w:r w:rsidRPr="00317120">
        <w:rPr>
          <w:rFonts w:ascii="Century Gothic" w:hAnsi="Century Gothic"/>
          <w:b/>
          <w:sz w:val="20"/>
          <w:szCs w:val="20"/>
        </w:rPr>
        <w:t>“At the end of the day, the most overwhelming key to a child’s success is the positive involvement of parents.”   -Jane D. Hull</w:t>
      </w:r>
    </w:p>
    <w:p w:rsidR="005C35E5" w:rsidRPr="005C35E5" w:rsidRDefault="00DF3C4C" w:rsidP="005C35E5">
      <w:pPr>
        <w:rPr>
          <w:rFonts w:ascii="Century Gothic" w:hAnsi="Century Gothic"/>
        </w:rPr>
      </w:pPr>
      <w:r>
        <w:rPr>
          <w:rFonts w:ascii="Century Gothic" w:hAnsi="Century Gothic"/>
        </w:rPr>
        <w:lastRenderedPageBreak/>
        <w:t xml:space="preserve">                                        </w:t>
      </w:r>
      <w:r w:rsidRPr="00DF3C4C">
        <w:rPr>
          <w:rFonts w:ascii="Century Gothic" w:hAnsi="Century Gothic"/>
          <w:noProof/>
        </w:rPr>
        <w:drawing>
          <wp:inline distT="0" distB="0" distL="0" distR="0">
            <wp:extent cx="3590925" cy="2670750"/>
            <wp:effectExtent l="0" t="0" r="0" b="0"/>
            <wp:docPr id="4" name="Picture 4" descr="C:\Users\apeel\Desktop\0647f6a529f8a1b8941ea196ed938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el\Desktop\0647f6a529f8a1b8941ea196ed9383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081" cy="2699872"/>
                    </a:xfrm>
                    <a:prstGeom prst="rect">
                      <a:avLst/>
                    </a:prstGeom>
                    <a:noFill/>
                    <a:ln>
                      <a:noFill/>
                    </a:ln>
                  </pic:spPr>
                </pic:pic>
              </a:graphicData>
            </a:graphic>
          </wp:inline>
        </w:drawing>
      </w:r>
    </w:p>
    <w:p w:rsidR="00BD77F1" w:rsidRPr="005C35E5" w:rsidRDefault="00DF3C4C" w:rsidP="005C35E5">
      <w:pPr>
        <w:ind w:firstLine="720"/>
        <w:jc w:val="both"/>
      </w:pPr>
      <w:r>
        <w:rPr>
          <w:noProof/>
        </w:rPr>
        <mc:AlternateContent>
          <mc:Choice Requires="wps">
            <w:drawing>
              <wp:anchor distT="45720" distB="45720" distL="114300" distR="114300" simplePos="0" relativeHeight="251666432" behindDoc="0" locked="0" layoutInCell="1" allowOverlap="1">
                <wp:simplePos x="0" y="0"/>
                <wp:positionH relativeFrom="column">
                  <wp:posOffset>4247515</wp:posOffset>
                </wp:positionH>
                <wp:positionV relativeFrom="paragraph">
                  <wp:posOffset>577215</wp:posOffset>
                </wp:positionV>
                <wp:extent cx="1933575" cy="9048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04875"/>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4.45pt;margin-top:45.45pt;width:152.25pt;height:7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" strokeweight="2.25pt">
                <v:textbo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3857625</wp:posOffset>
                </wp:positionH>
                <wp:positionV relativeFrom="paragraph">
                  <wp:posOffset>2266315</wp:posOffset>
                </wp:positionV>
                <wp:extent cx="2360930" cy="23622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0"/>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Pr="0043084E" w:rsidRDefault="0043084E" w:rsidP="0043084E">
                            <w:pPr>
                              <w:jc w:val="center"/>
                              <w:rPr>
                                <w:rFonts w:ascii="Century Gothic" w:hAnsi="Century Gothic"/>
                                <w:sz w:val="24"/>
                                <w:szCs w:val="24"/>
                              </w:rPr>
                            </w:pPr>
                            <w:r>
                              <w:rPr>
                                <w:rFonts w:ascii="Century Gothic" w:hAnsi="Century Gothic"/>
                                <w:sz w:val="24"/>
                                <w:szCs w:val="24"/>
                              </w:rPr>
                              <w:t>Please continue to collect Box Tops for our school.  You can also download the APP to your phone and scan your receipt.</w:t>
                            </w:r>
                            <w:r w:rsidRPr="0043084E">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3CC856D7" wp14:editId="6CB847A0">
                                  <wp:extent cx="1517650" cy="828717"/>
                                  <wp:effectExtent l="0" t="0" r="6350" b="9525"/>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048" cy="839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03.75pt;margin-top:178.45pt;width:185.9pt;height:18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" strokeweight="2.25pt">
                <v:textbo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Pr="0043084E" w:rsidRDefault="0043084E" w:rsidP="0043084E">
                      <w:pPr>
                        <w:jc w:val="center"/>
                        <w:rPr>
                          <w:rFonts w:ascii="Century Gothic" w:hAnsi="Century Gothic"/>
                          <w:sz w:val="24"/>
                          <w:szCs w:val="24"/>
                        </w:rPr>
                      </w:pPr>
                      <w:r>
                        <w:rPr>
                          <w:rFonts w:ascii="Century Gothic" w:hAnsi="Century Gothic"/>
                          <w:sz w:val="24"/>
                          <w:szCs w:val="24"/>
                        </w:rPr>
                        <w:t>Please continue to collect Box Tops for our school.  You can also download the APP to your phone and scan your receipt.</w:t>
                      </w:r>
                      <w:r w:rsidRPr="0043084E">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3CC856D7" wp14:editId="6CB847A0">
                            <wp:extent cx="1517650" cy="828717"/>
                            <wp:effectExtent l="0" t="0" r="6350" b="9525"/>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048" cy="839310"/>
                                    </a:xfrm>
                                    <a:prstGeom prst="rect">
                                      <a:avLst/>
                                    </a:prstGeom>
                                    <a:noFill/>
                                    <a:ln>
                                      <a:noFill/>
                                    </a:ln>
                                  </pic:spPr>
                                </pic:pic>
                              </a:graphicData>
                            </a:graphic>
                          </wp:inline>
                        </w:drawing>
                      </w:r>
                    </w:p>
                  </w:txbxContent>
                </v:textbox>
                <w10:wrap type="square"/>
              </v:shape>
            </w:pict>
          </mc:Fallback>
        </mc:AlternateContent>
      </w:r>
      <w:r w:rsidR="00E424A3" w:rsidRPr="00D221D2">
        <w:rPr>
          <w:rFonts w:ascii="Century Gothic" w:hAnsi="Century Gothic"/>
          <w:noProof/>
        </w:rPr>
        <mc:AlternateContent>
          <mc:Choice Requires="wps">
            <w:drawing>
              <wp:anchor distT="45720" distB="45720" distL="114300" distR="114300" simplePos="0" relativeHeight="251661312" behindDoc="0" locked="0" layoutInCell="1" allowOverlap="1">
                <wp:simplePos x="0" y="0"/>
                <wp:positionH relativeFrom="margin">
                  <wp:posOffset>209550</wp:posOffset>
                </wp:positionH>
                <wp:positionV relativeFrom="paragraph">
                  <wp:posOffset>2294890</wp:posOffset>
                </wp:positionV>
                <wp:extent cx="3162300" cy="21336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33600"/>
                        </a:xfrm>
                        <a:prstGeom prst="rect">
                          <a:avLst/>
                        </a:prstGeom>
                        <a:solidFill>
                          <a:srgbClr val="FFFFFF"/>
                        </a:solidFill>
                        <a:ln w="38100">
                          <a:solidFill>
                            <a:srgbClr val="000000"/>
                          </a:solidFill>
                          <a:miter lim="800000"/>
                          <a:headEnd/>
                          <a:tailEnd/>
                        </a:ln>
                      </wps:spPr>
                      <wps:txb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180.7pt;width:249pt;height:1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" strokeweight="3pt">
                <v:textbo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v:textbox>
                <w10:wrap type="square" anchorx="margin"/>
              </v:shape>
            </w:pict>
          </mc:Fallback>
        </mc:AlternateContent>
      </w:r>
      <w:r w:rsidR="00E424A3">
        <w:rPr>
          <w:rFonts w:ascii="Century Gothic" w:hAnsi="Century Gothic"/>
          <w:noProof/>
        </w:rPr>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paragraph">
                  <wp:posOffset>85090</wp:posOffset>
                </wp:positionV>
                <wp:extent cx="3438525" cy="18954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3438525" cy="1895475"/>
                        </a:xfrm>
                        <a:prstGeom prst="rect">
                          <a:avLst/>
                        </a:prstGeom>
                        <a:solidFill>
                          <a:schemeClr val="lt1"/>
                        </a:solidFill>
                        <a:ln w="28575">
                          <a:solidFill>
                            <a:prstClr val="black"/>
                          </a:solidFill>
                        </a:ln>
                      </wps:spPr>
                      <wps:txb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17 - FALL PICTURES</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18 - Early Release @ 12:40</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19 - Interim Reports</w:t>
                            </w:r>
                          </w:p>
                          <w:p w:rsidR="002A11C3" w:rsidRDefault="002A11C3"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T-Shirt Orders are due</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Fund Raiser Kick Off</w:t>
                            </w:r>
                          </w:p>
                          <w:p w:rsidR="00156D3F" w:rsidRP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Boy Scout Interest Meeting @ 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5.25pt;margin-top:6.7pt;width:270.75pt;height:14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" fillcolor="white [3201]" strokeweight="2.25pt">
                <v:textbo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17 - FALL PICTURES</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18 - Early Release @ 12:40</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19 - Interim Reports</w:t>
                      </w:r>
                    </w:p>
                    <w:p w:rsidR="002A11C3" w:rsidRDefault="002A11C3"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T-Shirt Orders are due</w:t>
                      </w:r>
                    </w:p>
                    <w:p w:rsid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Fund Raiser Kick Off</w:t>
                      </w:r>
                    </w:p>
                    <w:p w:rsidR="00156D3F" w:rsidRPr="00156D3F" w:rsidRDefault="00156D3F" w:rsidP="00156D3F">
                      <w:pPr>
                        <w:pStyle w:val="ListParagraph"/>
                        <w:numPr>
                          <w:ilvl w:val="0"/>
                          <w:numId w:val="3"/>
                        </w:numPr>
                        <w:rPr>
                          <w:rFonts w:ascii="Century Gothic" w:hAnsi="Century Gothic"/>
                          <w:b/>
                          <w:sz w:val="24"/>
                          <w:szCs w:val="24"/>
                        </w:rPr>
                      </w:pPr>
                      <w:r>
                        <w:rPr>
                          <w:rFonts w:ascii="Century Gothic" w:hAnsi="Century Gothic"/>
                          <w:b/>
                          <w:sz w:val="24"/>
                          <w:szCs w:val="24"/>
                        </w:rPr>
                        <w:t>September 24 – Boy Scout Interest Meeting @ 6:30</w:t>
                      </w:r>
                    </w:p>
                  </w:txbxContent>
                </v:textbox>
                <w10:wrap anchorx="margin"/>
              </v:shape>
            </w:pict>
          </mc:Fallback>
        </mc:AlternateContent>
      </w:r>
      <w:r w:rsidR="00EA1B23">
        <w:rPr>
          <w:noProo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5071745</wp:posOffset>
                </wp:positionV>
                <wp:extent cx="6762750" cy="685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85800"/>
                        </a:xfrm>
                        <a:prstGeom prst="rect">
                          <a:avLst/>
                        </a:prstGeom>
                        <a:solidFill>
                          <a:srgbClr val="FFFFFF"/>
                        </a:solidFill>
                        <a:ln w="9525">
                          <a:solidFill>
                            <a:srgbClr val="000000"/>
                          </a:solidFill>
                          <a:miter lim="800000"/>
                          <a:headEnd/>
                          <a:tailEnd/>
                        </a:ln>
                      </wps:spPr>
                      <wps:txb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99.35pt;width:532.5pt;height:5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2t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">
                <v:textbo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v:textbox>
                <w10:wrap type="square" anchorx="margin"/>
              </v:shape>
            </w:pict>
          </mc:Fallback>
        </mc:AlternateContent>
      </w:r>
    </w:p>
    <w:sectPr w:rsidR="00BD77F1" w:rsidRPr="005C35E5" w:rsidSect="005C35E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F7" w:rsidRDefault="00A30BF7" w:rsidP="005C35E5">
      <w:pPr>
        <w:spacing w:after="0" w:line="240" w:lineRule="auto"/>
      </w:pPr>
      <w:r>
        <w:separator/>
      </w:r>
    </w:p>
  </w:endnote>
  <w:endnote w:type="continuationSeparator" w:id="0">
    <w:p w:rsidR="00A30BF7" w:rsidRDefault="00A30BF7" w:rsidP="005C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F7" w:rsidRDefault="00A30BF7" w:rsidP="005C35E5">
      <w:pPr>
        <w:spacing w:after="0" w:line="240" w:lineRule="auto"/>
      </w:pPr>
      <w:r>
        <w:separator/>
      </w:r>
    </w:p>
  </w:footnote>
  <w:footnote w:type="continuationSeparator" w:id="0">
    <w:p w:rsidR="00A30BF7" w:rsidRDefault="00A30BF7" w:rsidP="005C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E2C"/>
    <w:multiLevelType w:val="hybridMultilevel"/>
    <w:tmpl w:val="21FE6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412D2"/>
    <w:multiLevelType w:val="hybridMultilevel"/>
    <w:tmpl w:val="6AA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84A7E"/>
    <w:multiLevelType w:val="hybridMultilevel"/>
    <w:tmpl w:val="271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E5"/>
    <w:rsid w:val="00156D3F"/>
    <w:rsid w:val="00177E3C"/>
    <w:rsid w:val="00191075"/>
    <w:rsid w:val="00204F5A"/>
    <w:rsid w:val="002A11C3"/>
    <w:rsid w:val="00317120"/>
    <w:rsid w:val="0043084E"/>
    <w:rsid w:val="005C35E5"/>
    <w:rsid w:val="00676062"/>
    <w:rsid w:val="00676C2F"/>
    <w:rsid w:val="00677C54"/>
    <w:rsid w:val="007F589D"/>
    <w:rsid w:val="008145B1"/>
    <w:rsid w:val="00957AD3"/>
    <w:rsid w:val="009E57B4"/>
    <w:rsid w:val="00A30BF7"/>
    <w:rsid w:val="00C86D1B"/>
    <w:rsid w:val="00CE0463"/>
    <w:rsid w:val="00D221D2"/>
    <w:rsid w:val="00D27082"/>
    <w:rsid w:val="00D80C79"/>
    <w:rsid w:val="00DF3C4C"/>
    <w:rsid w:val="00E424A3"/>
    <w:rsid w:val="00E75C56"/>
    <w:rsid w:val="00EA1B23"/>
    <w:rsid w:val="00EE20B2"/>
    <w:rsid w:val="00FB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0A28"/>
  <w15:chartTrackingRefBased/>
  <w15:docId w15:val="{C1FBE9DF-C5BC-4A77-9DBF-DD455EC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E5"/>
  </w:style>
  <w:style w:type="paragraph" w:styleId="Footer">
    <w:name w:val="footer"/>
    <w:basedOn w:val="Normal"/>
    <w:link w:val="FooterChar"/>
    <w:uiPriority w:val="99"/>
    <w:unhideWhenUsed/>
    <w:rsid w:val="005C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E5"/>
  </w:style>
  <w:style w:type="paragraph" w:styleId="ListParagraph">
    <w:name w:val="List Paragraph"/>
    <w:basedOn w:val="Normal"/>
    <w:uiPriority w:val="34"/>
    <w:qFormat/>
    <w:rsid w:val="00156D3F"/>
    <w:pPr>
      <w:ind w:left="720"/>
      <w:contextualSpacing/>
    </w:pPr>
  </w:style>
  <w:style w:type="paragraph" w:styleId="BalloonText">
    <w:name w:val="Balloon Text"/>
    <w:basedOn w:val="Normal"/>
    <w:link w:val="BalloonTextChar"/>
    <w:uiPriority w:val="99"/>
    <w:semiHidden/>
    <w:unhideWhenUsed/>
    <w:rsid w:val="0019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75"/>
    <w:rPr>
      <w:rFonts w:ascii="Segoe UI" w:hAnsi="Segoe UI" w:cs="Segoe UI"/>
      <w:sz w:val="18"/>
      <w:szCs w:val="18"/>
    </w:rPr>
  </w:style>
  <w:style w:type="paragraph" w:styleId="NormalWeb">
    <w:name w:val="Normal (Web)"/>
    <w:basedOn w:val="Normal"/>
    <w:uiPriority w:val="99"/>
    <w:unhideWhenUsed/>
    <w:rsid w:val="00317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1434">
      <w:bodyDiv w:val="1"/>
      <w:marLeft w:val="0"/>
      <w:marRight w:val="0"/>
      <w:marTop w:val="0"/>
      <w:marBottom w:val="0"/>
      <w:divBdr>
        <w:top w:val="none" w:sz="0" w:space="0" w:color="auto"/>
        <w:left w:val="none" w:sz="0" w:space="0" w:color="auto"/>
        <w:bottom w:val="none" w:sz="0" w:space="0" w:color="auto"/>
        <w:right w:val="none" w:sz="0" w:space="0" w:color="auto"/>
      </w:divBdr>
    </w:div>
    <w:div w:id="1515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Peel</dc:creator>
  <cp:keywords/>
  <dc:description/>
  <cp:lastModifiedBy>April Peel</cp:lastModifiedBy>
  <cp:revision>3</cp:revision>
  <cp:lastPrinted>2019-09-09T14:36:00Z</cp:lastPrinted>
  <dcterms:created xsi:type="dcterms:W3CDTF">2019-09-09T10:30:00Z</dcterms:created>
  <dcterms:modified xsi:type="dcterms:W3CDTF">2019-09-09T14:40:00Z</dcterms:modified>
</cp:coreProperties>
</file>