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510AB" w14:textId="77777777" w:rsidR="00912A32" w:rsidRDefault="00912A32" w:rsidP="003172E9">
      <w:pPr>
        <w:pStyle w:val="NormalWeb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DA2F7" wp14:editId="3381B7CC">
                <wp:simplePos x="0" y="0"/>
                <wp:positionH relativeFrom="column">
                  <wp:posOffset>341630</wp:posOffset>
                </wp:positionH>
                <wp:positionV relativeFrom="paragraph">
                  <wp:posOffset>-11761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DE7CAAF" w14:textId="0015F549" w:rsidR="00912A32" w:rsidRPr="00911D84" w:rsidRDefault="002829E1" w:rsidP="00912A32">
                            <w:pPr>
                              <w:pStyle w:val="NormalWeb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6036C4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="00912A32" w:rsidRPr="00911D84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FALL FUNDRAISER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9DA2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9pt;margin-top:-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" filled="f" stroked="f">
                <v:textbox style="mso-fit-shape-to-text:t">
                  <w:txbxContent>
                    <w:p w14:paraId="1DE7CAAF" w14:textId="0015F549" w:rsidR="00912A32" w:rsidRPr="00911D84" w:rsidRDefault="002829E1" w:rsidP="00912A32">
                      <w:pPr>
                        <w:pStyle w:val="NormalWeb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6036C4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="00912A32" w:rsidRPr="00911D84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FALL FUNDRAISER </w:t>
                      </w:r>
                    </w:p>
                  </w:txbxContent>
                </v:textbox>
              </v:shape>
            </w:pict>
          </mc:Fallback>
        </mc:AlternateContent>
      </w:r>
    </w:p>
    <w:p w14:paraId="39FD5CD8" w14:textId="77777777" w:rsidR="00912A32" w:rsidRDefault="00912A32" w:rsidP="003172E9">
      <w:pPr>
        <w:pStyle w:val="NormalWeb"/>
        <w:rPr>
          <w:sz w:val="28"/>
        </w:rPr>
      </w:pPr>
    </w:p>
    <w:p w14:paraId="746A78F1" w14:textId="77777777" w:rsidR="00737E26" w:rsidRDefault="00737E26" w:rsidP="003B69E7">
      <w:pPr>
        <w:pStyle w:val="NormalWeb"/>
        <w:jc w:val="center"/>
      </w:pPr>
    </w:p>
    <w:p w14:paraId="47DF9373" w14:textId="33AEA0B3" w:rsidR="00DC071F" w:rsidRPr="00912A32" w:rsidRDefault="00FA67E5" w:rsidP="003B69E7">
      <w:pPr>
        <w:pStyle w:val="NormalWeb"/>
        <w:jc w:val="center"/>
      </w:pPr>
      <w:r w:rsidRPr="00912A32">
        <w:t xml:space="preserve">Wilmington </w:t>
      </w:r>
      <w:r w:rsidR="002519A9" w:rsidRPr="00912A32">
        <w:t xml:space="preserve">Area </w:t>
      </w:r>
      <w:r w:rsidRPr="00912A32">
        <w:t xml:space="preserve">Middle School PRIDE will be conducting </w:t>
      </w:r>
      <w:r w:rsidR="00DC071F" w:rsidRPr="00912A32">
        <w:t>the 201</w:t>
      </w:r>
      <w:r w:rsidR="00AC373E">
        <w:t>9</w:t>
      </w:r>
      <w:r w:rsidR="00DC071F" w:rsidRPr="00912A32">
        <w:t xml:space="preserve"> Fundraiser using </w:t>
      </w:r>
      <w:r w:rsidR="00DC071F" w:rsidRPr="00912A32">
        <w:rPr>
          <w:i/>
        </w:rPr>
        <w:t>Yankee Candles</w:t>
      </w:r>
      <w:r w:rsidR="00DC071F" w:rsidRPr="00912A32">
        <w:t xml:space="preserve"> with their Fall &amp; Holiday catalog</w:t>
      </w:r>
      <w:r w:rsidR="00AC373E">
        <w:t xml:space="preserve">.  </w:t>
      </w:r>
      <w:r w:rsidR="009F261B">
        <w:t>J</w:t>
      </w:r>
      <w:r w:rsidR="00DC071F" w:rsidRPr="00912A32">
        <w:t>ust</w:t>
      </w:r>
      <w:r w:rsidR="005F190E">
        <w:t xml:space="preserve"> i</w:t>
      </w:r>
      <w:r w:rsidR="002829E1">
        <w:t xml:space="preserve">n </w:t>
      </w:r>
      <w:r w:rsidR="001D77D2">
        <w:t>time for your Holiday needs! We’ll also have the ‘OPT OUT’ fundraiser for those who dislike selling</w:t>
      </w:r>
      <w:r w:rsidR="003B69E7">
        <w:t xml:space="preserve"> </w:t>
      </w:r>
      <w:r w:rsidR="001D77D2">
        <w:t>but still want to participate.</w:t>
      </w:r>
    </w:p>
    <w:p w14:paraId="67287978" w14:textId="77777777" w:rsidR="007F2D5E" w:rsidRDefault="00FA67E5" w:rsidP="009F261B">
      <w:pPr>
        <w:pStyle w:val="NormalWeb"/>
        <w:jc w:val="center"/>
      </w:pPr>
      <w:r w:rsidRPr="00912A32">
        <w:t xml:space="preserve">The money raised will be </w:t>
      </w:r>
      <w:r w:rsidR="00DC071F" w:rsidRPr="00912A32">
        <w:t xml:space="preserve">primarily used for field </w:t>
      </w:r>
      <w:r w:rsidR="00A324EA" w:rsidRPr="00912A32">
        <w:t>trips;</w:t>
      </w:r>
      <w:r w:rsidR="00DC071F" w:rsidRPr="00912A32">
        <w:t xml:space="preserve"> we provide each grade </w:t>
      </w:r>
      <w:r w:rsidR="00EB608B">
        <w:t>with funds</w:t>
      </w:r>
      <w:r w:rsidR="00DC071F" w:rsidRPr="00912A32">
        <w:t xml:space="preserve"> </w:t>
      </w:r>
      <w:r w:rsidR="00A324EA" w:rsidRPr="00912A32">
        <w:t>to go toward</w:t>
      </w:r>
      <w:r w:rsidR="00DC071F" w:rsidRPr="00912A32">
        <w:t xml:space="preserve"> </w:t>
      </w:r>
      <w:r w:rsidR="00A324EA" w:rsidRPr="00912A32">
        <w:t xml:space="preserve">not only </w:t>
      </w:r>
      <w:r w:rsidR="00DC071F" w:rsidRPr="00912A32">
        <w:t>the exp</w:t>
      </w:r>
      <w:r w:rsidR="00A324EA" w:rsidRPr="00912A32">
        <w:t xml:space="preserve">ense of their chosen field trip, but to also pay for bussing.  Funds are also used to </w:t>
      </w:r>
      <w:r w:rsidR="00BD276C" w:rsidRPr="00912A32">
        <w:t>support</w:t>
      </w:r>
      <w:r w:rsidRPr="00912A32">
        <w:t xml:space="preserve"> many projects and activities that occur at the </w:t>
      </w:r>
      <w:r w:rsidR="00D15C31" w:rsidRPr="00912A32">
        <w:t>middle</w:t>
      </w:r>
      <w:r w:rsidRPr="00912A32">
        <w:t xml:space="preserve"> school.</w:t>
      </w:r>
      <w:r w:rsidR="00D6021C" w:rsidRPr="00912A32">
        <w:t xml:space="preserve"> </w:t>
      </w:r>
      <w:r w:rsidRPr="00912A32">
        <w:t> </w:t>
      </w:r>
      <w:r w:rsidR="00D6021C" w:rsidRPr="00912A32">
        <w:rPr>
          <w:color w:val="1D2129"/>
          <w:szCs w:val="21"/>
          <w:shd w:val="clear" w:color="auto" w:fill="FFFFFF"/>
        </w:rPr>
        <w:t>These trips and prog</w:t>
      </w:r>
      <w:r w:rsidR="00D6021C" w:rsidRPr="00912A32">
        <w:rPr>
          <w:rStyle w:val="textexposedshow"/>
          <w:color w:val="1D2129"/>
          <w:szCs w:val="21"/>
          <w:shd w:val="clear" w:color="auto" w:fill="FFFFFF"/>
        </w:rPr>
        <w:t>rams truly depend on our participation in these fundraisers</w:t>
      </w:r>
      <w:r w:rsidR="00D6021C" w:rsidRPr="00912A32">
        <w:rPr>
          <w:rStyle w:val="textexposedshow"/>
          <w:color w:val="1D2129"/>
          <w:shd w:val="clear" w:color="auto" w:fill="FFFFFF"/>
        </w:rPr>
        <w:t xml:space="preserve">. </w:t>
      </w:r>
      <w:r w:rsidR="004B2D5F" w:rsidRPr="00912A32">
        <w:t xml:space="preserve"> </w:t>
      </w:r>
      <w:r w:rsidR="003172E9" w:rsidRPr="00912A32">
        <w:t>Please help your child with our campaign by selling to friends, fami</w:t>
      </w:r>
      <w:r w:rsidR="00EB608B">
        <w:t>ly, neighbors, and colleague</w:t>
      </w:r>
      <w:r w:rsidR="009F261B">
        <w:t xml:space="preserve">s.  </w:t>
      </w:r>
    </w:p>
    <w:p w14:paraId="600267C2" w14:textId="77777777" w:rsidR="00A56983" w:rsidRDefault="009F261B" w:rsidP="009F261B">
      <w:pPr>
        <w:pStyle w:val="NormalWeb"/>
        <w:jc w:val="center"/>
        <w:rPr>
          <w:rFonts w:ascii="Arial Black" w:hAnsi="Arial Black"/>
          <w:sz w:val="32"/>
        </w:rPr>
      </w:pPr>
      <w:r>
        <w:br/>
      </w:r>
      <w:r w:rsidR="007B2B68" w:rsidRPr="007F2D5E">
        <w:rPr>
          <w:rFonts w:ascii="Arial Black" w:hAnsi="Arial Black"/>
          <w:sz w:val="32"/>
        </w:rPr>
        <w:t xml:space="preserve">Over the past years </w:t>
      </w:r>
      <w:r w:rsidR="00D6021C" w:rsidRPr="007F2D5E">
        <w:rPr>
          <w:rFonts w:ascii="Arial Black" w:hAnsi="Arial Black"/>
          <w:sz w:val="32"/>
        </w:rPr>
        <w:t xml:space="preserve">PRIDE has supplied the following </w:t>
      </w:r>
    </w:p>
    <w:p w14:paraId="16C8D081" w14:textId="059C80B6" w:rsidR="001068E4" w:rsidRPr="007F2D5E" w:rsidRDefault="00D6021C" w:rsidP="009F261B">
      <w:pPr>
        <w:pStyle w:val="NormalWeb"/>
        <w:jc w:val="center"/>
        <w:rPr>
          <w:sz w:val="28"/>
        </w:rPr>
      </w:pPr>
      <w:r w:rsidRPr="007F2D5E">
        <w:rPr>
          <w:rFonts w:ascii="Arial Black" w:hAnsi="Arial Black"/>
          <w:sz w:val="32"/>
        </w:rPr>
        <w:t>with your support and hard work</w:t>
      </w:r>
      <w:r w:rsidRPr="007F2D5E">
        <w:rPr>
          <w:sz w:val="28"/>
        </w:rPr>
        <w:t>:</w:t>
      </w:r>
    </w:p>
    <w:tbl>
      <w:tblPr>
        <w:tblStyle w:val="TableGrid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  <w:gridCol w:w="5603"/>
      </w:tblGrid>
      <w:tr w:rsidR="001068E4" w14:paraId="3EE24831" w14:textId="77777777" w:rsidTr="00920109">
        <w:trPr>
          <w:trHeight w:val="99"/>
        </w:trPr>
        <w:tc>
          <w:tcPr>
            <w:tcW w:w="5603" w:type="dxa"/>
          </w:tcPr>
          <w:p w14:paraId="30F3AB86" w14:textId="49589EC2" w:rsidR="001068E4" w:rsidRDefault="00767E4F" w:rsidP="001068E4">
            <w:pPr>
              <w:pStyle w:val="NormalWeb"/>
              <w:numPr>
                <w:ilvl w:val="0"/>
                <w:numId w:val="2"/>
              </w:numPr>
              <w:spacing w:after="0" w:afterAutospacing="0"/>
            </w:pPr>
            <w:r>
              <w:t>Carnegie Science Assembly</w:t>
            </w:r>
          </w:p>
        </w:tc>
        <w:tc>
          <w:tcPr>
            <w:tcW w:w="5603" w:type="dxa"/>
          </w:tcPr>
          <w:p w14:paraId="0F07F22C" w14:textId="3E5E5441" w:rsidR="001068E4" w:rsidRDefault="00767E4F" w:rsidP="001068E4">
            <w:pPr>
              <w:pStyle w:val="NormalWeb"/>
              <w:numPr>
                <w:ilvl w:val="0"/>
                <w:numId w:val="2"/>
              </w:numPr>
              <w:spacing w:after="0" w:afterAutospacing="0"/>
            </w:pPr>
            <w:r>
              <w:t>End of year ice cream social</w:t>
            </w:r>
          </w:p>
        </w:tc>
      </w:tr>
      <w:tr w:rsidR="001068E4" w14:paraId="1B24C999" w14:textId="77777777" w:rsidTr="00920109">
        <w:trPr>
          <w:trHeight w:val="96"/>
        </w:trPr>
        <w:tc>
          <w:tcPr>
            <w:tcW w:w="5603" w:type="dxa"/>
          </w:tcPr>
          <w:p w14:paraId="09F86136" w14:textId="77777777" w:rsidR="001068E4" w:rsidRDefault="001068E4" w:rsidP="001068E4">
            <w:pPr>
              <w:pStyle w:val="NormalWeb"/>
              <w:numPr>
                <w:ilvl w:val="0"/>
                <w:numId w:val="2"/>
              </w:numPr>
              <w:spacing w:after="0" w:afterAutospacing="0"/>
            </w:pPr>
            <w:r>
              <w:t>Grade level field trips</w:t>
            </w:r>
            <w:r w:rsidR="001E2016">
              <w:t xml:space="preserve"> and bussing</w:t>
            </w:r>
            <w:r w:rsidR="00DC071F">
              <w:t xml:space="preserve"> </w:t>
            </w:r>
          </w:p>
        </w:tc>
        <w:tc>
          <w:tcPr>
            <w:tcW w:w="5603" w:type="dxa"/>
          </w:tcPr>
          <w:p w14:paraId="18B60D31" w14:textId="77777777" w:rsidR="001068E4" w:rsidRDefault="001068E4" w:rsidP="001068E4">
            <w:pPr>
              <w:pStyle w:val="NormalWeb"/>
              <w:numPr>
                <w:ilvl w:val="0"/>
                <w:numId w:val="2"/>
              </w:numPr>
              <w:spacing w:after="0" w:afterAutospacing="0"/>
            </w:pPr>
            <w:r>
              <w:t>Track and Field Day</w:t>
            </w:r>
          </w:p>
        </w:tc>
      </w:tr>
      <w:tr w:rsidR="001068E4" w14:paraId="405F25C6" w14:textId="77777777" w:rsidTr="00BD276C">
        <w:trPr>
          <w:trHeight w:val="738"/>
        </w:trPr>
        <w:tc>
          <w:tcPr>
            <w:tcW w:w="5603" w:type="dxa"/>
          </w:tcPr>
          <w:p w14:paraId="0687D038" w14:textId="234BB7A2" w:rsidR="00AF1FCD" w:rsidRDefault="00AF1FCD" w:rsidP="001068E4">
            <w:pPr>
              <w:pStyle w:val="NormalWeb"/>
              <w:numPr>
                <w:ilvl w:val="0"/>
                <w:numId w:val="2"/>
              </w:numPr>
              <w:spacing w:after="0" w:afterAutospacing="0"/>
            </w:pPr>
            <w:r>
              <w:t>Colonial and Civil War Days</w:t>
            </w:r>
          </w:p>
          <w:p w14:paraId="6D56C048" w14:textId="222BD49A" w:rsidR="001068E4" w:rsidRDefault="001068E4" w:rsidP="001068E4">
            <w:pPr>
              <w:pStyle w:val="NormalWeb"/>
              <w:numPr>
                <w:ilvl w:val="0"/>
                <w:numId w:val="2"/>
              </w:numPr>
              <w:spacing w:after="0" w:afterAutospacing="0"/>
            </w:pPr>
            <w:r>
              <w:t>5</w:t>
            </w:r>
            <w:r w:rsidRPr="001068E4">
              <w:rPr>
                <w:vertAlign w:val="superscript"/>
              </w:rPr>
              <w:t>th</w:t>
            </w:r>
            <w:r>
              <w:t xml:space="preserve"> Grade Swimming Instruction</w:t>
            </w:r>
          </w:p>
          <w:p w14:paraId="52B4FF86" w14:textId="66EF3460" w:rsidR="00876B8C" w:rsidRDefault="001062CD" w:rsidP="00767E4F">
            <w:pPr>
              <w:pStyle w:val="NormalWeb"/>
              <w:numPr>
                <w:ilvl w:val="0"/>
                <w:numId w:val="2"/>
              </w:numPr>
              <w:spacing w:after="0" w:afterAutospacing="0"/>
            </w:pPr>
            <w:r>
              <w:t>5</w:t>
            </w:r>
            <w:r w:rsidRPr="001068E4">
              <w:rPr>
                <w:vertAlign w:val="superscript"/>
              </w:rPr>
              <w:t>th</w:t>
            </w:r>
            <w:r>
              <w:t xml:space="preserve"> &amp; 6</w:t>
            </w:r>
            <w:r w:rsidRPr="001068E4">
              <w:rPr>
                <w:vertAlign w:val="superscript"/>
              </w:rPr>
              <w:t>th</w:t>
            </w:r>
            <w:r>
              <w:t xml:space="preserve"> grade socials</w:t>
            </w:r>
          </w:p>
          <w:p w14:paraId="1BEBC763" w14:textId="77777777" w:rsidR="004B2D5F" w:rsidRPr="00BD276C" w:rsidRDefault="004B2D5F" w:rsidP="00BD276C"/>
        </w:tc>
        <w:tc>
          <w:tcPr>
            <w:tcW w:w="5603" w:type="dxa"/>
          </w:tcPr>
          <w:p w14:paraId="08E4C9CB" w14:textId="77777777" w:rsidR="00767E4F" w:rsidRDefault="00767E4F" w:rsidP="00767E4F">
            <w:pPr>
              <w:pStyle w:val="NormalWeb"/>
              <w:numPr>
                <w:ilvl w:val="0"/>
                <w:numId w:val="2"/>
              </w:numPr>
              <w:spacing w:after="0" w:afterAutospacing="0"/>
            </w:pPr>
            <w:r>
              <w:t>7</w:t>
            </w:r>
            <w:r w:rsidRPr="00920109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>Grade Bridge Projec</w:t>
            </w:r>
            <w:r>
              <w:t>t</w:t>
            </w:r>
          </w:p>
          <w:p w14:paraId="3F4CD8DD" w14:textId="498B87C7" w:rsidR="001068E4" w:rsidRDefault="001068E4" w:rsidP="00767E4F">
            <w:pPr>
              <w:pStyle w:val="NormalWeb"/>
              <w:numPr>
                <w:ilvl w:val="0"/>
                <w:numId w:val="2"/>
              </w:numPr>
              <w:spacing w:after="0" w:afterAutospacing="0"/>
            </w:pPr>
            <w:r>
              <w:t>Staff appreciation luncheon</w:t>
            </w:r>
          </w:p>
          <w:p w14:paraId="61882E25" w14:textId="6FF761C0" w:rsidR="00A324EA" w:rsidRDefault="00767E4F" w:rsidP="00767E4F">
            <w:pPr>
              <w:pStyle w:val="NormalWeb"/>
              <w:numPr>
                <w:ilvl w:val="0"/>
                <w:numId w:val="2"/>
              </w:numPr>
              <w:spacing w:after="0" w:afterAutospacing="0"/>
            </w:pPr>
            <w:r>
              <w:t>Secretary and nurse appreciation gifts</w:t>
            </w:r>
          </w:p>
        </w:tc>
      </w:tr>
    </w:tbl>
    <w:p w14:paraId="5A85491B" w14:textId="337799B8" w:rsidR="00876B8C" w:rsidRPr="00876B8C" w:rsidRDefault="00FA67E5" w:rsidP="00876B8C">
      <w:pPr>
        <w:pStyle w:val="NormalWeb"/>
        <w:numPr>
          <w:ilvl w:val="0"/>
          <w:numId w:val="4"/>
        </w:numPr>
        <w:rPr>
          <w:rStyle w:val="Emphasis"/>
          <w:bCs/>
          <w:i w:val="0"/>
          <w:sz w:val="22"/>
          <w:szCs w:val="22"/>
        </w:rPr>
      </w:pPr>
      <w:r w:rsidRPr="00912A32">
        <w:rPr>
          <w:sz w:val="22"/>
          <w:szCs w:val="22"/>
        </w:rPr>
        <w:t>Make checks payable to</w:t>
      </w:r>
      <w:r w:rsidRPr="00912A32">
        <w:rPr>
          <w:i/>
          <w:sz w:val="22"/>
          <w:szCs w:val="22"/>
        </w:rPr>
        <w:t xml:space="preserve"> </w:t>
      </w:r>
      <w:r w:rsidR="00D15C31" w:rsidRPr="00912A32">
        <w:rPr>
          <w:b/>
          <w:sz w:val="22"/>
          <w:szCs w:val="22"/>
          <w:u w:val="single"/>
        </w:rPr>
        <w:t>PRIDE</w:t>
      </w:r>
      <w:r w:rsidR="00BD276C" w:rsidRPr="00912A32">
        <w:rPr>
          <w:sz w:val="22"/>
          <w:szCs w:val="22"/>
        </w:rPr>
        <w:t>. If possib</w:t>
      </w:r>
      <w:r w:rsidRPr="00912A32">
        <w:rPr>
          <w:rStyle w:val="Emphasis"/>
          <w:bCs/>
          <w:i w:val="0"/>
          <w:sz w:val="22"/>
          <w:szCs w:val="22"/>
        </w:rPr>
        <w:t xml:space="preserve">le, </w:t>
      </w:r>
      <w:r w:rsidR="00D15C31" w:rsidRPr="00912A32">
        <w:rPr>
          <w:rStyle w:val="Emphasis"/>
          <w:bCs/>
          <w:i w:val="0"/>
          <w:sz w:val="22"/>
          <w:szCs w:val="22"/>
        </w:rPr>
        <w:t xml:space="preserve">collect all funds and </w:t>
      </w:r>
      <w:r w:rsidR="001E4B88" w:rsidRPr="00912A32">
        <w:rPr>
          <w:rStyle w:val="Emphasis"/>
          <w:bCs/>
          <w:i w:val="0"/>
          <w:sz w:val="22"/>
          <w:szCs w:val="22"/>
        </w:rPr>
        <w:t>write</w:t>
      </w:r>
      <w:r w:rsidRPr="00912A32">
        <w:rPr>
          <w:rStyle w:val="Emphasis"/>
          <w:bCs/>
          <w:i w:val="0"/>
          <w:sz w:val="22"/>
          <w:szCs w:val="22"/>
        </w:rPr>
        <w:t xml:space="preserve"> </w:t>
      </w:r>
      <w:r w:rsidRPr="009F261B">
        <w:rPr>
          <w:rStyle w:val="Emphasis"/>
          <w:bCs/>
          <w:i w:val="0"/>
          <w:sz w:val="22"/>
          <w:szCs w:val="22"/>
          <w:u w:val="single"/>
        </w:rPr>
        <w:t>one check</w:t>
      </w:r>
      <w:r w:rsidR="005F190E" w:rsidRPr="009F261B">
        <w:rPr>
          <w:rStyle w:val="Emphasis"/>
          <w:bCs/>
          <w:i w:val="0"/>
          <w:sz w:val="22"/>
          <w:szCs w:val="22"/>
          <w:u w:val="single"/>
        </w:rPr>
        <w:t xml:space="preserve"> per fundraiser</w:t>
      </w:r>
      <w:r w:rsidRPr="00912A32">
        <w:rPr>
          <w:rStyle w:val="Emphasis"/>
          <w:bCs/>
          <w:i w:val="0"/>
          <w:sz w:val="22"/>
          <w:szCs w:val="22"/>
        </w:rPr>
        <w:t xml:space="preserve">. This </w:t>
      </w:r>
      <w:r w:rsidR="00BD276C" w:rsidRPr="00912A32">
        <w:rPr>
          <w:rStyle w:val="Emphasis"/>
          <w:bCs/>
          <w:i w:val="0"/>
          <w:sz w:val="22"/>
          <w:szCs w:val="22"/>
        </w:rPr>
        <w:t>makes</w:t>
      </w:r>
      <w:r w:rsidRPr="00912A32">
        <w:rPr>
          <w:rStyle w:val="Emphasis"/>
          <w:bCs/>
          <w:i w:val="0"/>
          <w:sz w:val="22"/>
          <w:szCs w:val="22"/>
        </w:rPr>
        <w:t> the</w:t>
      </w:r>
      <w:r w:rsidR="00E008E8" w:rsidRPr="00912A32">
        <w:rPr>
          <w:rStyle w:val="Emphasis"/>
          <w:bCs/>
          <w:i w:val="0"/>
          <w:sz w:val="22"/>
          <w:szCs w:val="22"/>
        </w:rPr>
        <w:t xml:space="preserve"> </w:t>
      </w:r>
      <w:r w:rsidRPr="00912A32">
        <w:rPr>
          <w:rStyle w:val="Emphasis"/>
          <w:bCs/>
          <w:i w:val="0"/>
          <w:sz w:val="22"/>
          <w:szCs w:val="22"/>
        </w:rPr>
        <w:t xml:space="preserve">money counting process </w:t>
      </w:r>
      <w:r w:rsidR="00BD276C" w:rsidRPr="00912A32">
        <w:rPr>
          <w:rStyle w:val="Emphasis"/>
          <w:bCs/>
          <w:i w:val="0"/>
          <w:sz w:val="22"/>
          <w:szCs w:val="22"/>
        </w:rPr>
        <w:t>much easier and saves on bank fees.</w:t>
      </w:r>
      <w:r w:rsidR="009F261B">
        <w:rPr>
          <w:rStyle w:val="Emphasis"/>
          <w:bCs/>
          <w:i w:val="0"/>
          <w:sz w:val="22"/>
          <w:szCs w:val="22"/>
        </w:rPr>
        <w:t xml:space="preserve">  </w:t>
      </w:r>
      <w:r w:rsidR="009F261B" w:rsidRPr="009F261B">
        <w:rPr>
          <w:rStyle w:val="Emphasis"/>
          <w:b/>
          <w:bCs/>
          <w:i w:val="0"/>
          <w:sz w:val="22"/>
          <w:szCs w:val="22"/>
        </w:rPr>
        <w:t>THERE IS</w:t>
      </w:r>
      <w:r w:rsidR="009F261B">
        <w:rPr>
          <w:rStyle w:val="Emphasis"/>
          <w:bCs/>
          <w:i w:val="0"/>
          <w:sz w:val="22"/>
          <w:szCs w:val="22"/>
        </w:rPr>
        <w:t xml:space="preserve"> </w:t>
      </w:r>
      <w:r w:rsidR="009F261B" w:rsidRPr="009F261B">
        <w:rPr>
          <w:rStyle w:val="Emphasis"/>
          <w:b/>
          <w:bCs/>
          <w:i w:val="0"/>
          <w:sz w:val="22"/>
          <w:szCs w:val="22"/>
        </w:rPr>
        <w:t>SALES TAX ON YANKEE CANDLES</w:t>
      </w:r>
      <w:r w:rsidR="00475E3B">
        <w:rPr>
          <w:rStyle w:val="Emphasis"/>
          <w:bCs/>
          <w:i w:val="0"/>
          <w:sz w:val="22"/>
          <w:szCs w:val="22"/>
        </w:rPr>
        <w:t>.</w:t>
      </w:r>
    </w:p>
    <w:p w14:paraId="07DBA1B8" w14:textId="5727901E" w:rsidR="00BB01DA" w:rsidRPr="00BB01DA" w:rsidRDefault="006054E0" w:rsidP="00BB01DA">
      <w:pPr>
        <w:pStyle w:val="NormalWeb"/>
        <w:numPr>
          <w:ilvl w:val="0"/>
          <w:numId w:val="4"/>
        </w:numPr>
        <w:rPr>
          <w:bCs/>
          <w:iCs/>
          <w:sz w:val="22"/>
          <w:szCs w:val="22"/>
        </w:rPr>
      </w:pPr>
      <w:r>
        <w:rPr>
          <w:sz w:val="22"/>
          <w:szCs w:val="22"/>
        </w:rPr>
        <w:t>Tal</w:t>
      </w:r>
      <w:r w:rsidR="00FA67E5" w:rsidRPr="006054E0">
        <w:rPr>
          <w:sz w:val="22"/>
          <w:szCs w:val="22"/>
        </w:rPr>
        <w:t>ly the item columns and the money column. </w:t>
      </w:r>
      <w:r w:rsidR="00E008E8">
        <w:rPr>
          <w:sz w:val="22"/>
          <w:szCs w:val="22"/>
        </w:rPr>
        <w:t xml:space="preserve">  </w:t>
      </w:r>
      <w:r w:rsidR="00E008E8" w:rsidRPr="006054E0">
        <w:rPr>
          <w:sz w:val="22"/>
          <w:szCs w:val="22"/>
        </w:rPr>
        <w:t>Make sure the money collected equals the total</w:t>
      </w:r>
      <w:r w:rsidR="00704BE3">
        <w:rPr>
          <w:sz w:val="22"/>
          <w:szCs w:val="22"/>
        </w:rPr>
        <w:t xml:space="preserve"> </w:t>
      </w:r>
      <w:r w:rsidR="00E008E8" w:rsidRPr="006054E0">
        <w:rPr>
          <w:sz w:val="22"/>
          <w:szCs w:val="22"/>
        </w:rPr>
        <w:t xml:space="preserve">cost of the items sold. </w:t>
      </w:r>
      <w:r w:rsidR="00E008E8" w:rsidRPr="001E4B88">
        <w:rPr>
          <w:b/>
          <w:sz w:val="22"/>
          <w:szCs w:val="22"/>
        </w:rPr>
        <w:t>Make sure your child’s name</w:t>
      </w:r>
      <w:r w:rsidR="009F261B">
        <w:rPr>
          <w:b/>
          <w:sz w:val="22"/>
          <w:szCs w:val="22"/>
        </w:rPr>
        <w:t xml:space="preserve"> &amp; parent</w:t>
      </w:r>
      <w:r w:rsidR="00C33545">
        <w:rPr>
          <w:b/>
          <w:sz w:val="22"/>
          <w:szCs w:val="22"/>
        </w:rPr>
        <w:t>’s</w:t>
      </w:r>
      <w:r w:rsidR="009F261B">
        <w:rPr>
          <w:b/>
          <w:sz w:val="22"/>
          <w:szCs w:val="22"/>
        </w:rPr>
        <w:t xml:space="preserve"> contact info </w:t>
      </w:r>
      <w:r w:rsidR="00C33545">
        <w:rPr>
          <w:b/>
          <w:sz w:val="22"/>
          <w:szCs w:val="22"/>
        </w:rPr>
        <w:t>are</w:t>
      </w:r>
      <w:r w:rsidR="009F261B">
        <w:rPr>
          <w:b/>
          <w:sz w:val="22"/>
          <w:szCs w:val="22"/>
        </w:rPr>
        <w:t xml:space="preserve"> located on </w:t>
      </w:r>
      <w:r w:rsidR="003B69E7">
        <w:rPr>
          <w:b/>
          <w:sz w:val="22"/>
          <w:szCs w:val="22"/>
        </w:rPr>
        <w:t>al</w:t>
      </w:r>
      <w:r w:rsidR="00704BE3">
        <w:rPr>
          <w:b/>
          <w:sz w:val="22"/>
          <w:szCs w:val="22"/>
        </w:rPr>
        <w:t xml:space="preserve">l </w:t>
      </w:r>
      <w:r w:rsidR="009F261B">
        <w:rPr>
          <w:b/>
          <w:sz w:val="22"/>
          <w:szCs w:val="22"/>
        </w:rPr>
        <w:t>form</w:t>
      </w:r>
      <w:r w:rsidR="003B69E7">
        <w:rPr>
          <w:b/>
          <w:sz w:val="22"/>
          <w:szCs w:val="22"/>
        </w:rPr>
        <w:t>s</w:t>
      </w:r>
      <w:r w:rsidR="009F261B">
        <w:rPr>
          <w:b/>
          <w:sz w:val="22"/>
          <w:szCs w:val="22"/>
        </w:rPr>
        <w:t>.</w:t>
      </w:r>
    </w:p>
    <w:p w14:paraId="4DDDDCD4" w14:textId="56E4044B" w:rsidR="007F2D5E" w:rsidRPr="00BB01DA" w:rsidRDefault="00FA67E5" w:rsidP="00BB01DA">
      <w:pPr>
        <w:pStyle w:val="NormalWeb"/>
        <w:numPr>
          <w:ilvl w:val="0"/>
          <w:numId w:val="4"/>
        </w:numPr>
        <w:rPr>
          <w:bCs/>
          <w:iCs/>
          <w:sz w:val="22"/>
          <w:szCs w:val="22"/>
        </w:rPr>
      </w:pPr>
      <w:r w:rsidRPr="006054E0">
        <w:rPr>
          <w:sz w:val="22"/>
          <w:szCs w:val="22"/>
        </w:rPr>
        <w:t xml:space="preserve">All orders and money are due on </w:t>
      </w:r>
      <w:r w:rsidR="009F261B">
        <w:rPr>
          <w:b/>
          <w:sz w:val="22"/>
          <w:szCs w:val="22"/>
          <w:u w:val="single"/>
        </w:rPr>
        <w:t>Tuesday October 1</w:t>
      </w:r>
      <w:r w:rsidR="00AA3BEE" w:rsidRPr="00AA3BEE">
        <w:rPr>
          <w:b/>
          <w:sz w:val="22"/>
          <w:szCs w:val="22"/>
          <w:u w:val="single"/>
          <w:vertAlign w:val="superscript"/>
        </w:rPr>
        <w:t>st</w:t>
      </w:r>
      <w:r w:rsidR="00DC071F">
        <w:rPr>
          <w:b/>
          <w:sz w:val="22"/>
          <w:szCs w:val="22"/>
          <w:u w:val="single"/>
        </w:rPr>
        <w:t>, 201</w:t>
      </w:r>
      <w:r w:rsidR="00AA3BEE">
        <w:rPr>
          <w:b/>
          <w:sz w:val="22"/>
          <w:szCs w:val="22"/>
          <w:u w:val="single"/>
        </w:rPr>
        <w:t>9</w:t>
      </w:r>
      <w:r w:rsidRPr="006054E0">
        <w:rPr>
          <w:sz w:val="22"/>
          <w:szCs w:val="22"/>
        </w:rPr>
        <w:t>.</w:t>
      </w:r>
      <w:r w:rsidR="007B2B68">
        <w:rPr>
          <w:sz w:val="22"/>
          <w:szCs w:val="22"/>
        </w:rPr>
        <w:t xml:space="preserve">  </w:t>
      </w:r>
      <w:r w:rsidR="00A324EA" w:rsidRPr="002829E1">
        <w:rPr>
          <w:i/>
          <w:sz w:val="22"/>
          <w:szCs w:val="22"/>
        </w:rPr>
        <w:t>Yankee Candles</w:t>
      </w:r>
      <w:r w:rsidR="00A324EA">
        <w:rPr>
          <w:sz w:val="22"/>
          <w:szCs w:val="22"/>
        </w:rPr>
        <w:t xml:space="preserve"> </w:t>
      </w:r>
      <w:r w:rsidR="00912A32">
        <w:rPr>
          <w:sz w:val="22"/>
          <w:szCs w:val="22"/>
        </w:rPr>
        <w:t>will be deliver</w:t>
      </w:r>
      <w:r w:rsidR="009F261B">
        <w:rPr>
          <w:sz w:val="22"/>
          <w:szCs w:val="22"/>
        </w:rPr>
        <w:t>ed</w:t>
      </w:r>
      <w:r w:rsidR="00BB01DA">
        <w:rPr>
          <w:sz w:val="22"/>
          <w:szCs w:val="22"/>
        </w:rPr>
        <w:t xml:space="preserve"> </w:t>
      </w:r>
      <w:r w:rsidR="00E6745E">
        <w:rPr>
          <w:sz w:val="22"/>
          <w:szCs w:val="22"/>
        </w:rPr>
        <w:t>the last week</w:t>
      </w:r>
      <w:r w:rsidR="005A3C33">
        <w:rPr>
          <w:sz w:val="22"/>
          <w:szCs w:val="22"/>
        </w:rPr>
        <w:t xml:space="preserve"> of October</w:t>
      </w:r>
      <w:bookmarkStart w:id="0" w:name="_GoBack"/>
      <w:bookmarkEnd w:id="0"/>
      <w:r w:rsidR="00912A32">
        <w:rPr>
          <w:sz w:val="22"/>
          <w:szCs w:val="22"/>
        </w:rPr>
        <w:t>.</w:t>
      </w:r>
      <w:r w:rsidR="002829E1">
        <w:rPr>
          <w:sz w:val="22"/>
          <w:szCs w:val="22"/>
        </w:rPr>
        <w:t xml:space="preserve"> </w:t>
      </w:r>
    </w:p>
    <w:p w14:paraId="536D8263" w14:textId="77777777" w:rsidR="00EB608B" w:rsidRDefault="002829E1" w:rsidP="00EB608B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2FF3D9" w14:textId="77777777" w:rsidR="00EB608B" w:rsidRPr="007F2D5E" w:rsidRDefault="001D77D2" w:rsidP="002829E1">
      <w:pPr>
        <w:pStyle w:val="NormalWeb"/>
        <w:jc w:val="center"/>
        <w:rPr>
          <w:rFonts w:ascii="Arial Black" w:hAnsi="Arial Black"/>
          <w:b/>
          <w:sz w:val="32"/>
          <w:szCs w:val="22"/>
        </w:rPr>
      </w:pPr>
      <w:r w:rsidRPr="007F2D5E">
        <w:rPr>
          <w:rFonts w:ascii="Arial Black" w:hAnsi="Arial Black"/>
          <w:b/>
          <w:sz w:val="32"/>
          <w:szCs w:val="22"/>
        </w:rPr>
        <w:t xml:space="preserve">Don’t want to sell anything or buy anything or generally avoid fundraising of any kind?  We understand! </w:t>
      </w:r>
      <w:r w:rsidR="002829E1" w:rsidRPr="007F2D5E">
        <w:rPr>
          <w:rFonts w:ascii="Arial Black" w:hAnsi="Arial Black"/>
          <w:b/>
          <w:sz w:val="32"/>
          <w:szCs w:val="22"/>
        </w:rPr>
        <w:t xml:space="preserve">  </w:t>
      </w:r>
    </w:p>
    <w:p w14:paraId="69AA842D" w14:textId="77777777" w:rsidR="00EB608B" w:rsidRPr="00EB608B" w:rsidRDefault="001D77D2" w:rsidP="00231808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>Y</w:t>
      </w:r>
      <w:r w:rsidR="00EB608B" w:rsidRPr="002829E1">
        <w:rPr>
          <w:sz w:val="22"/>
          <w:szCs w:val="22"/>
        </w:rPr>
        <w:t xml:space="preserve">ou may choose </w:t>
      </w:r>
      <w:r w:rsidR="007F2D5E">
        <w:rPr>
          <w:sz w:val="22"/>
          <w:szCs w:val="22"/>
        </w:rPr>
        <w:t xml:space="preserve">to </w:t>
      </w:r>
      <w:r w:rsidR="00EB608B" w:rsidRPr="007F2D5E">
        <w:rPr>
          <w:sz w:val="22"/>
          <w:szCs w:val="22"/>
        </w:rPr>
        <w:t>OPT OUT</w:t>
      </w:r>
      <w:r>
        <w:rPr>
          <w:sz w:val="22"/>
          <w:szCs w:val="22"/>
        </w:rPr>
        <w:t xml:space="preserve"> </w:t>
      </w:r>
      <w:r w:rsidR="007F2D5E">
        <w:rPr>
          <w:sz w:val="22"/>
          <w:szCs w:val="22"/>
        </w:rPr>
        <w:t xml:space="preserve">of a traditional </w:t>
      </w:r>
      <w:r>
        <w:rPr>
          <w:sz w:val="22"/>
          <w:szCs w:val="22"/>
        </w:rPr>
        <w:t>fundraiser</w:t>
      </w:r>
      <w:r w:rsidR="007F2D5E">
        <w:rPr>
          <w:sz w:val="22"/>
          <w:szCs w:val="22"/>
        </w:rPr>
        <w:t xml:space="preserve"> by making a donation that will 100% directly benefit the students and staff at</w:t>
      </w:r>
      <w:r w:rsidR="003B69E7">
        <w:rPr>
          <w:sz w:val="22"/>
          <w:szCs w:val="22"/>
        </w:rPr>
        <w:t xml:space="preserve"> </w:t>
      </w:r>
      <w:r w:rsidR="007F2D5E">
        <w:rPr>
          <w:sz w:val="22"/>
          <w:szCs w:val="22"/>
        </w:rPr>
        <w:t xml:space="preserve">Wilmington Middle School.  Any amount helps and you can make </w:t>
      </w:r>
      <w:r w:rsidR="0052193C">
        <w:t>check</w:t>
      </w:r>
      <w:r w:rsidR="007F2D5E">
        <w:t>s</w:t>
      </w:r>
      <w:r w:rsidR="0052193C">
        <w:t xml:space="preserve"> payable to </w:t>
      </w:r>
      <w:r w:rsidR="0052193C" w:rsidRPr="0052193C">
        <w:rPr>
          <w:b/>
          <w:u w:val="single"/>
        </w:rPr>
        <w:t>PRIDE</w:t>
      </w:r>
      <w:r w:rsidR="0052193C">
        <w:t xml:space="preserve"> and write </w:t>
      </w:r>
      <w:r w:rsidR="007F2D5E" w:rsidRPr="007F2D5E">
        <w:rPr>
          <w:b/>
        </w:rPr>
        <w:t>OP</w:t>
      </w:r>
      <w:r w:rsidR="0052193C" w:rsidRPr="0052193C">
        <w:rPr>
          <w:b/>
        </w:rPr>
        <w:t>T OUT</w:t>
      </w:r>
      <w:r w:rsidR="0052193C">
        <w:t xml:space="preserve"> in the memo and send in sealed envelope labeled </w:t>
      </w:r>
      <w:r w:rsidR="0052193C" w:rsidRPr="0052193C">
        <w:rPr>
          <w:b/>
        </w:rPr>
        <w:t>PRIDE ‘OPT OUT’</w:t>
      </w:r>
      <w:r w:rsidR="0052193C">
        <w:t xml:space="preserve">  </w:t>
      </w:r>
    </w:p>
    <w:sectPr w:rsidR="00EB608B" w:rsidRPr="00EB608B" w:rsidSect="007E58FD">
      <w:footerReference w:type="default" r:id="rId8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E34B" w14:textId="77777777" w:rsidR="00A270EE" w:rsidRDefault="00A270EE" w:rsidP="0052193C">
      <w:pPr>
        <w:spacing w:after="0" w:line="240" w:lineRule="auto"/>
      </w:pPr>
      <w:r>
        <w:separator/>
      </w:r>
    </w:p>
  </w:endnote>
  <w:endnote w:type="continuationSeparator" w:id="0">
    <w:p w14:paraId="0C2B7A8A" w14:textId="77777777" w:rsidR="00A270EE" w:rsidRDefault="00A270EE" w:rsidP="0052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0C64" w14:textId="77777777" w:rsidR="0052193C" w:rsidRDefault="0052193C" w:rsidP="0052193C">
    <w:pPr>
      <w:pStyle w:val="NormalWeb"/>
      <w:rPr>
        <w:sz w:val="22"/>
        <w:szCs w:val="22"/>
      </w:rPr>
    </w:pPr>
  </w:p>
  <w:p w14:paraId="706136BC" w14:textId="3954D690" w:rsidR="0052193C" w:rsidRDefault="0052193C" w:rsidP="0052193C">
    <w:pPr>
      <w:pStyle w:val="NormalWeb"/>
      <w:ind w:left="720"/>
      <w:jc w:val="center"/>
    </w:pPr>
    <w:r>
      <w:rPr>
        <w:sz w:val="22"/>
        <w:szCs w:val="22"/>
      </w:rPr>
      <w:t xml:space="preserve">You may contact me with any questions:  </w:t>
    </w:r>
    <w:r w:rsidR="00517454">
      <w:rPr>
        <w:sz w:val="22"/>
        <w:szCs w:val="22"/>
      </w:rPr>
      <w:t>Beth Coker 336-380-2807</w:t>
    </w:r>
    <w:r>
      <w:rPr>
        <w:sz w:val="22"/>
        <w:szCs w:val="22"/>
      </w:rPr>
      <w:t xml:space="preserve">   or    </w:t>
    </w:r>
    <w:r w:rsidR="00517454">
      <w:rPr>
        <w:sz w:val="22"/>
        <w:szCs w:val="22"/>
      </w:rPr>
      <w:t>bethcoker1@gmail.com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3AF08" w14:textId="77777777" w:rsidR="00A270EE" w:rsidRDefault="00A270EE" w:rsidP="0052193C">
      <w:pPr>
        <w:spacing w:after="0" w:line="240" w:lineRule="auto"/>
      </w:pPr>
      <w:r>
        <w:separator/>
      </w:r>
    </w:p>
  </w:footnote>
  <w:footnote w:type="continuationSeparator" w:id="0">
    <w:p w14:paraId="1E485211" w14:textId="77777777" w:rsidR="00A270EE" w:rsidRDefault="00A270EE" w:rsidP="0052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364"/>
    <w:multiLevelType w:val="hybridMultilevel"/>
    <w:tmpl w:val="BCA80728"/>
    <w:lvl w:ilvl="0" w:tplc="E3E4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849B6"/>
    <w:multiLevelType w:val="hybridMultilevel"/>
    <w:tmpl w:val="2912F3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6D0525"/>
    <w:multiLevelType w:val="hybridMultilevel"/>
    <w:tmpl w:val="372612C8"/>
    <w:lvl w:ilvl="0" w:tplc="E81E73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DF82B01"/>
    <w:multiLevelType w:val="hybridMultilevel"/>
    <w:tmpl w:val="E70092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7E5"/>
    <w:rsid w:val="00001B0A"/>
    <w:rsid w:val="00093670"/>
    <w:rsid w:val="001062CD"/>
    <w:rsid w:val="001068E4"/>
    <w:rsid w:val="00107B58"/>
    <w:rsid w:val="00131438"/>
    <w:rsid w:val="001D77D2"/>
    <w:rsid w:val="001E2016"/>
    <w:rsid w:val="001E243B"/>
    <w:rsid w:val="001E4B88"/>
    <w:rsid w:val="00231808"/>
    <w:rsid w:val="00233480"/>
    <w:rsid w:val="002519A9"/>
    <w:rsid w:val="00261E92"/>
    <w:rsid w:val="002829E1"/>
    <w:rsid w:val="002D7765"/>
    <w:rsid w:val="003172E9"/>
    <w:rsid w:val="00321A11"/>
    <w:rsid w:val="00381A63"/>
    <w:rsid w:val="003B69E7"/>
    <w:rsid w:val="003D2511"/>
    <w:rsid w:val="003F5EEA"/>
    <w:rsid w:val="00424C1C"/>
    <w:rsid w:val="00475E3B"/>
    <w:rsid w:val="004B2D5F"/>
    <w:rsid w:val="00517454"/>
    <w:rsid w:val="0052137C"/>
    <w:rsid w:val="0052193C"/>
    <w:rsid w:val="005A3C33"/>
    <w:rsid w:val="005D70F7"/>
    <w:rsid w:val="005F190E"/>
    <w:rsid w:val="006036C4"/>
    <w:rsid w:val="006054E0"/>
    <w:rsid w:val="007032F9"/>
    <w:rsid w:val="00704BE3"/>
    <w:rsid w:val="00737E26"/>
    <w:rsid w:val="00757425"/>
    <w:rsid w:val="00767E4F"/>
    <w:rsid w:val="0077148E"/>
    <w:rsid w:val="007B2B68"/>
    <w:rsid w:val="007E58FD"/>
    <w:rsid w:val="007F2D5E"/>
    <w:rsid w:val="00842555"/>
    <w:rsid w:val="00876B8C"/>
    <w:rsid w:val="00911D84"/>
    <w:rsid w:val="00912A32"/>
    <w:rsid w:val="00920109"/>
    <w:rsid w:val="009716DC"/>
    <w:rsid w:val="00977425"/>
    <w:rsid w:val="009B7415"/>
    <w:rsid w:val="009F261B"/>
    <w:rsid w:val="00A270EE"/>
    <w:rsid w:val="00A324EA"/>
    <w:rsid w:val="00A56983"/>
    <w:rsid w:val="00AA3BEE"/>
    <w:rsid w:val="00AC373E"/>
    <w:rsid w:val="00AF1FCD"/>
    <w:rsid w:val="00B45E89"/>
    <w:rsid w:val="00B80155"/>
    <w:rsid w:val="00B85CBD"/>
    <w:rsid w:val="00BA791A"/>
    <w:rsid w:val="00BB01DA"/>
    <w:rsid w:val="00BC02E0"/>
    <w:rsid w:val="00BD276C"/>
    <w:rsid w:val="00BD7F68"/>
    <w:rsid w:val="00BF742B"/>
    <w:rsid w:val="00C02FBF"/>
    <w:rsid w:val="00C33545"/>
    <w:rsid w:val="00D15C31"/>
    <w:rsid w:val="00D6021C"/>
    <w:rsid w:val="00D9119B"/>
    <w:rsid w:val="00DC071F"/>
    <w:rsid w:val="00E008E8"/>
    <w:rsid w:val="00E615F3"/>
    <w:rsid w:val="00E6745E"/>
    <w:rsid w:val="00EB608B"/>
    <w:rsid w:val="00F65624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0726"/>
  <w15:docId w15:val="{A027BA58-2922-4FFB-B128-EEAFC4F8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67E5"/>
    <w:rPr>
      <w:i/>
      <w:iCs/>
    </w:rPr>
  </w:style>
  <w:style w:type="table" w:styleId="TableGrid">
    <w:name w:val="Table Grid"/>
    <w:basedOn w:val="TableNormal"/>
    <w:uiPriority w:val="59"/>
    <w:rsid w:val="0010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D5F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6021C"/>
  </w:style>
  <w:style w:type="paragraph" w:styleId="Header">
    <w:name w:val="header"/>
    <w:basedOn w:val="Normal"/>
    <w:link w:val="HeaderChar"/>
    <w:uiPriority w:val="99"/>
    <w:unhideWhenUsed/>
    <w:rsid w:val="0052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3C"/>
  </w:style>
  <w:style w:type="paragraph" w:styleId="Footer">
    <w:name w:val="footer"/>
    <w:basedOn w:val="Normal"/>
    <w:link w:val="FooterChar"/>
    <w:uiPriority w:val="99"/>
    <w:unhideWhenUsed/>
    <w:rsid w:val="0052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BBCB-0CCE-4EA2-950A-EF3CAB00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Beth Coker</cp:lastModifiedBy>
  <cp:revision>20</cp:revision>
  <cp:lastPrinted>2017-09-20T17:22:00Z</cp:lastPrinted>
  <dcterms:created xsi:type="dcterms:W3CDTF">2019-08-29T14:08:00Z</dcterms:created>
  <dcterms:modified xsi:type="dcterms:W3CDTF">2019-08-29T15:52:00Z</dcterms:modified>
</cp:coreProperties>
</file>