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FA6F0A" w:rsidP="00BC0F1B">
      <w:pPr>
        <w:pStyle w:val="NoSpacing"/>
        <w:jc w:val="center"/>
        <w:rPr>
          <w:b/>
        </w:rPr>
      </w:pPr>
      <w:r w:rsidRPr="00BC0F1B">
        <w:rPr>
          <w:b/>
        </w:rPr>
        <w:t>REGULAR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Default="007D7BE4" w:rsidP="00BC0F1B">
      <w:pPr>
        <w:pStyle w:val="NoSpacing"/>
        <w:jc w:val="center"/>
        <w:rPr>
          <w:b/>
        </w:rPr>
      </w:pPr>
      <w:r w:rsidRPr="00BC0F1B">
        <w:rPr>
          <w:b/>
        </w:rPr>
        <w:t>(The Chouteau-Mazie Public School)</w:t>
      </w:r>
    </w:p>
    <w:p w:rsidR="000422D8" w:rsidRPr="00C23379" w:rsidRDefault="000422D8" w:rsidP="000422D8">
      <w:pPr>
        <w:jc w:val="center"/>
        <w:rPr>
          <w:b/>
          <w:bCs/>
        </w:rPr>
      </w:pPr>
      <w:r w:rsidRPr="00C23379">
        <w:rPr>
          <w:b/>
          <w:bCs/>
        </w:rPr>
        <w:t>Chouteau-Mazie Administration Office</w:t>
      </w:r>
    </w:p>
    <w:p w:rsidR="000422D8" w:rsidRDefault="000422D8" w:rsidP="000422D8">
      <w:pPr>
        <w:jc w:val="center"/>
        <w:rPr>
          <w:b/>
          <w:bCs/>
        </w:rPr>
      </w:pPr>
      <w:r w:rsidRPr="00C23379">
        <w:rPr>
          <w:b/>
          <w:bCs/>
        </w:rPr>
        <w:t>521 N. McCracken, Chouteau, Ok.</w:t>
      </w:r>
    </w:p>
    <w:p w:rsidR="000422D8" w:rsidRPr="00104222" w:rsidRDefault="000422D8" w:rsidP="000422D8">
      <w:pPr>
        <w:jc w:val="center"/>
        <w:rPr>
          <w:b/>
          <w:bCs/>
        </w:rPr>
      </w:pPr>
      <w:r>
        <w:rPr>
          <w:b/>
          <w:bCs/>
        </w:rPr>
        <w:t>May 19th, 2014, 6:30 p.m.</w:t>
      </w:r>
    </w:p>
    <w:p w:rsidR="000422D8" w:rsidRDefault="000422D8">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A57D6A">
      <w:pPr>
        <w:rPr>
          <w:sz w:val="22"/>
          <w:szCs w:val="22"/>
        </w:rPr>
      </w:pPr>
    </w:p>
    <w:p w:rsidR="007D7BE4" w:rsidRDefault="007D7BE4" w:rsidP="004567F3">
      <w:pPr>
        <w:pStyle w:val="ListParagraph"/>
        <w:numPr>
          <w:ilvl w:val="0"/>
          <w:numId w:val="4"/>
        </w:numPr>
        <w:rPr>
          <w:b/>
          <w:sz w:val="22"/>
          <w:szCs w:val="22"/>
        </w:rPr>
      </w:pPr>
      <w:r w:rsidRPr="00D54779">
        <w:rPr>
          <w:b/>
          <w:sz w:val="22"/>
          <w:szCs w:val="22"/>
        </w:rPr>
        <w:t>Call to order</w:t>
      </w:r>
      <w:r w:rsidR="00D54779" w:rsidRPr="00D54779">
        <w:rPr>
          <w:b/>
          <w:sz w:val="22"/>
          <w:szCs w:val="22"/>
        </w:rPr>
        <w:t xml:space="preserve"> and roll call, Flag Salute and Moment of Silence</w:t>
      </w:r>
    </w:p>
    <w:p w:rsidR="00DC7652" w:rsidRDefault="00DC7652" w:rsidP="00DC7652">
      <w:pPr>
        <w:pStyle w:val="ListParagraph"/>
        <w:rPr>
          <w:b/>
          <w:sz w:val="22"/>
          <w:szCs w:val="22"/>
        </w:rPr>
      </w:pPr>
    </w:p>
    <w:p w:rsidR="001434C1" w:rsidRDefault="001434C1" w:rsidP="001434C1">
      <w:pPr>
        <w:pStyle w:val="ListParagraph"/>
        <w:numPr>
          <w:ilvl w:val="0"/>
          <w:numId w:val="4"/>
        </w:numPr>
        <w:rPr>
          <w:sz w:val="22"/>
          <w:szCs w:val="22"/>
        </w:rPr>
      </w:pPr>
      <w:r>
        <w:rPr>
          <w:b/>
          <w:sz w:val="22"/>
          <w:szCs w:val="22"/>
        </w:rPr>
        <w:t>Public Comments:</w:t>
      </w:r>
      <w:r>
        <w:rPr>
          <w:sz w:val="22"/>
          <w:szCs w:val="22"/>
        </w:rPr>
        <w:t xml:space="preserve">  Citizens’ comments will be heard at all regularly scheduled Board meetings only during the designated public comment portion of the agenda.  Anyone wishing to speak before the board, representing him/herself or a group, must inform the superintendent of his/her desire to address the board and identify the topic to be discussed, at least seven (7) days before the school board meeting. </w:t>
      </w:r>
      <w:r w:rsidR="00F77620">
        <w:rPr>
          <w:sz w:val="22"/>
          <w:szCs w:val="22"/>
        </w:rPr>
        <w:t xml:space="preserve"> All public comments will abide by the policy and rules established by the board of education. </w:t>
      </w:r>
    </w:p>
    <w:p w:rsidR="00681DA7" w:rsidRDefault="00681DA7" w:rsidP="00363431">
      <w:pPr>
        <w:pStyle w:val="ListParagraph"/>
        <w:ind w:left="630"/>
        <w:rPr>
          <w:sz w:val="22"/>
          <w:szCs w:val="22"/>
        </w:rPr>
      </w:pPr>
    </w:p>
    <w:p w:rsidR="00E70B17" w:rsidRPr="00D54779" w:rsidRDefault="00E70B17" w:rsidP="00D54779">
      <w:pPr>
        <w:ind w:hanging="720"/>
        <w:rPr>
          <w:i/>
          <w:sz w:val="22"/>
          <w:szCs w:val="22"/>
        </w:rPr>
      </w:pPr>
    </w:p>
    <w:p w:rsidR="00D27290" w:rsidRDefault="00D27290" w:rsidP="004567F3">
      <w:pPr>
        <w:pStyle w:val="ListParagraph"/>
        <w:numPr>
          <w:ilvl w:val="0"/>
          <w:numId w:val="4"/>
        </w:numPr>
        <w:rPr>
          <w:b/>
          <w:sz w:val="22"/>
          <w:szCs w:val="22"/>
        </w:rPr>
      </w:pPr>
      <w:r w:rsidRPr="00D27290">
        <w:rPr>
          <w:b/>
          <w:sz w:val="22"/>
          <w:szCs w:val="22"/>
        </w:rPr>
        <w:t>Principal's Reports</w:t>
      </w:r>
    </w:p>
    <w:p w:rsidR="003C3EC0" w:rsidRPr="003C3EC0" w:rsidRDefault="003C3EC0" w:rsidP="003C3EC0">
      <w:pPr>
        <w:rPr>
          <w:b/>
          <w:sz w:val="22"/>
          <w:szCs w:val="22"/>
        </w:rPr>
      </w:pPr>
    </w:p>
    <w:p w:rsidR="003C3EC0" w:rsidRPr="00D54779" w:rsidRDefault="003C3EC0" w:rsidP="003C3EC0">
      <w:pPr>
        <w:pStyle w:val="ListParagraph"/>
        <w:numPr>
          <w:ilvl w:val="0"/>
          <w:numId w:val="4"/>
        </w:numPr>
        <w:rPr>
          <w:b/>
          <w:sz w:val="22"/>
          <w:szCs w:val="22"/>
        </w:rPr>
      </w:pPr>
      <w:r w:rsidRPr="00D54779">
        <w:rPr>
          <w:b/>
          <w:sz w:val="22"/>
          <w:szCs w:val="22"/>
        </w:rPr>
        <w:t>Superintendent’s Report:</w:t>
      </w:r>
    </w:p>
    <w:p w:rsidR="003C3EC0" w:rsidRDefault="003C3EC0" w:rsidP="003C3EC0">
      <w:pPr>
        <w:pStyle w:val="ListParagraph"/>
        <w:numPr>
          <w:ilvl w:val="0"/>
          <w:numId w:val="5"/>
        </w:numPr>
        <w:rPr>
          <w:sz w:val="22"/>
          <w:szCs w:val="22"/>
        </w:rPr>
      </w:pPr>
      <w:r>
        <w:rPr>
          <w:sz w:val="22"/>
          <w:szCs w:val="22"/>
        </w:rPr>
        <w:t>Monetary Fund's Report</w:t>
      </w:r>
    </w:p>
    <w:p w:rsidR="003C3EC0" w:rsidRDefault="003C3EC0" w:rsidP="003C3EC0">
      <w:pPr>
        <w:pStyle w:val="ListParagraph"/>
        <w:numPr>
          <w:ilvl w:val="0"/>
          <w:numId w:val="5"/>
        </w:numPr>
        <w:rPr>
          <w:sz w:val="22"/>
          <w:szCs w:val="22"/>
        </w:rPr>
      </w:pPr>
      <w:r>
        <w:rPr>
          <w:sz w:val="22"/>
          <w:szCs w:val="22"/>
        </w:rPr>
        <w:t>District cost for plumbing, electric and HVAC repairs.</w:t>
      </w:r>
    </w:p>
    <w:p w:rsidR="00A6138C" w:rsidRDefault="00A6138C" w:rsidP="003C3EC0">
      <w:pPr>
        <w:pStyle w:val="ListParagraph"/>
        <w:numPr>
          <w:ilvl w:val="0"/>
          <w:numId w:val="5"/>
        </w:numPr>
        <w:rPr>
          <w:sz w:val="22"/>
          <w:szCs w:val="22"/>
        </w:rPr>
      </w:pPr>
      <w:r>
        <w:rPr>
          <w:sz w:val="22"/>
          <w:szCs w:val="22"/>
        </w:rPr>
        <w:t>Google Serve Day</w:t>
      </w:r>
    </w:p>
    <w:p w:rsidR="003C3EC0" w:rsidRDefault="003C3EC0" w:rsidP="003C3EC0">
      <w:pPr>
        <w:pStyle w:val="ListParagraph"/>
        <w:numPr>
          <w:ilvl w:val="0"/>
          <w:numId w:val="5"/>
        </w:numPr>
        <w:rPr>
          <w:sz w:val="22"/>
          <w:szCs w:val="22"/>
        </w:rPr>
      </w:pPr>
      <w:r>
        <w:rPr>
          <w:sz w:val="22"/>
          <w:szCs w:val="22"/>
        </w:rPr>
        <w:t>Other</w:t>
      </w:r>
    </w:p>
    <w:p w:rsidR="003C3EC0" w:rsidRPr="00D27290" w:rsidRDefault="003C3EC0" w:rsidP="003C3EC0">
      <w:pPr>
        <w:pStyle w:val="ListParagraph"/>
        <w:rPr>
          <w:b/>
          <w:sz w:val="22"/>
          <w:szCs w:val="22"/>
        </w:rPr>
      </w:pPr>
    </w:p>
    <w:p w:rsidR="00D27290" w:rsidRPr="00D27290" w:rsidRDefault="00D27290" w:rsidP="00D27290">
      <w:pPr>
        <w:pStyle w:val="ListParagraph"/>
        <w:rPr>
          <w:sz w:val="22"/>
          <w:szCs w:val="22"/>
        </w:rPr>
      </w:pPr>
    </w:p>
    <w:p w:rsidR="00956003" w:rsidRPr="00A57D6A" w:rsidRDefault="000F3B6C" w:rsidP="004567F3">
      <w:pPr>
        <w:pStyle w:val="ListParagraph"/>
        <w:numPr>
          <w:ilvl w:val="0"/>
          <w:numId w:val="4"/>
        </w:numPr>
        <w:rPr>
          <w:sz w:val="22"/>
          <w:szCs w:val="22"/>
        </w:rPr>
      </w:pPr>
      <w:r w:rsidRPr="00A57D6A">
        <w:rPr>
          <w:b/>
          <w:sz w:val="22"/>
          <w:szCs w:val="22"/>
        </w:rPr>
        <w:t>Consent Docket:</w:t>
      </w:r>
      <w:r w:rsidRPr="00A57D6A">
        <w:rPr>
          <w:sz w:val="22"/>
          <w:szCs w:val="22"/>
        </w:rPr>
        <w:t xml:space="preserve">  All items listed in the consent docket are deemed routine in nature, not requiring discussion.  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Pr="00A2573A" w:rsidRDefault="000B7B36" w:rsidP="00BE42CB">
      <w:pPr>
        <w:pStyle w:val="ListParagraph"/>
        <w:numPr>
          <w:ilvl w:val="0"/>
          <w:numId w:val="21"/>
        </w:numPr>
        <w:rPr>
          <w:sz w:val="22"/>
          <w:szCs w:val="22"/>
        </w:rPr>
      </w:pPr>
      <w:r w:rsidRPr="00A2573A">
        <w:rPr>
          <w:sz w:val="22"/>
          <w:szCs w:val="22"/>
        </w:rPr>
        <w:t xml:space="preserve">Approve </w:t>
      </w:r>
      <w:r w:rsidR="00184220">
        <w:rPr>
          <w:sz w:val="22"/>
          <w:szCs w:val="22"/>
        </w:rPr>
        <w:t xml:space="preserve">April 17, 2014 Special Board Meeting Minutes, April 21, 2014 Regular Board Meeting Minutes, </w:t>
      </w:r>
      <w:r w:rsidR="008B4F6E">
        <w:rPr>
          <w:sz w:val="22"/>
          <w:szCs w:val="22"/>
        </w:rPr>
        <w:t>May 1st, 2014 Special Board Meeting minutes</w:t>
      </w:r>
    </w:p>
    <w:p w:rsidR="00BE42CB" w:rsidRDefault="000B7B36" w:rsidP="00BE42CB">
      <w:pPr>
        <w:numPr>
          <w:ilvl w:val="0"/>
          <w:numId w:val="21"/>
        </w:numPr>
        <w:rPr>
          <w:sz w:val="22"/>
          <w:szCs w:val="22"/>
        </w:rPr>
      </w:pPr>
      <w:r w:rsidRPr="00A2573A">
        <w:rPr>
          <w:sz w:val="22"/>
          <w:szCs w:val="22"/>
        </w:rPr>
        <w:t>Financial statements, all warrants issued for payment, change orders and all purchase orders and activity fund balances</w:t>
      </w:r>
      <w:r w:rsidR="00BE42CB" w:rsidRPr="00A2573A">
        <w:rPr>
          <w:sz w:val="22"/>
          <w:szCs w:val="22"/>
        </w:rPr>
        <w:t>:</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General Fund #11 FY 2013-2014 encumbrances 580-671</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General Fund #11 FY 2013-2014 payments 2325-2583</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Child Nutrition #22 FY 2013-2014 encumbrances 50-52</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Child Nutrition #22 FY 2013-2014 payments 247-274</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Building Fund #21 FY 2013-2014 encumbrances 167-171</w:t>
      </w:r>
    </w:p>
    <w:p w:rsidR="00630D29" w:rsidRPr="00630D29" w:rsidRDefault="00630D29" w:rsidP="00630D29">
      <w:pPr>
        <w:pStyle w:val="ListParagraph"/>
        <w:widowControl/>
        <w:shd w:val="clear" w:color="auto" w:fill="FFFFFF"/>
        <w:autoSpaceDE/>
        <w:autoSpaceDN/>
        <w:adjustRightInd/>
        <w:ind w:left="1440"/>
        <w:rPr>
          <w:color w:val="222222"/>
          <w:sz w:val="22"/>
          <w:szCs w:val="22"/>
        </w:rPr>
      </w:pPr>
      <w:r w:rsidRPr="00630D29">
        <w:rPr>
          <w:color w:val="222222"/>
          <w:sz w:val="22"/>
          <w:szCs w:val="22"/>
        </w:rPr>
        <w:t>Building Fund #21 payments 192-108</w:t>
      </w:r>
    </w:p>
    <w:p w:rsidR="00630D29" w:rsidRPr="00630D29" w:rsidRDefault="00630D29" w:rsidP="00630D29">
      <w:pPr>
        <w:pStyle w:val="ListParagraph"/>
        <w:widowControl/>
        <w:shd w:val="clear" w:color="auto" w:fill="FFFFFF"/>
        <w:autoSpaceDE/>
        <w:autoSpaceDN/>
        <w:adjustRightInd/>
        <w:ind w:left="1440"/>
        <w:rPr>
          <w:rFonts w:ascii="Arial" w:hAnsi="Arial" w:cs="Arial"/>
          <w:color w:val="222222"/>
          <w:sz w:val="15"/>
          <w:szCs w:val="15"/>
        </w:rPr>
      </w:pPr>
      <w:r w:rsidRPr="00630D29">
        <w:rPr>
          <w:color w:val="222222"/>
          <w:sz w:val="22"/>
          <w:szCs w:val="22"/>
        </w:rPr>
        <w:t>Building Bond Fund #34 encumbrances 1-5</w:t>
      </w:r>
    </w:p>
    <w:p w:rsidR="00630D29" w:rsidRDefault="00630D29" w:rsidP="00630D29">
      <w:pPr>
        <w:ind w:left="1440"/>
        <w:rPr>
          <w:sz w:val="22"/>
          <w:szCs w:val="22"/>
        </w:rPr>
      </w:pPr>
    </w:p>
    <w:p w:rsidR="00A2573A" w:rsidRDefault="00A2573A" w:rsidP="00A2573A">
      <w:pPr>
        <w:rPr>
          <w:sz w:val="22"/>
          <w:szCs w:val="22"/>
        </w:rPr>
      </w:pPr>
    </w:p>
    <w:p w:rsidR="00A2573A" w:rsidRDefault="00A2573A" w:rsidP="00A2573A">
      <w:pPr>
        <w:rPr>
          <w:sz w:val="22"/>
          <w:szCs w:val="22"/>
        </w:rPr>
      </w:pPr>
    </w:p>
    <w:p w:rsidR="001B7833" w:rsidRDefault="001B7833" w:rsidP="00BE42CB">
      <w:pPr>
        <w:numPr>
          <w:ilvl w:val="0"/>
          <w:numId w:val="21"/>
        </w:numPr>
        <w:rPr>
          <w:sz w:val="22"/>
          <w:szCs w:val="22"/>
        </w:rPr>
      </w:pPr>
      <w:r>
        <w:rPr>
          <w:sz w:val="22"/>
          <w:szCs w:val="22"/>
        </w:rPr>
        <w:t>Approve Revised Technology Plan for school year 2014-15</w:t>
      </w:r>
    </w:p>
    <w:p w:rsidR="0096705D" w:rsidRPr="0004785C" w:rsidRDefault="009910D5" w:rsidP="0096705D">
      <w:pPr>
        <w:pStyle w:val="ListParagraph"/>
        <w:numPr>
          <w:ilvl w:val="0"/>
          <w:numId w:val="21"/>
        </w:numPr>
        <w:rPr>
          <w:i/>
          <w:sz w:val="22"/>
          <w:szCs w:val="22"/>
        </w:rPr>
      </w:pPr>
      <w:r>
        <w:rPr>
          <w:sz w:val="22"/>
          <w:szCs w:val="22"/>
        </w:rPr>
        <w:lastRenderedPageBreak/>
        <w:t>A</w:t>
      </w:r>
      <w:r w:rsidR="0096705D">
        <w:rPr>
          <w:sz w:val="22"/>
          <w:szCs w:val="22"/>
        </w:rPr>
        <w:t>pprove Agreement for Transition School-To-Work with Department of Rehabilitation Services for school year 2014-15.</w:t>
      </w:r>
    </w:p>
    <w:p w:rsidR="0096705D" w:rsidRPr="008B4F6E" w:rsidRDefault="009910D5" w:rsidP="0096705D">
      <w:pPr>
        <w:pStyle w:val="ListParagraph"/>
        <w:numPr>
          <w:ilvl w:val="0"/>
          <w:numId w:val="21"/>
        </w:numPr>
        <w:rPr>
          <w:i/>
          <w:sz w:val="22"/>
          <w:szCs w:val="22"/>
        </w:rPr>
      </w:pPr>
      <w:r>
        <w:rPr>
          <w:sz w:val="22"/>
          <w:szCs w:val="22"/>
        </w:rPr>
        <w:t>A</w:t>
      </w:r>
      <w:r w:rsidR="0096705D">
        <w:rPr>
          <w:sz w:val="22"/>
          <w:szCs w:val="22"/>
        </w:rPr>
        <w:t>pprove Agreement for Therapy Services with Green Country Rehabilitation for school year 2014-15.</w:t>
      </w:r>
    </w:p>
    <w:p w:rsidR="00460E5F" w:rsidRPr="003E76C2" w:rsidRDefault="003E76C2" w:rsidP="00460E5F">
      <w:pPr>
        <w:pStyle w:val="ListParagraph"/>
        <w:numPr>
          <w:ilvl w:val="0"/>
          <w:numId w:val="21"/>
        </w:numPr>
        <w:rPr>
          <w:i/>
          <w:sz w:val="22"/>
          <w:szCs w:val="22"/>
        </w:rPr>
      </w:pPr>
      <w:r>
        <w:rPr>
          <w:sz w:val="22"/>
          <w:szCs w:val="22"/>
        </w:rPr>
        <w:t>A</w:t>
      </w:r>
      <w:r w:rsidR="00460E5F">
        <w:rPr>
          <w:sz w:val="22"/>
          <w:szCs w:val="22"/>
        </w:rPr>
        <w:t>pprove Agreement  for School Resource Officer for school year 2014-15.</w:t>
      </w:r>
    </w:p>
    <w:p w:rsidR="00C82879" w:rsidRPr="00C82879" w:rsidRDefault="003E76C2" w:rsidP="00C82879">
      <w:pPr>
        <w:pStyle w:val="ListParagraph"/>
        <w:numPr>
          <w:ilvl w:val="0"/>
          <w:numId w:val="21"/>
        </w:numPr>
        <w:rPr>
          <w:sz w:val="22"/>
          <w:szCs w:val="22"/>
        </w:rPr>
      </w:pPr>
      <w:r w:rsidRPr="00630D29">
        <w:rPr>
          <w:sz w:val="22"/>
          <w:szCs w:val="22"/>
        </w:rPr>
        <w:t xml:space="preserve">Approve OSSBA membership renewal for school year 2014-15. </w:t>
      </w:r>
    </w:p>
    <w:p w:rsidR="00F76AFE" w:rsidRDefault="00F76AFE" w:rsidP="00BE42CB">
      <w:pPr>
        <w:numPr>
          <w:ilvl w:val="0"/>
          <w:numId w:val="21"/>
        </w:numPr>
        <w:rPr>
          <w:sz w:val="22"/>
          <w:szCs w:val="22"/>
        </w:rPr>
      </w:pPr>
      <w:r>
        <w:rPr>
          <w:sz w:val="22"/>
          <w:szCs w:val="22"/>
        </w:rPr>
        <w:t>Approve fundraisers:</w:t>
      </w:r>
    </w:p>
    <w:p w:rsidR="008B4F6E" w:rsidRDefault="008B4F6E" w:rsidP="008B4F6E">
      <w:pPr>
        <w:ind w:left="1440"/>
        <w:rPr>
          <w:sz w:val="22"/>
          <w:szCs w:val="22"/>
        </w:rPr>
      </w:pPr>
      <w:r>
        <w:rPr>
          <w:sz w:val="22"/>
          <w:szCs w:val="22"/>
        </w:rPr>
        <w:t>Acct. 815- Art</w:t>
      </w:r>
    </w:p>
    <w:p w:rsidR="008B4F6E" w:rsidRDefault="003E76C2" w:rsidP="008B4F6E">
      <w:pPr>
        <w:ind w:left="1440"/>
        <w:rPr>
          <w:sz w:val="22"/>
          <w:szCs w:val="22"/>
        </w:rPr>
      </w:pPr>
      <w:r>
        <w:rPr>
          <w:sz w:val="22"/>
          <w:szCs w:val="22"/>
        </w:rPr>
        <w:t xml:space="preserve">Acct. 839- </w:t>
      </w:r>
      <w:r w:rsidR="008B4F6E">
        <w:rPr>
          <w:sz w:val="22"/>
          <w:szCs w:val="22"/>
        </w:rPr>
        <w:t>Chouteau PTO</w:t>
      </w:r>
    </w:p>
    <w:p w:rsidR="00184220" w:rsidRDefault="00184220" w:rsidP="008B4F6E">
      <w:pPr>
        <w:ind w:left="1440"/>
        <w:rPr>
          <w:sz w:val="22"/>
          <w:szCs w:val="22"/>
        </w:rPr>
      </w:pPr>
      <w:r>
        <w:rPr>
          <w:sz w:val="22"/>
          <w:szCs w:val="22"/>
        </w:rPr>
        <w:t>Acct. 864- Florida Basketball Trip.</w:t>
      </w:r>
    </w:p>
    <w:p w:rsidR="003E76C2" w:rsidRDefault="003E76C2" w:rsidP="008B4F6E">
      <w:pPr>
        <w:ind w:left="1440"/>
        <w:rPr>
          <w:sz w:val="22"/>
          <w:szCs w:val="22"/>
        </w:rPr>
      </w:pPr>
      <w:r>
        <w:rPr>
          <w:sz w:val="22"/>
          <w:szCs w:val="22"/>
        </w:rPr>
        <w:t>Acct. 843- Football</w:t>
      </w:r>
    </w:p>
    <w:p w:rsidR="003F2C7A" w:rsidRDefault="003E76C2" w:rsidP="00753685">
      <w:pPr>
        <w:ind w:left="1440"/>
        <w:rPr>
          <w:sz w:val="22"/>
          <w:szCs w:val="22"/>
        </w:rPr>
      </w:pPr>
      <w:r>
        <w:rPr>
          <w:sz w:val="22"/>
          <w:szCs w:val="22"/>
        </w:rPr>
        <w:t>Acct. 842- Special Olympics</w:t>
      </w:r>
    </w:p>
    <w:p w:rsidR="009C2080" w:rsidRPr="009C2080" w:rsidRDefault="009C2080" w:rsidP="009C2080">
      <w:pPr>
        <w:rPr>
          <w:sz w:val="22"/>
          <w:szCs w:val="22"/>
        </w:rPr>
      </w:pPr>
    </w:p>
    <w:p w:rsidR="003F2C7A" w:rsidRPr="00F0131A" w:rsidRDefault="003F2C7A" w:rsidP="003F2C7A">
      <w:pPr>
        <w:pStyle w:val="ListParagraph"/>
        <w:numPr>
          <w:ilvl w:val="0"/>
          <w:numId w:val="4"/>
        </w:numPr>
        <w:ind w:left="360" w:firstLine="0"/>
        <w:rPr>
          <w:b/>
          <w:sz w:val="22"/>
          <w:szCs w:val="22"/>
        </w:rPr>
      </w:pPr>
      <w:r w:rsidRPr="00F0131A">
        <w:rPr>
          <w:b/>
          <w:sz w:val="22"/>
          <w:szCs w:val="22"/>
        </w:rPr>
        <w:t xml:space="preserve">Proposed Executive Session: </w:t>
      </w:r>
    </w:p>
    <w:p w:rsidR="003F2C7A" w:rsidRPr="00DF384B" w:rsidRDefault="003F2C7A" w:rsidP="003F2C7A">
      <w:pPr>
        <w:pStyle w:val="ListParagraph"/>
        <w:ind w:left="630"/>
        <w:rPr>
          <w:sz w:val="22"/>
          <w:szCs w:val="22"/>
        </w:rPr>
      </w:pPr>
      <w:r w:rsidRPr="00DF384B">
        <w:rPr>
          <w:i/>
          <w:sz w:val="22"/>
          <w:szCs w:val="22"/>
        </w:rPr>
        <w:tab/>
        <w:t>Discuss then vote to approve or disapprove going into executive session for the purpose of:</w:t>
      </w:r>
      <w:r w:rsidRPr="00DF384B">
        <w:rPr>
          <w:sz w:val="22"/>
          <w:szCs w:val="22"/>
        </w:rPr>
        <w:t xml:space="preserve"> </w:t>
      </w:r>
    </w:p>
    <w:p w:rsidR="003F2C7A" w:rsidRDefault="003F2C7A" w:rsidP="003F2C7A">
      <w:pPr>
        <w:pStyle w:val="ListParagraph"/>
        <w:ind w:left="630"/>
        <w:rPr>
          <w:color w:val="000000"/>
          <w:sz w:val="22"/>
          <w:szCs w:val="22"/>
        </w:rPr>
      </w:pPr>
      <w:r w:rsidRPr="00DF384B">
        <w:rPr>
          <w:sz w:val="22"/>
          <w:szCs w:val="22"/>
        </w:rPr>
        <w:tab/>
        <w:t>D</w:t>
      </w:r>
      <w:r w:rsidRPr="00DF384B">
        <w:rPr>
          <w:color w:val="000000"/>
          <w:sz w:val="22"/>
          <w:szCs w:val="22"/>
        </w:rPr>
        <w:t xml:space="preserve">iscussing </w:t>
      </w:r>
      <w:r>
        <w:rPr>
          <w:color w:val="000000"/>
          <w:sz w:val="22"/>
          <w:szCs w:val="22"/>
        </w:rPr>
        <w:t>the employment and hiring or resignation of any individual salaried public officer or employee:</w:t>
      </w:r>
    </w:p>
    <w:p w:rsidR="003F2C7A" w:rsidRDefault="003F2C7A" w:rsidP="003F2C7A">
      <w:pPr>
        <w:pStyle w:val="ListParagraph"/>
        <w:ind w:left="630"/>
        <w:rPr>
          <w:i/>
          <w:sz w:val="22"/>
          <w:szCs w:val="22"/>
        </w:rPr>
      </w:pPr>
      <w:r w:rsidRPr="00DF384B">
        <w:rPr>
          <w:color w:val="000000"/>
          <w:sz w:val="22"/>
          <w:szCs w:val="22"/>
        </w:rPr>
        <w:tab/>
      </w:r>
      <w:r w:rsidRPr="00DF384B">
        <w:rPr>
          <w:i/>
          <w:sz w:val="22"/>
          <w:szCs w:val="22"/>
        </w:rPr>
        <w:t>Executive Session Authority: Title 25</w:t>
      </w:r>
      <w:r>
        <w:rPr>
          <w:i/>
          <w:sz w:val="22"/>
          <w:szCs w:val="22"/>
        </w:rPr>
        <w:t xml:space="preserve"> Oklahoma Statutes §307 (B) (1)(4)</w:t>
      </w:r>
      <w:r w:rsidRPr="00DF384B">
        <w:rPr>
          <w:i/>
          <w:sz w:val="22"/>
          <w:szCs w:val="22"/>
        </w:rPr>
        <w:t>and (7).</w:t>
      </w:r>
    </w:p>
    <w:p w:rsidR="003F2C7A" w:rsidRDefault="003F2C7A" w:rsidP="003F2C7A">
      <w:pPr>
        <w:pStyle w:val="ListParagraph"/>
        <w:ind w:left="630"/>
        <w:rPr>
          <w:sz w:val="22"/>
          <w:szCs w:val="22"/>
        </w:rPr>
      </w:pPr>
      <w:r>
        <w:rPr>
          <w:sz w:val="22"/>
          <w:szCs w:val="22"/>
        </w:rPr>
        <w:t xml:space="preserve">  1.) Discuss rehiring</w:t>
      </w:r>
      <w:r w:rsidR="008B4F6E">
        <w:rPr>
          <w:sz w:val="22"/>
          <w:szCs w:val="22"/>
        </w:rPr>
        <w:t xml:space="preserve"> and resignations of</w:t>
      </w:r>
      <w:r>
        <w:rPr>
          <w:sz w:val="22"/>
          <w:szCs w:val="22"/>
        </w:rPr>
        <w:t xml:space="preserve"> certified and support staff, summer school employees, extra-duty  and new hires for school year 2014-15; Attachments A,B,C,</w:t>
      </w:r>
      <w:r w:rsidR="00A03885">
        <w:rPr>
          <w:sz w:val="22"/>
          <w:szCs w:val="22"/>
        </w:rPr>
        <w:t>D</w:t>
      </w:r>
      <w:r>
        <w:rPr>
          <w:sz w:val="22"/>
          <w:szCs w:val="22"/>
        </w:rPr>
        <w:t>, and E.</w:t>
      </w:r>
      <w:r w:rsidR="008B4F6E">
        <w:rPr>
          <w:sz w:val="22"/>
          <w:szCs w:val="22"/>
        </w:rPr>
        <w:t xml:space="preserve"> </w:t>
      </w:r>
    </w:p>
    <w:p w:rsidR="003F2C7A" w:rsidRPr="004F3349" w:rsidRDefault="003F2C7A" w:rsidP="003F2C7A">
      <w:pPr>
        <w:pStyle w:val="ListParagraph"/>
        <w:ind w:left="630"/>
        <w:rPr>
          <w:sz w:val="22"/>
          <w:szCs w:val="22"/>
        </w:rPr>
      </w:pPr>
      <w:r>
        <w:rPr>
          <w:sz w:val="22"/>
          <w:szCs w:val="22"/>
        </w:rPr>
        <w:t xml:space="preserve">  </w:t>
      </w:r>
      <w:r w:rsidRPr="004F3349">
        <w:rPr>
          <w:sz w:val="22"/>
          <w:szCs w:val="22"/>
        </w:rPr>
        <w:tab/>
      </w:r>
      <w:r w:rsidRPr="004F3349">
        <w:rPr>
          <w:sz w:val="22"/>
          <w:szCs w:val="22"/>
        </w:rPr>
        <w:tab/>
      </w:r>
    </w:p>
    <w:p w:rsidR="003F2C7A" w:rsidRPr="004F3349" w:rsidRDefault="003F2C7A" w:rsidP="003F2C7A">
      <w:pPr>
        <w:pStyle w:val="ListParagraph"/>
        <w:ind w:left="540"/>
        <w:rPr>
          <w:sz w:val="22"/>
          <w:szCs w:val="22"/>
        </w:rPr>
      </w:pPr>
      <w:r>
        <w:rPr>
          <w:sz w:val="22"/>
          <w:szCs w:val="22"/>
        </w:rPr>
        <w:tab/>
      </w:r>
      <w:r w:rsidRPr="004F3349">
        <w:rPr>
          <w:sz w:val="22"/>
          <w:szCs w:val="22"/>
        </w:rPr>
        <w:t xml:space="preserve">A. </w:t>
      </w:r>
      <w:r>
        <w:rPr>
          <w:sz w:val="22"/>
          <w:szCs w:val="22"/>
        </w:rPr>
        <w:t>Motion and vote to convene in</w:t>
      </w:r>
      <w:r w:rsidRPr="004F3349">
        <w:rPr>
          <w:sz w:val="22"/>
          <w:szCs w:val="22"/>
        </w:rPr>
        <w:t xml:space="preserve"> Executive Session:</w:t>
      </w:r>
    </w:p>
    <w:p w:rsidR="003F2C7A" w:rsidRPr="004F3349" w:rsidRDefault="003F2C7A" w:rsidP="003F2C7A">
      <w:pPr>
        <w:pStyle w:val="ListParagraph"/>
        <w:ind w:left="630"/>
        <w:rPr>
          <w:sz w:val="22"/>
          <w:szCs w:val="22"/>
        </w:rPr>
      </w:pPr>
    </w:p>
    <w:p w:rsidR="003F2C7A" w:rsidRDefault="003F2C7A" w:rsidP="003F2C7A">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3F2C7A" w:rsidRPr="004F3349" w:rsidRDefault="003F2C7A" w:rsidP="003F2C7A">
      <w:pPr>
        <w:pStyle w:val="ListParagraph"/>
        <w:ind w:left="630"/>
        <w:rPr>
          <w:sz w:val="22"/>
          <w:szCs w:val="22"/>
        </w:rPr>
      </w:pPr>
    </w:p>
    <w:p w:rsidR="003F2C7A" w:rsidRDefault="003F2C7A" w:rsidP="003F2C7A">
      <w:pPr>
        <w:pStyle w:val="ListParagraph"/>
        <w:ind w:left="630"/>
        <w:rPr>
          <w:sz w:val="22"/>
          <w:szCs w:val="22"/>
        </w:rPr>
      </w:pPr>
      <w:r>
        <w:rPr>
          <w:sz w:val="22"/>
          <w:szCs w:val="22"/>
        </w:rPr>
        <w:tab/>
      </w:r>
      <w:r w:rsidRPr="004F3349">
        <w:rPr>
          <w:sz w:val="22"/>
          <w:szCs w:val="22"/>
        </w:rPr>
        <w:t xml:space="preserve">C. Statement by Board President of minutes for executive session: </w:t>
      </w:r>
    </w:p>
    <w:p w:rsidR="003F2C7A" w:rsidRPr="003F2C7A" w:rsidRDefault="003F2C7A" w:rsidP="003F2C7A">
      <w:pPr>
        <w:pStyle w:val="ListParagraph"/>
        <w:ind w:left="630"/>
        <w:rPr>
          <w:i/>
          <w:sz w:val="22"/>
          <w:szCs w:val="22"/>
        </w:rPr>
      </w:pPr>
    </w:p>
    <w:p w:rsidR="009814F0" w:rsidRPr="0004785C" w:rsidRDefault="003C3EC0" w:rsidP="003C3EC0">
      <w:pPr>
        <w:pStyle w:val="ListParagraph"/>
        <w:numPr>
          <w:ilvl w:val="0"/>
          <w:numId w:val="4"/>
        </w:numPr>
        <w:ind w:left="450" w:firstLine="0"/>
        <w:rPr>
          <w:i/>
          <w:sz w:val="22"/>
          <w:szCs w:val="22"/>
        </w:rPr>
      </w:pPr>
      <w:r>
        <w:rPr>
          <w:b/>
          <w:sz w:val="22"/>
          <w:szCs w:val="22"/>
        </w:rPr>
        <w:t xml:space="preserve">  </w:t>
      </w:r>
      <w:r w:rsidR="00D54779" w:rsidRPr="008C7BB0">
        <w:rPr>
          <w:b/>
          <w:sz w:val="22"/>
          <w:szCs w:val="22"/>
        </w:rPr>
        <w:t>Current Business: Action Items</w:t>
      </w:r>
    </w:p>
    <w:p w:rsidR="0004785C" w:rsidRPr="0004785C" w:rsidRDefault="0004785C" w:rsidP="0004785C">
      <w:pPr>
        <w:pStyle w:val="ListParagraph"/>
        <w:numPr>
          <w:ilvl w:val="0"/>
          <w:numId w:val="43"/>
        </w:numPr>
        <w:rPr>
          <w:i/>
          <w:sz w:val="22"/>
          <w:szCs w:val="22"/>
        </w:rPr>
      </w:pPr>
      <w:r>
        <w:rPr>
          <w:sz w:val="22"/>
          <w:szCs w:val="22"/>
        </w:rPr>
        <w:t>Motion and vote to rehire certified staff for school year 2014-15</w:t>
      </w:r>
      <w:r w:rsidR="009910D5">
        <w:rPr>
          <w:sz w:val="22"/>
          <w:szCs w:val="22"/>
        </w:rPr>
        <w:t>, Attachment A</w:t>
      </w:r>
    </w:p>
    <w:p w:rsidR="0004785C" w:rsidRPr="0004785C" w:rsidRDefault="0004785C" w:rsidP="0004785C">
      <w:pPr>
        <w:pStyle w:val="ListParagraph"/>
        <w:numPr>
          <w:ilvl w:val="0"/>
          <w:numId w:val="43"/>
        </w:numPr>
        <w:rPr>
          <w:i/>
          <w:sz w:val="22"/>
          <w:szCs w:val="22"/>
        </w:rPr>
      </w:pPr>
      <w:r>
        <w:rPr>
          <w:sz w:val="22"/>
          <w:szCs w:val="22"/>
        </w:rPr>
        <w:t>Motion and vote to rehire support staff for school year 2014-15</w:t>
      </w:r>
      <w:r w:rsidR="009910D5">
        <w:rPr>
          <w:sz w:val="22"/>
          <w:szCs w:val="22"/>
        </w:rPr>
        <w:t>, Attachment B</w:t>
      </w:r>
    </w:p>
    <w:p w:rsidR="0004785C" w:rsidRPr="009910D5" w:rsidRDefault="0004785C" w:rsidP="0004785C">
      <w:pPr>
        <w:pStyle w:val="ListParagraph"/>
        <w:numPr>
          <w:ilvl w:val="0"/>
          <w:numId w:val="43"/>
        </w:numPr>
        <w:rPr>
          <w:i/>
          <w:sz w:val="22"/>
          <w:szCs w:val="22"/>
        </w:rPr>
      </w:pPr>
      <w:r>
        <w:rPr>
          <w:sz w:val="22"/>
          <w:szCs w:val="22"/>
        </w:rPr>
        <w:t>Motion and vote to hire summer school employees for June 2014</w:t>
      </w:r>
      <w:r w:rsidR="009910D5">
        <w:rPr>
          <w:sz w:val="22"/>
          <w:szCs w:val="22"/>
        </w:rPr>
        <w:t>, Attachment C</w:t>
      </w:r>
    </w:p>
    <w:p w:rsidR="009910D5" w:rsidRPr="0004785C" w:rsidRDefault="009910D5" w:rsidP="0004785C">
      <w:pPr>
        <w:pStyle w:val="ListParagraph"/>
        <w:numPr>
          <w:ilvl w:val="0"/>
          <w:numId w:val="43"/>
        </w:numPr>
        <w:rPr>
          <w:i/>
          <w:sz w:val="22"/>
          <w:szCs w:val="22"/>
        </w:rPr>
      </w:pPr>
      <w:r>
        <w:rPr>
          <w:sz w:val="22"/>
          <w:szCs w:val="22"/>
        </w:rPr>
        <w:t>Motion and vote to approve Extra-Duty coaching assignments for school year 2014-15, Attachment D</w:t>
      </w:r>
    </w:p>
    <w:p w:rsidR="0004785C" w:rsidRPr="008B4F6E" w:rsidRDefault="0004785C" w:rsidP="0004785C">
      <w:pPr>
        <w:pStyle w:val="ListParagraph"/>
        <w:numPr>
          <w:ilvl w:val="0"/>
          <w:numId w:val="43"/>
        </w:numPr>
        <w:rPr>
          <w:i/>
          <w:sz w:val="22"/>
          <w:szCs w:val="22"/>
        </w:rPr>
      </w:pPr>
      <w:r>
        <w:rPr>
          <w:sz w:val="22"/>
          <w:szCs w:val="22"/>
        </w:rPr>
        <w:t>Motion and vote to hire new staff member</w:t>
      </w:r>
      <w:r w:rsidR="00A03885">
        <w:rPr>
          <w:sz w:val="22"/>
          <w:szCs w:val="22"/>
        </w:rPr>
        <w:t>s</w:t>
      </w:r>
      <w:r>
        <w:rPr>
          <w:sz w:val="22"/>
          <w:szCs w:val="22"/>
        </w:rPr>
        <w:t xml:space="preserve"> for school year 2014-15</w:t>
      </w:r>
      <w:r w:rsidR="009910D5">
        <w:rPr>
          <w:sz w:val="22"/>
          <w:szCs w:val="22"/>
        </w:rPr>
        <w:t>, Attachment E</w:t>
      </w:r>
    </w:p>
    <w:p w:rsidR="008B4F6E" w:rsidRPr="008B4F6E" w:rsidRDefault="008B4F6E" w:rsidP="0004785C">
      <w:pPr>
        <w:pStyle w:val="ListParagraph"/>
        <w:numPr>
          <w:ilvl w:val="0"/>
          <w:numId w:val="43"/>
        </w:numPr>
        <w:rPr>
          <w:i/>
          <w:sz w:val="22"/>
          <w:szCs w:val="22"/>
        </w:rPr>
      </w:pPr>
      <w:r>
        <w:rPr>
          <w:sz w:val="22"/>
          <w:szCs w:val="22"/>
        </w:rPr>
        <w:t>Motion and vote to approve resignation</w:t>
      </w:r>
      <w:r w:rsidR="004C5B16">
        <w:rPr>
          <w:sz w:val="22"/>
          <w:szCs w:val="22"/>
        </w:rPr>
        <w:t>s</w:t>
      </w:r>
      <w:r>
        <w:rPr>
          <w:sz w:val="22"/>
          <w:szCs w:val="22"/>
        </w:rPr>
        <w:t xml:space="preserve"> of Jennifer Catron</w:t>
      </w:r>
      <w:r w:rsidR="004C5B16">
        <w:rPr>
          <w:sz w:val="22"/>
          <w:szCs w:val="22"/>
        </w:rPr>
        <w:t>, Julie Bond</w:t>
      </w:r>
      <w:r w:rsidR="00A03885">
        <w:rPr>
          <w:sz w:val="22"/>
          <w:szCs w:val="22"/>
        </w:rPr>
        <w:t xml:space="preserve"> and Ashton Hendrix</w:t>
      </w:r>
      <w:r>
        <w:rPr>
          <w:sz w:val="22"/>
          <w:szCs w:val="22"/>
        </w:rPr>
        <w:t>.</w:t>
      </w:r>
    </w:p>
    <w:p w:rsidR="0004785C" w:rsidRPr="0004785C" w:rsidRDefault="0004785C" w:rsidP="0004785C">
      <w:pPr>
        <w:pStyle w:val="ListParagraph"/>
        <w:numPr>
          <w:ilvl w:val="0"/>
          <w:numId w:val="43"/>
        </w:numPr>
        <w:rPr>
          <w:i/>
          <w:sz w:val="22"/>
          <w:szCs w:val="22"/>
        </w:rPr>
      </w:pPr>
      <w:r>
        <w:rPr>
          <w:sz w:val="22"/>
          <w:szCs w:val="22"/>
        </w:rPr>
        <w:t xml:space="preserve">Discussion, possible motion and vote concerning Archery Program for school year 2014-15. </w:t>
      </w:r>
    </w:p>
    <w:p w:rsidR="008B4F6E" w:rsidRPr="008B4F6E" w:rsidRDefault="008B4F6E" w:rsidP="0004785C">
      <w:pPr>
        <w:pStyle w:val="ListParagraph"/>
        <w:numPr>
          <w:ilvl w:val="0"/>
          <w:numId w:val="43"/>
        </w:numPr>
        <w:rPr>
          <w:i/>
          <w:sz w:val="22"/>
          <w:szCs w:val="22"/>
        </w:rPr>
      </w:pPr>
      <w:r>
        <w:rPr>
          <w:sz w:val="22"/>
          <w:szCs w:val="22"/>
        </w:rPr>
        <w:t>Discussion, motion and vote to approve the purchase of school vehicles.</w:t>
      </w:r>
    </w:p>
    <w:p w:rsidR="00807F30" w:rsidRPr="006B7215" w:rsidRDefault="00807F30" w:rsidP="0004785C">
      <w:pPr>
        <w:pStyle w:val="ListParagraph"/>
        <w:numPr>
          <w:ilvl w:val="0"/>
          <w:numId w:val="43"/>
        </w:numPr>
        <w:rPr>
          <w:i/>
          <w:sz w:val="22"/>
          <w:szCs w:val="22"/>
        </w:rPr>
      </w:pPr>
      <w:r>
        <w:rPr>
          <w:sz w:val="22"/>
          <w:szCs w:val="22"/>
        </w:rPr>
        <w:t>Discussion, possible motion and vote to adopt Student Drug Testing Poli</w:t>
      </w:r>
      <w:r w:rsidR="00A6138C">
        <w:rPr>
          <w:sz w:val="22"/>
          <w:szCs w:val="22"/>
        </w:rPr>
        <w:t>cy</w:t>
      </w:r>
    </w:p>
    <w:p w:rsidR="006B7215" w:rsidRPr="00C82879" w:rsidRDefault="006B7215" w:rsidP="0004785C">
      <w:pPr>
        <w:pStyle w:val="ListParagraph"/>
        <w:numPr>
          <w:ilvl w:val="0"/>
          <w:numId w:val="43"/>
        </w:numPr>
        <w:rPr>
          <w:i/>
          <w:sz w:val="22"/>
          <w:szCs w:val="22"/>
        </w:rPr>
      </w:pPr>
      <w:r>
        <w:rPr>
          <w:sz w:val="22"/>
          <w:szCs w:val="22"/>
        </w:rPr>
        <w:t xml:space="preserve">Discussion, possible motion and vote to approve playground surface renovation at ECC and Mazie. </w:t>
      </w:r>
    </w:p>
    <w:p w:rsidR="00C82879" w:rsidRPr="00C82879" w:rsidRDefault="00C82879" w:rsidP="0004785C">
      <w:pPr>
        <w:pStyle w:val="ListParagraph"/>
        <w:numPr>
          <w:ilvl w:val="0"/>
          <w:numId w:val="43"/>
        </w:numPr>
        <w:rPr>
          <w:i/>
          <w:sz w:val="22"/>
          <w:szCs w:val="22"/>
        </w:rPr>
      </w:pPr>
      <w:r>
        <w:rPr>
          <w:sz w:val="22"/>
          <w:szCs w:val="22"/>
        </w:rPr>
        <w:t xml:space="preserve">Motion and vote to declare the following items as surplus, to be sold at public auction and proceeds deposited into Band activity acct. </w:t>
      </w:r>
    </w:p>
    <w:p w:rsidR="009958A5" w:rsidRPr="009958A5" w:rsidRDefault="009958A5" w:rsidP="009958A5">
      <w:pPr>
        <w:pStyle w:val="ListParagraph"/>
        <w:widowControl/>
        <w:autoSpaceDE/>
        <w:autoSpaceDN/>
        <w:adjustRightInd/>
        <w:ind w:left="1350"/>
        <w:rPr>
          <w:color w:val="222222"/>
          <w:sz w:val="22"/>
          <w:szCs w:val="22"/>
        </w:rPr>
      </w:pPr>
      <w:r w:rsidRPr="009958A5">
        <w:rPr>
          <w:color w:val="222222"/>
          <w:sz w:val="22"/>
          <w:szCs w:val="22"/>
          <w:shd w:val="clear" w:color="auto" w:fill="FFFFFF"/>
        </w:rPr>
        <w:t xml:space="preserve">1.  -  JBL - JRXZ100  floor monitors - One does not work.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 xml:space="preserve">2.  1  -  Yamaha Synthesizer - 72 key- SY77  DOES NOT WORK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3.   1  - SUNN Mixer Amplifier SR65230  - 6 channel   DOES NOT WORK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4.  1  -  KMD AmplifierPBM6-150Z  - 6 channel  DOES NOT WORK</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 xml:space="preserve">5.  2 - Audio </w:t>
      </w:r>
      <w:proofErr w:type="spellStart"/>
      <w:r w:rsidRPr="009958A5">
        <w:rPr>
          <w:color w:val="222222"/>
          <w:sz w:val="22"/>
          <w:szCs w:val="22"/>
        </w:rPr>
        <w:t>Cantron</w:t>
      </w:r>
      <w:proofErr w:type="spellEnd"/>
      <w:r w:rsidRPr="009958A5">
        <w:rPr>
          <w:color w:val="222222"/>
          <w:sz w:val="22"/>
          <w:szCs w:val="22"/>
        </w:rPr>
        <w:t xml:space="preserve"> (AC)  speakers with 15inch subwoofer and 22 IN HORN has an acoustic compensation equalizer - 1 speaker works  WITH 2 speaker stands</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6.   2 - Acoustic Lab Technology audio/video monitor  27x15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 xml:space="preserve">7.  1  - </w:t>
      </w:r>
      <w:proofErr w:type="spellStart"/>
      <w:r w:rsidRPr="009958A5">
        <w:rPr>
          <w:color w:val="222222"/>
          <w:sz w:val="22"/>
          <w:szCs w:val="22"/>
        </w:rPr>
        <w:t>Peavy</w:t>
      </w:r>
      <w:proofErr w:type="spellEnd"/>
      <w:r w:rsidRPr="009958A5">
        <w:rPr>
          <w:color w:val="222222"/>
          <w:sz w:val="22"/>
          <w:szCs w:val="22"/>
        </w:rPr>
        <w:t xml:space="preserve"> KB300 - Keyboard </w:t>
      </w:r>
      <w:proofErr w:type="spellStart"/>
      <w:r w:rsidRPr="009958A5">
        <w:rPr>
          <w:color w:val="222222"/>
          <w:sz w:val="22"/>
          <w:szCs w:val="22"/>
        </w:rPr>
        <w:t>Aplification</w:t>
      </w:r>
      <w:proofErr w:type="spellEnd"/>
      <w:r w:rsidRPr="009958A5">
        <w:rPr>
          <w:color w:val="222222"/>
          <w:sz w:val="22"/>
          <w:szCs w:val="22"/>
        </w:rPr>
        <w:t xml:space="preserve"> System  26x26  Works -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 xml:space="preserve">8.   1  -Williams Etude Electric Piano.  88 Keys does work but needs some repair </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9.   2  - stereo speakers</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10.  1 - small Peavey bass amp</w:t>
      </w:r>
    </w:p>
    <w:p w:rsidR="009958A5" w:rsidRPr="009958A5" w:rsidRDefault="009958A5" w:rsidP="009958A5">
      <w:pPr>
        <w:pStyle w:val="ListParagraph"/>
        <w:widowControl/>
        <w:shd w:val="clear" w:color="auto" w:fill="FFFFFF"/>
        <w:autoSpaceDE/>
        <w:autoSpaceDN/>
        <w:adjustRightInd/>
        <w:ind w:left="1350"/>
        <w:rPr>
          <w:color w:val="222222"/>
          <w:sz w:val="22"/>
          <w:szCs w:val="22"/>
        </w:rPr>
      </w:pPr>
      <w:r w:rsidRPr="009958A5">
        <w:rPr>
          <w:color w:val="222222"/>
          <w:sz w:val="22"/>
          <w:szCs w:val="22"/>
        </w:rPr>
        <w:t>11.  1 - SUNN speaker, Model 2m</w:t>
      </w:r>
    </w:p>
    <w:p w:rsidR="00A2573A" w:rsidRPr="00A2573A" w:rsidRDefault="00A2573A" w:rsidP="00C82879">
      <w:pPr>
        <w:pStyle w:val="ListParagraph"/>
        <w:widowControl/>
        <w:shd w:val="clear" w:color="auto" w:fill="FFFFFF"/>
        <w:autoSpaceDE/>
        <w:autoSpaceDN/>
        <w:adjustRightInd/>
        <w:ind w:left="1350"/>
        <w:rPr>
          <w:i/>
          <w:sz w:val="22"/>
          <w:szCs w:val="22"/>
        </w:rPr>
      </w:pPr>
    </w:p>
    <w:p w:rsidR="00B519AF" w:rsidRDefault="00B519AF" w:rsidP="00B519AF">
      <w:pPr>
        <w:pStyle w:val="ListParagraph"/>
        <w:ind w:left="1080"/>
        <w:rPr>
          <w:sz w:val="22"/>
          <w:szCs w:val="22"/>
        </w:rPr>
      </w:pPr>
    </w:p>
    <w:p w:rsidR="006B3D49" w:rsidRPr="00DC7652" w:rsidRDefault="006B3D49" w:rsidP="00B519AF">
      <w:pPr>
        <w:pStyle w:val="ListParagraph"/>
        <w:ind w:left="1080"/>
        <w:rPr>
          <w:sz w:val="22"/>
          <w:szCs w:val="22"/>
        </w:rPr>
      </w:pPr>
    </w:p>
    <w:p w:rsidR="00EA5F0A" w:rsidRPr="00EA5F0A" w:rsidRDefault="00EA5F0A" w:rsidP="00EA5F0A">
      <w:pPr>
        <w:pStyle w:val="ListParagraph"/>
        <w:ind w:left="1440"/>
        <w:rPr>
          <w:sz w:val="22"/>
          <w:szCs w:val="22"/>
        </w:rPr>
      </w:pPr>
    </w:p>
    <w:p w:rsidR="00ED4252" w:rsidRDefault="00ED4252" w:rsidP="003C3EC0">
      <w:pPr>
        <w:pStyle w:val="ListParagraph"/>
        <w:numPr>
          <w:ilvl w:val="0"/>
          <w:numId w:val="44"/>
        </w:numPr>
        <w:ind w:left="990"/>
        <w:rPr>
          <w:sz w:val="22"/>
          <w:szCs w:val="22"/>
        </w:rPr>
      </w:pPr>
      <w:r w:rsidRPr="00ED4252">
        <w:rPr>
          <w:b/>
          <w:sz w:val="22"/>
          <w:szCs w:val="22"/>
        </w:rPr>
        <w:t xml:space="preserve">New Business: </w:t>
      </w:r>
      <w:r w:rsidRPr="004E4365">
        <w:rPr>
          <w:sz w:val="22"/>
          <w:szCs w:val="22"/>
        </w:rPr>
        <w:t xml:space="preserve">In accordance with </w:t>
      </w:r>
      <w:r w:rsidR="00115A0D">
        <w:rPr>
          <w:sz w:val="22"/>
          <w:szCs w:val="22"/>
        </w:rPr>
        <w:t xml:space="preserve">25 </w:t>
      </w:r>
      <w:r w:rsidR="00115A0D" w:rsidRPr="00115A0D">
        <w:rPr>
          <w:i/>
          <w:sz w:val="22"/>
          <w:szCs w:val="22"/>
        </w:rPr>
        <w:t>Okla. Stat.</w:t>
      </w:r>
      <w:r w:rsidRPr="004E4365">
        <w:rPr>
          <w:sz w:val="22"/>
          <w:szCs w:val="22"/>
        </w:rPr>
        <w:t xml:space="preserve"> §311(A)(9), this is limited to any matter not known or </w:t>
      </w:r>
      <w:r w:rsidRPr="004E4365">
        <w:rPr>
          <w:sz w:val="22"/>
          <w:szCs w:val="22"/>
        </w:rPr>
        <w:lastRenderedPageBreak/>
        <w:t>which could not have been reasonably foreseen prior to the time of posting of this agenda.</w:t>
      </w:r>
    </w:p>
    <w:p w:rsidR="00D02F6B" w:rsidRDefault="00D02F6B" w:rsidP="00D02F6B">
      <w:pPr>
        <w:pStyle w:val="ListParagraph"/>
        <w:rPr>
          <w:sz w:val="22"/>
          <w:szCs w:val="22"/>
        </w:rPr>
      </w:pPr>
    </w:p>
    <w:p w:rsidR="004567F3" w:rsidRPr="00ED4252" w:rsidRDefault="004567F3" w:rsidP="003C3EC0">
      <w:pPr>
        <w:pStyle w:val="ListParagraph"/>
        <w:numPr>
          <w:ilvl w:val="0"/>
          <w:numId w:val="44"/>
        </w:numPr>
        <w:ind w:left="990"/>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____________________________  Position: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753685">
      <w:type w:val="continuous"/>
      <w:pgSz w:w="12240" w:h="15840"/>
      <w:pgMar w:top="990" w:right="810" w:bottom="63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315F45"/>
    <w:multiLevelType w:val="hybridMultilevel"/>
    <w:tmpl w:val="696CB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85C7554"/>
    <w:multiLevelType w:val="hybridMultilevel"/>
    <w:tmpl w:val="B7F47982"/>
    <w:lvl w:ilvl="0" w:tplc="5AD04530">
      <w:start w:val="1"/>
      <w:numFmt w:val="upperLetter"/>
      <w:lvlText w:val="%1."/>
      <w:lvlJc w:val="lef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D1C8A"/>
    <w:multiLevelType w:val="hybridMultilevel"/>
    <w:tmpl w:val="1DCEEB10"/>
    <w:lvl w:ilvl="0" w:tplc="6CA2E186">
      <w:start w:val="8"/>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8F0603"/>
    <w:multiLevelType w:val="hybridMultilevel"/>
    <w:tmpl w:val="AFB66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72551"/>
    <w:multiLevelType w:val="hybridMultilevel"/>
    <w:tmpl w:val="A07A11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D07278"/>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2352D6"/>
    <w:multiLevelType w:val="hybridMultilevel"/>
    <w:tmpl w:val="3262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4325C4"/>
    <w:multiLevelType w:val="hybridMultilevel"/>
    <w:tmpl w:val="12162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A5856"/>
    <w:multiLevelType w:val="hybridMultilevel"/>
    <w:tmpl w:val="55C4A388"/>
    <w:lvl w:ilvl="0" w:tplc="04090015">
      <w:start w:val="1"/>
      <w:numFmt w:val="upp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3">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1695351"/>
    <w:multiLevelType w:val="hybridMultilevel"/>
    <w:tmpl w:val="3848A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4043519"/>
    <w:multiLevelType w:val="hybridMultilevel"/>
    <w:tmpl w:val="B3E292DA"/>
    <w:lvl w:ilvl="0" w:tplc="EED88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2E0DA1"/>
    <w:multiLevelType w:val="hybridMultilevel"/>
    <w:tmpl w:val="1D269E3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39356E3C"/>
    <w:multiLevelType w:val="hybridMultilevel"/>
    <w:tmpl w:val="1FAC53CC"/>
    <w:lvl w:ilvl="0" w:tplc="77A6B4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0619E9"/>
    <w:multiLevelType w:val="hybridMultilevel"/>
    <w:tmpl w:val="689E0AE0"/>
    <w:lvl w:ilvl="0" w:tplc="62A8305C">
      <w:start w:val="8"/>
      <w:numFmt w:val="decimal"/>
      <w:lvlText w:val="%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04E81"/>
    <w:multiLevelType w:val="hybridMultilevel"/>
    <w:tmpl w:val="005643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CDE19C6"/>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1061735"/>
    <w:multiLevelType w:val="hybridMultilevel"/>
    <w:tmpl w:val="2642F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F1249"/>
    <w:multiLevelType w:val="hybridMultilevel"/>
    <w:tmpl w:val="6542F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6A71774"/>
    <w:multiLevelType w:val="hybridMultilevel"/>
    <w:tmpl w:val="09B6E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F0C54"/>
    <w:multiLevelType w:val="hybridMultilevel"/>
    <w:tmpl w:val="23D02CF8"/>
    <w:lvl w:ilvl="0" w:tplc="B372AE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863B5"/>
    <w:multiLevelType w:val="hybridMultilevel"/>
    <w:tmpl w:val="996AF09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295ADF"/>
    <w:multiLevelType w:val="hybridMultilevel"/>
    <w:tmpl w:val="DE9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C4726D"/>
    <w:multiLevelType w:val="hybridMultilevel"/>
    <w:tmpl w:val="71E62306"/>
    <w:lvl w:ilvl="0" w:tplc="65FE2FD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2E51BDF"/>
    <w:multiLevelType w:val="hybridMultilevel"/>
    <w:tmpl w:val="FD3CAC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5527C0"/>
    <w:multiLevelType w:val="hybridMultilevel"/>
    <w:tmpl w:val="3F12F2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FAF22E2"/>
    <w:multiLevelType w:val="hybridMultilevel"/>
    <w:tmpl w:val="0166E708"/>
    <w:lvl w:ilvl="0" w:tplc="7750A6D0">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0"/>
  </w:num>
  <w:num w:numId="4">
    <w:abstractNumId w:val="42"/>
  </w:num>
  <w:num w:numId="5">
    <w:abstractNumId w:val="20"/>
  </w:num>
  <w:num w:numId="6">
    <w:abstractNumId w:val="19"/>
  </w:num>
  <w:num w:numId="7">
    <w:abstractNumId w:val="12"/>
  </w:num>
  <w:num w:numId="8">
    <w:abstractNumId w:val="10"/>
  </w:num>
  <w:num w:numId="9">
    <w:abstractNumId w:val="43"/>
  </w:num>
  <w:num w:numId="10">
    <w:abstractNumId w:val="6"/>
  </w:num>
  <w:num w:numId="11">
    <w:abstractNumId w:val="21"/>
  </w:num>
  <w:num w:numId="12">
    <w:abstractNumId w:val="23"/>
  </w:num>
  <w:num w:numId="13">
    <w:abstractNumId w:val="7"/>
  </w:num>
  <w:num w:numId="14">
    <w:abstractNumId w:val="41"/>
  </w:num>
  <w:num w:numId="15">
    <w:abstractNumId w:val="32"/>
  </w:num>
  <w:num w:numId="16">
    <w:abstractNumId w:val="36"/>
  </w:num>
  <w:num w:numId="17">
    <w:abstractNumId w:val="11"/>
  </w:num>
  <w:num w:numId="18">
    <w:abstractNumId w:val="17"/>
  </w:num>
  <w:num w:numId="19">
    <w:abstractNumId w:val="40"/>
  </w:num>
  <w:num w:numId="20">
    <w:abstractNumId w:val="18"/>
  </w:num>
  <w:num w:numId="21">
    <w:abstractNumId w:val="31"/>
  </w:num>
  <w:num w:numId="22">
    <w:abstractNumId w:val="37"/>
  </w:num>
  <w:num w:numId="23">
    <w:abstractNumId w:val="25"/>
  </w:num>
  <w:num w:numId="24">
    <w:abstractNumId w:val="44"/>
  </w:num>
  <w:num w:numId="25">
    <w:abstractNumId w:val="35"/>
  </w:num>
  <w:num w:numId="26">
    <w:abstractNumId w:val="27"/>
  </w:num>
  <w:num w:numId="27">
    <w:abstractNumId w:val="9"/>
  </w:num>
  <w:num w:numId="28">
    <w:abstractNumId w:val="14"/>
  </w:num>
  <w:num w:numId="29">
    <w:abstractNumId w:val="39"/>
  </w:num>
  <w:num w:numId="30">
    <w:abstractNumId w:val="15"/>
  </w:num>
  <w:num w:numId="31">
    <w:abstractNumId w:val="33"/>
  </w:num>
  <w:num w:numId="32">
    <w:abstractNumId w:val="24"/>
  </w:num>
  <w:num w:numId="33">
    <w:abstractNumId w:val="34"/>
  </w:num>
  <w:num w:numId="34">
    <w:abstractNumId w:val="29"/>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45"/>
  </w:num>
  <w:num w:numId="39">
    <w:abstractNumId w:val="38"/>
  </w:num>
  <w:num w:numId="40">
    <w:abstractNumId w:val="13"/>
  </w:num>
  <w:num w:numId="41">
    <w:abstractNumId w:val="16"/>
  </w:num>
  <w:num w:numId="42">
    <w:abstractNumId w:val="46"/>
  </w:num>
  <w:num w:numId="43">
    <w:abstractNumId w:val="26"/>
  </w:num>
  <w:num w:numId="44">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5B62"/>
    <w:rsid w:val="00007403"/>
    <w:rsid w:val="00010052"/>
    <w:rsid w:val="000103A5"/>
    <w:rsid w:val="00012554"/>
    <w:rsid w:val="00013F28"/>
    <w:rsid w:val="0001503E"/>
    <w:rsid w:val="0001610C"/>
    <w:rsid w:val="0002118A"/>
    <w:rsid w:val="00022F81"/>
    <w:rsid w:val="00023169"/>
    <w:rsid w:val="000240D5"/>
    <w:rsid w:val="00025997"/>
    <w:rsid w:val="0003636E"/>
    <w:rsid w:val="00040355"/>
    <w:rsid w:val="000422D8"/>
    <w:rsid w:val="00044098"/>
    <w:rsid w:val="000442D7"/>
    <w:rsid w:val="0004785C"/>
    <w:rsid w:val="000544BD"/>
    <w:rsid w:val="000547FE"/>
    <w:rsid w:val="00064AA2"/>
    <w:rsid w:val="00064E49"/>
    <w:rsid w:val="0008055F"/>
    <w:rsid w:val="000829E0"/>
    <w:rsid w:val="00083CCD"/>
    <w:rsid w:val="00085178"/>
    <w:rsid w:val="00085B72"/>
    <w:rsid w:val="00090C2F"/>
    <w:rsid w:val="00095DBD"/>
    <w:rsid w:val="000A0ACC"/>
    <w:rsid w:val="000A1FBD"/>
    <w:rsid w:val="000A4B67"/>
    <w:rsid w:val="000A59F5"/>
    <w:rsid w:val="000B0C8C"/>
    <w:rsid w:val="000B20DE"/>
    <w:rsid w:val="000B23EA"/>
    <w:rsid w:val="000B514F"/>
    <w:rsid w:val="000B7B36"/>
    <w:rsid w:val="000C0204"/>
    <w:rsid w:val="000C13A3"/>
    <w:rsid w:val="000C5F3D"/>
    <w:rsid w:val="000C6335"/>
    <w:rsid w:val="000C7FB9"/>
    <w:rsid w:val="000D0675"/>
    <w:rsid w:val="000D22B5"/>
    <w:rsid w:val="000D67C2"/>
    <w:rsid w:val="000D6876"/>
    <w:rsid w:val="000D74B7"/>
    <w:rsid w:val="000D7615"/>
    <w:rsid w:val="000E25A3"/>
    <w:rsid w:val="000E4030"/>
    <w:rsid w:val="000E5CBD"/>
    <w:rsid w:val="000E6132"/>
    <w:rsid w:val="000F1D67"/>
    <w:rsid w:val="000F3790"/>
    <w:rsid w:val="000F3B6C"/>
    <w:rsid w:val="000F799B"/>
    <w:rsid w:val="00106715"/>
    <w:rsid w:val="00106892"/>
    <w:rsid w:val="00114EEE"/>
    <w:rsid w:val="00115475"/>
    <w:rsid w:val="00115A0D"/>
    <w:rsid w:val="00116E06"/>
    <w:rsid w:val="00120377"/>
    <w:rsid w:val="001205E8"/>
    <w:rsid w:val="001210B1"/>
    <w:rsid w:val="001214DE"/>
    <w:rsid w:val="00122B26"/>
    <w:rsid w:val="00125B89"/>
    <w:rsid w:val="00126C63"/>
    <w:rsid w:val="00133C29"/>
    <w:rsid w:val="00136501"/>
    <w:rsid w:val="00136F85"/>
    <w:rsid w:val="0014219C"/>
    <w:rsid w:val="00142202"/>
    <w:rsid w:val="001432F7"/>
    <w:rsid w:val="001434C1"/>
    <w:rsid w:val="0014469C"/>
    <w:rsid w:val="001459A3"/>
    <w:rsid w:val="00145D29"/>
    <w:rsid w:val="0015443E"/>
    <w:rsid w:val="00162B3D"/>
    <w:rsid w:val="00163658"/>
    <w:rsid w:val="00166D2D"/>
    <w:rsid w:val="00167195"/>
    <w:rsid w:val="001705CB"/>
    <w:rsid w:val="00170F6D"/>
    <w:rsid w:val="00171101"/>
    <w:rsid w:val="00171A56"/>
    <w:rsid w:val="001728B1"/>
    <w:rsid w:val="00173539"/>
    <w:rsid w:val="001804EF"/>
    <w:rsid w:val="00183C2F"/>
    <w:rsid w:val="00184220"/>
    <w:rsid w:val="0018752E"/>
    <w:rsid w:val="00191ADD"/>
    <w:rsid w:val="00192BDA"/>
    <w:rsid w:val="00195859"/>
    <w:rsid w:val="001A0BEA"/>
    <w:rsid w:val="001A32DB"/>
    <w:rsid w:val="001A45FB"/>
    <w:rsid w:val="001A5ED8"/>
    <w:rsid w:val="001B062B"/>
    <w:rsid w:val="001B2F57"/>
    <w:rsid w:val="001B3453"/>
    <w:rsid w:val="001B4703"/>
    <w:rsid w:val="001B7833"/>
    <w:rsid w:val="001C003C"/>
    <w:rsid w:val="001C5691"/>
    <w:rsid w:val="001D2A26"/>
    <w:rsid w:val="001D3155"/>
    <w:rsid w:val="001D48B4"/>
    <w:rsid w:val="001E252E"/>
    <w:rsid w:val="001E2757"/>
    <w:rsid w:val="001E2E5D"/>
    <w:rsid w:val="001E3751"/>
    <w:rsid w:val="001E3B2A"/>
    <w:rsid w:val="001E562D"/>
    <w:rsid w:val="001E7E36"/>
    <w:rsid w:val="001F142E"/>
    <w:rsid w:val="001F2DB2"/>
    <w:rsid w:val="001F5025"/>
    <w:rsid w:val="001F7908"/>
    <w:rsid w:val="0020226B"/>
    <w:rsid w:val="00205187"/>
    <w:rsid w:val="002059DB"/>
    <w:rsid w:val="00206F01"/>
    <w:rsid w:val="00210494"/>
    <w:rsid w:val="00210793"/>
    <w:rsid w:val="0021230C"/>
    <w:rsid w:val="002143DA"/>
    <w:rsid w:val="00216768"/>
    <w:rsid w:val="00217B30"/>
    <w:rsid w:val="00225BEB"/>
    <w:rsid w:val="00226F74"/>
    <w:rsid w:val="0022753A"/>
    <w:rsid w:val="002302AD"/>
    <w:rsid w:val="00231D4A"/>
    <w:rsid w:val="00232224"/>
    <w:rsid w:val="0023316F"/>
    <w:rsid w:val="0023381F"/>
    <w:rsid w:val="00233B11"/>
    <w:rsid w:val="00241D22"/>
    <w:rsid w:val="0024283C"/>
    <w:rsid w:val="002436B4"/>
    <w:rsid w:val="002439FC"/>
    <w:rsid w:val="00244A33"/>
    <w:rsid w:val="0024509D"/>
    <w:rsid w:val="002464D6"/>
    <w:rsid w:val="002508A6"/>
    <w:rsid w:val="00250A3C"/>
    <w:rsid w:val="00252074"/>
    <w:rsid w:val="00255BD4"/>
    <w:rsid w:val="002627DC"/>
    <w:rsid w:val="002654BB"/>
    <w:rsid w:val="00270671"/>
    <w:rsid w:val="002716AA"/>
    <w:rsid w:val="00271C55"/>
    <w:rsid w:val="00272517"/>
    <w:rsid w:val="00276246"/>
    <w:rsid w:val="00280786"/>
    <w:rsid w:val="00280D6A"/>
    <w:rsid w:val="0028205E"/>
    <w:rsid w:val="0028592A"/>
    <w:rsid w:val="00286E96"/>
    <w:rsid w:val="002902EF"/>
    <w:rsid w:val="002916BB"/>
    <w:rsid w:val="0029263A"/>
    <w:rsid w:val="00294929"/>
    <w:rsid w:val="002A1F35"/>
    <w:rsid w:val="002A3137"/>
    <w:rsid w:val="002A3482"/>
    <w:rsid w:val="002A5131"/>
    <w:rsid w:val="002A6C3D"/>
    <w:rsid w:val="002A7211"/>
    <w:rsid w:val="002B008A"/>
    <w:rsid w:val="002B1E5B"/>
    <w:rsid w:val="002B6821"/>
    <w:rsid w:val="002B749D"/>
    <w:rsid w:val="002C0873"/>
    <w:rsid w:val="002C11DB"/>
    <w:rsid w:val="002C3E23"/>
    <w:rsid w:val="002C5E11"/>
    <w:rsid w:val="002D0367"/>
    <w:rsid w:val="002D0F06"/>
    <w:rsid w:val="002D0FF3"/>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3A96"/>
    <w:rsid w:val="00313CA6"/>
    <w:rsid w:val="00315375"/>
    <w:rsid w:val="00322B82"/>
    <w:rsid w:val="00323E8F"/>
    <w:rsid w:val="0033031E"/>
    <w:rsid w:val="00332D25"/>
    <w:rsid w:val="00333197"/>
    <w:rsid w:val="003367FC"/>
    <w:rsid w:val="00336AF8"/>
    <w:rsid w:val="00337226"/>
    <w:rsid w:val="00337FE8"/>
    <w:rsid w:val="003410D9"/>
    <w:rsid w:val="00343735"/>
    <w:rsid w:val="003440B8"/>
    <w:rsid w:val="00346E64"/>
    <w:rsid w:val="003526DE"/>
    <w:rsid w:val="00354E7E"/>
    <w:rsid w:val="00355D3D"/>
    <w:rsid w:val="00360731"/>
    <w:rsid w:val="00360904"/>
    <w:rsid w:val="00363431"/>
    <w:rsid w:val="003637F2"/>
    <w:rsid w:val="003653D8"/>
    <w:rsid w:val="0036699C"/>
    <w:rsid w:val="00371797"/>
    <w:rsid w:val="00374638"/>
    <w:rsid w:val="003760E5"/>
    <w:rsid w:val="003778CC"/>
    <w:rsid w:val="00377A2D"/>
    <w:rsid w:val="00382DE9"/>
    <w:rsid w:val="003844BA"/>
    <w:rsid w:val="00385704"/>
    <w:rsid w:val="0038758A"/>
    <w:rsid w:val="0039531A"/>
    <w:rsid w:val="0039555B"/>
    <w:rsid w:val="00395CE3"/>
    <w:rsid w:val="003A0454"/>
    <w:rsid w:val="003A4D5B"/>
    <w:rsid w:val="003A7844"/>
    <w:rsid w:val="003B1276"/>
    <w:rsid w:val="003B30D2"/>
    <w:rsid w:val="003B3171"/>
    <w:rsid w:val="003B51CF"/>
    <w:rsid w:val="003B5786"/>
    <w:rsid w:val="003B5951"/>
    <w:rsid w:val="003B6008"/>
    <w:rsid w:val="003B665A"/>
    <w:rsid w:val="003C050A"/>
    <w:rsid w:val="003C3907"/>
    <w:rsid w:val="003C3EC0"/>
    <w:rsid w:val="003C4509"/>
    <w:rsid w:val="003C6BE8"/>
    <w:rsid w:val="003D1717"/>
    <w:rsid w:val="003D5D32"/>
    <w:rsid w:val="003E2D61"/>
    <w:rsid w:val="003E33B2"/>
    <w:rsid w:val="003E76C2"/>
    <w:rsid w:val="003F0DA7"/>
    <w:rsid w:val="003F2C7A"/>
    <w:rsid w:val="003F3599"/>
    <w:rsid w:val="003F600E"/>
    <w:rsid w:val="003F6564"/>
    <w:rsid w:val="004007A4"/>
    <w:rsid w:val="004014B4"/>
    <w:rsid w:val="0040309A"/>
    <w:rsid w:val="004045DE"/>
    <w:rsid w:val="00404BAC"/>
    <w:rsid w:val="004106AB"/>
    <w:rsid w:val="00411154"/>
    <w:rsid w:val="00414051"/>
    <w:rsid w:val="004200D1"/>
    <w:rsid w:val="004316E7"/>
    <w:rsid w:val="00433644"/>
    <w:rsid w:val="00434D51"/>
    <w:rsid w:val="00434FE3"/>
    <w:rsid w:val="00436A6A"/>
    <w:rsid w:val="004400B7"/>
    <w:rsid w:val="00440DBF"/>
    <w:rsid w:val="004418F3"/>
    <w:rsid w:val="00444653"/>
    <w:rsid w:val="00445B33"/>
    <w:rsid w:val="00447296"/>
    <w:rsid w:val="00447EF4"/>
    <w:rsid w:val="00451B4E"/>
    <w:rsid w:val="004537D7"/>
    <w:rsid w:val="00455D2E"/>
    <w:rsid w:val="004567F3"/>
    <w:rsid w:val="00460E5F"/>
    <w:rsid w:val="0046215A"/>
    <w:rsid w:val="00463885"/>
    <w:rsid w:val="00465004"/>
    <w:rsid w:val="00471A86"/>
    <w:rsid w:val="00473CD8"/>
    <w:rsid w:val="0048029C"/>
    <w:rsid w:val="00480E5D"/>
    <w:rsid w:val="004864C7"/>
    <w:rsid w:val="00486ECD"/>
    <w:rsid w:val="00486F5F"/>
    <w:rsid w:val="00487212"/>
    <w:rsid w:val="00497254"/>
    <w:rsid w:val="00497CB6"/>
    <w:rsid w:val="004A012D"/>
    <w:rsid w:val="004A2003"/>
    <w:rsid w:val="004A4380"/>
    <w:rsid w:val="004A5431"/>
    <w:rsid w:val="004B5B2A"/>
    <w:rsid w:val="004C0D4E"/>
    <w:rsid w:val="004C38A4"/>
    <w:rsid w:val="004C405D"/>
    <w:rsid w:val="004C5B16"/>
    <w:rsid w:val="004C6923"/>
    <w:rsid w:val="004C7AAC"/>
    <w:rsid w:val="004D1FB8"/>
    <w:rsid w:val="004D517C"/>
    <w:rsid w:val="004D52DD"/>
    <w:rsid w:val="004D5C42"/>
    <w:rsid w:val="004D693E"/>
    <w:rsid w:val="004D70CA"/>
    <w:rsid w:val="004E2F50"/>
    <w:rsid w:val="004E4365"/>
    <w:rsid w:val="004E48F1"/>
    <w:rsid w:val="004E519F"/>
    <w:rsid w:val="004E58F0"/>
    <w:rsid w:val="004E5B41"/>
    <w:rsid w:val="004E66D8"/>
    <w:rsid w:val="004E7D48"/>
    <w:rsid w:val="004F08A0"/>
    <w:rsid w:val="004F2BE0"/>
    <w:rsid w:val="004F611D"/>
    <w:rsid w:val="004F7B52"/>
    <w:rsid w:val="00502F47"/>
    <w:rsid w:val="00503DF8"/>
    <w:rsid w:val="00504207"/>
    <w:rsid w:val="00511F4B"/>
    <w:rsid w:val="00512526"/>
    <w:rsid w:val="00513F83"/>
    <w:rsid w:val="00517D55"/>
    <w:rsid w:val="00523961"/>
    <w:rsid w:val="00524150"/>
    <w:rsid w:val="00530561"/>
    <w:rsid w:val="005429E5"/>
    <w:rsid w:val="00543392"/>
    <w:rsid w:val="0054731C"/>
    <w:rsid w:val="005547FF"/>
    <w:rsid w:val="00556CF1"/>
    <w:rsid w:val="0056176C"/>
    <w:rsid w:val="0056331C"/>
    <w:rsid w:val="0056400B"/>
    <w:rsid w:val="005657D0"/>
    <w:rsid w:val="0057045E"/>
    <w:rsid w:val="005712C7"/>
    <w:rsid w:val="00573486"/>
    <w:rsid w:val="0057394B"/>
    <w:rsid w:val="0057777C"/>
    <w:rsid w:val="005815F6"/>
    <w:rsid w:val="00585A34"/>
    <w:rsid w:val="005A04E1"/>
    <w:rsid w:val="005A0583"/>
    <w:rsid w:val="005A29F4"/>
    <w:rsid w:val="005A3DFA"/>
    <w:rsid w:val="005A3E9E"/>
    <w:rsid w:val="005A44FF"/>
    <w:rsid w:val="005A6031"/>
    <w:rsid w:val="005A61B0"/>
    <w:rsid w:val="005B1495"/>
    <w:rsid w:val="005B2A4B"/>
    <w:rsid w:val="005B5B55"/>
    <w:rsid w:val="005B6CCB"/>
    <w:rsid w:val="005C1E07"/>
    <w:rsid w:val="005C4D45"/>
    <w:rsid w:val="005D062B"/>
    <w:rsid w:val="005D30EE"/>
    <w:rsid w:val="005D4301"/>
    <w:rsid w:val="005D7157"/>
    <w:rsid w:val="005D7A29"/>
    <w:rsid w:val="005E039F"/>
    <w:rsid w:val="005E0E8E"/>
    <w:rsid w:val="005E4D6D"/>
    <w:rsid w:val="005F0B45"/>
    <w:rsid w:val="005F0B59"/>
    <w:rsid w:val="005F1849"/>
    <w:rsid w:val="005F45A6"/>
    <w:rsid w:val="005F7E26"/>
    <w:rsid w:val="006003A5"/>
    <w:rsid w:val="00600954"/>
    <w:rsid w:val="00603AB1"/>
    <w:rsid w:val="0060416E"/>
    <w:rsid w:val="00604565"/>
    <w:rsid w:val="00607184"/>
    <w:rsid w:val="00607DEB"/>
    <w:rsid w:val="006118AD"/>
    <w:rsid w:val="00611CA7"/>
    <w:rsid w:val="006133DD"/>
    <w:rsid w:val="0061498B"/>
    <w:rsid w:val="00615244"/>
    <w:rsid w:val="00615404"/>
    <w:rsid w:val="00616297"/>
    <w:rsid w:val="00617649"/>
    <w:rsid w:val="00617872"/>
    <w:rsid w:val="00617A2F"/>
    <w:rsid w:val="006251A5"/>
    <w:rsid w:val="00626D00"/>
    <w:rsid w:val="00630D29"/>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2786"/>
    <w:rsid w:val="0067454B"/>
    <w:rsid w:val="00674983"/>
    <w:rsid w:val="0068125B"/>
    <w:rsid w:val="00681D5E"/>
    <w:rsid w:val="00681DA7"/>
    <w:rsid w:val="0068363F"/>
    <w:rsid w:val="0068567B"/>
    <w:rsid w:val="0069026A"/>
    <w:rsid w:val="00692298"/>
    <w:rsid w:val="00692FAA"/>
    <w:rsid w:val="00693F92"/>
    <w:rsid w:val="00697D8D"/>
    <w:rsid w:val="006A068A"/>
    <w:rsid w:val="006A14D8"/>
    <w:rsid w:val="006A530D"/>
    <w:rsid w:val="006A5903"/>
    <w:rsid w:val="006A766B"/>
    <w:rsid w:val="006B3D49"/>
    <w:rsid w:val="006B4D31"/>
    <w:rsid w:val="006B6563"/>
    <w:rsid w:val="006B67CD"/>
    <w:rsid w:val="006B7215"/>
    <w:rsid w:val="006C42BF"/>
    <w:rsid w:val="006C56DE"/>
    <w:rsid w:val="006D0283"/>
    <w:rsid w:val="006D0CAA"/>
    <w:rsid w:val="006D6C2C"/>
    <w:rsid w:val="006E15ED"/>
    <w:rsid w:val="006E369C"/>
    <w:rsid w:val="006E4F4F"/>
    <w:rsid w:val="006E7170"/>
    <w:rsid w:val="006E7297"/>
    <w:rsid w:val="006E7CD0"/>
    <w:rsid w:val="006F0666"/>
    <w:rsid w:val="006F2FA2"/>
    <w:rsid w:val="006F30D9"/>
    <w:rsid w:val="006F5BC7"/>
    <w:rsid w:val="0070080B"/>
    <w:rsid w:val="00701D6C"/>
    <w:rsid w:val="0070203E"/>
    <w:rsid w:val="00710A27"/>
    <w:rsid w:val="0071224E"/>
    <w:rsid w:val="00712F2B"/>
    <w:rsid w:val="00714B60"/>
    <w:rsid w:val="00717C61"/>
    <w:rsid w:val="00720BAE"/>
    <w:rsid w:val="00721FED"/>
    <w:rsid w:val="007220E4"/>
    <w:rsid w:val="0072747E"/>
    <w:rsid w:val="007278F2"/>
    <w:rsid w:val="00727EC9"/>
    <w:rsid w:val="007307E9"/>
    <w:rsid w:val="00732D7B"/>
    <w:rsid w:val="00743D66"/>
    <w:rsid w:val="007452B8"/>
    <w:rsid w:val="00745B5D"/>
    <w:rsid w:val="00753685"/>
    <w:rsid w:val="00754223"/>
    <w:rsid w:val="0076172B"/>
    <w:rsid w:val="00761FA3"/>
    <w:rsid w:val="0076378C"/>
    <w:rsid w:val="007645E1"/>
    <w:rsid w:val="00772AE9"/>
    <w:rsid w:val="00777653"/>
    <w:rsid w:val="00782B48"/>
    <w:rsid w:val="0078342A"/>
    <w:rsid w:val="00784CF0"/>
    <w:rsid w:val="00787935"/>
    <w:rsid w:val="007927E7"/>
    <w:rsid w:val="00792A99"/>
    <w:rsid w:val="00792E72"/>
    <w:rsid w:val="0079532C"/>
    <w:rsid w:val="00795F14"/>
    <w:rsid w:val="007A2C5D"/>
    <w:rsid w:val="007A2D66"/>
    <w:rsid w:val="007B6F70"/>
    <w:rsid w:val="007B79CB"/>
    <w:rsid w:val="007C0FAD"/>
    <w:rsid w:val="007C4DB8"/>
    <w:rsid w:val="007C5AD9"/>
    <w:rsid w:val="007C7368"/>
    <w:rsid w:val="007C7922"/>
    <w:rsid w:val="007D4301"/>
    <w:rsid w:val="007D57F4"/>
    <w:rsid w:val="007D7BE4"/>
    <w:rsid w:val="007E3898"/>
    <w:rsid w:val="007E4575"/>
    <w:rsid w:val="007E5B0F"/>
    <w:rsid w:val="007E7D0A"/>
    <w:rsid w:val="007F2585"/>
    <w:rsid w:val="007F5FF8"/>
    <w:rsid w:val="007F6C91"/>
    <w:rsid w:val="007F7BB0"/>
    <w:rsid w:val="008077E8"/>
    <w:rsid w:val="00807F30"/>
    <w:rsid w:val="00815304"/>
    <w:rsid w:val="0082179B"/>
    <w:rsid w:val="00821CEF"/>
    <w:rsid w:val="0082422A"/>
    <w:rsid w:val="00824D61"/>
    <w:rsid w:val="008310DD"/>
    <w:rsid w:val="0083356D"/>
    <w:rsid w:val="00835DBB"/>
    <w:rsid w:val="00836864"/>
    <w:rsid w:val="0083722C"/>
    <w:rsid w:val="00840840"/>
    <w:rsid w:val="00844AAD"/>
    <w:rsid w:val="00846078"/>
    <w:rsid w:val="00850851"/>
    <w:rsid w:val="00851072"/>
    <w:rsid w:val="0085128E"/>
    <w:rsid w:val="00853712"/>
    <w:rsid w:val="00856B36"/>
    <w:rsid w:val="0086011B"/>
    <w:rsid w:val="00861B14"/>
    <w:rsid w:val="00861C24"/>
    <w:rsid w:val="008620FC"/>
    <w:rsid w:val="008640D5"/>
    <w:rsid w:val="008641E9"/>
    <w:rsid w:val="008642E6"/>
    <w:rsid w:val="00867410"/>
    <w:rsid w:val="00867F2F"/>
    <w:rsid w:val="00872947"/>
    <w:rsid w:val="008765DC"/>
    <w:rsid w:val="0087761A"/>
    <w:rsid w:val="00880CEF"/>
    <w:rsid w:val="00882A3D"/>
    <w:rsid w:val="00884C37"/>
    <w:rsid w:val="008862ED"/>
    <w:rsid w:val="008875EB"/>
    <w:rsid w:val="00895EB6"/>
    <w:rsid w:val="008965F3"/>
    <w:rsid w:val="008A1398"/>
    <w:rsid w:val="008A75BA"/>
    <w:rsid w:val="008B0FBB"/>
    <w:rsid w:val="008B4F6E"/>
    <w:rsid w:val="008B5196"/>
    <w:rsid w:val="008B60A3"/>
    <w:rsid w:val="008B770E"/>
    <w:rsid w:val="008C0986"/>
    <w:rsid w:val="008C358B"/>
    <w:rsid w:val="008C6596"/>
    <w:rsid w:val="008C66AB"/>
    <w:rsid w:val="008C6DD7"/>
    <w:rsid w:val="008C7BB0"/>
    <w:rsid w:val="008D202B"/>
    <w:rsid w:val="008D518A"/>
    <w:rsid w:val="008D61C1"/>
    <w:rsid w:val="008D7152"/>
    <w:rsid w:val="008E0055"/>
    <w:rsid w:val="008E1FB6"/>
    <w:rsid w:val="008E4F88"/>
    <w:rsid w:val="008F055E"/>
    <w:rsid w:val="008F1E4F"/>
    <w:rsid w:val="00902D99"/>
    <w:rsid w:val="00903B5D"/>
    <w:rsid w:val="00905FE1"/>
    <w:rsid w:val="009065C7"/>
    <w:rsid w:val="009113E0"/>
    <w:rsid w:val="00911873"/>
    <w:rsid w:val="00914D74"/>
    <w:rsid w:val="00916F08"/>
    <w:rsid w:val="00925049"/>
    <w:rsid w:val="009326AB"/>
    <w:rsid w:val="00932E3F"/>
    <w:rsid w:val="00934E95"/>
    <w:rsid w:val="0093752A"/>
    <w:rsid w:val="00944DC9"/>
    <w:rsid w:val="00945241"/>
    <w:rsid w:val="00956003"/>
    <w:rsid w:val="0095614C"/>
    <w:rsid w:val="00960C1A"/>
    <w:rsid w:val="00960C4B"/>
    <w:rsid w:val="00961033"/>
    <w:rsid w:val="009618FC"/>
    <w:rsid w:val="009635FE"/>
    <w:rsid w:val="00964186"/>
    <w:rsid w:val="0096705D"/>
    <w:rsid w:val="0096730E"/>
    <w:rsid w:val="00967B8E"/>
    <w:rsid w:val="00970427"/>
    <w:rsid w:val="009738DB"/>
    <w:rsid w:val="00975D65"/>
    <w:rsid w:val="009814F0"/>
    <w:rsid w:val="00982179"/>
    <w:rsid w:val="00982E59"/>
    <w:rsid w:val="009833C3"/>
    <w:rsid w:val="00986B86"/>
    <w:rsid w:val="00987410"/>
    <w:rsid w:val="009910D5"/>
    <w:rsid w:val="009925C3"/>
    <w:rsid w:val="009958A5"/>
    <w:rsid w:val="009969A5"/>
    <w:rsid w:val="00996E4A"/>
    <w:rsid w:val="009A0419"/>
    <w:rsid w:val="009A0C36"/>
    <w:rsid w:val="009A10CB"/>
    <w:rsid w:val="009A6ABC"/>
    <w:rsid w:val="009B3543"/>
    <w:rsid w:val="009B54A0"/>
    <w:rsid w:val="009B6EC5"/>
    <w:rsid w:val="009B74A8"/>
    <w:rsid w:val="009B7646"/>
    <w:rsid w:val="009C00E1"/>
    <w:rsid w:val="009C0171"/>
    <w:rsid w:val="009C117F"/>
    <w:rsid w:val="009C1566"/>
    <w:rsid w:val="009C2080"/>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885"/>
    <w:rsid w:val="00A039F2"/>
    <w:rsid w:val="00A04127"/>
    <w:rsid w:val="00A05778"/>
    <w:rsid w:val="00A06C59"/>
    <w:rsid w:val="00A12AF1"/>
    <w:rsid w:val="00A136A6"/>
    <w:rsid w:val="00A15A92"/>
    <w:rsid w:val="00A16FEF"/>
    <w:rsid w:val="00A175AE"/>
    <w:rsid w:val="00A17EF4"/>
    <w:rsid w:val="00A2221A"/>
    <w:rsid w:val="00A25096"/>
    <w:rsid w:val="00A2573A"/>
    <w:rsid w:val="00A270C5"/>
    <w:rsid w:val="00A30338"/>
    <w:rsid w:val="00A307AE"/>
    <w:rsid w:val="00A332FD"/>
    <w:rsid w:val="00A410D9"/>
    <w:rsid w:val="00A42864"/>
    <w:rsid w:val="00A446E4"/>
    <w:rsid w:val="00A448F0"/>
    <w:rsid w:val="00A45EF2"/>
    <w:rsid w:val="00A521D5"/>
    <w:rsid w:val="00A571F3"/>
    <w:rsid w:val="00A57C89"/>
    <w:rsid w:val="00A57D6A"/>
    <w:rsid w:val="00A6104C"/>
    <w:rsid w:val="00A6138C"/>
    <w:rsid w:val="00A61883"/>
    <w:rsid w:val="00A62EE0"/>
    <w:rsid w:val="00A63AFB"/>
    <w:rsid w:val="00A64AC6"/>
    <w:rsid w:val="00A66D5C"/>
    <w:rsid w:val="00A67843"/>
    <w:rsid w:val="00A67D3D"/>
    <w:rsid w:val="00A705F6"/>
    <w:rsid w:val="00A70CA4"/>
    <w:rsid w:val="00A7308E"/>
    <w:rsid w:val="00A7419A"/>
    <w:rsid w:val="00A74D81"/>
    <w:rsid w:val="00A756A0"/>
    <w:rsid w:val="00A757D3"/>
    <w:rsid w:val="00A7755D"/>
    <w:rsid w:val="00A814DD"/>
    <w:rsid w:val="00A826A0"/>
    <w:rsid w:val="00A877A2"/>
    <w:rsid w:val="00A916EC"/>
    <w:rsid w:val="00A9277A"/>
    <w:rsid w:val="00A93212"/>
    <w:rsid w:val="00A933D2"/>
    <w:rsid w:val="00A94A75"/>
    <w:rsid w:val="00A95595"/>
    <w:rsid w:val="00AA2B8E"/>
    <w:rsid w:val="00AA3ADC"/>
    <w:rsid w:val="00AA459A"/>
    <w:rsid w:val="00AB04A3"/>
    <w:rsid w:val="00AB04FF"/>
    <w:rsid w:val="00AB1CCF"/>
    <w:rsid w:val="00AB40DD"/>
    <w:rsid w:val="00AB7072"/>
    <w:rsid w:val="00AB7B53"/>
    <w:rsid w:val="00AC2CD0"/>
    <w:rsid w:val="00AC431A"/>
    <w:rsid w:val="00AC6167"/>
    <w:rsid w:val="00AC69AE"/>
    <w:rsid w:val="00AC7652"/>
    <w:rsid w:val="00AD2975"/>
    <w:rsid w:val="00AD4BA6"/>
    <w:rsid w:val="00AD5783"/>
    <w:rsid w:val="00AD607D"/>
    <w:rsid w:val="00AD6305"/>
    <w:rsid w:val="00AE1608"/>
    <w:rsid w:val="00AE54EB"/>
    <w:rsid w:val="00AF0B97"/>
    <w:rsid w:val="00AF0D81"/>
    <w:rsid w:val="00AF1872"/>
    <w:rsid w:val="00AF1AC2"/>
    <w:rsid w:val="00AF3064"/>
    <w:rsid w:val="00AF3850"/>
    <w:rsid w:val="00AF486D"/>
    <w:rsid w:val="00AF58B5"/>
    <w:rsid w:val="00AF7637"/>
    <w:rsid w:val="00B01CC4"/>
    <w:rsid w:val="00B04231"/>
    <w:rsid w:val="00B0477F"/>
    <w:rsid w:val="00B1128F"/>
    <w:rsid w:val="00B11CA3"/>
    <w:rsid w:val="00B13555"/>
    <w:rsid w:val="00B1630B"/>
    <w:rsid w:val="00B17A68"/>
    <w:rsid w:val="00B200EC"/>
    <w:rsid w:val="00B2282A"/>
    <w:rsid w:val="00B3146B"/>
    <w:rsid w:val="00B320D4"/>
    <w:rsid w:val="00B33509"/>
    <w:rsid w:val="00B3368F"/>
    <w:rsid w:val="00B3462D"/>
    <w:rsid w:val="00B34CE3"/>
    <w:rsid w:val="00B3587B"/>
    <w:rsid w:val="00B377D9"/>
    <w:rsid w:val="00B4181D"/>
    <w:rsid w:val="00B4499D"/>
    <w:rsid w:val="00B50A04"/>
    <w:rsid w:val="00B519AF"/>
    <w:rsid w:val="00B543F6"/>
    <w:rsid w:val="00B54886"/>
    <w:rsid w:val="00B55B8A"/>
    <w:rsid w:val="00B60D52"/>
    <w:rsid w:val="00B62932"/>
    <w:rsid w:val="00B62D36"/>
    <w:rsid w:val="00B64B7C"/>
    <w:rsid w:val="00B664FF"/>
    <w:rsid w:val="00B665D5"/>
    <w:rsid w:val="00B73E48"/>
    <w:rsid w:val="00B7425A"/>
    <w:rsid w:val="00B763EB"/>
    <w:rsid w:val="00B800FE"/>
    <w:rsid w:val="00B8014E"/>
    <w:rsid w:val="00B83168"/>
    <w:rsid w:val="00B85E32"/>
    <w:rsid w:val="00B9373D"/>
    <w:rsid w:val="00B94E88"/>
    <w:rsid w:val="00B95778"/>
    <w:rsid w:val="00B967AD"/>
    <w:rsid w:val="00B97577"/>
    <w:rsid w:val="00BA094F"/>
    <w:rsid w:val="00BA18AA"/>
    <w:rsid w:val="00BA238A"/>
    <w:rsid w:val="00BA622F"/>
    <w:rsid w:val="00BB4297"/>
    <w:rsid w:val="00BB44B5"/>
    <w:rsid w:val="00BB4FD2"/>
    <w:rsid w:val="00BB57AF"/>
    <w:rsid w:val="00BC0F1B"/>
    <w:rsid w:val="00BC1FAF"/>
    <w:rsid w:val="00BC291C"/>
    <w:rsid w:val="00BC6F0F"/>
    <w:rsid w:val="00BD0979"/>
    <w:rsid w:val="00BE105D"/>
    <w:rsid w:val="00BE32F0"/>
    <w:rsid w:val="00BE429C"/>
    <w:rsid w:val="00BE42CB"/>
    <w:rsid w:val="00BE4D2D"/>
    <w:rsid w:val="00BE54B4"/>
    <w:rsid w:val="00BE56CF"/>
    <w:rsid w:val="00BE79A4"/>
    <w:rsid w:val="00BE7EC7"/>
    <w:rsid w:val="00BF1877"/>
    <w:rsid w:val="00BF323D"/>
    <w:rsid w:val="00BF3506"/>
    <w:rsid w:val="00BF51DE"/>
    <w:rsid w:val="00BF579F"/>
    <w:rsid w:val="00BF7EF2"/>
    <w:rsid w:val="00C0074D"/>
    <w:rsid w:val="00C02E1E"/>
    <w:rsid w:val="00C104D2"/>
    <w:rsid w:val="00C10913"/>
    <w:rsid w:val="00C112F3"/>
    <w:rsid w:val="00C1352E"/>
    <w:rsid w:val="00C13F0C"/>
    <w:rsid w:val="00C1548E"/>
    <w:rsid w:val="00C206E1"/>
    <w:rsid w:val="00C21BE2"/>
    <w:rsid w:val="00C25F66"/>
    <w:rsid w:val="00C26700"/>
    <w:rsid w:val="00C34048"/>
    <w:rsid w:val="00C34614"/>
    <w:rsid w:val="00C35B40"/>
    <w:rsid w:val="00C445D7"/>
    <w:rsid w:val="00C44EC5"/>
    <w:rsid w:val="00C47971"/>
    <w:rsid w:val="00C5269D"/>
    <w:rsid w:val="00C54818"/>
    <w:rsid w:val="00C602DB"/>
    <w:rsid w:val="00C61128"/>
    <w:rsid w:val="00C61F45"/>
    <w:rsid w:val="00C62629"/>
    <w:rsid w:val="00C63AC6"/>
    <w:rsid w:val="00C64DEA"/>
    <w:rsid w:val="00C66FF2"/>
    <w:rsid w:val="00C67C5E"/>
    <w:rsid w:val="00C704A7"/>
    <w:rsid w:val="00C7494F"/>
    <w:rsid w:val="00C753C4"/>
    <w:rsid w:val="00C807FD"/>
    <w:rsid w:val="00C821F3"/>
    <w:rsid w:val="00C82879"/>
    <w:rsid w:val="00C83613"/>
    <w:rsid w:val="00C8461D"/>
    <w:rsid w:val="00C859F7"/>
    <w:rsid w:val="00C870FE"/>
    <w:rsid w:val="00C913FC"/>
    <w:rsid w:val="00C917BB"/>
    <w:rsid w:val="00C950C2"/>
    <w:rsid w:val="00C958B9"/>
    <w:rsid w:val="00CA3208"/>
    <w:rsid w:val="00CA776F"/>
    <w:rsid w:val="00CA7990"/>
    <w:rsid w:val="00CB3D86"/>
    <w:rsid w:val="00CB723A"/>
    <w:rsid w:val="00CB726C"/>
    <w:rsid w:val="00CC0617"/>
    <w:rsid w:val="00CC1913"/>
    <w:rsid w:val="00CC373E"/>
    <w:rsid w:val="00CD0479"/>
    <w:rsid w:val="00CE017F"/>
    <w:rsid w:val="00CE0CFB"/>
    <w:rsid w:val="00CF19A2"/>
    <w:rsid w:val="00CF3A29"/>
    <w:rsid w:val="00CF44C7"/>
    <w:rsid w:val="00D02F6B"/>
    <w:rsid w:val="00D03519"/>
    <w:rsid w:val="00D041A3"/>
    <w:rsid w:val="00D0729F"/>
    <w:rsid w:val="00D100A0"/>
    <w:rsid w:val="00D11DB9"/>
    <w:rsid w:val="00D2137C"/>
    <w:rsid w:val="00D26A86"/>
    <w:rsid w:val="00D26B0F"/>
    <w:rsid w:val="00D27290"/>
    <w:rsid w:val="00D41280"/>
    <w:rsid w:val="00D44819"/>
    <w:rsid w:val="00D4580F"/>
    <w:rsid w:val="00D467AA"/>
    <w:rsid w:val="00D51F4F"/>
    <w:rsid w:val="00D54779"/>
    <w:rsid w:val="00D54EC8"/>
    <w:rsid w:val="00D60463"/>
    <w:rsid w:val="00D606A0"/>
    <w:rsid w:val="00D6262C"/>
    <w:rsid w:val="00D64668"/>
    <w:rsid w:val="00D66E81"/>
    <w:rsid w:val="00D67B93"/>
    <w:rsid w:val="00D71DDD"/>
    <w:rsid w:val="00D724CC"/>
    <w:rsid w:val="00D77A35"/>
    <w:rsid w:val="00D816F7"/>
    <w:rsid w:val="00D835B2"/>
    <w:rsid w:val="00D83B99"/>
    <w:rsid w:val="00D84937"/>
    <w:rsid w:val="00D879ED"/>
    <w:rsid w:val="00D9258E"/>
    <w:rsid w:val="00D93ECE"/>
    <w:rsid w:val="00D94185"/>
    <w:rsid w:val="00D9624A"/>
    <w:rsid w:val="00DA0075"/>
    <w:rsid w:val="00DA175C"/>
    <w:rsid w:val="00DA386A"/>
    <w:rsid w:val="00DA6326"/>
    <w:rsid w:val="00DB27F7"/>
    <w:rsid w:val="00DB4B2D"/>
    <w:rsid w:val="00DB5C48"/>
    <w:rsid w:val="00DB7BDF"/>
    <w:rsid w:val="00DC63DE"/>
    <w:rsid w:val="00DC7652"/>
    <w:rsid w:val="00DD325D"/>
    <w:rsid w:val="00DD354D"/>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2C86"/>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500C1"/>
    <w:rsid w:val="00E5227F"/>
    <w:rsid w:val="00E5444C"/>
    <w:rsid w:val="00E55ADE"/>
    <w:rsid w:val="00E60B46"/>
    <w:rsid w:val="00E63043"/>
    <w:rsid w:val="00E6323E"/>
    <w:rsid w:val="00E65256"/>
    <w:rsid w:val="00E70B17"/>
    <w:rsid w:val="00E731D8"/>
    <w:rsid w:val="00E7470F"/>
    <w:rsid w:val="00E74D14"/>
    <w:rsid w:val="00E80DE9"/>
    <w:rsid w:val="00E82E82"/>
    <w:rsid w:val="00E9673B"/>
    <w:rsid w:val="00E97019"/>
    <w:rsid w:val="00E97D97"/>
    <w:rsid w:val="00EA3357"/>
    <w:rsid w:val="00EA5F0A"/>
    <w:rsid w:val="00EA6876"/>
    <w:rsid w:val="00EA7B02"/>
    <w:rsid w:val="00EB1DA4"/>
    <w:rsid w:val="00EB3D48"/>
    <w:rsid w:val="00EC0950"/>
    <w:rsid w:val="00EC1CC3"/>
    <w:rsid w:val="00EC214D"/>
    <w:rsid w:val="00EC2646"/>
    <w:rsid w:val="00ED2635"/>
    <w:rsid w:val="00ED2E35"/>
    <w:rsid w:val="00ED4252"/>
    <w:rsid w:val="00ED6009"/>
    <w:rsid w:val="00EE4613"/>
    <w:rsid w:val="00EE5993"/>
    <w:rsid w:val="00EF0415"/>
    <w:rsid w:val="00EF1B5E"/>
    <w:rsid w:val="00EF7B01"/>
    <w:rsid w:val="00F00171"/>
    <w:rsid w:val="00F0105E"/>
    <w:rsid w:val="00F04A07"/>
    <w:rsid w:val="00F05DD2"/>
    <w:rsid w:val="00F06A45"/>
    <w:rsid w:val="00F10F6C"/>
    <w:rsid w:val="00F16887"/>
    <w:rsid w:val="00F16B1B"/>
    <w:rsid w:val="00F21654"/>
    <w:rsid w:val="00F25223"/>
    <w:rsid w:val="00F2575D"/>
    <w:rsid w:val="00F27348"/>
    <w:rsid w:val="00F32344"/>
    <w:rsid w:val="00F32B7D"/>
    <w:rsid w:val="00F36CE0"/>
    <w:rsid w:val="00F36E8C"/>
    <w:rsid w:val="00F454FD"/>
    <w:rsid w:val="00F46D3C"/>
    <w:rsid w:val="00F510F3"/>
    <w:rsid w:val="00F5426F"/>
    <w:rsid w:val="00F56E0E"/>
    <w:rsid w:val="00F6134F"/>
    <w:rsid w:val="00F6312E"/>
    <w:rsid w:val="00F645E6"/>
    <w:rsid w:val="00F6624C"/>
    <w:rsid w:val="00F674C5"/>
    <w:rsid w:val="00F70C71"/>
    <w:rsid w:val="00F76A53"/>
    <w:rsid w:val="00F76AFE"/>
    <w:rsid w:val="00F77620"/>
    <w:rsid w:val="00F82BB1"/>
    <w:rsid w:val="00F87F35"/>
    <w:rsid w:val="00F90533"/>
    <w:rsid w:val="00F906EC"/>
    <w:rsid w:val="00F93BA5"/>
    <w:rsid w:val="00F94187"/>
    <w:rsid w:val="00F94858"/>
    <w:rsid w:val="00F966CB"/>
    <w:rsid w:val="00FA03FF"/>
    <w:rsid w:val="00FA3B67"/>
    <w:rsid w:val="00FA6F0A"/>
    <w:rsid w:val="00FA74C1"/>
    <w:rsid w:val="00FB08AF"/>
    <w:rsid w:val="00FB3374"/>
    <w:rsid w:val="00FB663E"/>
    <w:rsid w:val="00FB7FBB"/>
    <w:rsid w:val="00FC5FA3"/>
    <w:rsid w:val="00FC7272"/>
    <w:rsid w:val="00FC74AB"/>
    <w:rsid w:val="00FC7912"/>
    <w:rsid w:val="00FC7E3D"/>
    <w:rsid w:val="00FD039E"/>
    <w:rsid w:val="00FD1488"/>
    <w:rsid w:val="00FD3AEE"/>
    <w:rsid w:val="00FD4551"/>
    <w:rsid w:val="00FD6AFB"/>
    <w:rsid w:val="00FD6DFA"/>
    <w:rsid w:val="00FE151A"/>
    <w:rsid w:val="00FE16E9"/>
    <w:rsid w:val="00FE25D0"/>
    <w:rsid w:val="00FE64D2"/>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8786">
      <w:bodyDiv w:val="1"/>
      <w:marLeft w:val="0"/>
      <w:marRight w:val="0"/>
      <w:marTop w:val="0"/>
      <w:marBottom w:val="0"/>
      <w:divBdr>
        <w:top w:val="none" w:sz="0" w:space="0" w:color="auto"/>
        <w:left w:val="none" w:sz="0" w:space="0" w:color="auto"/>
        <w:bottom w:val="none" w:sz="0" w:space="0" w:color="auto"/>
        <w:right w:val="none" w:sz="0" w:space="0" w:color="auto"/>
      </w:divBdr>
      <w:divsChild>
        <w:div w:id="409355345">
          <w:marLeft w:val="0"/>
          <w:marRight w:val="0"/>
          <w:marTop w:val="0"/>
          <w:marBottom w:val="0"/>
          <w:divBdr>
            <w:top w:val="none" w:sz="0" w:space="0" w:color="auto"/>
            <w:left w:val="none" w:sz="0" w:space="0" w:color="auto"/>
            <w:bottom w:val="none" w:sz="0" w:space="0" w:color="auto"/>
            <w:right w:val="none" w:sz="0" w:space="0" w:color="auto"/>
          </w:divBdr>
        </w:div>
        <w:div w:id="1771241653">
          <w:marLeft w:val="0"/>
          <w:marRight w:val="0"/>
          <w:marTop w:val="0"/>
          <w:marBottom w:val="0"/>
          <w:divBdr>
            <w:top w:val="none" w:sz="0" w:space="0" w:color="auto"/>
            <w:left w:val="none" w:sz="0" w:space="0" w:color="auto"/>
            <w:bottom w:val="none" w:sz="0" w:space="0" w:color="auto"/>
            <w:right w:val="none" w:sz="0" w:space="0" w:color="auto"/>
          </w:divBdr>
        </w:div>
        <w:div w:id="716471981">
          <w:marLeft w:val="0"/>
          <w:marRight w:val="0"/>
          <w:marTop w:val="0"/>
          <w:marBottom w:val="0"/>
          <w:divBdr>
            <w:top w:val="none" w:sz="0" w:space="0" w:color="auto"/>
            <w:left w:val="none" w:sz="0" w:space="0" w:color="auto"/>
            <w:bottom w:val="none" w:sz="0" w:space="0" w:color="auto"/>
            <w:right w:val="none" w:sz="0" w:space="0" w:color="auto"/>
          </w:divBdr>
        </w:div>
        <w:div w:id="1374693736">
          <w:marLeft w:val="0"/>
          <w:marRight w:val="0"/>
          <w:marTop w:val="0"/>
          <w:marBottom w:val="0"/>
          <w:divBdr>
            <w:top w:val="none" w:sz="0" w:space="0" w:color="auto"/>
            <w:left w:val="none" w:sz="0" w:space="0" w:color="auto"/>
            <w:bottom w:val="none" w:sz="0" w:space="0" w:color="auto"/>
            <w:right w:val="none" w:sz="0" w:space="0" w:color="auto"/>
          </w:divBdr>
        </w:div>
        <w:div w:id="269431862">
          <w:marLeft w:val="0"/>
          <w:marRight w:val="0"/>
          <w:marTop w:val="0"/>
          <w:marBottom w:val="0"/>
          <w:divBdr>
            <w:top w:val="none" w:sz="0" w:space="0" w:color="auto"/>
            <w:left w:val="none" w:sz="0" w:space="0" w:color="auto"/>
            <w:bottom w:val="none" w:sz="0" w:space="0" w:color="auto"/>
            <w:right w:val="none" w:sz="0" w:space="0" w:color="auto"/>
          </w:divBdr>
        </w:div>
        <w:div w:id="587539555">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359207454">
      <w:bodyDiv w:val="1"/>
      <w:marLeft w:val="0"/>
      <w:marRight w:val="0"/>
      <w:marTop w:val="0"/>
      <w:marBottom w:val="0"/>
      <w:divBdr>
        <w:top w:val="none" w:sz="0" w:space="0" w:color="auto"/>
        <w:left w:val="none" w:sz="0" w:space="0" w:color="auto"/>
        <w:bottom w:val="none" w:sz="0" w:space="0" w:color="auto"/>
        <w:right w:val="none" w:sz="0" w:space="0" w:color="auto"/>
      </w:divBdr>
      <w:divsChild>
        <w:div w:id="977537686">
          <w:marLeft w:val="0"/>
          <w:marRight w:val="0"/>
          <w:marTop w:val="0"/>
          <w:marBottom w:val="0"/>
          <w:divBdr>
            <w:top w:val="none" w:sz="0" w:space="0" w:color="auto"/>
            <w:left w:val="none" w:sz="0" w:space="0" w:color="auto"/>
            <w:bottom w:val="none" w:sz="0" w:space="0" w:color="auto"/>
            <w:right w:val="none" w:sz="0" w:space="0" w:color="auto"/>
          </w:divBdr>
          <w:divsChild>
            <w:div w:id="978338204">
              <w:marLeft w:val="0"/>
              <w:marRight w:val="0"/>
              <w:marTop w:val="0"/>
              <w:marBottom w:val="0"/>
              <w:divBdr>
                <w:top w:val="none" w:sz="0" w:space="0" w:color="auto"/>
                <w:left w:val="none" w:sz="0" w:space="0" w:color="auto"/>
                <w:bottom w:val="none" w:sz="0" w:space="0" w:color="auto"/>
                <w:right w:val="none" w:sz="0" w:space="0" w:color="auto"/>
              </w:divBdr>
            </w:div>
            <w:div w:id="672727342">
              <w:marLeft w:val="0"/>
              <w:marRight w:val="0"/>
              <w:marTop w:val="0"/>
              <w:marBottom w:val="0"/>
              <w:divBdr>
                <w:top w:val="none" w:sz="0" w:space="0" w:color="auto"/>
                <w:left w:val="none" w:sz="0" w:space="0" w:color="auto"/>
                <w:bottom w:val="none" w:sz="0" w:space="0" w:color="auto"/>
                <w:right w:val="none" w:sz="0" w:space="0" w:color="auto"/>
              </w:divBdr>
            </w:div>
            <w:div w:id="960065018">
              <w:marLeft w:val="0"/>
              <w:marRight w:val="0"/>
              <w:marTop w:val="0"/>
              <w:marBottom w:val="0"/>
              <w:divBdr>
                <w:top w:val="none" w:sz="0" w:space="0" w:color="auto"/>
                <w:left w:val="none" w:sz="0" w:space="0" w:color="auto"/>
                <w:bottom w:val="none" w:sz="0" w:space="0" w:color="auto"/>
                <w:right w:val="none" w:sz="0" w:space="0" w:color="auto"/>
              </w:divBdr>
            </w:div>
            <w:div w:id="705450394">
              <w:marLeft w:val="0"/>
              <w:marRight w:val="0"/>
              <w:marTop w:val="0"/>
              <w:marBottom w:val="0"/>
              <w:divBdr>
                <w:top w:val="none" w:sz="0" w:space="0" w:color="auto"/>
                <w:left w:val="none" w:sz="0" w:space="0" w:color="auto"/>
                <w:bottom w:val="none" w:sz="0" w:space="0" w:color="auto"/>
                <w:right w:val="none" w:sz="0" w:space="0" w:color="auto"/>
              </w:divBdr>
            </w:div>
            <w:div w:id="302348750">
              <w:marLeft w:val="0"/>
              <w:marRight w:val="0"/>
              <w:marTop w:val="0"/>
              <w:marBottom w:val="0"/>
              <w:divBdr>
                <w:top w:val="none" w:sz="0" w:space="0" w:color="auto"/>
                <w:left w:val="none" w:sz="0" w:space="0" w:color="auto"/>
                <w:bottom w:val="none" w:sz="0" w:space="0" w:color="auto"/>
                <w:right w:val="none" w:sz="0" w:space="0" w:color="auto"/>
              </w:divBdr>
            </w:div>
            <w:div w:id="187724294">
              <w:marLeft w:val="0"/>
              <w:marRight w:val="0"/>
              <w:marTop w:val="0"/>
              <w:marBottom w:val="0"/>
              <w:divBdr>
                <w:top w:val="none" w:sz="0" w:space="0" w:color="auto"/>
                <w:left w:val="none" w:sz="0" w:space="0" w:color="auto"/>
                <w:bottom w:val="none" w:sz="0" w:space="0" w:color="auto"/>
                <w:right w:val="none" w:sz="0" w:space="0" w:color="auto"/>
              </w:divBdr>
            </w:div>
            <w:div w:id="81807199">
              <w:marLeft w:val="0"/>
              <w:marRight w:val="0"/>
              <w:marTop w:val="0"/>
              <w:marBottom w:val="0"/>
              <w:divBdr>
                <w:top w:val="none" w:sz="0" w:space="0" w:color="auto"/>
                <w:left w:val="none" w:sz="0" w:space="0" w:color="auto"/>
                <w:bottom w:val="none" w:sz="0" w:space="0" w:color="auto"/>
                <w:right w:val="none" w:sz="0" w:space="0" w:color="auto"/>
              </w:divBdr>
            </w:div>
            <w:div w:id="468519543">
              <w:marLeft w:val="0"/>
              <w:marRight w:val="0"/>
              <w:marTop w:val="0"/>
              <w:marBottom w:val="0"/>
              <w:divBdr>
                <w:top w:val="none" w:sz="0" w:space="0" w:color="auto"/>
                <w:left w:val="none" w:sz="0" w:space="0" w:color="auto"/>
                <w:bottom w:val="none" w:sz="0" w:space="0" w:color="auto"/>
                <w:right w:val="none" w:sz="0" w:space="0" w:color="auto"/>
              </w:divBdr>
            </w:div>
            <w:div w:id="2087264468">
              <w:marLeft w:val="0"/>
              <w:marRight w:val="0"/>
              <w:marTop w:val="0"/>
              <w:marBottom w:val="0"/>
              <w:divBdr>
                <w:top w:val="none" w:sz="0" w:space="0" w:color="auto"/>
                <w:left w:val="none" w:sz="0" w:space="0" w:color="auto"/>
                <w:bottom w:val="none" w:sz="0" w:space="0" w:color="auto"/>
                <w:right w:val="none" w:sz="0" w:space="0" w:color="auto"/>
              </w:divBdr>
            </w:div>
            <w:div w:id="414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339">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98713337">
      <w:bodyDiv w:val="1"/>
      <w:marLeft w:val="0"/>
      <w:marRight w:val="0"/>
      <w:marTop w:val="0"/>
      <w:marBottom w:val="0"/>
      <w:divBdr>
        <w:top w:val="none" w:sz="0" w:space="0" w:color="auto"/>
        <w:left w:val="none" w:sz="0" w:space="0" w:color="auto"/>
        <w:bottom w:val="none" w:sz="0" w:space="0" w:color="auto"/>
        <w:right w:val="none" w:sz="0" w:space="0" w:color="auto"/>
      </w:divBdr>
      <w:divsChild>
        <w:div w:id="618151081">
          <w:marLeft w:val="0"/>
          <w:marRight w:val="0"/>
          <w:marTop w:val="0"/>
          <w:marBottom w:val="0"/>
          <w:divBdr>
            <w:top w:val="none" w:sz="0" w:space="0" w:color="auto"/>
            <w:left w:val="none" w:sz="0" w:space="0" w:color="auto"/>
            <w:bottom w:val="none" w:sz="0" w:space="0" w:color="auto"/>
            <w:right w:val="none" w:sz="0" w:space="0" w:color="auto"/>
          </w:divBdr>
        </w:div>
        <w:div w:id="1212310188">
          <w:marLeft w:val="0"/>
          <w:marRight w:val="0"/>
          <w:marTop w:val="0"/>
          <w:marBottom w:val="0"/>
          <w:divBdr>
            <w:top w:val="none" w:sz="0" w:space="0" w:color="auto"/>
            <w:left w:val="none" w:sz="0" w:space="0" w:color="auto"/>
            <w:bottom w:val="none" w:sz="0" w:space="0" w:color="auto"/>
            <w:right w:val="none" w:sz="0" w:space="0" w:color="auto"/>
          </w:divBdr>
        </w:div>
        <w:div w:id="1950235932">
          <w:marLeft w:val="0"/>
          <w:marRight w:val="0"/>
          <w:marTop w:val="0"/>
          <w:marBottom w:val="0"/>
          <w:divBdr>
            <w:top w:val="none" w:sz="0" w:space="0" w:color="auto"/>
            <w:left w:val="none" w:sz="0" w:space="0" w:color="auto"/>
            <w:bottom w:val="none" w:sz="0" w:space="0" w:color="auto"/>
            <w:right w:val="none" w:sz="0" w:space="0" w:color="auto"/>
          </w:divBdr>
        </w:div>
        <w:div w:id="1647196603">
          <w:marLeft w:val="0"/>
          <w:marRight w:val="0"/>
          <w:marTop w:val="0"/>
          <w:marBottom w:val="0"/>
          <w:divBdr>
            <w:top w:val="none" w:sz="0" w:space="0" w:color="auto"/>
            <w:left w:val="none" w:sz="0" w:space="0" w:color="auto"/>
            <w:bottom w:val="none" w:sz="0" w:space="0" w:color="auto"/>
            <w:right w:val="none" w:sz="0" w:space="0" w:color="auto"/>
          </w:divBdr>
        </w:div>
        <w:div w:id="1285884028">
          <w:marLeft w:val="0"/>
          <w:marRight w:val="0"/>
          <w:marTop w:val="0"/>
          <w:marBottom w:val="0"/>
          <w:divBdr>
            <w:top w:val="none" w:sz="0" w:space="0" w:color="auto"/>
            <w:left w:val="none" w:sz="0" w:space="0" w:color="auto"/>
            <w:bottom w:val="none" w:sz="0" w:space="0" w:color="auto"/>
            <w:right w:val="none" w:sz="0" w:space="0" w:color="auto"/>
          </w:divBdr>
        </w:div>
        <w:div w:id="185951141">
          <w:marLeft w:val="0"/>
          <w:marRight w:val="0"/>
          <w:marTop w:val="0"/>
          <w:marBottom w:val="0"/>
          <w:divBdr>
            <w:top w:val="none" w:sz="0" w:space="0" w:color="auto"/>
            <w:left w:val="none" w:sz="0" w:space="0" w:color="auto"/>
            <w:bottom w:val="none" w:sz="0" w:space="0" w:color="auto"/>
            <w:right w:val="none" w:sz="0" w:space="0" w:color="auto"/>
          </w:divBdr>
        </w:div>
        <w:div w:id="1282106753">
          <w:marLeft w:val="0"/>
          <w:marRight w:val="0"/>
          <w:marTop w:val="0"/>
          <w:marBottom w:val="0"/>
          <w:divBdr>
            <w:top w:val="none" w:sz="0" w:space="0" w:color="auto"/>
            <w:left w:val="none" w:sz="0" w:space="0" w:color="auto"/>
            <w:bottom w:val="none" w:sz="0" w:space="0" w:color="auto"/>
            <w:right w:val="none" w:sz="0" w:space="0" w:color="auto"/>
          </w:divBdr>
        </w:div>
      </w:divsChild>
    </w:div>
    <w:div w:id="1054504736">
      <w:bodyDiv w:val="1"/>
      <w:marLeft w:val="0"/>
      <w:marRight w:val="0"/>
      <w:marTop w:val="0"/>
      <w:marBottom w:val="0"/>
      <w:divBdr>
        <w:top w:val="none" w:sz="0" w:space="0" w:color="auto"/>
        <w:left w:val="none" w:sz="0" w:space="0" w:color="auto"/>
        <w:bottom w:val="none" w:sz="0" w:space="0" w:color="auto"/>
        <w:right w:val="none" w:sz="0" w:space="0" w:color="auto"/>
      </w:divBdr>
      <w:divsChild>
        <w:div w:id="1628925980">
          <w:marLeft w:val="0"/>
          <w:marRight w:val="0"/>
          <w:marTop w:val="0"/>
          <w:marBottom w:val="0"/>
          <w:divBdr>
            <w:top w:val="none" w:sz="0" w:space="0" w:color="auto"/>
            <w:left w:val="none" w:sz="0" w:space="0" w:color="auto"/>
            <w:bottom w:val="none" w:sz="0" w:space="0" w:color="auto"/>
            <w:right w:val="none" w:sz="0" w:space="0" w:color="auto"/>
          </w:divBdr>
        </w:div>
        <w:div w:id="429593928">
          <w:marLeft w:val="0"/>
          <w:marRight w:val="0"/>
          <w:marTop w:val="0"/>
          <w:marBottom w:val="0"/>
          <w:divBdr>
            <w:top w:val="none" w:sz="0" w:space="0" w:color="auto"/>
            <w:left w:val="none" w:sz="0" w:space="0" w:color="auto"/>
            <w:bottom w:val="none" w:sz="0" w:space="0" w:color="auto"/>
            <w:right w:val="none" w:sz="0" w:space="0" w:color="auto"/>
          </w:divBdr>
        </w:div>
        <w:div w:id="7680595">
          <w:marLeft w:val="0"/>
          <w:marRight w:val="0"/>
          <w:marTop w:val="0"/>
          <w:marBottom w:val="0"/>
          <w:divBdr>
            <w:top w:val="none" w:sz="0" w:space="0" w:color="auto"/>
            <w:left w:val="none" w:sz="0" w:space="0" w:color="auto"/>
            <w:bottom w:val="none" w:sz="0" w:space="0" w:color="auto"/>
            <w:right w:val="none" w:sz="0" w:space="0" w:color="auto"/>
          </w:divBdr>
        </w:div>
        <w:div w:id="885144943">
          <w:marLeft w:val="0"/>
          <w:marRight w:val="0"/>
          <w:marTop w:val="0"/>
          <w:marBottom w:val="0"/>
          <w:divBdr>
            <w:top w:val="none" w:sz="0" w:space="0" w:color="auto"/>
            <w:left w:val="none" w:sz="0" w:space="0" w:color="auto"/>
            <w:bottom w:val="none" w:sz="0" w:space="0" w:color="auto"/>
            <w:right w:val="none" w:sz="0" w:space="0" w:color="auto"/>
          </w:divBdr>
        </w:div>
        <w:div w:id="1441409282">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834222264">
      <w:bodyDiv w:val="1"/>
      <w:marLeft w:val="0"/>
      <w:marRight w:val="0"/>
      <w:marTop w:val="0"/>
      <w:marBottom w:val="0"/>
      <w:divBdr>
        <w:top w:val="none" w:sz="0" w:space="0" w:color="auto"/>
        <w:left w:val="none" w:sz="0" w:space="0" w:color="auto"/>
        <w:bottom w:val="none" w:sz="0" w:space="0" w:color="auto"/>
        <w:right w:val="none" w:sz="0" w:space="0" w:color="auto"/>
      </w:divBdr>
      <w:divsChild>
        <w:div w:id="1742022879">
          <w:marLeft w:val="0"/>
          <w:marRight w:val="0"/>
          <w:marTop w:val="0"/>
          <w:marBottom w:val="0"/>
          <w:divBdr>
            <w:top w:val="none" w:sz="0" w:space="0" w:color="auto"/>
            <w:left w:val="none" w:sz="0" w:space="0" w:color="auto"/>
            <w:bottom w:val="none" w:sz="0" w:space="0" w:color="auto"/>
            <w:right w:val="none" w:sz="0" w:space="0" w:color="auto"/>
          </w:divBdr>
        </w:div>
        <w:div w:id="2016758880">
          <w:marLeft w:val="0"/>
          <w:marRight w:val="0"/>
          <w:marTop w:val="0"/>
          <w:marBottom w:val="0"/>
          <w:divBdr>
            <w:top w:val="none" w:sz="0" w:space="0" w:color="auto"/>
            <w:left w:val="none" w:sz="0" w:space="0" w:color="auto"/>
            <w:bottom w:val="none" w:sz="0" w:space="0" w:color="auto"/>
            <w:right w:val="none" w:sz="0" w:space="0" w:color="auto"/>
          </w:divBdr>
        </w:div>
        <w:div w:id="357007104">
          <w:marLeft w:val="0"/>
          <w:marRight w:val="0"/>
          <w:marTop w:val="0"/>
          <w:marBottom w:val="0"/>
          <w:divBdr>
            <w:top w:val="none" w:sz="0" w:space="0" w:color="auto"/>
            <w:left w:val="none" w:sz="0" w:space="0" w:color="auto"/>
            <w:bottom w:val="none" w:sz="0" w:space="0" w:color="auto"/>
            <w:right w:val="none" w:sz="0" w:space="0" w:color="auto"/>
          </w:divBdr>
        </w:div>
        <w:div w:id="1617323719">
          <w:marLeft w:val="0"/>
          <w:marRight w:val="0"/>
          <w:marTop w:val="0"/>
          <w:marBottom w:val="0"/>
          <w:divBdr>
            <w:top w:val="none" w:sz="0" w:space="0" w:color="auto"/>
            <w:left w:val="none" w:sz="0" w:space="0" w:color="auto"/>
            <w:bottom w:val="none" w:sz="0" w:space="0" w:color="auto"/>
            <w:right w:val="none" w:sz="0" w:space="0" w:color="auto"/>
          </w:divBdr>
        </w:div>
        <w:div w:id="1989750580">
          <w:marLeft w:val="0"/>
          <w:marRight w:val="0"/>
          <w:marTop w:val="0"/>
          <w:marBottom w:val="0"/>
          <w:divBdr>
            <w:top w:val="none" w:sz="0" w:space="0" w:color="auto"/>
            <w:left w:val="none" w:sz="0" w:space="0" w:color="auto"/>
            <w:bottom w:val="none" w:sz="0" w:space="0" w:color="auto"/>
            <w:right w:val="none" w:sz="0" w:space="0" w:color="auto"/>
          </w:divBdr>
        </w:div>
        <w:div w:id="2065792552">
          <w:marLeft w:val="0"/>
          <w:marRight w:val="0"/>
          <w:marTop w:val="0"/>
          <w:marBottom w:val="0"/>
          <w:divBdr>
            <w:top w:val="none" w:sz="0" w:space="0" w:color="auto"/>
            <w:left w:val="none" w:sz="0" w:space="0" w:color="auto"/>
            <w:bottom w:val="none" w:sz="0" w:space="0" w:color="auto"/>
            <w:right w:val="none" w:sz="0" w:space="0" w:color="auto"/>
          </w:divBdr>
        </w:div>
        <w:div w:id="1816414655">
          <w:marLeft w:val="0"/>
          <w:marRight w:val="0"/>
          <w:marTop w:val="0"/>
          <w:marBottom w:val="0"/>
          <w:divBdr>
            <w:top w:val="none" w:sz="0" w:space="0" w:color="auto"/>
            <w:left w:val="none" w:sz="0" w:space="0" w:color="auto"/>
            <w:bottom w:val="none" w:sz="0" w:space="0" w:color="auto"/>
            <w:right w:val="none" w:sz="0" w:space="0" w:color="auto"/>
          </w:divBdr>
        </w:div>
        <w:div w:id="1281306533">
          <w:marLeft w:val="0"/>
          <w:marRight w:val="0"/>
          <w:marTop w:val="0"/>
          <w:marBottom w:val="0"/>
          <w:divBdr>
            <w:top w:val="none" w:sz="0" w:space="0" w:color="auto"/>
            <w:left w:val="none" w:sz="0" w:space="0" w:color="auto"/>
            <w:bottom w:val="none" w:sz="0" w:space="0" w:color="auto"/>
            <w:right w:val="none" w:sz="0" w:space="0" w:color="auto"/>
          </w:divBdr>
        </w:div>
      </w:divsChild>
    </w:div>
    <w:div w:id="1930036513">
      <w:bodyDiv w:val="1"/>
      <w:marLeft w:val="0"/>
      <w:marRight w:val="0"/>
      <w:marTop w:val="0"/>
      <w:marBottom w:val="0"/>
      <w:divBdr>
        <w:top w:val="none" w:sz="0" w:space="0" w:color="auto"/>
        <w:left w:val="none" w:sz="0" w:space="0" w:color="auto"/>
        <w:bottom w:val="none" w:sz="0" w:space="0" w:color="auto"/>
        <w:right w:val="none" w:sz="0" w:space="0" w:color="auto"/>
      </w:divBdr>
      <w:divsChild>
        <w:div w:id="128986725">
          <w:marLeft w:val="0"/>
          <w:marRight w:val="0"/>
          <w:marTop w:val="0"/>
          <w:marBottom w:val="0"/>
          <w:divBdr>
            <w:top w:val="none" w:sz="0" w:space="0" w:color="auto"/>
            <w:left w:val="none" w:sz="0" w:space="0" w:color="auto"/>
            <w:bottom w:val="none" w:sz="0" w:space="0" w:color="auto"/>
            <w:right w:val="none" w:sz="0" w:space="0" w:color="auto"/>
          </w:divBdr>
        </w:div>
        <w:div w:id="1726948552">
          <w:marLeft w:val="0"/>
          <w:marRight w:val="0"/>
          <w:marTop w:val="0"/>
          <w:marBottom w:val="0"/>
          <w:divBdr>
            <w:top w:val="none" w:sz="0" w:space="0" w:color="auto"/>
            <w:left w:val="none" w:sz="0" w:space="0" w:color="auto"/>
            <w:bottom w:val="none" w:sz="0" w:space="0" w:color="auto"/>
            <w:right w:val="none" w:sz="0" w:space="0" w:color="auto"/>
          </w:divBdr>
        </w:div>
        <w:div w:id="647590319">
          <w:marLeft w:val="0"/>
          <w:marRight w:val="0"/>
          <w:marTop w:val="0"/>
          <w:marBottom w:val="0"/>
          <w:divBdr>
            <w:top w:val="none" w:sz="0" w:space="0" w:color="auto"/>
            <w:left w:val="none" w:sz="0" w:space="0" w:color="auto"/>
            <w:bottom w:val="none" w:sz="0" w:space="0" w:color="auto"/>
            <w:right w:val="none" w:sz="0" w:space="0" w:color="auto"/>
          </w:divBdr>
        </w:div>
        <w:div w:id="1688362885">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657923123">
          <w:marLeft w:val="0"/>
          <w:marRight w:val="0"/>
          <w:marTop w:val="0"/>
          <w:marBottom w:val="0"/>
          <w:divBdr>
            <w:top w:val="none" w:sz="0" w:space="0" w:color="auto"/>
            <w:left w:val="none" w:sz="0" w:space="0" w:color="auto"/>
            <w:bottom w:val="none" w:sz="0" w:space="0" w:color="auto"/>
            <w:right w:val="none" w:sz="0" w:space="0" w:color="auto"/>
          </w:divBdr>
        </w:div>
        <w:div w:id="1638685432">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2F0E-1E05-47DF-BC93-F28B13C2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25</cp:revision>
  <cp:lastPrinted>2014-05-16T20:04:00Z</cp:lastPrinted>
  <dcterms:created xsi:type="dcterms:W3CDTF">2014-04-30T13:47:00Z</dcterms:created>
  <dcterms:modified xsi:type="dcterms:W3CDTF">2014-05-16T20:57:00Z</dcterms:modified>
</cp:coreProperties>
</file>