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72" w:rsidRPr="00BB674F" w:rsidRDefault="00FC5572" w:rsidP="00FC5572">
      <w:pPr>
        <w:rPr>
          <w:b/>
        </w:rPr>
      </w:pPr>
      <w:r w:rsidRPr="00BB674F">
        <w:rPr>
          <w:b/>
        </w:rPr>
        <w:t xml:space="preserve">Activity Fee: </w:t>
      </w:r>
    </w:p>
    <w:p w:rsidR="00FC5572" w:rsidRDefault="00FC5572" w:rsidP="00FC5572">
      <w:pPr>
        <w:jc w:val="both"/>
        <w:rPr>
          <w:sz w:val="22"/>
        </w:rPr>
      </w:pPr>
      <w:r>
        <w:rPr>
          <w:sz w:val="22"/>
        </w:rPr>
        <w:t xml:space="preserve">The following Student Activity Fee structure for </w:t>
      </w:r>
      <w:r>
        <w:rPr>
          <w:b/>
          <w:sz w:val="22"/>
          <w:u w:val="single"/>
        </w:rPr>
        <w:t>ALL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STUDENTS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in Grades 7-12</w:t>
      </w:r>
      <w:r w:rsidR="006572EB">
        <w:rPr>
          <w:sz w:val="22"/>
        </w:rPr>
        <w:t xml:space="preserve"> for the School Year 2019-20</w:t>
      </w:r>
      <w:r>
        <w:rPr>
          <w:sz w:val="22"/>
        </w:rPr>
        <w:t xml:space="preserve"> was approved by the School Committee. </w:t>
      </w:r>
      <w:r>
        <w:rPr>
          <w:b/>
          <w:bCs/>
          <w:sz w:val="22"/>
          <w:u w:val="single"/>
        </w:rPr>
        <w:t>Grade 7 Students</w:t>
      </w:r>
      <w:r>
        <w:rPr>
          <w:sz w:val="22"/>
        </w:rPr>
        <w:t xml:space="preserve"> who </w:t>
      </w:r>
      <w:r>
        <w:rPr>
          <w:sz w:val="22"/>
          <w:u w:val="single"/>
        </w:rPr>
        <w:t>participate</w:t>
      </w:r>
      <w:r>
        <w:rPr>
          <w:sz w:val="22"/>
        </w:rPr>
        <w:t xml:space="preserve"> </w:t>
      </w:r>
      <w:r>
        <w:rPr>
          <w:sz w:val="22"/>
          <w:u w:val="single"/>
        </w:rPr>
        <w:t>in</w:t>
      </w:r>
      <w:r>
        <w:rPr>
          <w:sz w:val="22"/>
        </w:rPr>
        <w:t xml:space="preserve"> </w:t>
      </w:r>
      <w:r w:rsidRPr="00847B45">
        <w:rPr>
          <w:b/>
          <w:sz w:val="22"/>
          <w:u w:val="single"/>
        </w:rPr>
        <w:t>High</w:t>
      </w:r>
      <w:r w:rsidRPr="00847B45">
        <w:rPr>
          <w:b/>
          <w:sz w:val="22"/>
        </w:rPr>
        <w:t xml:space="preserve"> </w:t>
      </w:r>
      <w:r w:rsidRPr="00847B45">
        <w:rPr>
          <w:b/>
          <w:sz w:val="22"/>
          <w:u w:val="single"/>
        </w:rPr>
        <w:t>School</w:t>
      </w:r>
      <w:r w:rsidRPr="00847B45">
        <w:rPr>
          <w:b/>
          <w:sz w:val="22"/>
        </w:rPr>
        <w:t xml:space="preserve"> </w:t>
      </w:r>
      <w:r w:rsidRPr="00847B45">
        <w:rPr>
          <w:b/>
          <w:sz w:val="22"/>
          <w:u w:val="single"/>
        </w:rPr>
        <w:t>Sports</w:t>
      </w:r>
      <w:r>
        <w:rPr>
          <w:sz w:val="22"/>
        </w:rPr>
        <w:t xml:space="preserve"> will be assessed at the High School fee level.  (Field Hockey, Boys Track, Girls Track and Golf</w:t>
      </w:r>
    </w:p>
    <w:p w:rsidR="00FC5572" w:rsidRDefault="00FC5572" w:rsidP="00FC5572">
      <w:pPr>
        <w:rPr>
          <w:sz w:val="22"/>
        </w:rPr>
      </w:pPr>
    </w:p>
    <w:p w:rsidR="00FC5572" w:rsidRDefault="00FC5572" w:rsidP="00FC5572">
      <w:pPr>
        <w:rPr>
          <w:sz w:val="22"/>
        </w:rPr>
      </w:pPr>
      <w:r>
        <w:rPr>
          <w:sz w:val="22"/>
        </w:rPr>
        <w:t xml:space="preserve">Students participating in a Co-op Team will pay an additional fee payable to the </w:t>
      </w:r>
      <w:smartTag w:uri="urn:schemas-microsoft-com:office:smarttags" w:element="place">
        <w:smartTag w:uri="urn:schemas-microsoft-com:office:smarttags" w:element="PlaceName">
          <w:r w:rsidRPr="00531782">
            <w:rPr>
              <w:b/>
              <w:sz w:val="22"/>
            </w:rPr>
            <w:t>Host</w:t>
          </w:r>
        </w:smartTag>
        <w:r w:rsidRPr="00531782">
          <w:rPr>
            <w:b/>
            <w:sz w:val="22"/>
          </w:rPr>
          <w:t xml:space="preserve"> </w:t>
        </w:r>
        <w:smartTag w:uri="urn:schemas-microsoft-com:office:smarttags" w:element="PlaceType">
          <w:r w:rsidRPr="00531782">
            <w:rPr>
              <w:b/>
              <w:sz w:val="22"/>
            </w:rPr>
            <w:t>School</w:t>
          </w:r>
        </w:smartTag>
      </w:smartTag>
      <w:r>
        <w:rPr>
          <w:sz w:val="22"/>
        </w:rPr>
        <w:t>.</w:t>
      </w:r>
    </w:p>
    <w:p w:rsidR="00FC5572" w:rsidRDefault="00FC5572" w:rsidP="00FC5572">
      <w:pPr>
        <w:rPr>
          <w:sz w:val="22"/>
        </w:rPr>
      </w:pPr>
    </w:p>
    <w:p w:rsidR="00FC5572" w:rsidRDefault="00FC5572" w:rsidP="00FC5572">
      <w:pPr>
        <w:pStyle w:val="Heading5"/>
        <w:rPr>
          <w:sz w:val="22"/>
        </w:rPr>
      </w:pPr>
      <w:r>
        <w:t xml:space="preserve">FALL Fees </w:t>
      </w:r>
      <w:r w:rsidR="006572EB">
        <w:t>are payable in FULL by August 16, 2019</w:t>
      </w:r>
    </w:p>
    <w:p w:rsidR="00FC5572" w:rsidRDefault="00FC5572" w:rsidP="00FC5572">
      <w:pPr>
        <w:rPr>
          <w:sz w:val="22"/>
        </w:rPr>
      </w:pPr>
    </w:p>
    <w:p w:rsidR="00FC5572" w:rsidRDefault="00FC5572" w:rsidP="00FC5572">
      <w:pPr>
        <w:jc w:val="both"/>
        <w:rPr>
          <w:sz w:val="22"/>
        </w:rPr>
      </w:pPr>
      <w:r>
        <w:rPr>
          <w:sz w:val="22"/>
        </w:rPr>
        <w:t xml:space="preserve">The fees collected will be used to subsidize student activities, including athletics, in combination with the school budget.  A question and answer sheet about the student activity fees is included with this letter. </w:t>
      </w:r>
      <w:r w:rsidRPr="00B7430B">
        <w:rPr>
          <w:b/>
          <w:sz w:val="22"/>
        </w:rPr>
        <w:t xml:space="preserve">OUTSTANDING FEES FROM THE PREVIOUS YEAR </w:t>
      </w:r>
      <w:r w:rsidR="00CA5FBA" w:rsidRPr="00B7430B">
        <w:rPr>
          <w:b/>
          <w:sz w:val="22"/>
        </w:rPr>
        <w:t>MUST BE</w:t>
      </w:r>
      <w:r w:rsidRPr="00B7430B">
        <w:rPr>
          <w:b/>
          <w:sz w:val="22"/>
        </w:rPr>
        <w:t xml:space="preserve"> PAID IN FULL IN ORDER FOR THE STUDENT-ATHLETE TO BE ELIGIBLE.</w:t>
      </w:r>
      <w:r>
        <w:rPr>
          <w:sz w:val="22"/>
        </w:rPr>
        <w:t xml:space="preserve"> </w:t>
      </w:r>
    </w:p>
    <w:p w:rsidR="00FC5572" w:rsidRDefault="00FC5572" w:rsidP="00FC5572">
      <w:pPr>
        <w:ind w:left="2880"/>
        <w:rPr>
          <w:b/>
        </w:rPr>
      </w:pPr>
      <w:r>
        <w:rPr>
          <w:b/>
        </w:rPr>
        <w:t xml:space="preserve">       </w:t>
      </w:r>
    </w:p>
    <w:p w:rsidR="00FC5572" w:rsidRDefault="00FC5572" w:rsidP="00FC5572">
      <w:pPr>
        <w:pStyle w:val="Heading3"/>
      </w:pPr>
      <w:r>
        <w:t>Student Activity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4"/>
        <w:gridCol w:w="3144"/>
        <w:gridCol w:w="3144"/>
      </w:tblGrid>
      <w:tr w:rsidR="00FC5572" w:rsidTr="00F23B56"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</w:p>
        </w:tc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Child </w:t>
            </w:r>
          </w:p>
        </w:tc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Other Children</w:t>
            </w:r>
          </w:p>
        </w:tc>
      </w:tr>
      <w:tr w:rsidR="00FC5572" w:rsidTr="00F23B56"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Maynard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High School</w:t>
                </w:r>
              </w:smartTag>
            </w:smartTag>
            <w:r>
              <w:rPr>
                <w:b/>
              </w:rPr>
              <w:t xml:space="preserve"> </w:t>
            </w:r>
          </w:p>
        </w:tc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$400</w:t>
            </w:r>
          </w:p>
        </w:tc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$200</w:t>
            </w:r>
          </w:p>
        </w:tc>
      </w:tr>
      <w:tr w:rsidR="00FC5572" w:rsidTr="00F23B56"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Fowler School, Gr. 7 - 8</w:t>
            </w:r>
          </w:p>
        </w:tc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$400</w:t>
            </w:r>
          </w:p>
        </w:tc>
        <w:tc>
          <w:tcPr>
            <w:tcW w:w="3144" w:type="dxa"/>
          </w:tcPr>
          <w:p w:rsidR="00FC5572" w:rsidRDefault="00C9171B" w:rsidP="00F23B56">
            <w:pPr>
              <w:rPr>
                <w:b/>
              </w:rPr>
            </w:pPr>
            <w:r>
              <w:rPr>
                <w:b/>
              </w:rPr>
              <w:t>$1</w:t>
            </w:r>
            <w:r w:rsidR="00FC5572">
              <w:rPr>
                <w:b/>
              </w:rPr>
              <w:t>00</w:t>
            </w:r>
          </w:p>
        </w:tc>
      </w:tr>
      <w:tr w:rsidR="00FC5572" w:rsidTr="00F23B56">
        <w:tc>
          <w:tcPr>
            <w:tcW w:w="3144" w:type="dxa"/>
          </w:tcPr>
          <w:p w:rsidR="00FC5572" w:rsidRDefault="00FC5572" w:rsidP="00F23B5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Families that meet Federal income guidelines</w:t>
            </w:r>
          </w:p>
          <w:p w:rsidR="00FC5572" w:rsidRDefault="00FC5572" w:rsidP="00F23B5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(Free/Reduced Students)</w:t>
            </w:r>
          </w:p>
        </w:tc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$100 – High School</w:t>
            </w:r>
          </w:p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$100 – Fowler School</w:t>
            </w:r>
          </w:p>
        </w:tc>
        <w:tc>
          <w:tcPr>
            <w:tcW w:w="3144" w:type="dxa"/>
          </w:tcPr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$50 – High School</w:t>
            </w:r>
          </w:p>
          <w:p w:rsidR="00FC5572" w:rsidRDefault="00FC5572" w:rsidP="00F23B56">
            <w:pPr>
              <w:rPr>
                <w:b/>
              </w:rPr>
            </w:pPr>
            <w:r>
              <w:rPr>
                <w:b/>
              </w:rPr>
              <w:t>$50 – Fowler School</w:t>
            </w:r>
          </w:p>
        </w:tc>
      </w:tr>
    </w:tbl>
    <w:p w:rsidR="00FC5572" w:rsidRDefault="00FC5572" w:rsidP="00FC5572">
      <w:pPr>
        <w:rPr>
          <w:b/>
        </w:rPr>
      </w:pPr>
      <w:r>
        <w:rPr>
          <w:b/>
        </w:rPr>
        <w:t xml:space="preserve">Notes: The first child is assessed the higher fee and all siblings are assessed the appropriate lower fee.  </w:t>
      </w:r>
    </w:p>
    <w:p w:rsidR="00FC5572" w:rsidRDefault="00FC5572" w:rsidP="00FC5572">
      <w:pPr>
        <w:autoSpaceDE w:val="0"/>
        <w:autoSpaceDN w:val="0"/>
        <w:adjustRightInd w:val="0"/>
        <w:rPr>
          <w:rFonts w:eastAsia="ArialUnicodeMS"/>
          <w:color w:val="000000"/>
        </w:rPr>
      </w:pPr>
    </w:p>
    <w:p w:rsidR="004A4417" w:rsidRDefault="004A4417" w:rsidP="00FC5572">
      <w:pPr>
        <w:autoSpaceDE w:val="0"/>
        <w:autoSpaceDN w:val="0"/>
        <w:adjustRightInd w:val="0"/>
        <w:rPr>
          <w:rFonts w:eastAsia="ArialUnicodeMS"/>
          <w:color w:val="000000"/>
        </w:rPr>
      </w:pPr>
      <w:r>
        <w:rPr>
          <w:rFonts w:eastAsia="ArialUnicodeMS"/>
          <w:color w:val="000000"/>
        </w:rPr>
        <w:t xml:space="preserve">Other HS activities that require an activity fee </w:t>
      </w:r>
      <w:proofErr w:type="gramStart"/>
      <w:r>
        <w:rPr>
          <w:rFonts w:eastAsia="ArialUnicodeMS"/>
          <w:color w:val="000000"/>
        </w:rPr>
        <w:t>are :</w:t>
      </w:r>
      <w:proofErr w:type="gramEnd"/>
      <w:r>
        <w:rPr>
          <w:rFonts w:eastAsia="ArialUnicodeMS"/>
          <w:color w:val="000000"/>
        </w:rPr>
        <w:t xml:space="preserve"> </w:t>
      </w:r>
    </w:p>
    <w:p w:rsidR="004A4417" w:rsidRPr="004A4417" w:rsidRDefault="004A4417" w:rsidP="00FC5572">
      <w:pPr>
        <w:autoSpaceDE w:val="0"/>
        <w:autoSpaceDN w:val="0"/>
        <w:adjustRightInd w:val="0"/>
        <w:rPr>
          <w:rFonts w:eastAsia="ArialUnicodeMS"/>
          <w:b/>
          <w:color w:val="000000"/>
        </w:rPr>
      </w:pPr>
      <w:r w:rsidRPr="004A4417">
        <w:rPr>
          <w:b/>
          <w:color w:val="222222"/>
          <w:shd w:val="clear" w:color="auto" w:fill="FFFFFF"/>
        </w:rPr>
        <w:t>Drama, Jazz Band, Wind Ensemble, Peer Leaders, Spanish Club, WAVM, and Yearbook</w:t>
      </w:r>
    </w:p>
    <w:p w:rsidR="002C2841" w:rsidRDefault="002C2841"/>
    <w:sectPr w:rsidR="002C2841" w:rsidSect="002C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572"/>
    <w:rsid w:val="00146CAB"/>
    <w:rsid w:val="002C2841"/>
    <w:rsid w:val="004A4417"/>
    <w:rsid w:val="006572EB"/>
    <w:rsid w:val="009C29F0"/>
    <w:rsid w:val="00C9171B"/>
    <w:rsid w:val="00CA5FBA"/>
    <w:rsid w:val="00DD4900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5572"/>
    <w:pPr>
      <w:keepNext/>
      <w:ind w:left="90"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FC5572"/>
    <w:pPr>
      <w:keepNext/>
      <w:outlineLvl w:val="4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55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C557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FC5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5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kcaruso</dc:creator>
  <cp:lastModifiedBy>kcaruso</cp:lastModifiedBy>
  <cp:revision>4</cp:revision>
  <dcterms:created xsi:type="dcterms:W3CDTF">2019-06-05T21:44:00Z</dcterms:created>
  <dcterms:modified xsi:type="dcterms:W3CDTF">2019-08-21T15:47:00Z</dcterms:modified>
</cp:coreProperties>
</file>