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b w:val="1"/>
        </w:rPr>
      </w:pPr>
      <w:r w:rsidDel="00000000" w:rsidR="00000000" w:rsidRPr="00000000">
        <w:rPr>
          <w:rtl w:val="0"/>
        </w:rPr>
      </w:r>
    </w:p>
    <w:p w:rsidR="00000000" w:rsidDel="00000000" w:rsidP="00000000" w:rsidRDefault="00000000" w:rsidRPr="00000000" w14:paraId="00000002">
      <w:pPr>
        <w:jc w:val="center"/>
        <w:rPr>
          <w:b w:val="0"/>
          <w:vertAlign w:val="baseline"/>
        </w:rPr>
      </w:pPr>
      <w:r w:rsidDel="00000000" w:rsidR="00000000" w:rsidRPr="00000000">
        <w:rPr>
          <w:b w:val="1"/>
          <w:vertAlign w:val="baseline"/>
          <w:rtl w:val="0"/>
        </w:rPr>
        <w:t xml:space="preserve">MENU DEVELOPMENT/OPTIONS—OFFER VS. SERVE</w:t>
      </w:r>
      <w:r w:rsidDel="00000000" w:rsidR="00000000" w:rsidRPr="00000000">
        <w:rPr>
          <w:rtl w:val="0"/>
        </w:rPr>
      </w:r>
    </w:p>
    <w:p w:rsidR="00000000" w:rsidDel="00000000" w:rsidP="00000000" w:rsidRDefault="00000000" w:rsidRPr="00000000" w14:paraId="00000003">
      <w:pPr>
        <w:jc w:val="center"/>
        <w:rPr>
          <w:vertAlign w:val="baseline"/>
        </w:rPr>
      </w:pPr>
      <w:r w:rsidDel="00000000" w:rsidR="00000000" w:rsidRPr="00000000">
        <w:rPr>
          <w:b w:val="1"/>
          <w:vertAlign w:val="baseline"/>
          <w:rtl w:val="0"/>
        </w:rPr>
        <w:t xml:space="preserve">LUNCH CONCEPT</w:t>
      </w:r>
      <w:r w:rsidDel="00000000" w:rsidR="00000000" w:rsidRPr="00000000">
        <w:rPr>
          <w:rtl w:val="0"/>
        </w:rPr>
      </w:r>
    </w:p>
    <w:p w:rsidR="00000000" w:rsidDel="00000000" w:rsidP="00000000" w:rsidRDefault="00000000" w:rsidRPr="00000000" w14:paraId="00000004">
      <w:pPr>
        <w:rPr>
          <w:vertAlign w:val="baseline"/>
        </w:rPr>
      </w:pPr>
      <w:r w:rsidDel="00000000" w:rsidR="00000000" w:rsidRPr="00000000">
        <w:rPr>
          <w:vertAlign w:val="baseline"/>
          <w:rtl w:val="0"/>
        </w:rPr>
        <w:t xml:space="preserve"> </w:t>
      </w:r>
    </w:p>
    <w:p w:rsidR="00000000" w:rsidDel="00000000" w:rsidP="00000000" w:rsidRDefault="00000000" w:rsidRPr="00000000" w14:paraId="00000005">
      <w:pPr>
        <w:tabs>
          <w:tab w:val="left" w:pos="720"/>
        </w:tabs>
        <w:rPr>
          <w:vertAlign w:val="baseline"/>
        </w:rPr>
      </w:pPr>
      <w:r w:rsidDel="00000000" w:rsidR="00000000" w:rsidRPr="00000000">
        <w:rPr>
          <w:vertAlign w:val="baseline"/>
          <w:rtl w:val="0"/>
        </w:rPr>
        <w:t xml:space="preserve">The RSU No. 10 Board of Directors recognizes that the “Offer vs. Serve Option” is designed to be more economical for the School Unit and result in less waste.  All lunches offered must contain five food items, but students have the freedom of choice in selecting the three, four or five items they intend to consume.  They may refuse up to two items.  All breakfasts offered must contain four food items, but students have the freedom to refuse one food item.</w:t>
      </w:r>
    </w:p>
    <w:p w:rsidR="00000000" w:rsidDel="00000000" w:rsidP="00000000" w:rsidRDefault="00000000" w:rsidRPr="00000000" w14:paraId="00000006">
      <w:pPr>
        <w:tabs>
          <w:tab w:val="left" w:pos="720"/>
        </w:tabs>
        <w:rPr>
          <w:vertAlign w:val="baseline"/>
        </w:rPr>
      </w:pPr>
      <w:r w:rsidDel="00000000" w:rsidR="00000000" w:rsidRPr="00000000">
        <w:rPr>
          <w:vertAlign w:val="baseline"/>
          <w:rtl w:val="0"/>
        </w:rPr>
        <w:t xml:space="preserve"> </w:t>
      </w:r>
    </w:p>
    <w:p w:rsidR="00000000" w:rsidDel="00000000" w:rsidP="00000000" w:rsidRDefault="00000000" w:rsidRPr="00000000" w14:paraId="00000007">
      <w:pPr>
        <w:tabs>
          <w:tab w:val="left" w:pos="720"/>
        </w:tabs>
        <w:rPr>
          <w:vertAlign w:val="baseline"/>
        </w:rPr>
      </w:pPr>
      <w:r w:rsidDel="00000000" w:rsidR="00000000" w:rsidRPr="00000000">
        <w:rPr>
          <w:vertAlign w:val="baseline"/>
          <w:rtl w:val="0"/>
        </w:rPr>
        <w:t xml:space="preserve">The Offer vs. Serve concept shall be implemented in the School Unit schools.  The Superintendent or his or her designee shall be responsible for implementing appropriate administrative procedures and communications to carry out this policy in conformance with state and federal regulations and applicable Board policies.</w:t>
      </w:r>
    </w:p>
    <w:p w:rsidR="00000000" w:rsidDel="00000000" w:rsidP="00000000" w:rsidRDefault="00000000" w:rsidRPr="00000000" w14:paraId="00000008">
      <w:pPr>
        <w:rPr>
          <w:vertAlign w:val="baseline"/>
        </w:rPr>
      </w:pPr>
      <w:r w:rsidDel="00000000" w:rsidR="00000000" w:rsidRPr="00000000">
        <w:rPr>
          <w:vertAlign w:val="baseline"/>
          <w:rtl w:val="0"/>
        </w:rPr>
        <w:t xml:space="preserve"> </w:t>
      </w:r>
    </w:p>
    <w:p w:rsidR="00000000" w:rsidDel="00000000" w:rsidP="00000000" w:rsidRDefault="00000000" w:rsidRPr="00000000" w14:paraId="00000009">
      <w:pPr>
        <w:rPr>
          <w:vertAlign w:val="baseline"/>
        </w:rPr>
      </w:pPr>
      <w:r w:rsidDel="00000000" w:rsidR="00000000" w:rsidRPr="00000000">
        <w:rPr>
          <w:vertAlign w:val="baseline"/>
          <w:rtl w:val="0"/>
        </w:rPr>
        <w:t xml:space="preserve">First reading: January 11, 2010</w:t>
      </w:r>
    </w:p>
    <w:p w:rsidR="00000000" w:rsidDel="00000000" w:rsidP="00000000" w:rsidRDefault="00000000" w:rsidRPr="00000000" w14:paraId="0000000A">
      <w:pPr>
        <w:rPr>
          <w:vertAlign w:val="baseline"/>
        </w:rPr>
      </w:pPr>
      <w:r w:rsidDel="00000000" w:rsidR="00000000" w:rsidRPr="00000000">
        <w:rPr>
          <w:vertAlign w:val="baseline"/>
          <w:rtl w:val="0"/>
        </w:rPr>
        <w:t xml:space="preserve">Second reading and adopted:  February 22, 2010</w:t>
      </w:r>
    </w:p>
    <w:p w:rsidR="00000000" w:rsidDel="00000000" w:rsidP="00000000" w:rsidRDefault="00000000" w:rsidRPr="00000000" w14:paraId="0000000B">
      <w:pPr>
        <w:rPr>
          <w:vertAlign w:val="baseline"/>
        </w:rPr>
      </w:pPr>
      <w:r w:rsidDel="00000000" w:rsidR="00000000" w:rsidRPr="00000000">
        <w:rPr>
          <w:rtl w:val="0"/>
        </w:rPr>
      </w:r>
    </w:p>
    <w:sectPr>
      <w:headerReference r:id="rId6"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tabs>
        <w:tab w:val="right" w:pos="9360"/>
      </w:tabs>
      <w:spacing w:after="0" w:before="72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EDUCATIONAL POLICIES OF                                                                POLICY:  EFBA</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tabs>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REGIONAL SCHOOL UNIT NO. 10                                                     ADOPTED:  2/22/10</w:t>
      <w:tab/>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