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sz w:val="24"/>
          <w:szCs w:val="24"/>
          <w:vertAlign w:val="baseline"/>
        </w:rPr>
      </w:pPr>
      <w:r w:rsidDel="00000000" w:rsidR="00000000" w:rsidRPr="00000000">
        <w:rPr>
          <w:sz w:val="24"/>
          <w:szCs w:val="24"/>
          <w:rtl w:val="0"/>
        </w:rPr>
        <w:t xml:space="preserve">EDUCATIONAL POLICIES OF </w:t>
        <w:tab/>
      </w:r>
      <w:r w:rsidDel="00000000" w:rsidR="00000000" w:rsidRPr="00000000">
        <w:rPr>
          <w:sz w:val="24"/>
          <w:szCs w:val="24"/>
          <w:vertAlign w:val="baseline"/>
          <w:rtl w:val="0"/>
        </w:rPr>
        <w:t xml:space="preserve"> </w:t>
        <w:tab/>
        <w:tab/>
        <w:tab/>
        <w:tab/>
        <w:t xml:space="preserve"> </w:t>
        <w:tab/>
      </w:r>
      <w:r w:rsidDel="00000000" w:rsidR="00000000" w:rsidRPr="00000000">
        <w:rPr>
          <w:sz w:val="24"/>
          <w:szCs w:val="24"/>
          <w:rtl w:val="0"/>
        </w:rPr>
        <w:t xml:space="preserve">  REGULATIONS</w:t>
      </w:r>
      <w:r w:rsidDel="00000000" w:rsidR="00000000" w:rsidRPr="00000000">
        <w:rPr>
          <w:sz w:val="24"/>
          <w:szCs w:val="24"/>
          <w:vertAlign w:val="baseline"/>
          <w:rtl w:val="0"/>
        </w:rPr>
        <w:t xml:space="preserve">:  BG-R</w:t>
      </w:r>
    </w:p>
    <w:p w:rsidR="00000000" w:rsidDel="00000000" w:rsidP="00000000" w:rsidRDefault="00000000" w:rsidRPr="00000000" w14:paraId="00000002">
      <w:pPr>
        <w:widowControl w:val="0"/>
        <w:rPr>
          <w:sz w:val="24"/>
          <w:szCs w:val="24"/>
        </w:rPr>
      </w:pPr>
      <w:r w:rsidDel="00000000" w:rsidR="00000000" w:rsidRPr="00000000">
        <w:rPr>
          <w:sz w:val="24"/>
          <w:szCs w:val="24"/>
          <w:rtl w:val="0"/>
        </w:rPr>
        <w:t xml:space="preserve">REGIONAL SCHOOL UNIT NO. 10</w:t>
        <w:tab/>
        <w:tab/>
        <w:tab/>
        <w:tab/>
        <w:t xml:space="preserve">REVISIONS ADOPTED:   10/9/18</w:t>
      </w:r>
    </w:p>
    <w:p w:rsidR="00000000" w:rsidDel="00000000" w:rsidP="00000000" w:rsidRDefault="00000000" w:rsidRPr="00000000" w14:paraId="00000003">
      <w:pPr>
        <w:widowControl w:val="0"/>
        <w:rPr>
          <w:sz w:val="24"/>
          <w:szCs w:val="24"/>
        </w:rPr>
      </w:pPr>
      <w:r w:rsidDel="00000000" w:rsidR="00000000" w:rsidRPr="00000000">
        <w:rPr>
          <w:sz w:val="24"/>
          <w:szCs w:val="24"/>
          <w:rtl w:val="0"/>
        </w:rPr>
        <w:tab/>
        <w:tab/>
        <w:tab/>
        <w:tab/>
        <w:tab/>
        <w:tab/>
        <w:tab/>
        <w:tab/>
        <w:tab/>
      </w:r>
    </w:p>
    <w:p w:rsidR="00000000" w:rsidDel="00000000" w:rsidP="00000000" w:rsidRDefault="00000000" w:rsidRPr="00000000" w14:paraId="00000004">
      <w:pPr>
        <w:widowControl w:val="0"/>
        <w:jc w:val="center"/>
        <w:rPr>
          <w:b w:val="0"/>
          <w:sz w:val="24"/>
          <w:szCs w:val="24"/>
          <w:vertAlign w:val="baseline"/>
        </w:rPr>
      </w:pPr>
      <w:r w:rsidDel="00000000" w:rsidR="00000000" w:rsidRPr="00000000">
        <w:rPr>
          <w:b w:val="1"/>
          <w:sz w:val="24"/>
          <w:szCs w:val="24"/>
          <w:vertAlign w:val="baseline"/>
          <w:rtl w:val="0"/>
        </w:rPr>
        <w:t xml:space="preserve">POLICY ADOPTION PROCEDURE</w:t>
      </w:r>
      <w:r w:rsidDel="00000000" w:rsidR="00000000" w:rsidRPr="00000000">
        <w:rPr>
          <w:rtl w:val="0"/>
        </w:rPr>
      </w:r>
    </w:p>
    <w:p w:rsidR="00000000" w:rsidDel="00000000" w:rsidP="00000000" w:rsidRDefault="00000000" w:rsidRPr="00000000" w14:paraId="00000005">
      <w:pPr>
        <w:widowControl w:val="0"/>
        <w:rPr>
          <w:sz w:val="24"/>
          <w:szCs w:val="24"/>
          <w:vertAlign w:val="baseline"/>
        </w:rPr>
      </w:pPr>
      <w:r w:rsidDel="00000000" w:rsidR="00000000" w:rsidRPr="00000000">
        <w:rPr>
          <w:rtl w:val="0"/>
        </w:rPr>
      </w:r>
    </w:p>
    <w:p w:rsidR="00000000" w:rsidDel="00000000" w:rsidP="00000000" w:rsidRDefault="00000000" w:rsidRPr="00000000" w14:paraId="00000006">
      <w:pPr>
        <w:widowControl w:val="0"/>
        <w:rPr>
          <w:sz w:val="24"/>
          <w:szCs w:val="24"/>
          <w:vertAlign w:val="baseline"/>
        </w:rPr>
      </w:pPr>
      <w:r w:rsidDel="00000000" w:rsidR="00000000" w:rsidRPr="00000000">
        <w:rPr>
          <w:sz w:val="24"/>
          <w:szCs w:val="24"/>
          <w:vertAlign w:val="baseline"/>
          <w:rtl w:val="0"/>
        </w:rPr>
        <w:t xml:space="preserve">The following procedure shall be used to develop, adopt, review, revise and/or delete (repeal) </w:t>
      </w:r>
      <w:r w:rsidDel="00000000" w:rsidR="00000000" w:rsidRPr="00000000">
        <w:rPr>
          <w:sz w:val="24"/>
          <w:szCs w:val="24"/>
          <w:rtl w:val="0"/>
        </w:rPr>
        <w:t xml:space="preserve">RSU 10</w:t>
      </w:r>
      <w:r w:rsidDel="00000000" w:rsidR="00000000" w:rsidRPr="00000000">
        <w:rPr>
          <w:sz w:val="24"/>
          <w:szCs w:val="24"/>
          <w:vertAlign w:val="baseline"/>
          <w:rtl w:val="0"/>
        </w:rPr>
        <w:t xml:space="preserve"> Board policies:</w:t>
      </w:r>
    </w:p>
    <w:p w:rsidR="00000000" w:rsidDel="00000000" w:rsidP="00000000" w:rsidRDefault="00000000" w:rsidRPr="00000000" w14:paraId="00000007">
      <w:pPr>
        <w:widowControl w:val="0"/>
        <w:rPr>
          <w:sz w:val="24"/>
          <w:szCs w:val="24"/>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18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w:t>
        <w:tab/>
        <w:t xml:space="preserve">The Board’s Policy Committee is charged with reviewing and recommending all new policies and policy changes to be considered by the Board.</w:t>
      </w:r>
    </w:p>
    <w:p w:rsidR="00000000" w:rsidDel="00000000" w:rsidP="00000000" w:rsidRDefault="00000000" w:rsidRPr="00000000" w14:paraId="00000009">
      <w:pPr>
        <w:widowControl w:val="0"/>
        <w:rPr>
          <w:sz w:val="24"/>
          <w:szCs w:val="24"/>
          <w:vertAlign w:val="baseline"/>
        </w:rPr>
      </w:pPr>
      <w:r w:rsidDel="00000000" w:rsidR="00000000" w:rsidRPr="00000000">
        <w:rPr>
          <w:rtl w:val="0"/>
        </w:rPr>
      </w:r>
    </w:p>
    <w:p w:rsidR="00000000" w:rsidDel="00000000" w:rsidP="00000000" w:rsidRDefault="00000000" w:rsidRPr="00000000" w14:paraId="0000000A">
      <w:pPr>
        <w:widowControl w:val="0"/>
        <w:tabs>
          <w:tab w:val="left" w:pos="720"/>
          <w:tab w:val="left" w:pos="1440"/>
          <w:tab w:val="left" w:pos="2160"/>
        </w:tabs>
        <w:ind w:left="2160" w:hanging="2160"/>
        <w:rPr>
          <w:sz w:val="24"/>
          <w:szCs w:val="24"/>
          <w:vertAlign w:val="baseline"/>
        </w:rPr>
      </w:pPr>
      <w:r w:rsidDel="00000000" w:rsidR="00000000" w:rsidRPr="00000000">
        <w:rPr>
          <w:sz w:val="24"/>
          <w:szCs w:val="24"/>
          <w:vertAlign w:val="baseline"/>
          <w:rtl w:val="0"/>
        </w:rPr>
        <w:tab/>
        <w:tab/>
        <w:t xml:space="preserve">1.</w:t>
        <w:tab/>
        <w:t xml:space="preserve">Individual Board members, Board subcommittees, the Superintendent, and members of the public may submit policy suggestions and concerns directly to the Policy Committee. Policy suggestions that are </w:t>
      </w:r>
      <w:r w:rsidDel="00000000" w:rsidR="00000000" w:rsidRPr="00000000">
        <w:rPr>
          <w:sz w:val="24"/>
          <w:szCs w:val="24"/>
          <w:vertAlign w:val="baseline"/>
          <w:rtl w:val="0"/>
        </w:rPr>
        <w:t xml:space="preserve">received by the Board Chair or the Superintendent will be forwarded to the Policy Committee.   School unit employees should follow any and all applicable administrative procedures and/or collective bargaining agreement provisions for submitting policy suggestions.</w:t>
      </w:r>
    </w:p>
    <w:p w:rsidR="00000000" w:rsidDel="00000000" w:rsidP="00000000" w:rsidRDefault="00000000" w:rsidRPr="00000000" w14:paraId="0000000B">
      <w:pPr>
        <w:widowControl w:val="0"/>
        <w:tabs>
          <w:tab w:val="left" w:pos="720"/>
          <w:tab w:val="left" w:pos="1440"/>
          <w:tab w:val="left" w:pos="2160"/>
        </w:tabs>
        <w:ind w:left="2160" w:hanging="2160"/>
        <w:rPr>
          <w:sz w:val="24"/>
          <w:szCs w:val="24"/>
          <w:vertAlign w:val="baseline"/>
        </w:rPr>
      </w:pPr>
      <w:r w:rsidDel="00000000" w:rsidR="00000000" w:rsidRPr="00000000">
        <w:rPr>
          <w:rtl w:val="0"/>
        </w:rPr>
      </w:r>
    </w:p>
    <w:p w:rsidR="00000000" w:rsidDel="00000000" w:rsidP="00000000" w:rsidRDefault="00000000" w:rsidRPr="00000000" w14:paraId="0000000C">
      <w:pPr>
        <w:widowControl w:val="0"/>
        <w:tabs>
          <w:tab w:val="left" w:pos="720"/>
          <w:tab w:val="left" w:pos="1440"/>
          <w:tab w:val="left" w:pos="2160"/>
        </w:tabs>
        <w:ind w:left="2160" w:hanging="2160"/>
        <w:rPr>
          <w:sz w:val="24"/>
          <w:szCs w:val="24"/>
          <w:vertAlign w:val="baseline"/>
        </w:rPr>
      </w:pPr>
      <w:r w:rsidDel="00000000" w:rsidR="00000000" w:rsidRPr="00000000">
        <w:rPr>
          <w:sz w:val="24"/>
          <w:szCs w:val="24"/>
          <w:vertAlign w:val="baseline"/>
          <w:rtl w:val="0"/>
        </w:rPr>
        <w:tab/>
        <w:tab/>
        <w:t xml:space="preserve">2.</w:t>
        <w:tab/>
        <w:t xml:space="preserve">The Policy Committee, together with the Superintendent, will be responsible for reviewing and researching suggestions for new policies and policy changes.  The Policy Committee may seek or ask the Superintendent to provide information such as, but not limited to, the specific need for the policy; the fiscal consequences of the proposed policy; the potential effect of the policy on the instructional program, staff, students and the community; samples of policies on the same or similar subjects; applicable provisions of state and/or federal law and regulations; and the anticipated costs and benefits of implementing, enforcing and monitoring the proposed policy. </w:t>
      </w:r>
    </w:p>
    <w:p w:rsidR="00000000" w:rsidDel="00000000" w:rsidP="00000000" w:rsidRDefault="00000000" w:rsidRPr="00000000" w14:paraId="0000000D">
      <w:pPr>
        <w:widowControl w:val="0"/>
        <w:tabs>
          <w:tab w:val="left" w:pos="720"/>
          <w:tab w:val="left" w:pos="1440"/>
          <w:tab w:val="left" w:pos="2160"/>
        </w:tabs>
        <w:ind w:left="2160" w:hanging="2160"/>
        <w:rPr>
          <w:sz w:val="24"/>
          <w:szCs w:val="24"/>
          <w:vertAlign w:val="baseline"/>
        </w:rPr>
      </w:pPr>
      <w:r w:rsidDel="00000000" w:rsidR="00000000" w:rsidRPr="00000000">
        <w:rPr>
          <w:rtl w:val="0"/>
        </w:rPr>
      </w:r>
    </w:p>
    <w:p w:rsidR="00000000" w:rsidDel="00000000" w:rsidP="00000000" w:rsidRDefault="00000000" w:rsidRPr="00000000" w14:paraId="0000000E">
      <w:pPr>
        <w:widowControl w:val="0"/>
        <w:tabs>
          <w:tab w:val="left" w:pos="720"/>
          <w:tab w:val="left" w:pos="1440"/>
          <w:tab w:val="left" w:pos="2160"/>
        </w:tabs>
        <w:ind w:left="2160" w:hanging="2160"/>
        <w:rPr>
          <w:sz w:val="24"/>
          <w:szCs w:val="24"/>
          <w:vertAlign w:val="baseline"/>
        </w:rPr>
      </w:pPr>
      <w:r w:rsidDel="00000000" w:rsidR="00000000" w:rsidRPr="00000000">
        <w:rPr>
          <w:sz w:val="24"/>
          <w:szCs w:val="24"/>
          <w:vertAlign w:val="baseline"/>
          <w:rtl w:val="0"/>
        </w:rPr>
        <w:tab/>
        <w:tab/>
        <w:t xml:space="preserve">3.</w:t>
        <w:tab/>
        <w:t xml:space="preserve">The Policy Committee may prepare draft policies or delegate the drafting of all or individual policies to the Superintendent.  </w:t>
      </w:r>
    </w:p>
    <w:p w:rsidR="00000000" w:rsidDel="00000000" w:rsidP="00000000" w:rsidRDefault="00000000" w:rsidRPr="00000000" w14:paraId="0000000F">
      <w:pPr>
        <w:widowControl w:val="0"/>
        <w:tabs>
          <w:tab w:val="left" w:pos="720"/>
          <w:tab w:val="left" w:pos="1440"/>
          <w:tab w:val="left" w:pos="2160"/>
        </w:tabs>
        <w:ind w:left="2160" w:hanging="2160"/>
        <w:rPr>
          <w:sz w:val="24"/>
          <w:szCs w:val="24"/>
          <w:vertAlign w:val="baseline"/>
        </w:rPr>
      </w:pPr>
      <w:r w:rsidDel="00000000" w:rsidR="00000000" w:rsidRPr="00000000">
        <w:rPr>
          <w:rtl w:val="0"/>
        </w:rPr>
      </w:r>
    </w:p>
    <w:p w:rsidR="00000000" w:rsidDel="00000000" w:rsidP="00000000" w:rsidRDefault="00000000" w:rsidRPr="00000000" w14:paraId="00000010">
      <w:pPr>
        <w:widowControl w:val="0"/>
        <w:tabs>
          <w:tab w:val="left" w:pos="720"/>
          <w:tab w:val="left" w:pos="1440"/>
          <w:tab w:val="left" w:pos="2160"/>
        </w:tabs>
        <w:ind w:left="2160" w:hanging="2160"/>
        <w:rPr>
          <w:sz w:val="24"/>
          <w:szCs w:val="24"/>
          <w:vertAlign w:val="baseline"/>
        </w:rPr>
      </w:pPr>
      <w:r w:rsidDel="00000000" w:rsidR="00000000" w:rsidRPr="00000000">
        <w:rPr>
          <w:sz w:val="24"/>
          <w:szCs w:val="24"/>
          <w:vertAlign w:val="baseline"/>
          <w:rtl w:val="0"/>
        </w:rPr>
        <w:tab/>
        <w:tab/>
        <w:t xml:space="preserve">4.</w:t>
        <w:tab/>
        <w:t xml:space="preserve">At an appropriate stage in the process, the Superintendent, on behalf of the Policy Committee and the Board, shall notify the bargaining agent for the school unit’s teachers of any proposed new educational policy or proposed modification of any existing educational policy. </w:t>
      </w:r>
    </w:p>
    <w:p w:rsidR="00000000" w:rsidDel="00000000" w:rsidP="00000000" w:rsidRDefault="00000000" w:rsidRPr="00000000" w14:paraId="00000011">
      <w:pPr>
        <w:widowControl w:val="0"/>
        <w:tabs>
          <w:tab w:val="left" w:pos="720"/>
          <w:tab w:val="left" w:pos="1440"/>
          <w:tab w:val="left" w:pos="2160"/>
        </w:tabs>
        <w:ind w:left="2160" w:hanging="2160"/>
        <w:rPr>
          <w:sz w:val="24"/>
          <w:szCs w:val="24"/>
          <w:vertAlign w:val="baseline"/>
        </w:rPr>
      </w:pPr>
      <w:r w:rsidDel="00000000" w:rsidR="00000000" w:rsidRPr="00000000">
        <w:rPr>
          <w:rtl w:val="0"/>
        </w:rPr>
      </w:r>
    </w:p>
    <w:p w:rsidR="00000000" w:rsidDel="00000000" w:rsidP="00000000" w:rsidRDefault="00000000" w:rsidRPr="00000000" w14:paraId="00000012">
      <w:pPr>
        <w:widowControl w:val="0"/>
        <w:tabs>
          <w:tab w:val="left" w:pos="720"/>
          <w:tab w:val="left" w:pos="1440"/>
          <w:tab w:val="left" w:pos="2160"/>
        </w:tabs>
        <w:ind w:left="2160" w:hanging="2160"/>
        <w:rPr>
          <w:sz w:val="24"/>
          <w:szCs w:val="24"/>
          <w:vertAlign w:val="baseline"/>
        </w:rPr>
      </w:pPr>
      <w:r w:rsidDel="00000000" w:rsidR="00000000" w:rsidRPr="00000000">
        <w:rPr>
          <w:sz w:val="24"/>
          <w:szCs w:val="24"/>
          <w:vertAlign w:val="baseline"/>
          <w:rtl w:val="0"/>
        </w:rPr>
        <w:tab/>
        <w:tab/>
        <w:tab/>
        <w:t xml:space="preserve">The Policy Committee may also seek input or discuss the proposal with other groups affected by the policy.</w:t>
        <w:tab/>
        <w:tab/>
      </w:r>
    </w:p>
    <w:p w:rsidR="00000000" w:rsidDel="00000000" w:rsidP="00000000" w:rsidRDefault="00000000" w:rsidRPr="00000000" w14:paraId="00000013">
      <w:pPr>
        <w:widowControl w:val="0"/>
        <w:tabs>
          <w:tab w:val="left" w:pos="720"/>
        </w:tabs>
        <w:ind w:left="1440" w:hanging="1440"/>
        <w:rPr>
          <w:sz w:val="24"/>
          <w:szCs w:val="24"/>
          <w:vertAlign w:val="baseline"/>
        </w:rPr>
      </w:pPr>
      <w:r w:rsidDel="00000000" w:rsidR="00000000" w:rsidRPr="00000000">
        <w:rPr>
          <w:rtl w:val="0"/>
        </w:rPr>
      </w:r>
    </w:p>
    <w:p w:rsidR="00000000" w:rsidDel="00000000" w:rsidP="00000000" w:rsidRDefault="00000000" w:rsidRPr="00000000" w14:paraId="00000014">
      <w:pPr>
        <w:widowControl w:val="0"/>
        <w:tabs>
          <w:tab w:val="left" w:pos="720"/>
          <w:tab w:val="left" w:pos="1440"/>
          <w:tab w:val="left" w:pos="2160"/>
        </w:tabs>
        <w:ind w:left="2160" w:hanging="2160"/>
        <w:rPr>
          <w:sz w:val="24"/>
          <w:szCs w:val="24"/>
          <w:vertAlign w:val="baseline"/>
        </w:rPr>
      </w:pPr>
      <w:r w:rsidDel="00000000" w:rsidR="00000000" w:rsidRPr="00000000">
        <w:rPr>
          <w:sz w:val="24"/>
          <w:szCs w:val="24"/>
          <w:vertAlign w:val="baseline"/>
          <w:rtl w:val="0"/>
        </w:rPr>
        <w:tab/>
        <w:tab/>
        <w:t xml:space="preserve">5.</w:t>
        <w:tab/>
        <w:t xml:space="preserve">The Policy Committee will make reports to the Board regarding its activities and the status of policy development.</w:t>
      </w:r>
    </w:p>
    <w:p w:rsidR="00000000" w:rsidDel="00000000" w:rsidP="00000000" w:rsidRDefault="00000000" w:rsidRPr="00000000" w14:paraId="00000015">
      <w:pPr>
        <w:widowControl w:val="0"/>
        <w:tabs>
          <w:tab w:val="left" w:pos="720"/>
        </w:tabs>
        <w:ind w:left="1440" w:hanging="1440"/>
        <w:rPr>
          <w:sz w:val="24"/>
          <w:szCs w:val="24"/>
          <w:vertAlign w:val="baseline"/>
        </w:rPr>
      </w:pPr>
      <w:r w:rsidDel="00000000" w:rsidR="00000000" w:rsidRPr="00000000">
        <w:rPr>
          <w:rtl w:val="0"/>
        </w:rPr>
      </w:r>
    </w:p>
    <w:p w:rsidR="00000000" w:rsidDel="00000000" w:rsidP="00000000" w:rsidRDefault="00000000" w:rsidRPr="00000000" w14:paraId="00000016">
      <w:pPr>
        <w:widowControl w:val="0"/>
        <w:tabs>
          <w:tab w:val="left" w:pos="720"/>
          <w:tab w:val="left" w:pos="1440"/>
        </w:tabs>
        <w:ind w:left="1440" w:hanging="1350"/>
        <w:rPr>
          <w:sz w:val="24"/>
          <w:szCs w:val="24"/>
        </w:rPr>
      </w:pPr>
      <w:r w:rsidDel="00000000" w:rsidR="00000000" w:rsidRPr="00000000">
        <w:rPr>
          <w:sz w:val="24"/>
          <w:szCs w:val="24"/>
          <w:vertAlign w:val="baseline"/>
          <w:rtl w:val="0"/>
        </w:rPr>
        <w:tab/>
        <w:t xml:space="preserve">B.</w:t>
        <w:tab/>
        <w:t xml:space="preserve">Upon recommendation by the Policy Committee, the first reading of a new policy, revision or deletion of policy shall be placed on the agenda of a regular Board meeting.  Board members shall receive the policy, </w:t>
      </w:r>
      <w:r w:rsidDel="00000000" w:rsidR="00000000" w:rsidRPr="00000000">
        <w:rPr>
          <w:sz w:val="24"/>
          <w:szCs w:val="24"/>
          <w:vertAlign w:val="baseline"/>
          <w:rtl w:val="0"/>
        </w:rPr>
        <w:t xml:space="preserve">supporting material, if appropriate,</w:t>
      </w:r>
      <w:r w:rsidDel="00000000" w:rsidR="00000000" w:rsidRPr="00000000">
        <w:rPr>
          <w:sz w:val="24"/>
          <w:szCs w:val="24"/>
          <w:vertAlign w:val="baseline"/>
          <w:rtl w:val="0"/>
        </w:rPr>
        <w:t xml:space="preserve"> and </w:t>
      </w:r>
      <w:r w:rsidDel="00000000" w:rsidR="00000000" w:rsidRPr="00000000">
        <w:rPr>
          <w:sz w:val="24"/>
          <w:szCs w:val="24"/>
          <w:vertAlign w:val="baseline"/>
          <w:rtl w:val="0"/>
        </w:rPr>
        <w:t xml:space="preserve">any written</w:t>
      </w:r>
      <w:r w:rsidDel="00000000" w:rsidR="00000000" w:rsidRPr="00000000">
        <w:rPr>
          <w:sz w:val="24"/>
          <w:szCs w:val="24"/>
          <w:vertAlign w:val="baseline"/>
          <w:rtl w:val="0"/>
        </w:rPr>
        <w:t xml:space="preserve"> recommendations in advance of the meeting date.  </w:t>
      </w:r>
      <w:r w:rsidDel="00000000" w:rsidR="00000000" w:rsidRPr="00000000">
        <w:rPr>
          <w:rtl w:val="0"/>
        </w:rPr>
      </w:r>
    </w:p>
    <w:p w:rsidR="00000000" w:rsidDel="00000000" w:rsidP="00000000" w:rsidRDefault="00000000" w:rsidRPr="00000000" w14:paraId="00000017">
      <w:pPr>
        <w:widowControl w:val="0"/>
        <w:tabs>
          <w:tab w:val="left" w:pos="720"/>
          <w:tab w:val="left" w:pos="1440"/>
        </w:tabs>
        <w:ind w:left="1440" w:hanging="1350"/>
        <w:rPr>
          <w:sz w:val="24"/>
          <w:szCs w:val="24"/>
        </w:rPr>
      </w:pPr>
      <w:r w:rsidDel="00000000" w:rsidR="00000000" w:rsidRPr="00000000">
        <w:rPr>
          <w:rtl w:val="0"/>
        </w:rPr>
      </w:r>
    </w:p>
    <w:p w:rsidR="00000000" w:rsidDel="00000000" w:rsidP="00000000" w:rsidRDefault="00000000" w:rsidRPr="00000000" w14:paraId="00000018">
      <w:pPr>
        <w:widowControl w:val="0"/>
        <w:tabs>
          <w:tab w:val="left" w:pos="720"/>
          <w:tab w:val="left" w:pos="1440"/>
        </w:tabs>
        <w:ind w:left="1440" w:hanging="1350"/>
        <w:rPr>
          <w:sz w:val="24"/>
          <w:szCs w:val="24"/>
        </w:rPr>
      </w:pPr>
      <w:r w:rsidDel="00000000" w:rsidR="00000000" w:rsidRPr="00000000">
        <w:rPr>
          <w:rtl w:val="0"/>
        </w:rPr>
      </w:r>
    </w:p>
    <w:p w:rsidR="00000000" w:rsidDel="00000000" w:rsidP="00000000" w:rsidRDefault="00000000" w:rsidRPr="00000000" w14:paraId="00000019">
      <w:pPr>
        <w:widowControl w:val="0"/>
        <w:tabs>
          <w:tab w:val="left" w:pos="720"/>
          <w:tab w:val="left" w:pos="1440"/>
        </w:tabs>
        <w:ind w:left="1440" w:hanging="1350"/>
        <w:jc w:val="right"/>
        <w:rPr>
          <w:sz w:val="24"/>
          <w:szCs w:val="24"/>
        </w:rPr>
      </w:pPr>
      <w:r w:rsidDel="00000000" w:rsidR="00000000" w:rsidRPr="00000000">
        <w:rPr>
          <w:sz w:val="24"/>
          <w:szCs w:val="24"/>
          <w:rtl w:val="0"/>
        </w:rPr>
        <w:t xml:space="preserve">Page 1 of 2</w:t>
      </w:r>
    </w:p>
    <w:p w:rsidR="00000000" w:rsidDel="00000000" w:rsidP="00000000" w:rsidRDefault="00000000" w:rsidRPr="00000000" w14:paraId="0000001A">
      <w:pPr>
        <w:widowControl w:val="0"/>
        <w:jc w:val="right"/>
        <w:rPr>
          <w:sz w:val="24"/>
          <w:szCs w:val="24"/>
        </w:rPr>
      </w:pPr>
      <w:r w:rsidDel="00000000" w:rsidR="00000000" w:rsidRPr="00000000">
        <w:rPr>
          <w:rtl w:val="0"/>
        </w:rPr>
      </w:r>
    </w:p>
    <w:p w:rsidR="00000000" w:rsidDel="00000000" w:rsidP="00000000" w:rsidRDefault="00000000" w:rsidRPr="00000000" w14:paraId="0000001B">
      <w:pPr>
        <w:widowControl w:val="0"/>
        <w:jc w:val="right"/>
        <w:rPr>
          <w:sz w:val="24"/>
          <w:szCs w:val="24"/>
        </w:rPr>
      </w:pPr>
      <w:r w:rsidDel="00000000" w:rsidR="00000000" w:rsidRPr="00000000">
        <w:rPr>
          <w:sz w:val="24"/>
          <w:szCs w:val="24"/>
          <w:rtl w:val="0"/>
        </w:rPr>
        <w:t xml:space="preserve">REGULATIONS:  BG-R</w:t>
      </w:r>
    </w:p>
    <w:p w:rsidR="00000000" w:rsidDel="00000000" w:rsidP="00000000" w:rsidRDefault="00000000" w:rsidRPr="00000000" w14:paraId="0000001C">
      <w:pPr>
        <w:widowControl w:val="0"/>
        <w:tabs>
          <w:tab w:val="left" w:pos="720"/>
          <w:tab w:val="left" w:pos="1440"/>
        </w:tabs>
        <w:ind w:left="1440" w:hanging="1350"/>
        <w:rPr>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3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Policy Committee Chair will explain the proposed policy or policy change.  The Board may discuss the substance of the policy proposal, and a vote shall be held to acknowledge the first reading of the policy.  Any changes to the policy agreed to by consensus or by vote on a motion to amend shall be made prior to the second reading.</w:t>
      </w:r>
    </w:p>
    <w:p w:rsidR="00000000" w:rsidDel="00000000" w:rsidP="00000000" w:rsidRDefault="00000000" w:rsidRPr="00000000" w14:paraId="0000001E">
      <w:pPr>
        <w:widowControl w:val="0"/>
        <w:tabs>
          <w:tab w:val="left" w:pos="720"/>
          <w:tab w:val="left" w:pos="1440"/>
        </w:tabs>
        <w:ind w:left="1440" w:hanging="1350"/>
        <w:rPr>
          <w:sz w:val="24"/>
          <w:szCs w:val="24"/>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a subsequent regular meeting, at least two weeks but no more than eight weeks after the first reading, the policy shall be placed on the agenda for second reading and action.  Amendments may be introduced and acted upon.  If a main motion to approve the policy is not passed at such a meeting by a majority vote of Board members present and voting, the process for that policy is ended unless the Board, by vote, takes action to table further consideration of the policy or otherwise dispose of the policy (e.g., refer it back to the Policy Committee for further research).</w:t>
      </w:r>
    </w:p>
    <w:p w:rsidR="00000000" w:rsidDel="00000000" w:rsidP="00000000" w:rsidRDefault="00000000" w:rsidRPr="00000000" w14:paraId="00000020">
      <w:pPr>
        <w:widowControl w:val="0"/>
        <w:tabs>
          <w:tab w:val="left" w:pos="720"/>
          <w:tab w:val="left" w:pos="1440"/>
        </w:tabs>
        <w:ind w:left="1440" w:hanging="1350"/>
        <w:rPr>
          <w:sz w:val="24"/>
          <w:szCs w:val="24"/>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will be responsible for making new and revised policies available to board members, school unit personnel, students and the public by sending copies to the schools, updating the school unit’s website and/or other appropriate means as soon as practicable following adoption.  Board members should update their policy manuals when they receive copies of new or revised policies or notifications of deletions.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13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shall provide each Board member with a policy manual, in print, on a CD, and/or by other means, as specified by the Board.  If Board member access to the policy manual will be online, the Superintendent will provide each Board member with instructions for accessing it.  The Superintendent /designee may periodically recall all policy manuals for administrative updating to ensure that the content of all Board manuals is current and consistent.  </w:t>
      </w:r>
    </w:p>
    <w:p w:rsidR="00000000" w:rsidDel="00000000" w:rsidP="00000000" w:rsidRDefault="00000000" w:rsidRPr="00000000" w14:paraId="00000024">
      <w:pPr>
        <w:widowControl w:val="0"/>
        <w:rPr>
          <w:sz w:val="24"/>
          <w:szCs w:val="24"/>
          <w:vertAlign w:val="baseline"/>
        </w:rPr>
      </w:pPr>
      <w:r w:rsidDel="00000000" w:rsidR="00000000" w:rsidRPr="00000000">
        <w:rPr>
          <w:rtl w:val="0"/>
        </w:rPr>
      </w:r>
    </w:p>
    <w:p w:rsidR="00000000" w:rsidDel="00000000" w:rsidP="00000000" w:rsidRDefault="00000000" w:rsidRPr="00000000" w14:paraId="00000025">
      <w:pPr>
        <w:widowControl w:val="0"/>
        <w:rPr>
          <w:sz w:val="24"/>
          <w:szCs w:val="24"/>
          <w:vertAlign w:val="baseline"/>
        </w:rPr>
      </w:pPr>
      <w:r w:rsidDel="00000000" w:rsidR="00000000" w:rsidRPr="00000000">
        <w:rPr>
          <w:sz w:val="24"/>
          <w:szCs w:val="24"/>
          <w:vertAlign w:val="baseline"/>
          <w:rtl w:val="0"/>
        </w:rPr>
        <w:t xml:space="preserve">Legal Reference:</w:t>
        <w:tab/>
        <w:t xml:space="preserve">26 MRSA § 965(1) (C)</w:t>
      </w:r>
    </w:p>
    <w:p w:rsidR="00000000" w:rsidDel="00000000" w:rsidP="00000000" w:rsidRDefault="00000000" w:rsidRPr="00000000" w14:paraId="00000026">
      <w:pPr>
        <w:widowControl w:val="0"/>
        <w:rPr>
          <w:sz w:val="24"/>
          <w:szCs w:val="24"/>
          <w:vertAlign w:val="baseline"/>
        </w:rPr>
      </w:pPr>
      <w:r w:rsidDel="00000000" w:rsidR="00000000" w:rsidRPr="00000000">
        <w:rPr>
          <w:sz w:val="24"/>
          <w:szCs w:val="24"/>
          <w:vertAlign w:val="baseline"/>
          <w:rtl w:val="0"/>
        </w:rPr>
        <w:tab/>
        <w:tab/>
      </w:r>
    </w:p>
    <w:p w:rsidR="00000000" w:rsidDel="00000000" w:rsidP="00000000" w:rsidRDefault="00000000" w:rsidRPr="00000000" w14:paraId="00000027">
      <w:pPr>
        <w:widowControl w:val="0"/>
        <w:rPr>
          <w:sz w:val="24"/>
          <w:szCs w:val="24"/>
          <w:vertAlign w:val="baseline"/>
        </w:rPr>
      </w:pPr>
      <w:r w:rsidDel="00000000" w:rsidR="00000000" w:rsidRPr="00000000">
        <w:rPr>
          <w:sz w:val="24"/>
          <w:szCs w:val="24"/>
          <w:vertAlign w:val="baseline"/>
          <w:rtl w:val="0"/>
        </w:rPr>
        <w:t xml:space="preserve">Cross Reference:</w:t>
        <w:tab/>
        <w:t xml:space="preserve">BEDB - Agenda</w:t>
      </w:r>
    </w:p>
    <w:p w:rsidR="00000000" w:rsidDel="00000000" w:rsidP="00000000" w:rsidRDefault="00000000" w:rsidRPr="00000000" w14:paraId="00000028">
      <w:pPr>
        <w:widowControl w:val="0"/>
        <w:ind w:left="1440" w:firstLine="720"/>
        <w:rPr>
          <w:sz w:val="24"/>
          <w:szCs w:val="24"/>
          <w:vertAlign w:val="baseline"/>
        </w:rPr>
      </w:pPr>
      <w:r w:rsidDel="00000000" w:rsidR="00000000" w:rsidRPr="00000000">
        <w:rPr>
          <w:sz w:val="24"/>
          <w:szCs w:val="24"/>
          <w:vertAlign w:val="baseline"/>
          <w:rtl w:val="0"/>
        </w:rPr>
        <w:t xml:space="preserve">BG - School Board Policy </w:t>
      </w:r>
    </w:p>
    <w:p w:rsidR="00000000" w:rsidDel="00000000" w:rsidP="00000000" w:rsidRDefault="00000000" w:rsidRPr="00000000" w14:paraId="00000029">
      <w:pPr>
        <w:widowControl w:val="0"/>
        <w:rPr>
          <w:sz w:val="24"/>
          <w:szCs w:val="24"/>
          <w:vertAlign w:val="baseline"/>
        </w:rPr>
      </w:pPr>
      <w:r w:rsidDel="00000000" w:rsidR="00000000" w:rsidRPr="00000000">
        <w:rPr>
          <w:sz w:val="24"/>
          <w:szCs w:val="24"/>
          <w:vertAlign w:val="baseline"/>
          <w:rtl w:val="0"/>
        </w:rPr>
        <w:tab/>
        <w:tab/>
        <w:tab/>
        <w:t xml:space="preserve">CHD - Administrat</w:t>
      </w:r>
      <w:r w:rsidDel="00000000" w:rsidR="00000000" w:rsidRPr="00000000">
        <w:rPr>
          <w:sz w:val="24"/>
          <w:szCs w:val="24"/>
          <w:rtl w:val="0"/>
        </w:rPr>
        <w:t xml:space="preserve">ive Regulations</w:t>
      </w:r>
      <w:r w:rsidDel="00000000" w:rsidR="00000000" w:rsidRPr="00000000">
        <w:rPr>
          <w:rtl w:val="0"/>
        </w:rPr>
      </w:r>
    </w:p>
    <w:p w:rsidR="00000000" w:rsidDel="00000000" w:rsidP="00000000" w:rsidRDefault="00000000" w:rsidRPr="00000000" w14:paraId="0000002A">
      <w:pPr>
        <w:widowControl w:val="0"/>
        <w:rPr>
          <w:sz w:val="24"/>
          <w:szCs w:val="24"/>
          <w:vertAlign w:val="baseline"/>
        </w:rPr>
      </w:pPr>
      <w:r w:rsidDel="00000000" w:rsidR="00000000" w:rsidRPr="00000000">
        <w:rPr>
          <w:rtl w:val="0"/>
        </w:rPr>
      </w:r>
    </w:p>
    <w:p w:rsidR="00000000" w:rsidDel="00000000" w:rsidP="00000000" w:rsidRDefault="00000000" w:rsidRPr="00000000" w14:paraId="0000002B">
      <w:pPr>
        <w:widowControl w:val="0"/>
        <w:rPr>
          <w:sz w:val="24"/>
          <w:szCs w:val="24"/>
        </w:rPr>
      </w:pPr>
      <w:r w:rsidDel="00000000" w:rsidR="00000000" w:rsidRPr="00000000">
        <w:rPr>
          <w:sz w:val="24"/>
          <w:szCs w:val="24"/>
          <w:vertAlign w:val="baseline"/>
          <w:rtl w:val="0"/>
        </w:rPr>
        <w:t xml:space="preserve">Adopted:  </w:t>
      </w:r>
      <w:r w:rsidDel="00000000" w:rsidR="00000000" w:rsidRPr="00000000">
        <w:rPr>
          <w:sz w:val="24"/>
          <w:szCs w:val="24"/>
          <w:rtl w:val="0"/>
        </w:rPr>
        <w:t xml:space="preserve">July 30, 1990</w:t>
      </w:r>
      <w:r w:rsidDel="00000000" w:rsidR="00000000" w:rsidRPr="00000000">
        <w:rPr>
          <w:sz w:val="24"/>
          <w:szCs w:val="24"/>
          <w:vertAlign w:val="baseline"/>
          <w:rtl w:val="0"/>
        </w:rPr>
        <w:tab/>
      </w:r>
      <w:r w:rsidDel="00000000" w:rsidR="00000000" w:rsidRPr="00000000">
        <w:rPr>
          <w:rtl w:val="0"/>
        </w:rPr>
      </w:r>
    </w:p>
    <w:p w:rsidR="00000000" w:rsidDel="00000000" w:rsidP="00000000" w:rsidRDefault="00000000" w:rsidRPr="00000000" w14:paraId="0000002C">
      <w:pPr>
        <w:widowControl w:val="0"/>
        <w:rPr>
          <w:sz w:val="24"/>
          <w:szCs w:val="24"/>
        </w:rPr>
      </w:pPr>
      <w:r w:rsidDel="00000000" w:rsidR="00000000" w:rsidRPr="00000000">
        <w:rPr>
          <w:sz w:val="24"/>
          <w:szCs w:val="24"/>
          <w:rtl w:val="0"/>
        </w:rPr>
        <w:t xml:space="preserve">Revisions adopted:  May 21, 2007</w:t>
      </w:r>
    </w:p>
    <w:p w:rsidR="00000000" w:rsidDel="00000000" w:rsidP="00000000" w:rsidRDefault="00000000" w:rsidRPr="00000000" w14:paraId="0000002D">
      <w:pPr>
        <w:widowControl w:val="0"/>
        <w:rPr>
          <w:sz w:val="24"/>
          <w:szCs w:val="24"/>
        </w:rPr>
      </w:pPr>
      <w:r w:rsidDel="00000000" w:rsidR="00000000" w:rsidRPr="00000000">
        <w:rPr>
          <w:sz w:val="24"/>
          <w:szCs w:val="24"/>
          <w:rtl w:val="0"/>
        </w:rPr>
        <w:t xml:space="preserve">First reading of revisions:  September 24, 2018</w:t>
      </w:r>
    </w:p>
    <w:p w:rsidR="00000000" w:rsidDel="00000000" w:rsidP="00000000" w:rsidRDefault="00000000" w:rsidRPr="00000000" w14:paraId="0000002E">
      <w:pPr>
        <w:widowControl w:val="0"/>
        <w:rPr>
          <w:sz w:val="24"/>
          <w:szCs w:val="24"/>
        </w:rPr>
      </w:pPr>
      <w:r w:rsidDel="00000000" w:rsidR="00000000" w:rsidRPr="00000000">
        <w:rPr>
          <w:sz w:val="24"/>
          <w:szCs w:val="24"/>
          <w:rtl w:val="0"/>
        </w:rPr>
        <w:t xml:space="preserve">Second reading and adopted:  October 9, 2018</w:t>
      </w:r>
    </w:p>
    <w:p w:rsidR="00000000" w:rsidDel="00000000" w:rsidP="00000000" w:rsidRDefault="00000000" w:rsidRPr="00000000" w14:paraId="0000002F">
      <w:pPr>
        <w:widowControl w:val="0"/>
        <w:rPr>
          <w:sz w:val="24"/>
          <w:szCs w:val="24"/>
        </w:rPr>
      </w:pPr>
      <w:r w:rsidDel="00000000" w:rsidR="00000000" w:rsidRPr="00000000">
        <w:rPr>
          <w:rtl w:val="0"/>
        </w:rPr>
      </w:r>
    </w:p>
    <w:p w:rsidR="00000000" w:rsidDel="00000000" w:rsidP="00000000" w:rsidRDefault="00000000" w:rsidRPr="00000000" w14:paraId="00000030">
      <w:pPr>
        <w:widowControl w:val="0"/>
        <w:rPr>
          <w:sz w:val="24"/>
          <w:szCs w:val="24"/>
          <w:vertAlign w:val="baseline"/>
        </w:rPr>
      </w:pPr>
      <w:r w:rsidDel="00000000" w:rsidR="00000000" w:rsidRPr="00000000">
        <w:rPr>
          <w:rtl w:val="0"/>
        </w:rPr>
      </w:r>
    </w:p>
    <w:p w:rsidR="00000000" w:rsidDel="00000000" w:rsidP="00000000" w:rsidRDefault="00000000" w:rsidRPr="00000000" w14:paraId="00000031">
      <w:pPr>
        <w:widowControl w:val="0"/>
        <w:rPr>
          <w:sz w:val="24"/>
          <w:szCs w:val="24"/>
          <w:vertAlign w:val="baseline"/>
        </w:rPr>
      </w:pPr>
      <w:r w:rsidDel="00000000" w:rsidR="00000000" w:rsidRPr="00000000">
        <w:rPr>
          <w:rtl w:val="0"/>
        </w:rPr>
      </w:r>
    </w:p>
    <w:p w:rsidR="00000000" w:rsidDel="00000000" w:rsidP="00000000" w:rsidRDefault="00000000" w:rsidRPr="00000000" w14:paraId="00000032">
      <w:pPr>
        <w:widowControl w:val="0"/>
        <w:rPr>
          <w:sz w:val="24"/>
          <w:szCs w:val="24"/>
          <w:vertAlign w:val="baseline"/>
        </w:rPr>
      </w:pPr>
      <w:r w:rsidDel="00000000" w:rsidR="00000000" w:rsidRPr="00000000">
        <w:rPr>
          <w:rtl w:val="0"/>
        </w:rPr>
      </w:r>
    </w:p>
    <w:p w:rsidR="00000000" w:rsidDel="00000000" w:rsidP="00000000" w:rsidRDefault="00000000" w:rsidRPr="00000000" w14:paraId="00000033">
      <w:pPr>
        <w:widowControl w:val="0"/>
        <w:rPr>
          <w:sz w:val="24"/>
          <w:szCs w:val="24"/>
          <w:vertAlign w:val="baseline"/>
        </w:rPr>
      </w:pPr>
      <w:r w:rsidDel="00000000" w:rsidR="00000000" w:rsidRPr="00000000">
        <w:rPr>
          <w:rtl w:val="0"/>
        </w:rPr>
      </w:r>
    </w:p>
    <w:p w:rsidR="00000000" w:rsidDel="00000000" w:rsidP="00000000" w:rsidRDefault="00000000" w:rsidRPr="00000000" w14:paraId="00000034">
      <w:pPr>
        <w:widowControl w:val="0"/>
        <w:rPr>
          <w:sz w:val="24"/>
          <w:szCs w:val="24"/>
          <w:vertAlign w:val="baseline"/>
        </w:rPr>
      </w:pPr>
      <w:r w:rsidDel="00000000" w:rsidR="00000000" w:rsidRPr="00000000">
        <w:rPr>
          <w:rtl w:val="0"/>
        </w:rPr>
      </w:r>
    </w:p>
    <w:p w:rsidR="00000000" w:rsidDel="00000000" w:rsidP="00000000" w:rsidRDefault="00000000" w:rsidRPr="00000000" w14:paraId="00000035">
      <w:pPr>
        <w:widowControl w:val="0"/>
        <w:jc w:val="right"/>
        <w:rPr>
          <w:sz w:val="24"/>
          <w:szCs w:val="24"/>
          <w:vertAlign w:val="baseline"/>
        </w:rPr>
      </w:pPr>
      <w:r w:rsidDel="00000000" w:rsidR="00000000" w:rsidRPr="00000000">
        <w:rPr>
          <w:sz w:val="24"/>
          <w:szCs w:val="24"/>
          <w:rtl w:val="0"/>
        </w:rPr>
        <w:t xml:space="preserve">Page 2 of 2</w:t>
      </w:r>
      <w:r w:rsidDel="00000000" w:rsidR="00000000" w:rsidRPr="00000000">
        <w:rPr>
          <w:rtl w:val="0"/>
        </w:rPr>
      </w:r>
    </w:p>
    <w:p w:rsidR="00000000" w:rsidDel="00000000" w:rsidP="00000000" w:rsidRDefault="00000000" w:rsidRPr="00000000" w14:paraId="00000036">
      <w:pPr>
        <w:widowControl w:val="0"/>
        <w:rPr>
          <w:sz w:val="24"/>
          <w:szCs w:val="24"/>
          <w:vertAlign w:val="baseline"/>
        </w:rPr>
      </w:pPr>
      <w:r w:rsidDel="00000000" w:rsidR="00000000" w:rsidRPr="00000000">
        <w:rPr>
          <w:rtl w:val="0"/>
        </w:rPr>
      </w:r>
    </w:p>
    <w:p w:rsidR="00000000" w:rsidDel="00000000" w:rsidP="00000000" w:rsidRDefault="00000000" w:rsidRPr="00000000" w14:paraId="00000037">
      <w:pPr>
        <w:widowControl w:val="0"/>
        <w:rPr>
          <w:sz w:val="24"/>
          <w:szCs w:val="24"/>
          <w:vertAlign w:val="baseline"/>
        </w:rPr>
      </w:pPr>
      <w:r w:rsidDel="00000000" w:rsidR="00000000" w:rsidRPr="00000000">
        <w:rPr>
          <w:rtl w:val="0"/>
        </w:rPr>
      </w:r>
    </w:p>
    <w:p w:rsidR="00000000" w:rsidDel="00000000" w:rsidP="00000000" w:rsidRDefault="00000000" w:rsidRPr="00000000" w14:paraId="00000038">
      <w:pPr>
        <w:widowControl w:val="0"/>
        <w:rPr>
          <w:sz w:val="24"/>
          <w:szCs w:val="24"/>
          <w:vertAlign w:val="baseline"/>
        </w:rPr>
      </w:pPr>
      <w:r w:rsidDel="00000000" w:rsidR="00000000" w:rsidRPr="00000000">
        <w:rPr>
          <w:rtl w:val="0"/>
        </w:rPr>
      </w:r>
    </w:p>
    <w:p w:rsidR="00000000" w:rsidDel="00000000" w:rsidP="00000000" w:rsidRDefault="00000000" w:rsidRPr="00000000" w14:paraId="00000039">
      <w:pPr>
        <w:widowControl w:val="0"/>
        <w:rPr>
          <w:sz w:val="24"/>
          <w:szCs w:val="24"/>
          <w:vertAlign w:val="baseline"/>
        </w:rPr>
      </w:pPr>
      <w:r w:rsidDel="00000000" w:rsidR="00000000" w:rsidRPr="00000000">
        <w:rPr>
          <w:rtl w:val="0"/>
        </w:rPr>
      </w:r>
    </w:p>
    <w:p w:rsidR="00000000" w:rsidDel="00000000" w:rsidP="00000000" w:rsidRDefault="00000000" w:rsidRPr="00000000" w14:paraId="0000003A">
      <w:pPr>
        <w:widowControl w:val="0"/>
        <w:rPr>
          <w:sz w:val="24"/>
          <w:szCs w:val="24"/>
          <w:vertAlign w:val="baseline"/>
        </w:rPr>
      </w:pPr>
      <w:r w:rsidDel="00000000" w:rsidR="00000000" w:rsidRPr="00000000">
        <w:rPr>
          <w:rtl w:val="0"/>
        </w:rPr>
      </w:r>
    </w:p>
    <w:p w:rsidR="00000000" w:rsidDel="00000000" w:rsidP="00000000" w:rsidRDefault="00000000" w:rsidRPr="00000000" w14:paraId="0000003B">
      <w:pPr>
        <w:widowControl w:val="0"/>
        <w:jc w:val="left"/>
        <w:rPr>
          <w:sz w:val="24"/>
          <w:szCs w:val="24"/>
          <w:vertAlign w:val="baseline"/>
        </w:rPr>
      </w:pPr>
      <w:r w:rsidDel="00000000" w:rsidR="00000000" w:rsidRPr="00000000">
        <w:rPr>
          <w:rtl w:val="0"/>
        </w:rPr>
      </w:r>
    </w:p>
    <w:sectPr>
      <w:pgSz w:h="15840" w:w="12240"/>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b w:val="1"/>
      <w:sz w:val="24"/>
      <w:szCs w:val="24"/>
      <w:vertAlign w:val="baseline"/>
    </w:rPr>
  </w:style>
  <w:style w:type="paragraph" w:styleId="Heading2">
    <w:name w:val="heading 2"/>
    <w:basedOn w:val="Normal"/>
    <w:next w:val="Normal"/>
    <w:pPr>
      <w:keepNext w:val="1"/>
      <w:widowControl w:val="0"/>
    </w:pPr>
    <w:rPr>
      <w:sz w:val="26"/>
      <w:szCs w:val="26"/>
      <w:vertAlign w:val="baseline"/>
    </w:rPr>
  </w:style>
  <w:style w:type="paragraph" w:styleId="Heading3">
    <w:name w:val="heading 3"/>
    <w:basedOn w:val="Normal"/>
    <w:next w:val="Normal"/>
    <w:pPr>
      <w:keepNext w:val="1"/>
      <w:widowControl w:val="0"/>
      <w:jc w:val="center"/>
    </w:pPr>
    <w:rPr>
      <w:sz w:val="26"/>
      <w:szCs w:val="26"/>
      <w:vertAlign w:val="baseline"/>
    </w:rPr>
  </w:style>
  <w:style w:type="paragraph" w:styleId="Heading4">
    <w:name w:val="heading 4"/>
    <w:basedOn w:val="Normal"/>
    <w:next w:val="Normal"/>
    <w:pPr>
      <w:keepNext w:val="1"/>
      <w:widowControl w:val="0"/>
      <w:tabs>
        <w:tab w:val="left" w:pos="720"/>
      </w:tabs>
      <w:ind w:left="1440" w:hanging="1440"/>
    </w:pPr>
    <w:rPr>
      <w:sz w:val="26"/>
      <w:szCs w:val="26"/>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