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Lunch box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Water bottle (if you can keep one at school, we will be responsible to wash it regularly)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Closed toed shoes/sneakers 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Backpack that can fit a 3-ring binder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Spare outfit to keep at school for each season/weather appropriate 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A blanket and one comfort item for rest time (Starting for when full day)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Be sure to label personal items with child’s name or initials. 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Classroom materials - These items are publicly shared items in the classroom: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Glue sticks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Crayola crayons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Play dough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Tissues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Baby wipes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Clorox wipes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E463A7">
        <w:rPr>
          <w:rFonts w:ascii="Arial" w:eastAsia="Times New Roman" w:hAnsi="Arial" w:cs="Arial"/>
          <w:color w:val="222222"/>
        </w:rPr>
        <w:t>Ziplock</w:t>
      </w:r>
      <w:proofErr w:type="spellEnd"/>
      <w:r w:rsidRPr="00E463A7">
        <w:rPr>
          <w:rFonts w:ascii="Arial" w:eastAsia="Times New Roman" w:hAnsi="Arial" w:cs="Arial"/>
          <w:color w:val="222222"/>
        </w:rPr>
        <w:t xml:space="preserve"> bags (sandwich and gallon size)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Dry erase markers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E463A7">
        <w:rPr>
          <w:rFonts w:ascii="Arial" w:eastAsia="Times New Roman" w:hAnsi="Arial" w:cs="Arial"/>
          <w:color w:val="222222"/>
        </w:rPr>
        <w:t>masking tape</w:t>
      </w:r>
    </w:p>
    <w:p w:rsidR="00E463A7" w:rsidRPr="00E463A7" w:rsidRDefault="00E463A7" w:rsidP="00E463A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3A7">
        <w:rPr>
          <w:rFonts w:ascii="Arial" w:eastAsia="Times New Roman" w:hAnsi="Arial" w:cs="Arial"/>
          <w:color w:val="222222"/>
        </w:rPr>
        <w:t>scotch tape</w:t>
      </w:r>
    </w:p>
    <w:p w:rsidR="003A41A9" w:rsidRDefault="00E463A7"/>
    <w:sectPr w:rsidR="003A41A9" w:rsidSect="00E1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7"/>
    <w:rsid w:val="001A04BB"/>
    <w:rsid w:val="002A4B3B"/>
    <w:rsid w:val="005C1D40"/>
    <w:rsid w:val="00BF7A14"/>
    <w:rsid w:val="00E113A7"/>
    <w:rsid w:val="00E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F0AE6"/>
  <w14:defaultImageDpi w14:val="32767"/>
  <w15:chartTrackingRefBased/>
  <w15:docId w15:val="{201439A5-C361-F442-A81D-1FD5441D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2019-08-02T13:04:00Z</dcterms:created>
  <dcterms:modified xsi:type="dcterms:W3CDTF">2019-08-02T13:05:00Z</dcterms:modified>
</cp:coreProperties>
</file>