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A04F3B5" w14:textId="515713A7" w:rsidR="007E1B31" w:rsidRDefault="00FC38AF" w:rsidP="007A716B">
      <w:pPr>
        <w:jc w:val="right"/>
        <w:rPr>
          <w:color w:val="1F4E79" w:themeColor="accent1" w:themeShade="80"/>
          <w:sz w:val="20"/>
          <w:szCs w:val="20"/>
        </w:rPr>
      </w:pPr>
      <w:r w:rsidRPr="007A716B">
        <w:rPr>
          <w:noProof/>
          <w:color w:val="1F4E79" w:themeColor="accent1" w:themeShade="80"/>
          <w:sz w:val="20"/>
          <w:szCs w:val="20"/>
        </w:rPr>
        <mc:AlternateContent>
          <mc:Choice Requires="wps">
            <w:drawing>
              <wp:anchor distT="45720" distB="45720" distL="114300" distR="114300" simplePos="0" relativeHeight="251659264" behindDoc="0" locked="0" layoutInCell="1" allowOverlap="1" wp14:anchorId="61951E79" wp14:editId="531D0D11">
                <wp:simplePos x="0" y="0"/>
                <wp:positionH relativeFrom="column">
                  <wp:posOffset>4231005</wp:posOffset>
                </wp:positionH>
                <wp:positionV relativeFrom="paragraph">
                  <wp:posOffset>0</wp:posOffset>
                </wp:positionV>
                <wp:extent cx="236093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0A3C386" w14:textId="2177649A" w:rsidR="00EA6D5C" w:rsidRDefault="00182627" w:rsidP="000C5869">
                            <w:pPr>
                              <w:jc w:val="center"/>
                              <w:rPr>
                                <w:b/>
                                <w:bCs/>
                                <w:color w:val="1F4E79" w:themeColor="accent1" w:themeShade="80"/>
                                <w:sz w:val="20"/>
                                <w:szCs w:val="20"/>
                              </w:rPr>
                            </w:pPr>
                            <w:bookmarkStart w:id="1" w:name="OLE_LINK1"/>
                            <w:bookmarkStart w:id="2" w:name="OLE_LINK2"/>
                            <w:r>
                              <w:rPr>
                                <w:b/>
                                <w:bCs/>
                                <w:color w:val="1F4E79" w:themeColor="accent1" w:themeShade="80"/>
                                <w:sz w:val="20"/>
                                <w:szCs w:val="20"/>
                              </w:rPr>
                              <w:t>Chair</w:t>
                            </w:r>
                            <w:r w:rsidR="006149C0">
                              <w:rPr>
                                <w:b/>
                                <w:bCs/>
                                <w:color w:val="1F4E79" w:themeColor="accent1" w:themeShade="80"/>
                                <w:sz w:val="20"/>
                                <w:szCs w:val="20"/>
                              </w:rPr>
                              <w:t xml:space="preserve"> </w:t>
                            </w:r>
                            <w:r w:rsidR="000A2F0A">
                              <w:rPr>
                                <w:b/>
                                <w:bCs/>
                                <w:color w:val="1F4E79" w:themeColor="accent1" w:themeShade="80"/>
                                <w:sz w:val="20"/>
                                <w:szCs w:val="20"/>
                              </w:rPr>
                              <w:t>Dean Livelybrooks,</w:t>
                            </w:r>
                            <w:r>
                              <w:rPr>
                                <w:b/>
                                <w:bCs/>
                                <w:color w:val="1F4E79" w:themeColor="accent1" w:themeShade="80"/>
                                <w:sz w:val="20"/>
                                <w:szCs w:val="20"/>
                              </w:rPr>
                              <w:t xml:space="preserve"> Jeff Ramp</w:t>
                            </w:r>
                            <w:r w:rsidR="0086158C">
                              <w:rPr>
                                <w:b/>
                                <w:bCs/>
                                <w:color w:val="1F4E79" w:themeColor="accent1" w:themeShade="80"/>
                                <w:sz w:val="20"/>
                                <w:szCs w:val="20"/>
                              </w:rPr>
                              <w:t>,</w:t>
                            </w:r>
                            <w:r w:rsidR="000A2F0A">
                              <w:rPr>
                                <w:b/>
                                <w:bCs/>
                                <w:color w:val="1F4E79" w:themeColor="accent1" w:themeShade="80"/>
                                <w:sz w:val="20"/>
                                <w:szCs w:val="20"/>
                              </w:rPr>
                              <w:t xml:space="preserve"> Troy </w:t>
                            </w:r>
                            <w:r>
                              <w:rPr>
                                <w:b/>
                                <w:bCs/>
                                <w:color w:val="1F4E79" w:themeColor="accent1" w:themeShade="80"/>
                                <w:sz w:val="20"/>
                                <w:szCs w:val="20"/>
                              </w:rPr>
                              <w:t>Wilson, Doug Perry, Troy Jentzsch</w:t>
                            </w:r>
                          </w:p>
                          <w:p w14:paraId="7590AC6A" w14:textId="77777777" w:rsidR="00EA6D5C" w:rsidRPr="007A716B" w:rsidRDefault="00EA6D5C" w:rsidP="007A716B">
                            <w:pPr>
                              <w:jc w:val="center"/>
                              <w:rPr>
                                <w:b/>
                                <w:bCs/>
                                <w:color w:val="1F4E79" w:themeColor="accent1" w:themeShade="80"/>
                                <w:sz w:val="20"/>
                                <w:szCs w:val="20"/>
                              </w:rPr>
                            </w:pPr>
                            <w:r w:rsidRPr="007A716B">
                              <w:rPr>
                                <w:b/>
                                <w:bCs/>
                                <w:color w:val="1F4E79" w:themeColor="accent1" w:themeShade="80"/>
                                <w:sz w:val="20"/>
                                <w:szCs w:val="20"/>
                              </w:rPr>
                              <w:t>85955 Territorial Road</w:t>
                            </w:r>
                            <w:bookmarkEnd w:id="1"/>
                            <w:bookmarkEnd w:id="2"/>
                            <w:r w:rsidRPr="007A716B">
                              <w:rPr>
                                <w:b/>
                                <w:bCs/>
                                <w:color w:val="1F4E79" w:themeColor="accent1" w:themeShade="80"/>
                                <w:sz w:val="20"/>
                                <w:szCs w:val="20"/>
                              </w:rPr>
                              <w:t>, Eugene OR 97402</w:t>
                            </w:r>
                          </w:p>
                          <w:p w14:paraId="49D227FF" w14:textId="07355F75" w:rsidR="00EA6D5C" w:rsidRDefault="00EA6D5C" w:rsidP="007A716B">
                            <w:pPr>
                              <w:jc w:val="center"/>
                              <w:rPr>
                                <w:b/>
                                <w:bCs/>
                                <w:color w:val="1F4E79" w:themeColor="accent1" w:themeShade="80"/>
                                <w:sz w:val="20"/>
                                <w:szCs w:val="20"/>
                              </w:rPr>
                            </w:pPr>
                            <w:r w:rsidRPr="007A716B">
                              <w:rPr>
                                <w:b/>
                                <w:bCs/>
                                <w:color w:val="1F4E79" w:themeColor="accent1" w:themeShade="80"/>
                                <w:sz w:val="20"/>
                                <w:szCs w:val="20"/>
                              </w:rPr>
                              <w:t>Phone (541) 935-2100 / FAX 935-6107</w:t>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p>
                          <w:p w14:paraId="77847867" w14:textId="77777777" w:rsidR="007E1B31" w:rsidRDefault="007E1B31" w:rsidP="007A716B">
                            <w:pPr>
                              <w:jc w:val="center"/>
                              <w:rPr>
                                <w:b/>
                                <w:bCs/>
                                <w:color w:val="1F4E79" w:themeColor="accent1" w:themeShade="80"/>
                                <w:sz w:val="20"/>
                                <w:szCs w:val="20"/>
                              </w:rPr>
                            </w:pPr>
                          </w:p>
                          <w:p w14:paraId="52A208BE" w14:textId="77777777" w:rsidR="00746D09" w:rsidRDefault="00746D09" w:rsidP="007A716B">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951E79" id="_x0000_t202" coordsize="21600,21600" o:spt="202" path="m,l,21600r21600,l21600,xe">
                <v:stroke joinstyle="miter"/>
                <v:path gradientshapeok="t" o:connecttype="rect"/>
              </v:shapetype>
              <v:shape id="Text Box 2" o:spid="_x0000_s1026" type="#_x0000_t202" style="position:absolute;left:0;text-align:left;margin-left:333.15pt;margin-top:0;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" filled="f" stroked="f">
                <v:textbox style="mso-fit-shape-to-text:t">
                  <w:txbxContent>
                    <w:p w14:paraId="10A3C386" w14:textId="2177649A" w:rsidR="00EA6D5C" w:rsidRDefault="00182627" w:rsidP="000C5869">
                      <w:pPr>
                        <w:jc w:val="center"/>
                        <w:rPr>
                          <w:b/>
                          <w:bCs/>
                          <w:color w:val="1F4E79" w:themeColor="accent1" w:themeShade="80"/>
                          <w:sz w:val="20"/>
                          <w:szCs w:val="20"/>
                        </w:rPr>
                      </w:pPr>
                      <w:bookmarkStart w:id="2" w:name="OLE_LINK1"/>
                      <w:bookmarkStart w:id="3" w:name="OLE_LINK2"/>
                      <w:r>
                        <w:rPr>
                          <w:b/>
                          <w:bCs/>
                          <w:color w:val="1F4E79" w:themeColor="accent1" w:themeShade="80"/>
                          <w:sz w:val="20"/>
                          <w:szCs w:val="20"/>
                        </w:rPr>
                        <w:t>Chair</w:t>
                      </w:r>
                      <w:r w:rsidR="006149C0">
                        <w:rPr>
                          <w:b/>
                          <w:bCs/>
                          <w:color w:val="1F4E79" w:themeColor="accent1" w:themeShade="80"/>
                          <w:sz w:val="20"/>
                          <w:szCs w:val="20"/>
                        </w:rPr>
                        <w:t xml:space="preserve"> </w:t>
                      </w:r>
                      <w:r w:rsidR="000A2F0A">
                        <w:rPr>
                          <w:b/>
                          <w:bCs/>
                          <w:color w:val="1F4E79" w:themeColor="accent1" w:themeShade="80"/>
                          <w:sz w:val="20"/>
                          <w:szCs w:val="20"/>
                        </w:rPr>
                        <w:t>Dean Livelybrooks,</w:t>
                      </w:r>
                      <w:r>
                        <w:rPr>
                          <w:b/>
                          <w:bCs/>
                          <w:color w:val="1F4E79" w:themeColor="accent1" w:themeShade="80"/>
                          <w:sz w:val="20"/>
                          <w:szCs w:val="20"/>
                        </w:rPr>
                        <w:t xml:space="preserve"> Jeff Ramp</w:t>
                      </w:r>
                      <w:r w:rsidR="0086158C">
                        <w:rPr>
                          <w:b/>
                          <w:bCs/>
                          <w:color w:val="1F4E79" w:themeColor="accent1" w:themeShade="80"/>
                          <w:sz w:val="20"/>
                          <w:szCs w:val="20"/>
                        </w:rPr>
                        <w:t>,</w:t>
                      </w:r>
                      <w:r w:rsidR="000A2F0A">
                        <w:rPr>
                          <w:b/>
                          <w:bCs/>
                          <w:color w:val="1F4E79" w:themeColor="accent1" w:themeShade="80"/>
                          <w:sz w:val="20"/>
                          <w:szCs w:val="20"/>
                        </w:rPr>
                        <w:t xml:space="preserve"> Troy </w:t>
                      </w:r>
                      <w:r>
                        <w:rPr>
                          <w:b/>
                          <w:bCs/>
                          <w:color w:val="1F4E79" w:themeColor="accent1" w:themeShade="80"/>
                          <w:sz w:val="20"/>
                          <w:szCs w:val="20"/>
                        </w:rPr>
                        <w:t>Wilson, Doug Perry, Troy Jentzsch</w:t>
                      </w:r>
                    </w:p>
                    <w:p w14:paraId="7590AC6A" w14:textId="77777777" w:rsidR="00EA6D5C" w:rsidRPr="007A716B" w:rsidRDefault="00EA6D5C" w:rsidP="007A716B">
                      <w:pPr>
                        <w:jc w:val="center"/>
                        <w:rPr>
                          <w:b/>
                          <w:bCs/>
                          <w:color w:val="1F4E79" w:themeColor="accent1" w:themeShade="80"/>
                          <w:sz w:val="20"/>
                          <w:szCs w:val="20"/>
                        </w:rPr>
                      </w:pPr>
                      <w:r w:rsidRPr="007A716B">
                        <w:rPr>
                          <w:b/>
                          <w:bCs/>
                          <w:color w:val="1F4E79" w:themeColor="accent1" w:themeShade="80"/>
                          <w:sz w:val="20"/>
                          <w:szCs w:val="20"/>
                        </w:rPr>
                        <w:t>85955 Territorial Road</w:t>
                      </w:r>
                      <w:bookmarkEnd w:id="2"/>
                      <w:bookmarkEnd w:id="3"/>
                      <w:r w:rsidRPr="007A716B">
                        <w:rPr>
                          <w:b/>
                          <w:bCs/>
                          <w:color w:val="1F4E79" w:themeColor="accent1" w:themeShade="80"/>
                          <w:sz w:val="20"/>
                          <w:szCs w:val="20"/>
                        </w:rPr>
                        <w:t>, Eugene OR 97402</w:t>
                      </w:r>
                    </w:p>
                    <w:p w14:paraId="49D227FF" w14:textId="07355F75" w:rsidR="00EA6D5C" w:rsidRDefault="00EA6D5C" w:rsidP="007A716B">
                      <w:pPr>
                        <w:jc w:val="center"/>
                        <w:rPr>
                          <w:b/>
                          <w:bCs/>
                          <w:color w:val="1F4E79" w:themeColor="accent1" w:themeShade="80"/>
                          <w:sz w:val="20"/>
                          <w:szCs w:val="20"/>
                        </w:rPr>
                      </w:pPr>
                      <w:r w:rsidRPr="007A716B">
                        <w:rPr>
                          <w:b/>
                          <w:bCs/>
                          <w:color w:val="1F4E79" w:themeColor="accent1" w:themeShade="80"/>
                          <w:sz w:val="20"/>
                          <w:szCs w:val="20"/>
                        </w:rPr>
                        <w:t>Phone (541) 935-2100 / FAX 935-6107</w:t>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p>
                    <w:p w14:paraId="77847867" w14:textId="77777777" w:rsidR="007E1B31" w:rsidRDefault="007E1B31" w:rsidP="007A716B">
                      <w:pPr>
                        <w:jc w:val="center"/>
                        <w:rPr>
                          <w:b/>
                          <w:bCs/>
                          <w:color w:val="1F4E79" w:themeColor="accent1" w:themeShade="80"/>
                          <w:sz w:val="20"/>
                          <w:szCs w:val="20"/>
                        </w:rPr>
                      </w:pPr>
                    </w:p>
                    <w:p w14:paraId="52A208BE" w14:textId="77777777" w:rsidR="00746D09" w:rsidRDefault="00746D09" w:rsidP="007A716B">
                      <w:pPr>
                        <w:jc w:val="center"/>
                      </w:pPr>
                    </w:p>
                  </w:txbxContent>
                </v:textbox>
                <w10:wrap type="square"/>
              </v:shape>
            </w:pict>
          </mc:Fallback>
        </mc:AlternateContent>
      </w:r>
    </w:p>
    <w:p w14:paraId="6411A455" w14:textId="77777777" w:rsidR="007E1B31" w:rsidRPr="007E1B31" w:rsidRDefault="007E1B31" w:rsidP="007E1B31">
      <w:pPr>
        <w:rPr>
          <w:sz w:val="20"/>
          <w:szCs w:val="20"/>
        </w:rPr>
      </w:pPr>
    </w:p>
    <w:p w14:paraId="1E4BBE1A" w14:textId="77777777" w:rsidR="007E1B31" w:rsidRDefault="007E1B31" w:rsidP="007E1B31">
      <w:pPr>
        <w:rPr>
          <w:sz w:val="20"/>
          <w:szCs w:val="20"/>
        </w:rPr>
      </w:pPr>
    </w:p>
    <w:p w14:paraId="01EB7897" w14:textId="77777777" w:rsidR="00245A5D" w:rsidRPr="007E1B31" w:rsidRDefault="00245A5D" w:rsidP="007E1B31">
      <w:pPr>
        <w:rPr>
          <w:sz w:val="20"/>
          <w:szCs w:val="20"/>
        </w:rPr>
      </w:pPr>
    </w:p>
    <w:p w14:paraId="5EDE85E3" w14:textId="77777777" w:rsidR="007E1B31" w:rsidRPr="007E1B31" w:rsidRDefault="007E1B31" w:rsidP="007E1B31">
      <w:pPr>
        <w:rPr>
          <w:sz w:val="20"/>
          <w:szCs w:val="20"/>
        </w:rPr>
      </w:pPr>
    </w:p>
    <w:p w14:paraId="6B3BD51B" w14:textId="7C5B3724" w:rsidR="00B32F7A" w:rsidRDefault="0086158C" w:rsidP="0094373F">
      <w:pPr>
        <w:rPr>
          <w:b/>
        </w:rPr>
      </w:pPr>
      <w:r>
        <w:rPr>
          <w:b/>
        </w:rPr>
        <w:t>BOARD MEETING MINUTES</w:t>
      </w:r>
      <w:r>
        <w:rPr>
          <w:b/>
        </w:rPr>
        <w:tab/>
      </w:r>
      <w:r>
        <w:rPr>
          <w:b/>
        </w:rPr>
        <w:tab/>
      </w:r>
      <w:r>
        <w:rPr>
          <w:b/>
        </w:rPr>
        <w:tab/>
      </w:r>
      <w:r>
        <w:rPr>
          <w:b/>
        </w:rPr>
        <w:tab/>
      </w:r>
      <w:r>
        <w:rPr>
          <w:b/>
        </w:rPr>
        <w:tab/>
      </w:r>
      <w:r>
        <w:rPr>
          <w:b/>
        </w:rPr>
        <w:tab/>
      </w:r>
      <w:r>
        <w:rPr>
          <w:b/>
        </w:rPr>
        <w:tab/>
        <w:t>July 13, 2017</w:t>
      </w:r>
    </w:p>
    <w:p w14:paraId="525F600E" w14:textId="5FB10FBB" w:rsidR="0086158C" w:rsidRDefault="0086158C" w:rsidP="0094373F">
      <w:r>
        <w:t>Applegate Elementary</w:t>
      </w:r>
      <w:r>
        <w:tab/>
      </w:r>
      <w:r>
        <w:tab/>
      </w:r>
      <w:r>
        <w:tab/>
      </w:r>
      <w:r>
        <w:tab/>
      </w:r>
      <w:r>
        <w:tab/>
      </w:r>
      <w:r>
        <w:tab/>
      </w:r>
      <w:r>
        <w:tab/>
        <w:t>7:00 PM</w:t>
      </w:r>
    </w:p>
    <w:p w14:paraId="2FF4DC38" w14:textId="77777777" w:rsidR="0086158C" w:rsidRDefault="0086158C" w:rsidP="0094373F"/>
    <w:p w14:paraId="26B56C66" w14:textId="77777777" w:rsidR="0086158C" w:rsidRDefault="0086158C" w:rsidP="0094373F"/>
    <w:p w14:paraId="190C5B60" w14:textId="1D346051" w:rsidR="0086158C" w:rsidRDefault="0086158C" w:rsidP="0094373F">
      <w:r>
        <w:t>6:30 PM</w:t>
      </w:r>
      <w:r>
        <w:tab/>
        <w:t xml:space="preserve"> Executive Session (Session under the authority of ORS 192-660) (1) Personnel</w:t>
      </w:r>
    </w:p>
    <w:p w14:paraId="7D5FB267" w14:textId="4549EBEE" w:rsidR="0086158C" w:rsidRDefault="0086158C" w:rsidP="0094373F">
      <w:r>
        <w:tab/>
      </w:r>
      <w:r>
        <w:tab/>
        <w:t xml:space="preserve"> Negotiations</w:t>
      </w:r>
    </w:p>
    <w:p w14:paraId="5E7839B0" w14:textId="77777777" w:rsidR="0086158C" w:rsidRDefault="0086158C" w:rsidP="0094373F"/>
    <w:p w14:paraId="3FECDEE1" w14:textId="512AFD9F" w:rsidR="0086158C" w:rsidRDefault="0086158C" w:rsidP="0086158C">
      <w:pPr>
        <w:ind w:left="1440" w:hanging="1440"/>
      </w:pPr>
      <w:r>
        <w:t>7:00 PM</w:t>
      </w:r>
      <w:r>
        <w:tab/>
        <w:t>Meeting was called to order by Board Chair, Jeff Ramp.  Directors present: Dean Lively brooks, Doug Perry, and newly appointed board member, Troy Jentzsch. Absent&lt; Troy Wilson.  Staff present: Superintendent, Aaron Brown, Principal, Marci Haro, District Ser</w:t>
      </w:r>
      <w:r w:rsidR="00B600EA">
        <w:t>vice Mgr., Lee Ann Hartwig. Guest, Chris Walkup Glas Architects.</w:t>
      </w:r>
    </w:p>
    <w:p w14:paraId="3106139B" w14:textId="77777777" w:rsidR="00B600EA" w:rsidRDefault="00B600EA" w:rsidP="0086158C">
      <w:pPr>
        <w:ind w:left="1440" w:hanging="1440"/>
      </w:pPr>
    </w:p>
    <w:p w14:paraId="795099B5" w14:textId="0D0BE724" w:rsidR="00B600EA" w:rsidRDefault="00B600EA" w:rsidP="0086158C">
      <w:pPr>
        <w:ind w:left="1440" w:hanging="1440"/>
      </w:pPr>
      <w:r>
        <w:tab/>
        <w:t xml:space="preserve">Troy Jentzsch was sworn into office for Seat #5 replacing </w:t>
      </w:r>
      <w:r w:rsidR="009531E3">
        <w:t>outgoing</w:t>
      </w:r>
      <w:r>
        <w:t xml:space="preserve"> Austin Bloom.  </w:t>
      </w:r>
    </w:p>
    <w:p w14:paraId="2C70C059" w14:textId="77777777" w:rsidR="00B600EA" w:rsidRDefault="00B600EA" w:rsidP="0086158C">
      <w:pPr>
        <w:ind w:left="1440" w:hanging="1440"/>
      </w:pPr>
    </w:p>
    <w:p w14:paraId="3634B9BB" w14:textId="20937BC6" w:rsidR="00B600EA" w:rsidRDefault="00B600EA" w:rsidP="0086158C">
      <w:pPr>
        <w:ind w:left="1440" w:hanging="1440"/>
      </w:pPr>
      <w:r>
        <w:tab/>
        <w:t xml:space="preserve">Chris Walkup of Glas spoke to the board regarding the Bond projects, although the numbers were coming in closer to the necessary amounts to </w:t>
      </w:r>
      <w:r w:rsidR="009531E3">
        <w:t>fulfill</w:t>
      </w:r>
      <w:r>
        <w:t xml:space="preserve"> the bond projects they were not yet there.  The board decided to have a work session prior to the next board meeting to hopefully finalize the projects and the actual total costs.  Work session will be prior to the board meeting on the same day.</w:t>
      </w:r>
    </w:p>
    <w:p w14:paraId="7DBCE634" w14:textId="52D85F9C" w:rsidR="009531E3" w:rsidRDefault="009531E3" w:rsidP="0086158C">
      <w:pPr>
        <w:ind w:left="1440" w:hanging="1440"/>
      </w:pPr>
      <w:r>
        <w:tab/>
      </w:r>
    </w:p>
    <w:p w14:paraId="51D8D44A" w14:textId="59A90ED7" w:rsidR="009531E3" w:rsidRDefault="009531E3" w:rsidP="0086158C">
      <w:pPr>
        <w:ind w:left="1440" w:hanging="1440"/>
      </w:pPr>
      <w:r>
        <w:tab/>
        <w:t>Principal, Marci Haro spoke to the board regarding State test results and how many variables play into the actual readings of the tests.</w:t>
      </w:r>
    </w:p>
    <w:p w14:paraId="45AB28FE" w14:textId="77777777" w:rsidR="009531E3" w:rsidRDefault="009531E3" w:rsidP="0086158C">
      <w:pPr>
        <w:ind w:left="1440" w:hanging="1440"/>
      </w:pPr>
    </w:p>
    <w:p w14:paraId="52507EC6" w14:textId="68203A4E" w:rsidR="009531E3" w:rsidRDefault="009531E3" w:rsidP="0086158C">
      <w:pPr>
        <w:ind w:left="1440" w:hanging="1440"/>
      </w:pPr>
      <w:r>
        <w:tab/>
        <w:t>Superintendent/Principal Aaron Brown spoke to the board regarding the Elementary and Secondary Education Act, Title Audits, Updated grant agreements and the OSAA decision to move the high school down to 1A.</w:t>
      </w:r>
    </w:p>
    <w:p w14:paraId="3BDB5387" w14:textId="77777777" w:rsidR="009531E3" w:rsidRDefault="009531E3" w:rsidP="0086158C">
      <w:pPr>
        <w:ind w:left="1440" w:hanging="1440"/>
      </w:pPr>
    </w:p>
    <w:p w14:paraId="0AFB59EB" w14:textId="119D27F7" w:rsidR="00B600EA" w:rsidRDefault="009531E3" w:rsidP="009531E3">
      <w:pPr>
        <w:ind w:left="1440" w:hanging="1440"/>
      </w:pPr>
      <w:r>
        <w:tab/>
        <w:t>Board Chair, reminded the board and expressed to new board member Troy Jentzsch the upcoming OSBA board workshop being held July 14-16, 2017.  Board member Troy Jentzsch would be attending the event.</w:t>
      </w:r>
    </w:p>
    <w:p w14:paraId="1468C012" w14:textId="77777777" w:rsidR="009531E3" w:rsidRDefault="009531E3" w:rsidP="009531E3">
      <w:pPr>
        <w:ind w:left="1440" w:hanging="1440"/>
      </w:pPr>
    </w:p>
    <w:p w14:paraId="57E351A6" w14:textId="77777777" w:rsidR="009531E3" w:rsidRDefault="009531E3" w:rsidP="009531E3">
      <w:pPr>
        <w:ind w:left="1440" w:hanging="1440"/>
      </w:pPr>
    </w:p>
    <w:p w14:paraId="46C03E85" w14:textId="77777777" w:rsidR="009531E3" w:rsidRDefault="009531E3" w:rsidP="009531E3">
      <w:pPr>
        <w:ind w:left="1440" w:hanging="1440"/>
      </w:pPr>
    </w:p>
    <w:p w14:paraId="582B5FC3" w14:textId="77777777" w:rsidR="009531E3" w:rsidRDefault="009531E3" w:rsidP="009531E3">
      <w:pPr>
        <w:ind w:left="1440" w:hanging="1440"/>
      </w:pPr>
    </w:p>
    <w:p w14:paraId="1305A7D1" w14:textId="77777777" w:rsidR="009531E3" w:rsidRDefault="009531E3" w:rsidP="009531E3">
      <w:pPr>
        <w:ind w:left="1440" w:hanging="1440"/>
      </w:pPr>
    </w:p>
    <w:p w14:paraId="5B03A696" w14:textId="77777777" w:rsidR="009531E3" w:rsidRDefault="009531E3" w:rsidP="009531E3">
      <w:pPr>
        <w:ind w:left="1440" w:hanging="1440"/>
      </w:pPr>
    </w:p>
    <w:p w14:paraId="361AA208" w14:textId="77777777" w:rsidR="009531E3" w:rsidRDefault="009531E3" w:rsidP="009531E3">
      <w:pPr>
        <w:ind w:left="1440" w:hanging="1440"/>
      </w:pPr>
    </w:p>
    <w:p w14:paraId="36C6E912" w14:textId="77777777" w:rsidR="009531E3" w:rsidRDefault="009531E3" w:rsidP="009531E3">
      <w:pPr>
        <w:ind w:left="1440" w:hanging="1440"/>
      </w:pPr>
    </w:p>
    <w:p w14:paraId="5512F5C3" w14:textId="07E81B0E" w:rsidR="009531E3" w:rsidRDefault="009531E3" w:rsidP="009531E3">
      <w:pPr>
        <w:ind w:left="1440" w:hanging="1440"/>
      </w:pPr>
    </w:p>
    <w:p w14:paraId="4EFE3EF3" w14:textId="77777777" w:rsidR="009531E3" w:rsidRDefault="009531E3" w:rsidP="009531E3">
      <w:pPr>
        <w:ind w:left="1440" w:hanging="1440"/>
      </w:pPr>
    </w:p>
    <w:p w14:paraId="02518E20" w14:textId="77777777" w:rsidR="009531E3" w:rsidRDefault="009531E3" w:rsidP="009531E3">
      <w:pPr>
        <w:ind w:left="1440" w:hanging="1440"/>
      </w:pPr>
    </w:p>
    <w:p w14:paraId="0DC60884" w14:textId="77777777" w:rsidR="009531E3" w:rsidRDefault="009531E3" w:rsidP="009531E3">
      <w:pPr>
        <w:ind w:left="1440" w:hanging="1440"/>
      </w:pPr>
    </w:p>
    <w:p w14:paraId="01416DDA" w14:textId="77777777" w:rsidR="009531E3" w:rsidRDefault="009531E3" w:rsidP="009531E3">
      <w:pPr>
        <w:ind w:left="1440" w:hanging="1440"/>
      </w:pPr>
    </w:p>
    <w:p w14:paraId="461FE9A9" w14:textId="77777777" w:rsidR="009531E3" w:rsidRDefault="009531E3" w:rsidP="009531E3">
      <w:pPr>
        <w:ind w:left="1440" w:hanging="1440"/>
      </w:pPr>
    </w:p>
    <w:p w14:paraId="392BAD64" w14:textId="0BBF6F95" w:rsidR="009531E3" w:rsidRDefault="009531E3" w:rsidP="009531E3">
      <w:pPr>
        <w:ind w:left="1440" w:hanging="1440"/>
      </w:pPr>
      <w:r>
        <w:tab/>
        <w:t>Action Items:</w:t>
      </w:r>
    </w:p>
    <w:p w14:paraId="48DDE246" w14:textId="5462EFF0" w:rsidR="009531E3" w:rsidRDefault="009531E3" w:rsidP="009531E3">
      <w:pPr>
        <w:pStyle w:val="ListParagraph"/>
        <w:numPr>
          <w:ilvl w:val="0"/>
          <w:numId w:val="15"/>
        </w:numPr>
      </w:pPr>
      <w:r>
        <w:t>Consent Agenda</w:t>
      </w:r>
    </w:p>
    <w:p w14:paraId="3ECF9595" w14:textId="77777777" w:rsidR="009531E3" w:rsidRDefault="009531E3" w:rsidP="009531E3"/>
    <w:p w14:paraId="1D5885C3" w14:textId="2BC1503A" w:rsidR="009531E3" w:rsidRDefault="009531E3" w:rsidP="009531E3">
      <w:pPr>
        <w:ind w:left="1440"/>
        <w:rPr>
          <w:b/>
          <w:i/>
        </w:rPr>
      </w:pPr>
      <w:r>
        <w:rPr>
          <w:b/>
          <w:i/>
        </w:rPr>
        <w:t xml:space="preserve">Moved by Doug Perry, seconded by Troy Jentzsch and carried 4-0-1 to accept the Board Minutes from June 15, 2017 the District </w:t>
      </w:r>
      <w:r w:rsidR="00D47268">
        <w:rPr>
          <w:b/>
          <w:i/>
        </w:rPr>
        <w:t>expenditures from June 2015, and the resignation of Bus Driver, Robin McCay due to medical reasons.</w:t>
      </w:r>
    </w:p>
    <w:p w14:paraId="7AE15CB6" w14:textId="77777777" w:rsidR="000B38BD" w:rsidRDefault="000B38BD" w:rsidP="009531E3">
      <w:pPr>
        <w:ind w:left="1440"/>
        <w:rPr>
          <w:b/>
          <w:i/>
        </w:rPr>
      </w:pPr>
    </w:p>
    <w:p w14:paraId="73B69D0D" w14:textId="76DD2487" w:rsidR="000B38BD" w:rsidRDefault="000B38BD" w:rsidP="000B38BD">
      <w:r>
        <w:tab/>
      </w:r>
      <w:r>
        <w:tab/>
        <w:t>District Organizational Chart 2017/2018</w:t>
      </w:r>
    </w:p>
    <w:p w14:paraId="1CCF505F" w14:textId="67DB9912" w:rsidR="000B38BD" w:rsidRDefault="000B38BD" w:rsidP="000B38BD"/>
    <w:p w14:paraId="49DE2E0F" w14:textId="2C129D69" w:rsidR="000B38BD" w:rsidRDefault="000B38BD" w:rsidP="000B38BD">
      <w:pPr>
        <w:pStyle w:val="ListParagraph"/>
        <w:numPr>
          <w:ilvl w:val="0"/>
          <w:numId w:val="16"/>
        </w:numPr>
      </w:pPr>
      <w:r>
        <w:t>Dave Standridge-Business Manager/Deputy Clerk.</w:t>
      </w:r>
    </w:p>
    <w:p w14:paraId="46E3CBEA" w14:textId="43B3CE6B" w:rsidR="000B38BD" w:rsidRDefault="000B38BD" w:rsidP="000B38BD">
      <w:pPr>
        <w:pStyle w:val="ListParagraph"/>
        <w:numPr>
          <w:ilvl w:val="0"/>
          <w:numId w:val="16"/>
        </w:numPr>
      </w:pPr>
      <w:r>
        <w:t>Lee Ann Hartwig</w:t>
      </w:r>
      <w:r w:rsidR="0026788E">
        <w:t xml:space="preserve"> and Bryan Wood /Asbestos Management.</w:t>
      </w:r>
    </w:p>
    <w:p w14:paraId="3B5B96C5" w14:textId="7E0D35A2" w:rsidR="0026788E" w:rsidRDefault="0026788E" w:rsidP="000B38BD">
      <w:pPr>
        <w:pStyle w:val="ListParagraph"/>
        <w:numPr>
          <w:ilvl w:val="0"/>
          <w:numId w:val="16"/>
        </w:numPr>
      </w:pPr>
      <w:r>
        <w:t>Superintendent/K6 Principal, Aaron Brown, 7</w:t>
      </w:r>
      <w:r w:rsidRPr="0026788E">
        <w:rPr>
          <w:vertAlign w:val="superscript"/>
        </w:rPr>
        <w:t>th</w:t>
      </w:r>
      <w:r>
        <w:t>-12</w:t>
      </w:r>
      <w:r w:rsidRPr="0026788E">
        <w:rPr>
          <w:vertAlign w:val="superscript"/>
        </w:rPr>
        <w:t>th</w:t>
      </w:r>
      <w:r>
        <w:t xml:space="preserve"> Grade Principal, Marci Haro, District Service Manager, Lee Ann Hartwig, Maintenance Supervisor, Bryan Wood, District Secretary, Donna Willits, Technology Coordinator, Richard Reaksecker, designated as Supervisory, Confidential and/or Administrative </w:t>
      </w:r>
      <w:r w:rsidR="001C5353">
        <w:t>employees to be excluded from the bargaining units.</w:t>
      </w:r>
    </w:p>
    <w:p w14:paraId="5596321C" w14:textId="42F11ADA" w:rsidR="001C5353" w:rsidRDefault="001C5353" w:rsidP="000B38BD">
      <w:pPr>
        <w:pStyle w:val="ListParagraph"/>
        <w:numPr>
          <w:ilvl w:val="0"/>
          <w:numId w:val="16"/>
        </w:numPr>
      </w:pPr>
      <w:r>
        <w:t>Luvaas, Cobb, Richards and Fraser, PC-Contracted Legal Counsel.</w:t>
      </w:r>
    </w:p>
    <w:p w14:paraId="5BCF8368" w14:textId="257773FC" w:rsidR="001C5353" w:rsidRDefault="001C5353" w:rsidP="000B38BD">
      <w:pPr>
        <w:pStyle w:val="ListParagraph"/>
        <w:numPr>
          <w:ilvl w:val="0"/>
          <w:numId w:val="16"/>
        </w:numPr>
      </w:pPr>
      <w:r>
        <w:t>Dave Standridge and Aaron Brown be authorized signatures on all district accounts.  If one of these persons is not available the board chair is authorized as the second signer.</w:t>
      </w:r>
    </w:p>
    <w:p w14:paraId="29C92AB0" w14:textId="66E4A27D" w:rsidR="001C5353" w:rsidRDefault="001C5353" w:rsidP="000B38BD">
      <w:pPr>
        <w:pStyle w:val="ListParagraph"/>
        <w:numPr>
          <w:ilvl w:val="0"/>
          <w:numId w:val="16"/>
        </w:numPr>
      </w:pPr>
      <w:r>
        <w:t>Superintendent, Aaron Brown is authorized to apply for federal, state, regional and private grants that may benefit the school district to include obtaining state and federal surplus properties.</w:t>
      </w:r>
    </w:p>
    <w:p w14:paraId="72A96069" w14:textId="1CB8CEA9" w:rsidR="001C5353" w:rsidRDefault="001C5353" w:rsidP="000B38BD">
      <w:pPr>
        <w:pStyle w:val="ListParagraph"/>
        <w:numPr>
          <w:ilvl w:val="0"/>
          <w:numId w:val="16"/>
        </w:numPr>
      </w:pPr>
      <w:r>
        <w:t>Insurance of Record-PACE</w:t>
      </w:r>
    </w:p>
    <w:p w14:paraId="6C3A8979" w14:textId="4E510ED1" w:rsidR="001C5353" w:rsidRDefault="001C5353" w:rsidP="000B38BD">
      <w:pPr>
        <w:pStyle w:val="ListParagraph"/>
        <w:numPr>
          <w:ilvl w:val="0"/>
          <w:numId w:val="16"/>
        </w:numPr>
      </w:pPr>
      <w:r>
        <w:t>Paper of Record-Register Guard</w:t>
      </w:r>
    </w:p>
    <w:p w14:paraId="78DCEBDA" w14:textId="27176F57" w:rsidR="001C5353" w:rsidRDefault="001C5353" w:rsidP="000B38BD">
      <w:pPr>
        <w:pStyle w:val="ListParagraph"/>
        <w:numPr>
          <w:ilvl w:val="0"/>
          <w:numId w:val="16"/>
        </w:numPr>
      </w:pPr>
      <w:r>
        <w:t>Dave Standridge is authorized to make interfund loans from the general fund to special funds as needed to be repaid by the end of the subsequent fiscal year June 30, 2018.</w:t>
      </w:r>
    </w:p>
    <w:p w14:paraId="3AC6AE7E" w14:textId="68FDFE1B" w:rsidR="001C5353" w:rsidRDefault="001C5353" w:rsidP="001C5353">
      <w:pPr>
        <w:pStyle w:val="ListParagraph"/>
        <w:numPr>
          <w:ilvl w:val="0"/>
          <w:numId w:val="16"/>
        </w:numPr>
      </w:pPr>
      <w:r>
        <w:t>US Band, Banner Bank and the local government investment Pool be depositories for school funds.</w:t>
      </w:r>
    </w:p>
    <w:p w14:paraId="5447FE92" w14:textId="4E52F368" w:rsidR="001C5353" w:rsidRDefault="001C5353" w:rsidP="001C5353">
      <w:pPr>
        <w:pStyle w:val="ListParagraph"/>
        <w:numPr>
          <w:ilvl w:val="0"/>
          <w:numId w:val="16"/>
        </w:numPr>
      </w:pPr>
      <w:r>
        <w:t>Auditors firm for the district for 2017/2018 Pauley-Rogers and Company.</w:t>
      </w:r>
    </w:p>
    <w:p w14:paraId="3DCD7A8D" w14:textId="77777777" w:rsidR="00C63F7F" w:rsidRDefault="00C63F7F" w:rsidP="00C63F7F"/>
    <w:p w14:paraId="2E164CC7" w14:textId="25A47576" w:rsidR="00C63F7F" w:rsidRDefault="00C63F7F" w:rsidP="00C63F7F">
      <w:pPr>
        <w:ind w:left="720"/>
        <w:rPr>
          <w:b/>
          <w:i/>
        </w:rPr>
      </w:pPr>
      <w:r>
        <w:rPr>
          <w:b/>
          <w:i/>
        </w:rPr>
        <w:t>Moved by Dean Livelybrooks, seconded by Troy Jentzsch and carried 4-0-1 to accept the District Organizational Chart for 2017/2018 as presented to the board.</w:t>
      </w:r>
    </w:p>
    <w:p w14:paraId="313AF387" w14:textId="7196093E" w:rsidR="00C63F7F" w:rsidRDefault="00C63F7F" w:rsidP="00C63F7F">
      <w:pPr>
        <w:rPr>
          <w:b/>
          <w:i/>
        </w:rPr>
      </w:pPr>
    </w:p>
    <w:p w14:paraId="23ED8144" w14:textId="77777777" w:rsidR="00C63F7F" w:rsidRDefault="00C63F7F" w:rsidP="00C63F7F">
      <w:pPr>
        <w:rPr>
          <w:b/>
          <w:i/>
        </w:rPr>
      </w:pPr>
    </w:p>
    <w:p w14:paraId="6984DD5A" w14:textId="306CB6E2" w:rsidR="00C63F7F" w:rsidRDefault="00C63F7F" w:rsidP="00C63F7F">
      <w:r>
        <w:t>Facilities approval has been put on hold till further information is available hopefully by the next board meeting.</w:t>
      </w:r>
    </w:p>
    <w:p w14:paraId="62C43FB6" w14:textId="77777777" w:rsidR="00D47268" w:rsidRDefault="00D47268" w:rsidP="00C63F7F"/>
    <w:p w14:paraId="1DCD1AF0" w14:textId="77777777" w:rsidR="00D47268" w:rsidRDefault="00D47268" w:rsidP="00C63F7F"/>
    <w:p w14:paraId="608F194A" w14:textId="77777777" w:rsidR="00D47268" w:rsidRDefault="00D47268" w:rsidP="00C63F7F"/>
    <w:p w14:paraId="6CCA1D3F" w14:textId="77777777" w:rsidR="00D47268" w:rsidRDefault="00D47268" w:rsidP="00C63F7F"/>
    <w:p w14:paraId="20D0F346" w14:textId="77777777" w:rsidR="00D47268" w:rsidRDefault="00D47268" w:rsidP="00C63F7F"/>
    <w:p w14:paraId="0B1181CD" w14:textId="77777777" w:rsidR="00D47268" w:rsidRDefault="00D47268" w:rsidP="00C63F7F"/>
    <w:p w14:paraId="39AD3FE2" w14:textId="77777777" w:rsidR="00D47268" w:rsidRDefault="00D47268" w:rsidP="00C63F7F"/>
    <w:p w14:paraId="46789399" w14:textId="7530422C" w:rsidR="00D47268" w:rsidRDefault="00D47268" w:rsidP="00D47268">
      <w:pPr>
        <w:pStyle w:val="ListParagraph"/>
        <w:numPr>
          <w:ilvl w:val="0"/>
          <w:numId w:val="15"/>
        </w:numPr>
      </w:pPr>
      <w:r>
        <w:t>Board Chair/Vice Chair Nominations</w:t>
      </w:r>
    </w:p>
    <w:p w14:paraId="6D411785" w14:textId="77777777" w:rsidR="00D47268" w:rsidRDefault="00D47268" w:rsidP="00D47268"/>
    <w:p w14:paraId="3874D160" w14:textId="05D466C0" w:rsidR="00D47268" w:rsidRDefault="00D47268" w:rsidP="00D47268">
      <w:pPr>
        <w:ind w:left="720"/>
        <w:rPr>
          <w:b/>
          <w:i/>
        </w:rPr>
      </w:pPr>
      <w:r>
        <w:rPr>
          <w:b/>
          <w:i/>
        </w:rPr>
        <w:t>Moved by Jeff Ramp, seconded by Doug Perry and carried 4-0-1 to accept the nomination of Dean Livelybrooks for board Chair for 2017/2018.</w:t>
      </w:r>
    </w:p>
    <w:p w14:paraId="091E2F7D" w14:textId="77777777" w:rsidR="00D47268" w:rsidRDefault="00D47268" w:rsidP="00D47268">
      <w:pPr>
        <w:ind w:left="720"/>
        <w:rPr>
          <w:b/>
          <w:i/>
        </w:rPr>
      </w:pPr>
    </w:p>
    <w:p w14:paraId="21FA9726" w14:textId="20EECE0F" w:rsidR="00D47268" w:rsidRDefault="00D47268" w:rsidP="00D47268">
      <w:pPr>
        <w:ind w:left="720"/>
        <w:rPr>
          <w:b/>
          <w:i/>
        </w:rPr>
      </w:pPr>
      <w:r>
        <w:rPr>
          <w:b/>
          <w:i/>
        </w:rPr>
        <w:t>Moved by Jeff Ramp, seconded by Troy Jentzsch to accept the nomination of Doug Perry as Vice Chair for 2017/2018.</w:t>
      </w:r>
    </w:p>
    <w:p w14:paraId="322F7F30" w14:textId="77777777" w:rsidR="00D47268" w:rsidRDefault="00D47268" w:rsidP="00D47268">
      <w:pPr>
        <w:ind w:left="720"/>
        <w:rPr>
          <w:b/>
          <w:i/>
        </w:rPr>
      </w:pPr>
    </w:p>
    <w:p w14:paraId="632F1E2A" w14:textId="57E05F20" w:rsidR="00D47268" w:rsidRDefault="00D47268" w:rsidP="00D47268">
      <w:pPr>
        <w:ind w:left="720"/>
      </w:pPr>
      <w:r>
        <w:t>Discussion Items:</w:t>
      </w:r>
    </w:p>
    <w:p w14:paraId="21A52746" w14:textId="77777777" w:rsidR="00D47268" w:rsidRDefault="00D47268" w:rsidP="00D47268">
      <w:pPr>
        <w:ind w:left="720"/>
      </w:pPr>
    </w:p>
    <w:p w14:paraId="55AE3F64" w14:textId="74CA84C9" w:rsidR="00D47268" w:rsidRDefault="00D47268" w:rsidP="00D47268">
      <w:pPr>
        <w:pStyle w:val="ListParagraph"/>
        <w:numPr>
          <w:ilvl w:val="0"/>
          <w:numId w:val="17"/>
        </w:numPr>
      </w:pPr>
      <w:r>
        <w:t>Work Session-Goals</w:t>
      </w:r>
    </w:p>
    <w:p w14:paraId="0CE97F6F" w14:textId="0D69EDCD" w:rsidR="00D47268" w:rsidRDefault="00D47268" w:rsidP="008F57E5">
      <w:pPr>
        <w:ind w:left="1080"/>
      </w:pPr>
    </w:p>
    <w:p w14:paraId="55C149AB" w14:textId="733412BD" w:rsidR="008F57E5" w:rsidRPr="00D47268" w:rsidRDefault="008F57E5" w:rsidP="008F57E5">
      <w:pPr>
        <w:ind w:left="720"/>
      </w:pPr>
      <w:r>
        <w:t>Meeting adjourned at 9:07 pm.</w:t>
      </w:r>
    </w:p>
    <w:p w14:paraId="7464A952" w14:textId="77777777" w:rsidR="00D47268" w:rsidRDefault="00D47268" w:rsidP="00D47268">
      <w:pPr>
        <w:ind w:left="720"/>
        <w:rPr>
          <w:b/>
          <w:i/>
        </w:rPr>
      </w:pPr>
    </w:p>
    <w:p w14:paraId="54C0AC5E" w14:textId="36921F9D" w:rsidR="00D47268" w:rsidRPr="00D47268" w:rsidRDefault="00D47268" w:rsidP="00D47268"/>
    <w:p w14:paraId="40769995" w14:textId="77777777" w:rsidR="00D47268" w:rsidRDefault="00D47268" w:rsidP="00D47268">
      <w:pPr>
        <w:ind w:left="720"/>
        <w:rPr>
          <w:b/>
          <w:i/>
        </w:rPr>
      </w:pPr>
    </w:p>
    <w:p w14:paraId="0463E2A1" w14:textId="77777777" w:rsidR="00D47268" w:rsidRPr="00D47268" w:rsidRDefault="00D47268" w:rsidP="00D47268">
      <w:pPr>
        <w:ind w:left="720"/>
        <w:rPr>
          <w:b/>
          <w:i/>
        </w:rPr>
      </w:pPr>
    </w:p>
    <w:p w14:paraId="730A2E31" w14:textId="77777777" w:rsidR="001C5353" w:rsidRPr="000B38BD" w:rsidRDefault="001C5353" w:rsidP="001C5353">
      <w:pPr>
        <w:ind w:left="360"/>
      </w:pPr>
    </w:p>
    <w:p w14:paraId="318EF53D" w14:textId="77777777" w:rsidR="009531E3" w:rsidRDefault="009531E3" w:rsidP="009531E3"/>
    <w:p w14:paraId="30631033" w14:textId="77777777" w:rsidR="009531E3" w:rsidRDefault="009531E3" w:rsidP="009531E3"/>
    <w:p w14:paraId="637152DC" w14:textId="77777777" w:rsidR="009531E3" w:rsidRDefault="009531E3" w:rsidP="009531E3"/>
    <w:p w14:paraId="0D84B610" w14:textId="77777777" w:rsidR="009531E3" w:rsidRDefault="009531E3" w:rsidP="009531E3"/>
    <w:p w14:paraId="37494C1F" w14:textId="77777777" w:rsidR="009531E3" w:rsidRDefault="009531E3" w:rsidP="009531E3"/>
    <w:p w14:paraId="11F9FF9B" w14:textId="77777777" w:rsidR="009531E3" w:rsidRDefault="009531E3" w:rsidP="009531E3"/>
    <w:p w14:paraId="2987AED1" w14:textId="77777777" w:rsidR="0086158C" w:rsidRPr="0086158C" w:rsidRDefault="0086158C" w:rsidP="0094373F"/>
    <w:p w14:paraId="557881CF" w14:textId="43BC14D1" w:rsidR="00C45A6A" w:rsidRPr="0086158C" w:rsidRDefault="00C45A6A" w:rsidP="0086158C">
      <w:pPr>
        <w:rPr>
          <w:b/>
        </w:rPr>
      </w:pPr>
    </w:p>
    <w:p w14:paraId="6BE0A5E3" w14:textId="77777777" w:rsidR="008F23C4" w:rsidRDefault="008F23C4" w:rsidP="008F23C4">
      <w:pPr>
        <w:ind w:left="1440"/>
      </w:pPr>
    </w:p>
    <w:p w14:paraId="198D6658" w14:textId="77777777" w:rsidR="008F23C4" w:rsidRPr="00D8303E" w:rsidRDefault="008F23C4" w:rsidP="00C45A6A"/>
    <w:p w14:paraId="55DCD2BB" w14:textId="77777777" w:rsidR="004F4AC3" w:rsidRDefault="004F4AC3" w:rsidP="004F4AC3">
      <w:pPr>
        <w:ind w:left="1440"/>
        <w:rPr>
          <w:b/>
          <w:i/>
          <w:sz w:val="18"/>
          <w:szCs w:val="18"/>
        </w:rPr>
      </w:pPr>
    </w:p>
    <w:p w14:paraId="138D3B62" w14:textId="77777777" w:rsidR="004F4AC3" w:rsidRDefault="004F4AC3" w:rsidP="004F4AC3">
      <w:pPr>
        <w:ind w:left="1440"/>
        <w:rPr>
          <w:b/>
          <w:i/>
          <w:sz w:val="18"/>
          <w:szCs w:val="18"/>
        </w:rPr>
      </w:pPr>
    </w:p>
    <w:p w14:paraId="2C2BE436" w14:textId="77777777" w:rsidR="004F4AC3" w:rsidRDefault="004F4AC3" w:rsidP="004F4AC3">
      <w:pPr>
        <w:ind w:left="1440"/>
        <w:rPr>
          <w:b/>
          <w:i/>
          <w:sz w:val="18"/>
          <w:szCs w:val="18"/>
        </w:rPr>
      </w:pPr>
    </w:p>
    <w:p w14:paraId="2ADEBBA4" w14:textId="77777777" w:rsidR="004F4AC3" w:rsidRDefault="004F4AC3" w:rsidP="004F4AC3">
      <w:pPr>
        <w:ind w:left="1440"/>
        <w:rPr>
          <w:b/>
          <w:i/>
          <w:sz w:val="18"/>
          <w:szCs w:val="18"/>
        </w:rPr>
      </w:pPr>
    </w:p>
    <w:p w14:paraId="3DD15C1E" w14:textId="77777777" w:rsidR="004F4AC3" w:rsidRDefault="004F4AC3" w:rsidP="004F4AC3">
      <w:pPr>
        <w:ind w:left="1440"/>
        <w:rPr>
          <w:b/>
          <w:i/>
          <w:sz w:val="18"/>
          <w:szCs w:val="18"/>
        </w:rPr>
      </w:pPr>
    </w:p>
    <w:p w14:paraId="23C7C710" w14:textId="38A1CB05" w:rsidR="004F4AC3" w:rsidRDefault="004F4AC3" w:rsidP="004F4AC3"/>
    <w:p w14:paraId="31F65FB3" w14:textId="59D8882B" w:rsidR="004F4AC3" w:rsidRPr="004F4AC3" w:rsidRDefault="004F4AC3" w:rsidP="005218CC"/>
    <w:p w14:paraId="352EC717" w14:textId="77777777" w:rsidR="00182627" w:rsidRPr="00245A5D" w:rsidRDefault="00182627" w:rsidP="00182627"/>
    <w:p w14:paraId="630D8699" w14:textId="77777777" w:rsidR="00A549F7" w:rsidRDefault="00A549F7" w:rsidP="00A549F7">
      <w:pPr>
        <w:rPr>
          <w:b/>
        </w:rPr>
      </w:pPr>
    </w:p>
    <w:p w14:paraId="04B664F1" w14:textId="77777777" w:rsidR="00A549F7" w:rsidRPr="00A549F7" w:rsidRDefault="00A549F7" w:rsidP="00A549F7">
      <w:pPr>
        <w:rPr>
          <w:b/>
        </w:rPr>
      </w:pPr>
    </w:p>
    <w:p w14:paraId="072D10F9" w14:textId="77777777" w:rsidR="008D3C48" w:rsidRDefault="008D3C48" w:rsidP="008D3C48">
      <w:pPr>
        <w:ind w:left="1440" w:hanging="1440"/>
      </w:pPr>
    </w:p>
    <w:p w14:paraId="3EF9B544" w14:textId="0CABC27B" w:rsidR="008D3C48" w:rsidRDefault="008D3C48" w:rsidP="008D3C48">
      <w:pPr>
        <w:ind w:left="1440" w:hanging="1440"/>
      </w:pPr>
      <w:r>
        <w:lastRenderedPageBreak/>
        <w:tab/>
      </w:r>
    </w:p>
    <w:p w14:paraId="7CD27125" w14:textId="77777777" w:rsidR="00067C76" w:rsidRDefault="00067C76" w:rsidP="00972322">
      <w:pPr>
        <w:ind w:left="1440" w:hanging="1440"/>
      </w:pPr>
    </w:p>
    <w:p w14:paraId="304B8AA2" w14:textId="77777777" w:rsidR="00067C76" w:rsidRDefault="00067C76" w:rsidP="00972322">
      <w:pPr>
        <w:ind w:left="1440" w:hanging="1440"/>
      </w:pPr>
    </w:p>
    <w:p w14:paraId="5D123BCC" w14:textId="77777777" w:rsidR="00067C76" w:rsidRDefault="00067C76" w:rsidP="00972322">
      <w:pPr>
        <w:ind w:left="1440" w:hanging="1440"/>
      </w:pPr>
    </w:p>
    <w:p w14:paraId="1F8CDDDF" w14:textId="77777777" w:rsidR="00067C76" w:rsidRDefault="00067C76" w:rsidP="00972322">
      <w:pPr>
        <w:ind w:left="1440" w:hanging="1440"/>
      </w:pPr>
    </w:p>
    <w:p w14:paraId="7A2888E7" w14:textId="77777777" w:rsidR="00067C76" w:rsidRDefault="00067C76" w:rsidP="00972322">
      <w:pPr>
        <w:ind w:left="1440" w:hanging="1440"/>
      </w:pPr>
    </w:p>
    <w:p w14:paraId="69115C49" w14:textId="14BD8282" w:rsidR="00EB22F9" w:rsidRDefault="00067C76" w:rsidP="00445773">
      <w:r>
        <w:t xml:space="preserve"> </w:t>
      </w:r>
    </w:p>
    <w:p w14:paraId="6D5893D6" w14:textId="77777777" w:rsidR="00067C76" w:rsidRDefault="00067C76" w:rsidP="00972322">
      <w:pPr>
        <w:ind w:left="1440" w:hanging="1440"/>
      </w:pPr>
    </w:p>
    <w:p w14:paraId="13A4F638" w14:textId="77777777" w:rsidR="00067C76" w:rsidRDefault="00067C76" w:rsidP="00972322">
      <w:pPr>
        <w:ind w:left="1440" w:hanging="1440"/>
      </w:pPr>
    </w:p>
    <w:p w14:paraId="3A8674EC" w14:textId="77777777" w:rsidR="00067C76" w:rsidRDefault="00067C76" w:rsidP="00972322">
      <w:pPr>
        <w:ind w:left="1440" w:hanging="1440"/>
      </w:pPr>
    </w:p>
    <w:p w14:paraId="53404C83" w14:textId="77777777" w:rsidR="00067C76" w:rsidRDefault="00067C76" w:rsidP="00972322">
      <w:pPr>
        <w:ind w:left="1440" w:hanging="1440"/>
      </w:pPr>
    </w:p>
    <w:p w14:paraId="64C42211" w14:textId="77777777" w:rsidR="00067C76" w:rsidRDefault="00067C76" w:rsidP="00972322">
      <w:pPr>
        <w:ind w:left="1440" w:hanging="1440"/>
      </w:pPr>
    </w:p>
    <w:p w14:paraId="535BD645" w14:textId="77777777" w:rsidR="00067C76" w:rsidRDefault="00067C76" w:rsidP="00972322">
      <w:pPr>
        <w:ind w:left="1440" w:hanging="1440"/>
      </w:pPr>
    </w:p>
    <w:p w14:paraId="0537E4B8" w14:textId="77777777" w:rsidR="00067C76" w:rsidRDefault="00067C76" w:rsidP="00972322">
      <w:pPr>
        <w:ind w:left="1440" w:hanging="1440"/>
      </w:pPr>
    </w:p>
    <w:p w14:paraId="4C4E1D8A" w14:textId="7B3906C2" w:rsidR="00067C76" w:rsidRDefault="00067C76" w:rsidP="00972322">
      <w:pPr>
        <w:ind w:left="1440" w:hanging="1440"/>
      </w:pPr>
      <w:r>
        <w:tab/>
      </w:r>
    </w:p>
    <w:p w14:paraId="17B288BB" w14:textId="77777777" w:rsidR="00972322" w:rsidRPr="000A2F0A" w:rsidRDefault="00972322" w:rsidP="007E1B31"/>
    <w:sectPr w:rsidR="00972322" w:rsidRPr="000A2F0A" w:rsidSect="003C49E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FDC67" w14:textId="77777777" w:rsidR="00EA6D5C" w:rsidRDefault="00EA6D5C" w:rsidP="00585AE2">
      <w:r>
        <w:separator/>
      </w:r>
    </w:p>
  </w:endnote>
  <w:endnote w:type="continuationSeparator" w:id="0">
    <w:p w14:paraId="1518FCDC" w14:textId="77777777" w:rsidR="00EA6D5C" w:rsidRDefault="00EA6D5C" w:rsidP="00585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42F8" w14:textId="77777777" w:rsidR="00EA6D5C" w:rsidRDefault="00EA6D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620B5" w14:textId="77777777" w:rsidR="00EA6D5C" w:rsidRDefault="00EA6D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4B29B" w14:textId="77777777" w:rsidR="00EA6D5C" w:rsidRDefault="00EA6D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B7488" w14:textId="77777777" w:rsidR="00EA6D5C" w:rsidRDefault="00EA6D5C" w:rsidP="00585AE2">
      <w:r>
        <w:separator/>
      </w:r>
    </w:p>
  </w:footnote>
  <w:footnote w:type="continuationSeparator" w:id="0">
    <w:p w14:paraId="5C74104D" w14:textId="77777777" w:rsidR="00EA6D5C" w:rsidRDefault="00EA6D5C" w:rsidP="00585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F390A" w14:textId="77777777" w:rsidR="00EA6D5C" w:rsidRDefault="006B0522">
    <w:pPr>
      <w:pStyle w:val="Header"/>
    </w:pPr>
    <w:r>
      <w:rPr>
        <w:noProof/>
      </w:rPr>
      <w:pict w14:anchorId="1921C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3830" w14:textId="77777777" w:rsidR="00EA6D5C" w:rsidRDefault="006B0522">
    <w:pPr>
      <w:pStyle w:val="Header"/>
    </w:pPr>
    <w:r>
      <w:rPr>
        <w:noProof/>
      </w:rPr>
      <w:pict w14:anchorId="401FA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98803" w14:textId="77777777" w:rsidR="00EA6D5C" w:rsidRDefault="006B0522">
    <w:pPr>
      <w:pStyle w:val="Header"/>
    </w:pPr>
    <w:r>
      <w:rPr>
        <w:noProof/>
      </w:rPr>
      <w:pict w14:anchorId="193B9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646C5"/>
    <w:multiLevelType w:val="hybridMultilevel"/>
    <w:tmpl w:val="9C1083B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11AE60DD"/>
    <w:multiLevelType w:val="hybridMultilevel"/>
    <w:tmpl w:val="1FE031A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8970CDC"/>
    <w:multiLevelType w:val="hybridMultilevel"/>
    <w:tmpl w:val="3B5C9E5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8C20365"/>
    <w:multiLevelType w:val="hybridMultilevel"/>
    <w:tmpl w:val="E2F80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21E62C5"/>
    <w:multiLevelType w:val="hybridMultilevel"/>
    <w:tmpl w:val="01DA8B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33AB5CF3"/>
    <w:multiLevelType w:val="hybridMultilevel"/>
    <w:tmpl w:val="A6DAA356"/>
    <w:lvl w:ilvl="0" w:tplc="65AE48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6470BDB"/>
    <w:multiLevelType w:val="hybridMultilevel"/>
    <w:tmpl w:val="07DE2F2A"/>
    <w:lvl w:ilvl="0" w:tplc="04090017">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7">
    <w:nsid w:val="41B32F73"/>
    <w:multiLevelType w:val="hybridMultilevel"/>
    <w:tmpl w:val="394A253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8">
    <w:nsid w:val="42504A73"/>
    <w:multiLevelType w:val="hybridMultilevel"/>
    <w:tmpl w:val="6AE2D5F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7C5024D"/>
    <w:multiLevelType w:val="hybridMultilevel"/>
    <w:tmpl w:val="E8D83B1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4A67065B"/>
    <w:multiLevelType w:val="hybridMultilevel"/>
    <w:tmpl w:val="2306F0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F1E723E"/>
    <w:multiLevelType w:val="hybridMultilevel"/>
    <w:tmpl w:val="9C469F7E"/>
    <w:lvl w:ilvl="0" w:tplc="9B4886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38C3FD5"/>
    <w:multiLevelType w:val="hybridMultilevel"/>
    <w:tmpl w:val="30FC937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651361BC"/>
    <w:multiLevelType w:val="hybridMultilevel"/>
    <w:tmpl w:val="79B0E3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6C08325A"/>
    <w:multiLevelType w:val="hybridMultilevel"/>
    <w:tmpl w:val="543CDA8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6D355021"/>
    <w:multiLevelType w:val="hybridMultilevel"/>
    <w:tmpl w:val="7EB800AA"/>
    <w:lvl w:ilvl="0" w:tplc="04090001">
      <w:start w:val="1"/>
      <w:numFmt w:val="bullet"/>
      <w:lvlText w:val=""/>
      <w:lvlJc w:val="left"/>
      <w:pPr>
        <w:ind w:left="2889" w:hanging="360"/>
      </w:pPr>
      <w:rPr>
        <w:rFonts w:ascii="Symbol" w:hAnsi="Symbol" w:hint="default"/>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16">
    <w:nsid w:val="76E20479"/>
    <w:multiLevelType w:val="hybridMultilevel"/>
    <w:tmpl w:val="9B1AC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4"/>
  </w:num>
  <w:num w:numId="4">
    <w:abstractNumId w:val="11"/>
  </w:num>
  <w:num w:numId="5">
    <w:abstractNumId w:val="2"/>
  </w:num>
  <w:num w:numId="6">
    <w:abstractNumId w:val="5"/>
  </w:num>
  <w:num w:numId="7">
    <w:abstractNumId w:val="1"/>
  </w:num>
  <w:num w:numId="8">
    <w:abstractNumId w:val="7"/>
  </w:num>
  <w:num w:numId="9">
    <w:abstractNumId w:val="12"/>
  </w:num>
  <w:num w:numId="10">
    <w:abstractNumId w:val="9"/>
  </w:num>
  <w:num w:numId="11">
    <w:abstractNumId w:val="15"/>
  </w:num>
  <w:num w:numId="12">
    <w:abstractNumId w:val="6"/>
  </w:num>
  <w:num w:numId="13">
    <w:abstractNumId w:val="8"/>
  </w:num>
  <w:num w:numId="14">
    <w:abstractNumId w:val="14"/>
  </w:num>
  <w:num w:numId="15">
    <w:abstractNumId w:val="0"/>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AE2"/>
    <w:rsid w:val="00067C76"/>
    <w:rsid w:val="000A2F0A"/>
    <w:rsid w:val="000B38BD"/>
    <w:rsid w:val="000C5869"/>
    <w:rsid w:val="00182627"/>
    <w:rsid w:val="001941A1"/>
    <w:rsid w:val="001C5353"/>
    <w:rsid w:val="002455B2"/>
    <w:rsid w:val="00245A5D"/>
    <w:rsid w:val="0026788E"/>
    <w:rsid w:val="003331AA"/>
    <w:rsid w:val="00356FC0"/>
    <w:rsid w:val="003918A5"/>
    <w:rsid w:val="003A7807"/>
    <w:rsid w:val="003C49E7"/>
    <w:rsid w:val="004047C4"/>
    <w:rsid w:val="00441598"/>
    <w:rsid w:val="00445773"/>
    <w:rsid w:val="004B00E4"/>
    <w:rsid w:val="004B38BC"/>
    <w:rsid w:val="004F4AC3"/>
    <w:rsid w:val="005218CC"/>
    <w:rsid w:val="00585AE2"/>
    <w:rsid w:val="006149C0"/>
    <w:rsid w:val="00680F7E"/>
    <w:rsid w:val="006B0522"/>
    <w:rsid w:val="00746D09"/>
    <w:rsid w:val="007A716B"/>
    <w:rsid w:val="007E1B31"/>
    <w:rsid w:val="007E46AD"/>
    <w:rsid w:val="00812D45"/>
    <w:rsid w:val="00846BEA"/>
    <w:rsid w:val="0086158C"/>
    <w:rsid w:val="008D3C48"/>
    <w:rsid w:val="008F23C4"/>
    <w:rsid w:val="008F57E5"/>
    <w:rsid w:val="0094373F"/>
    <w:rsid w:val="009531E3"/>
    <w:rsid w:val="00972322"/>
    <w:rsid w:val="009828E4"/>
    <w:rsid w:val="00A549F7"/>
    <w:rsid w:val="00B15E64"/>
    <w:rsid w:val="00B32F7A"/>
    <w:rsid w:val="00B43CDD"/>
    <w:rsid w:val="00B600EA"/>
    <w:rsid w:val="00BD0624"/>
    <w:rsid w:val="00C45A6A"/>
    <w:rsid w:val="00C63F7F"/>
    <w:rsid w:val="00CD31CE"/>
    <w:rsid w:val="00D47268"/>
    <w:rsid w:val="00D72B1C"/>
    <w:rsid w:val="00D8303E"/>
    <w:rsid w:val="00DD677E"/>
    <w:rsid w:val="00E025D3"/>
    <w:rsid w:val="00EA6A30"/>
    <w:rsid w:val="00EA6D5C"/>
    <w:rsid w:val="00EB22F9"/>
    <w:rsid w:val="00FC3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899D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AE2"/>
    <w:pPr>
      <w:tabs>
        <w:tab w:val="center" w:pos="4680"/>
        <w:tab w:val="right" w:pos="9360"/>
      </w:tabs>
    </w:pPr>
  </w:style>
  <w:style w:type="character" w:customStyle="1" w:styleId="HeaderChar">
    <w:name w:val="Header Char"/>
    <w:basedOn w:val="DefaultParagraphFont"/>
    <w:link w:val="Header"/>
    <w:uiPriority w:val="99"/>
    <w:rsid w:val="00585AE2"/>
  </w:style>
  <w:style w:type="paragraph" w:styleId="Footer">
    <w:name w:val="footer"/>
    <w:basedOn w:val="Normal"/>
    <w:link w:val="FooterChar"/>
    <w:uiPriority w:val="99"/>
    <w:unhideWhenUsed/>
    <w:rsid w:val="00585AE2"/>
    <w:pPr>
      <w:tabs>
        <w:tab w:val="center" w:pos="4680"/>
        <w:tab w:val="right" w:pos="9360"/>
      </w:tabs>
    </w:pPr>
  </w:style>
  <w:style w:type="character" w:customStyle="1" w:styleId="FooterChar">
    <w:name w:val="Footer Char"/>
    <w:basedOn w:val="DefaultParagraphFont"/>
    <w:link w:val="Footer"/>
    <w:uiPriority w:val="99"/>
    <w:rsid w:val="00585AE2"/>
  </w:style>
  <w:style w:type="character" w:styleId="Hyperlink">
    <w:name w:val="Hyperlink"/>
    <w:basedOn w:val="DefaultParagraphFont"/>
    <w:uiPriority w:val="99"/>
    <w:unhideWhenUsed/>
    <w:rsid w:val="007A716B"/>
    <w:rPr>
      <w:color w:val="0563C1" w:themeColor="hyperlink"/>
      <w:u w:val="single"/>
    </w:rPr>
  </w:style>
  <w:style w:type="paragraph" w:styleId="BalloonText">
    <w:name w:val="Balloon Text"/>
    <w:basedOn w:val="Normal"/>
    <w:link w:val="BalloonTextChar"/>
    <w:uiPriority w:val="99"/>
    <w:semiHidden/>
    <w:unhideWhenUsed/>
    <w:rsid w:val="00EA6D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D5C"/>
    <w:rPr>
      <w:rFonts w:ascii="Segoe UI" w:hAnsi="Segoe UI" w:cs="Segoe UI"/>
      <w:sz w:val="18"/>
      <w:szCs w:val="18"/>
    </w:rPr>
  </w:style>
  <w:style w:type="paragraph" w:styleId="ListParagraph">
    <w:name w:val="List Paragraph"/>
    <w:basedOn w:val="Normal"/>
    <w:uiPriority w:val="34"/>
    <w:qFormat/>
    <w:rsid w:val="008D3C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Ferguson</dc:creator>
  <cp:keywords/>
  <dc:description/>
  <cp:lastModifiedBy>Leann Hartwig</cp:lastModifiedBy>
  <cp:revision>2</cp:revision>
  <cp:lastPrinted>2017-08-04T18:01:00Z</cp:lastPrinted>
  <dcterms:created xsi:type="dcterms:W3CDTF">2017-08-04T18:03:00Z</dcterms:created>
  <dcterms:modified xsi:type="dcterms:W3CDTF">2017-08-04T18:03:00Z</dcterms:modified>
</cp:coreProperties>
</file>