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222222"/>
          <w:sz w:val="20"/>
          <w:szCs w:val="20"/>
        </w:rPr>
      </w:pPr>
      <w:r w:rsidDel="00000000" w:rsidR="00000000" w:rsidRPr="00000000">
        <w:rPr>
          <w:rFonts w:ascii="Calibri" w:cs="Calibri" w:eastAsia="Calibri" w:hAnsi="Calibri"/>
          <w:b w:val="1"/>
          <w:color w:val="222222"/>
          <w:sz w:val="20"/>
          <w:szCs w:val="20"/>
          <w:rtl w:val="0"/>
        </w:rPr>
        <w:t xml:space="preserve">School Improvement team process-- </w:t>
      </w:r>
    </w:p>
    <w:p w:rsidR="00000000" w:rsidDel="00000000" w:rsidP="00000000" w:rsidRDefault="00000000" w:rsidRPr="00000000" w14:paraId="00000002">
      <w:pP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ab/>
      </w:r>
      <w:r w:rsidDel="00000000" w:rsidR="00000000" w:rsidRPr="00000000">
        <w:rPr>
          <w:rFonts w:ascii="Calibri" w:cs="Calibri" w:eastAsia="Calibri" w:hAnsi="Calibri"/>
          <w:b w:val="1"/>
          <w:color w:val="222222"/>
          <w:sz w:val="20"/>
          <w:szCs w:val="20"/>
          <w:rtl w:val="0"/>
        </w:rPr>
        <w:t xml:space="preserve">Purpose of the SIT -</w:t>
      </w:r>
      <w:r w:rsidDel="00000000" w:rsidR="00000000" w:rsidRPr="00000000">
        <w:rPr>
          <w:rFonts w:ascii="Calibri" w:cs="Calibri" w:eastAsia="Calibri" w:hAnsi="Calibri"/>
          <w:color w:val="222222"/>
          <w:sz w:val="20"/>
          <w:szCs w:val="20"/>
          <w:rtl w:val="0"/>
        </w:rPr>
        <w:t xml:space="preserve"> </w:t>
      </w:r>
    </w:p>
    <w:p w:rsidR="00000000" w:rsidDel="00000000" w:rsidP="00000000" w:rsidRDefault="00000000" w:rsidRPr="00000000" w14:paraId="00000003">
      <w:pPr>
        <w:ind w:left="720" w:firstLine="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The purpose of the School Improvement Team is to provide input on and monitoring of  SMART Goals (School Improvement Plan) for continuous improvement based on the District Strategic Goals (Scorecard), data, and feedback provided by school and district based teams such as the data teams, the health and wellness committee, and the MTSS teams. Teams will provide voice and an avenue for communication from each building to the their school community and the larger  district community regarding progress toward our strategic goals and objectives.</w:t>
      </w:r>
    </w:p>
    <w:p w:rsidR="00000000" w:rsidDel="00000000" w:rsidP="00000000" w:rsidRDefault="00000000" w:rsidRPr="00000000" w14:paraId="00000004">
      <w:pPr>
        <w:rPr>
          <w:rFonts w:ascii="Calibri" w:cs="Calibri" w:eastAsia="Calibri" w:hAnsi="Calibri"/>
          <w:b w:val="1"/>
          <w:color w:val="222222"/>
          <w:sz w:val="20"/>
          <w:szCs w:val="20"/>
        </w:rPr>
      </w:pPr>
      <w:r w:rsidDel="00000000" w:rsidR="00000000" w:rsidRPr="00000000">
        <w:rPr>
          <w:rFonts w:ascii="Calibri" w:cs="Calibri" w:eastAsia="Calibri" w:hAnsi="Calibri"/>
          <w:color w:val="222222"/>
          <w:sz w:val="20"/>
          <w:szCs w:val="20"/>
          <w:rtl w:val="0"/>
        </w:rPr>
        <w:tab/>
      </w:r>
      <w:r w:rsidDel="00000000" w:rsidR="00000000" w:rsidRPr="00000000">
        <w:rPr>
          <w:rFonts w:ascii="Calibri" w:cs="Calibri" w:eastAsia="Calibri" w:hAnsi="Calibri"/>
          <w:b w:val="1"/>
          <w:color w:val="222222"/>
          <w:sz w:val="20"/>
          <w:szCs w:val="20"/>
          <w:rtl w:val="0"/>
        </w:rPr>
        <w:t xml:space="preserve">Membership</w:t>
      </w:r>
    </w:p>
    <w:p w:rsidR="00000000" w:rsidDel="00000000" w:rsidP="00000000" w:rsidRDefault="00000000" w:rsidRPr="00000000" w14:paraId="00000005">
      <w:pPr>
        <w:numPr>
          <w:ilvl w:val="0"/>
          <w:numId w:val="3"/>
        </w:numPr>
        <w:ind w:left="1440" w:hanging="36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Who: 3 Students (secondary only),  3 Parents,  1  Community Member,  3 Teachers,  1 Administrator</w:t>
      </w:r>
      <w:r w:rsidDel="00000000" w:rsidR="00000000" w:rsidRPr="00000000">
        <w:rPr>
          <w:rtl w:val="0"/>
        </w:rPr>
      </w:r>
    </w:p>
    <w:p w:rsidR="00000000" w:rsidDel="00000000" w:rsidP="00000000" w:rsidRDefault="00000000" w:rsidRPr="00000000" w14:paraId="00000006">
      <w:pPr>
        <w:numPr>
          <w:ilvl w:val="0"/>
          <w:numId w:val="3"/>
        </w:numPr>
        <w:ind w:left="1440" w:hanging="36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Chaired by a Teacher (Principal can facilitate and organize)</w:t>
      </w:r>
    </w:p>
    <w:p w:rsidR="00000000" w:rsidDel="00000000" w:rsidP="00000000" w:rsidRDefault="00000000" w:rsidRPr="00000000" w14:paraId="00000007">
      <w:pPr>
        <w:numPr>
          <w:ilvl w:val="0"/>
          <w:numId w:val="3"/>
        </w:numPr>
        <w:ind w:left="1440" w:hanging="36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One Parent or Teacher needs to be the liaison to the Health and Wellness Committee</w:t>
      </w:r>
    </w:p>
    <w:p w:rsidR="00000000" w:rsidDel="00000000" w:rsidP="00000000" w:rsidRDefault="00000000" w:rsidRPr="00000000" w14:paraId="00000008">
      <w:pPr>
        <w:numPr>
          <w:ilvl w:val="0"/>
          <w:numId w:val="3"/>
        </w:numPr>
        <w:ind w:left="1440" w:hanging="36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Two members from the same family may not be on a team at the same time</w:t>
      </w:r>
    </w:p>
    <w:p w:rsidR="00000000" w:rsidDel="00000000" w:rsidP="00000000" w:rsidRDefault="00000000" w:rsidRPr="00000000" w14:paraId="00000009">
      <w:pPr>
        <w:numPr>
          <w:ilvl w:val="0"/>
          <w:numId w:val="3"/>
        </w:numPr>
        <w:ind w:left="1440" w:hanging="360"/>
        <w:rPr>
          <w:rFonts w:ascii="Calibri" w:cs="Calibri" w:eastAsia="Calibri" w:hAnsi="Calibri"/>
          <w:color w:val="222222"/>
          <w:sz w:val="20"/>
          <w:szCs w:val="20"/>
        </w:rPr>
      </w:pPr>
      <w:r w:rsidDel="00000000" w:rsidR="00000000" w:rsidRPr="00000000">
        <w:rPr>
          <w:rFonts w:ascii="Calibri" w:cs="Calibri" w:eastAsia="Calibri" w:hAnsi="Calibri"/>
          <w:b w:val="1"/>
          <w:color w:val="222222"/>
          <w:sz w:val="20"/>
          <w:szCs w:val="20"/>
          <w:rtl w:val="0"/>
        </w:rPr>
        <w:t xml:space="preserve">Membership process </w:t>
      </w:r>
      <w:r w:rsidDel="00000000" w:rsidR="00000000" w:rsidRPr="00000000">
        <w:rPr>
          <w:rFonts w:ascii="Calibri" w:cs="Calibri" w:eastAsia="Calibri" w:hAnsi="Calibri"/>
          <w:color w:val="222222"/>
          <w:sz w:val="20"/>
          <w:szCs w:val="20"/>
          <w:rtl w:val="0"/>
        </w:rPr>
        <w:t xml:space="preserve">- Application is due by September 15 and selections by September 22. Priority will be given to those who have not had an opportunity to participate in the past. Members can choose to serve two-year terms. They will need to re-apply to serve again after that. Student representatives serve for the duration of their time in the school. Members may opt to resign or may be asked to resign due to policy infractions or lack of attendance. Vacant positions will be filled within one month of vacancy following the application process.</w:t>
      </w:r>
    </w:p>
    <w:p w:rsidR="00000000" w:rsidDel="00000000" w:rsidP="00000000" w:rsidRDefault="00000000" w:rsidRPr="00000000" w14:paraId="0000000A">
      <w:pPr>
        <w:rPr>
          <w:rFonts w:ascii="Calibri" w:cs="Calibri" w:eastAsia="Calibri" w:hAnsi="Calibri"/>
          <w:b w:val="1"/>
          <w:color w:val="222222"/>
          <w:sz w:val="20"/>
          <w:szCs w:val="20"/>
        </w:rPr>
      </w:pPr>
      <w:r w:rsidDel="00000000" w:rsidR="00000000" w:rsidRPr="00000000">
        <w:rPr>
          <w:rFonts w:ascii="Calibri" w:cs="Calibri" w:eastAsia="Calibri" w:hAnsi="Calibri"/>
          <w:color w:val="222222"/>
          <w:sz w:val="20"/>
          <w:szCs w:val="20"/>
          <w:rtl w:val="0"/>
        </w:rPr>
        <w:tab/>
      </w:r>
      <w:r w:rsidDel="00000000" w:rsidR="00000000" w:rsidRPr="00000000">
        <w:rPr>
          <w:rFonts w:ascii="Calibri" w:cs="Calibri" w:eastAsia="Calibri" w:hAnsi="Calibri"/>
          <w:b w:val="1"/>
          <w:color w:val="222222"/>
          <w:sz w:val="20"/>
          <w:szCs w:val="20"/>
          <w:rtl w:val="0"/>
        </w:rPr>
        <w:t xml:space="preserve">Meeting Frequency </w:t>
      </w:r>
    </w:p>
    <w:p w:rsidR="00000000" w:rsidDel="00000000" w:rsidP="00000000" w:rsidRDefault="00000000" w:rsidRPr="00000000" w14:paraId="0000000B">
      <w:pPr>
        <w:numPr>
          <w:ilvl w:val="0"/>
          <w:numId w:val="2"/>
        </w:numPr>
        <w:ind w:left="1440" w:hanging="36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Team will meet at least one time a month. Increased frequency may occur at the start of the school year</w:t>
      </w:r>
    </w:p>
    <w:p w:rsidR="00000000" w:rsidDel="00000000" w:rsidP="00000000" w:rsidRDefault="00000000" w:rsidRPr="00000000" w14:paraId="0000000C">
      <w:pP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ab/>
      </w:r>
      <w:r w:rsidDel="00000000" w:rsidR="00000000" w:rsidRPr="00000000">
        <w:rPr>
          <w:rFonts w:ascii="Calibri" w:cs="Calibri" w:eastAsia="Calibri" w:hAnsi="Calibri"/>
          <w:b w:val="1"/>
          <w:color w:val="222222"/>
          <w:sz w:val="20"/>
          <w:szCs w:val="20"/>
          <w:rtl w:val="0"/>
        </w:rPr>
        <w:t xml:space="preserve">Development of SMART Goals</w:t>
      </w:r>
      <w:r w:rsidDel="00000000" w:rsidR="00000000" w:rsidRPr="00000000">
        <w:rPr>
          <w:rFonts w:ascii="Calibri" w:cs="Calibri" w:eastAsia="Calibri" w:hAnsi="Calibri"/>
          <w:color w:val="222222"/>
          <w:sz w:val="20"/>
          <w:szCs w:val="20"/>
          <w:rtl w:val="0"/>
        </w:rPr>
        <w:t xml:space="preserve"> - </w:t>
      </w:r>
    </w:p>
    <w:p w:rsidR="00000000" w:rsidDel="00000000" w:rsidP="00000000" w:rsidRDefault="00000000" w:rsidRPr="00000000" w14:paraId="0000000D">
      <w:pPr>
        <w:ind w:firstLine="72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The school improvement plans will all use the same SMART Goal format. School Improvement teams will use these documents to either develop </w:t>
      </w:r>
    </w:p>
    <w:p w:rsidR="00000000" w:rsidDel="00000000" w:rsidP="00000000" w:rsidRDefault="00000000" w:rsidRPr="00000000" w14:paraId="0000000E">
      <w:pPr>
        <w:ind w:firstLine="72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or provide input into a SMART Goal. The SMART Goals will be public documents that will be used to communicate progress toward goals. </w:t>
        <w:tab/>
      </w:r>
    </w:p>
    <w:p w:rsidR="00000000" w:rsidDel="00000000" w:rsidP="00000000" w:rsidRDefault="00000000" w:rsidRPr="00000000" w14:paraId="0000000F">
      <w:pPr>
        <w:ind w:firstLine="72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Each School will have</w:t>
      </w:r>
      <w:r w:rsidDel="00000000" w:rsidR="00000000" w:rsidRPr="00000000">
        <w:rPr>
          <w:rFonts w:ascii="Calibri" w:cs="Calibri" w:eastAsia="Calibri" w:hAnsi="Calibri"/>
          <w:sz w:val="20"/>
          <w:szCs w:val="20"/>
          <w:rtl w:val="0"/>
        </w:rPr>
        <w:t xml:space="preserve">: 2 Academic Goals, 1 Student Success Student/Engagement, 1 SEL Goal, 1 Parent Culture Goal, and 1 Staff Culture Goal</w:t>
      </w:r>
    </w:p>
    <w:p w:rsidR="00000000" w:rsidDel="00000000" w:rsidP="00000000" w:rsidRDefault="00000000" w:rsidRPr="00000000" w14:paraId="00000010">
      <w:pPr>
        <w:ind w:firstLine="720"/>
        <w:rPr>
          <w:rFonts w:ascii="Calibri" w:cs="Calibri" w:eastAsia="Calibri" w:hAnsi="Calibri"/>
          <w:color w:val="222222"/>
          <w:sz w:val="20"/>
          <w:szCs w:val="20"/>
        </w:rPr>
      </w:pPr>
      <w:r w:rsidDel="00000000" w:rsidR="00000000" w:rsidRPr="00000000">
        <w:rPr>
          <w:rFonts w:ascii="Calibri" w:cs="Calibri" w:eastAsia="Calibri" w:hAnsi="Calibri"/>
          <w:sz w:val="20"/>
          <w:szCs w:val="20"/>
          <w:rtl w:val="0"/>
        </w:rPr>
        <w:t xml:space="preserve">Connected to the Strategic Plan and District Scorecard</w:t>
      </w:r>
      <w:r w:rsidDel="00000000" w:rsidR="00000000" w:rsidRPr="00000000">
        <w:rPr>
          <w:rtl w:val="0"/>
        </w:rPr>
      </w:r>
    </w:p>
    <w:p w:rsidR="00000000" w:rsidDel="00000000" w:rsidP="00000000" w:rsidRDefault="00000000" w:rsidRPr="00000000" w14:paraId="00000011">
      <w:pPr>
        <w:ind w:firstLine="720"/>
        <w:rPr>
          <w:rFonts w:ascii="Calibri" w:cs="Calibri" w:eastAsia="Calibri" w:hAnsi="Calibri"/>
          <w:b w:val="1"/>
          <w:color w:val="222222"/>
          <w:sz w:val="20"/>
          <w:szCs w:val="20"/>
        </w:rPr>
      </w:pPr>
      <w:r w:rsidDel="00000000" w:rsidR="00000000" w:rsidRPr="00000000">
        <w:rPr>
          <w:rFonts w:ascii="Calibri" w:cs="Calibri" w:eastAsia="Calibri" w:hAnsi="Calibri"/>
          <w:b w:val="1"/>
          <w:color w:val="222222"/>
          <w:sz w:val="20"/>
          <w:szCs w:val="20"/>
          <w:rtl w:val="0"/>
        </w:rPr>
        <w:t xml:space="preserve">Monitoring of SMART Goals</w:t>
      </w:r>
    </w:p>
    <w:p w:rsidR="00000000" w:rsidDel="00000000" w:rsidP="00000000" w:rsidRDefault="00000000" w:rsidRPr="00000000" w14:paraId="00000012">
      <w:pPr>
        <w:ind w:firstLine="72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The school improvement team will monitor and use the Plan Do Study Act process to implement and/or adjust strategies embedded in the </w:t>
      </w:r>
    </w:p>
    <w:p w:rsidR="00000000" w:rsidDel="00000000" w:rsidP="00000000" w:rsidRDefault="00000000" w:rsidRPr="00000000" w14:paraId="00000013">
      <w:pPr>
        <w:ind w:firstLine="72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SMART Goals, if needed. They will report out benchmark data at the beginning of the year and progress data at the middle and end of the </w:t>
      </w:r>
    </w:p>
    <w:p w:rsidR="00000000" w:rsidDel="00000000" w:rsidP="00000000" w:rsidRDefault="00000000" w:rsidRPr="00000000" w14:paraId="00000014">
      <w:pPr>
        <w:ind w:firstLine="72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school year. </w:t>
      </w:r>
    </w:p>
    <w:p w:rsidR="00000000" w:rsidDel="00000000" w:rsidP="00000000" w:rsidRDefault="00000000" w:rsidRPr="00000000" w14:paraId="00000015">
      <w:pP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ab/>
      </w:r>
      <w:r w:rsidDel="00000000" w:rsidR="00000000" w:rsidRPr="00000000">
        <w:rPr>
          <w:rFonts w:ascii="Calibri" w:cs="Calibri" w:eastAsia="Calibri" w:hAnsi="Calibri"/>
          <w:b w:val="1"/>
          <w:color w:val="222222"/>
          <w:sz w:val="20"/>
          <w:szCs w:val="20"/>
          <w:rtl w:val="0"/>
        </w:rPr>
        <w:t xml:space="preserve">Communication</w:t>
      </w:r>
      <w:r w:rsidDel="00000000" w:rsidR="00000000" w:rsidRPr="00000000">
        <w:rPr>
          <w:rFonts w:ascii="Calibri" w:cs="Calibri" w:eastAsia="Calibri" w:hAnsi="Calibri"/>
          <w:color w:val="222222"/>
          <w:sz w:val="20"/>
          <w:szCs w:val="20"/>
          <w:rtl w:val="0"/>
        </w:rPr>
        <w:t xml:space="preserve">  </w:t>
      </w:r>
    </w:p>
    <w:p w:rsidR="00000000" w:rsidDel="00000000" w:rsidP="00000000" w:rsidRDefault="00000000" w:rsidRPr="00000000" w14:paraId="00000016">
      <w:pP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ab/>
        <w:t xml:space="preserve">The school improvement team representative will provide an annual report on strategy and goal area(s) at a beginning middle and end of the </w:t>
      </w:r>
    </w:p>
    <w:p w:rsidR="00000000" w:rsidDel="00000000" w:rsidP="00000000" w:rsidRDefault="00000000" w:rsidRPr="00000000" w14:paraId="00000017">
      <w:pPr>
        <w:ind w:firstLine="72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year faculty meeting and parent teacher organization meeting. The plan will be published on the websites of each school and linked into </w:t>
      </w:r>
    </w:p>
    <w:p w:rsidR="00000000" w:rsidDel="00000000" w:rsidP="00000000" w:rsidRDefault="00000000" w:rsidRPr="00000000" w14:paraId="00000018">
      <w:pPr>
        <w:ind w:firstLine="72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the newsletter. The administrators will report to the school committee at the beginning, middle, and end of year. Meeting agendas and minutes </w:t>
      </w:r>
    </w:p>
    <w:p w:rsidR="00000000" w:rsidDel="00000000" w:rsidP="00000000" w:rsidRDefault="00000000" w:rsidRPr="00000000" w14:paraId="00000019">
      <w:pPr>
        <w:ind w:firstLine="720"/>
        <w:rPr>
          <w:rFonts w:ascii="Times New Roman" w:cs="Times New Roman" w:eastAsia="Times New Roman" w:hAnsi="Times New Roman"/>
          <w:sz w:val="20"/>
          <w:szCs w:val="20"/>
        </w:rPr>
      </w:pPr>
      <w:r w:rsidDel="00000000" w:rsidR="00000000" w:rsidRPr="00000000">
        <w:rPr>
          <w:rFonts w:ascii="Calibri" w:cs="Calibri" w:eastAsia="Calibri" w:hAnsi="Calibri"/>
          <w:color w:val="222222"/>
          <w:sz w:val="20"/>
          <w:szCs w:val="20"/>
          <w:rtl w:val="0"/>
        </w:rPr>
        <w:t xml:space="preserve">will be taken and published on the school website.</w:t>
      </w:r>
      <w:r w:rsidDel="00000000" w:rsidR="00000000" w:rsidRPr="00000000">
        <w:rPr>
          <w:rtl w:val="0"/>
        </w:rPr>
      </w:r>
    </w:p>
    <w:p w:rsidR="00000000" w:rsidDel="00000000" w:rsidP="00000000" w:rsidRDefault="00000000" w:rsidRPr="00000000" w14:paraId="0000001A">
      <w:pPr>
        <w:spacing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spacing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C">
      <w:pPr>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1D">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SMART GOALS – TEMPLATE</w:t>
      </w:r>
    </w:p>
    <w:p w:rsidR="00000000" w:rsidDel="00000000" w:rsidP="00000000" w:rsidRDefault="00000000" w:rsidRPr="00000000" w14:paraId="0000001E">
      <w:pPr>
        <w:spacing w:line="240" w:lineRule="auto"/>
        <w:jc w:val="center"/>
        <w:rPr>
          <w:rFonts w:ascii="Calibri" w:cs="Calibri" w:eastAsia="Calibri" w:hAnsi="Calibri"/>
          <w:u w:val="single"/>
        </w:rPr>
      </w:pPr>
      <w:r w:rsidDel="00000000" w:rsidR="00000000" w:rsidRPr="00000000">
        <w:rPr>
          <w:rFonts w:ascii="Calibri" w:cs="Calibri" w:eastAsia="Calibri" w:hAnsi="Calibri"/>
          <w:u w:val="single"/>
          <w:rtl w:val="0"/>
        </w:rPr>
        <w:t xml:space="preserve">__________________________________________________________________</w:t>
      </w:r>
    </w:p>
    <w:p w:rsidR="00000000" w:rsidDel="00000000" w:rsidP="00000000" w:rsidRDefault="00000000" w:rsidRPr="00000000" w14:paraId="0000001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0">
      <w:pPr>
        <w:spacing w:line="240" w:lineRule="auto"/>
        <w:rPr>
          <w:rFonts w:ascii="Calibri" w:cs="Calibri" w:eastAsia="Calibri" w:hAnsi="Calibri"/>
        </w:rPr>
      </w:pPr>
      <w:r w:rsidDel="00000000" w:rsidR="00000000" w:rsidRPr="00000000">
        <w:rPr>
          <w:rFonts w:ascii="Calibri" w:cs="Calibri" w:eastAsia="Calibri" w:hAnsi="Calibri"/>
          <w:rtl w:val="0"/>
        </w:rPr>
        <w:t xml:space="preserve">SMART goals help improve achievement and success.  A SMART goal clarifies exactly what is expected and the measures used to determine if the goal is achieved and successfully completed.</w:t>
      </w:r>
    </w:p>
    <w:p w:rsidR="00000000" w:rsidDel="00000000" w:rsidP="00000000" w:rsidRDefault="00000000" w:rsidRPr="00000000" w14:paraId="0000002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2">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A SMART goal is</w:t>
      </w:r>
      <w:r w:rsidDel="00000000" w:rsidR="00000000" w:rsidRPr="00000000">
        <w:rPr>
          <w:rFonts w:ascii="Calibri" w:cs="Calibri" w:eastAsia="Calibri" w:hAnsi="Calibri"/>
          <w:rtl w:val="0"/>
        </w:rPr>
        <w:t xml:space="preserve">:</w:t>
      </w:r>
    </w:p>
    <w:p w:rsidR="00000000" w:rsidDel="00000000" w:rsidP="00000000" w:rsidRDefault="00000000" w:rsidRPr="00000000" w14:paraId="0000002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4">
      <w:pPr>
        <w:spacing w:line="240" w:lineRule="auto"/>
        <w:rPr>
          <w:rFonts w:ascii="Calibri" w:cs="Calibri" w:eastAsia="Calibri" w:hAnsi="Calibri"/>
        </w:rPr>
      </w:pPr>
      <w:r w:rsidDel="00000000" w:rsidR="00000000" w:rsidRPr="00000000">
        <w:rPr>
          <w:rFonts w:ascii="Calibri" w:cs="Calibri" w:eastAsia="Calibri" w:hAnsi="Calibri"/>
          <w:b w:val="1"/>
          <w:color w:val="0000ff"/>
          <w:rtl w:val="0"/>
        </w:rPr>
        <w:t xml:space="preserve">Specific (and strategic)</w:t>
      </w:r>
      <w:r w:rsidDel="00000000" w:rsidR="00000000" w:rsidRPr="00000000">
        <w:rPr>
          <w:rFonts w:ascii="Calibri" w:cs="Calibri" w:eastAsia="Calibri" w:hAnsi="Calibri"/>
          <w:rtl w:val="0"/>
        </w:rPr>
        <w:t xml:space="preserve">:  Linked to position summary, departmental goals/mission, and/or overall school goals and strategic plans.  Answers the question—Who? and What?</w:t>
      </w:r>
    </w:p>
    <w:p w:rsidR="00000000" w:rsidDel="00000000" w:rsidP="00000000" w:rsidRDefault="00000000" w:rsidRPr="00000000" w14:paraId="0000002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6">
      <w:pPr>
        <w:spacing w:line="240" w:lineRule="auto"/>
        <w:rPr>
          <w:rFonts w:ascii="Calibri" w:cs="Calibri" w:eastAsia="Calibri" w:hAnsi="Calibri"/>
        </w:rPr>
      </w:pPr>
      <w:r w:rsidDel="00000000" w:rsidR="00000000" w:rsidRPr="00000000">
        <w:rPr>
          <w:rFonts w:ascii="Calibri" w:cs="Calibri" w:eastAsia="Calibri" w:hAnsi="Calibri"/>
          <w:b w:val="1"/>
          <w:color w:val="0000ff"/>
          <w:rtl w:val="0"/>
        </w:rPr>
        <w:t xml:space="preserve">Measurable:  </w:t>
      </w:r>
      <w:r w:rsidDel="00000000" w:rsidR="00000000" w:rsidRPr="00000000">
        <w:rPr>
          <w:rFonts w:ascii="Calibri" w:cs="Calibri" w:eastAsia="Calibri" w:hAnsi="Calibri"/>
          <w:rtl w:val="0"/>
        </w:rPr>
        <w:t xml:space="preserve">The success toward meeting the goal can be measured.  Answers the question—How?</w:t>
      </w:r>
    </w:p>
    <w:p w:rsidR="00000000" w:rsidDel="00000000" w:rsidP="00000000" w:rsidRDefault="00000000" w:rsidRPr="00000000" w14:paraId="0000002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8">
      <w:pPr>
        <w:spacing w:line="240" w:lineRule="auto"/>
        <w:rPr>
          <w:rFonts w:ascii="Calibri" w:cs="Calibri" w:eastAsia="Calibri" w:hAnsi="Calibri"/>
        </w:rPr>
      </w:pPr>
      <w:r w:rsidDel="00000000" w:rsidR="00000000" w:rsidRPr="00000000">
        <w:rPr>
          <w:rFonts w:ascii="Calibri" w:cs="Calibri" w:eastAsia="Calibri" w:hAnsi="Calibri"/>
          <w:b w:val="1"/>
          <w:color w:val="0000ff"/>
          <w:rtl w:val="0"/>
        </w:rPr>
        <w:t xml:space="preserve">Attainable/Achievable:</w:t>
      </w:r>
      <w:r w:rsidDel="00000000" w:rsidR="00000000" w:rsidRPr="00000000">
        <w:rPr>
          <w:rFonts w:ascii="Calibri" w:cs="Calibri" w:eastAsia="Calibri" w:hAnsi="Calibri"/>
          <w:rtl w:val="0"/>
        </w:rPr>
        <w:t xml:space="preserve">  Goals are realistic and can be achieved in a specific amount of time and are reasonable.</w:t>
      </w:r>
    </w:p>
    <w:p w:rsidR="00000000" w:rsidDel="00000000" w:rsidP="00000000" w:rsidRDefault="00000000" w:rsidRPr="00000000" w14:paraId="0000002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A">
      <w:pPr>
        <w:spacing w:line="240" w:lineRule="auto"/>
        <w:rPr>
          <w:rFonts w:ascii="Calibri" w:cs="Calibri" w:eastAsia="Calibri" w:hAnsi="Calibri"/>
        </w:rPr>
      </w:pPr>
      <w:r w:rsidDel="00000000" w:rsidR="00000000" w:rsidRPr="00000000">
        <w:rPr>
          <w:rFonts w:ascii="Calibri" w:cs="Calibri" w:eastAsia="Calibri" w:hAnsi="Calibri"/>
          <w:b w:val="1"/>
          <w:color w:val="0000ff"/>
          <w:rtl w:val="0"/>
        </w:rPr>
        <w:t xml:space="preserve">Relevant and realistic:</w:t>
      </w:r>
      <w:r w:rsidDel="00000000" w:rsidR="00000000" w:rsidRPr="00000000">
        <w:rPr>
          <w:rFonts w:ascii="Calibri" w:cs="Calibri" w:eastAsia="Calibri" w:hAnsi="Calibri"/>
          <w:rtl w:val="0"/>
        </w:rPr>
        <w:t xml:space="preserve">  The goals are aligned with current tasks and projects and focus in one defined area; include the expected result.</w:t>
      </w:r>
    </w:p>
    <w:p w:rsidR="00000000" w:rsidDel="00000000" w:rsidP="00000000" w:rsidRDefault="00000000" w:rsidRPr="00000000" w14:paraId="0000002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C">
      <w:pPr>
        <w:spacing w:line="240" w:lineRule="auto"/>
        <w:rPr>
          <w:rFonts w:ascii="Calibri" w:cs="Calibri" w:eastAsia="Calibri" w:hAnsi="Calibri"/>
        </w:rPr>
      </w:pPr>
      <w:r w:rsidDel="00000000" w:rsidR="00000000" w:rsidRPr="00000000">
        <w:rPr>
          <w:rFonts w:ascii="Calibri" w:cs="Calibri" w:eastAsia="Calibri" w:hAnsi="Calibri"/>
          <w:b w:val="1"/>
          <w:color w:val="0000ff"/>
          <w:rtl w:val="0"/>
        </w:rPr>
        <w:t xml:space="preserve">Time frame:</w:t>
      </w:r>
      <w:r w:rsidDel="00000000" w:rsidR="00000000" w:rsidRPr="00000000">
        <w:rPr>
          <w:rFonts w:ascii="Calibri" w:cs="Calibri" w:eastAsia="Calibri" w:hAnsi="Calibri"/>
          <w:rtl w:val="0"/>
        </w:rPr>
        <w:t xml:space="preserve">  Goals have a clearly defined time-frame including a target or deadline date.</w:t>
      </w:r>
    </w:p>
    <w:p w:rsidR="00000000" w:rsidDel="00000000" w:rsidP="00000000" w:rsidRDefault="00000000" w:rsidRPr="00000000" w14:paraId="0000002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E">
      <w:pPr>
        <w:spacing w:line="240" w:lineRule="auto"/>
        <w:rPr>
          <w:rFonts w:ascii="Calibri" w:cs="Calibri" w:eastAsia="Calibri" w:hAnsi="Calibri"/>
        </w:rPr>
      </w:pPr>
      <w:r w:rsidDel="00000000" w:rsidR="00000000" w:rsidRPr="00000000">
        <w:rPr>
          <w:rFonts w:ascii="Calibri" w:cs="Calibri" w:eastAsia="Calibri" w:hAnsi="Calibri"/>
          <w:i w:val="1"/>
          <w:rtl w:val="0"/>
        </w:rPr>
        <w:t xml:space="preserve">Examples:</w:t>
      </w:r>
      <w:r w:rsidDel="00000000" w:rsidR="00000000" w:rsidRPr="00000000">
        <w:rPr>
          <w:rtl w:val="0"/>
        </w:rPr>
      </w:r>
    </w:p>
    <w:p w:rsidR="00000000" w:rsidDel="00000000" w:rsidP="00000000" w:rsidRDefault="00000000" w:rsidRPr="00000000" w14:paraId="0000002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0">
      <w:pPr>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Not a SMART goal</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31">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Employee will improve his/her writing skills.</w:t>
      </w:r>
    </w:p>
    <w:p w:rsidR="00000000" w:rsidDel="00000000" w:rsidP="00000000" w:rsidRDefault="00000000" w:rsidRPr="00000000" w14:paraId="00000032">
      <w:pPr>
        <w:spacing w:line="240" w:lineRule="auto"/>
        <w:rPr>
          <w:rFonts w:ascii="Calibri" w:cs="Calibri" w:eastAsia="Calibri" w:hAnsi="Calibri"/>
        </w:rPr>
      </w:pPr>
      <w:r w:rsidDel="00000000" w:rsidR="00000000" w:rsidRPr="00000000">
        <w:rPr>
          <w:rFonts w:ascii="Calibri" w:cs="Calibri" w:eastAsia="Calibri" w:hAnsi="Calibri"/>
          <w:i w:val="1"/>
          <w:rtl w:val="0"/>
        </w:rPr>
        <w:t xml:space="preserve">Does not identify a measurement or time frame, nor identify why the improvement is needed or how it will be used.</w:t>
      </w:r>
      <w:r w:rsidDel="00000000" w:rsidR="00000000" w:rsidRPr="00000000">
        <w:rPr>
          <w:rtl w:val="0"/>
        </w:rPr>
      </w:r>
    </w:p>
    <w:p w:rsidR="00000000" w:rsidDel="00000000" w:rsidP="00000000" w:rsidRDefault="00000000" w:rsidRPr="00000000" w14:paraId="0000003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4">
      <w:pPr>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SMART goal</w:t>
      </w:r>
      <w:r w:rsidDel="00000000" w:rsidR="00000000" w:rsidRPr="00000000">
        <w:rPr>
          <w:rFonts w:ascii="Calibri" w:cs="Calibri" w:eastAsia="Calibri" w:hAnsi="Calibri"/>
          <w:rtl w:val="0"/>
        </w:rPr>
        <w:t xml:space="preserve">:</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The Department has identified a goal to improve communications with administrative staff by implementing an internal departmental newsletter.  Elaine will complete a business writing course by May 2015 and will publish the first monthly newsletter by September 2015.  Elaine will gather input and/or articles from others in the department and draft the newsletter for supervisor review, and when approved by supervisor, distribute the newsletter to staff by the 15</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of each month.   </w:t>
      </w:r>
      <w:r w:rsidDel="00000000" w:rsidR="00000000" w:rsidRPr="00000000">
        <w:rPr>
          <w:rFonts w:ascii="Calibri" w:cs="Calibri" w:eastAsia="Calibri" w:hAnsi="Calibri"/>
          <w:rtl w:val="0"/>
        </w:rPr>
        <w:t xml:space="preserve">Template Modified from</w:t>
      </w:r>
      <w:r w:rsidDel="00000000" w:rsidR="00000000" w:rsidRPr="00000000">
        <w:rPr>
          <w:rFonts w:ascii="Calibri" w:cs="Calibri" w:eastAsia="Calibri" w:hAnsi="Calibri"/>
          <w:i w:val="1"/>
          <w:rtl w:val="0"/>
        </w:rPr>
        <w:t xml:space="preserve"> Learning by Doing</w:t>
      </w:r>
      <w:r w:rsidDel="00000000" w:rsidR="00000000" w:rsidRPr="00000000">
        <w:rPr>
          <w:rFonts w:ascii="Calibri" w:cs="Calibri" w:eastAsia="Calibri" w:hAnsi="Calibri"/>
          <w:rtl w:val="0"/>
        </w:rPr>
        <w:t xml:space="preserve"> (2010) Solution Tree Press</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276" w:lineRule="auto"/>
        <w:rPr>
          <w:rFonts w:ascii="Nunito" w:cs="Nunito" w:eastAsia="Nunito" w:hAnsi="Nunito"/>
          <w:b w:val="1"/>
        </w:rPr>
      </w:pPr>
      <w:bookmarkStart w:colFirst="0" w:colLast="0" w:name="_m5arzqm83vax" w:id="0"/>
      <w:bookmarkEnd w:id="0"/>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276" w:lineRule="auto"/>
        <w:rPr>
          <w:rFonts w:ascii="Nunito" w:cs="Nunito" w:eastAsia="Nunito" w:hAnsi="Nunito"/>
          <w:b w:val="1"/>
        </w:rPr>
      </w:pPr>
      <w:bookmarkStart w:colFirst="0" w:colLast="0" w:name="_vgl5wtshzjsi" w:id="1"/>
      <w:bookmarkEnd w:id="1"/>
      <w:r w:rsidDel="00000000" w:rsidR="00000000" w:rsidRPr="00000000">
        <w:rPr>
          <w:rFonts w:ascii="Nunito" w:cs="Nunito" w:eastAsia="Nunito" w:hAnsi="Nunito"/>
          <w:b w:val="1"/>
          <w:rtl w:val="0"/>
        </w:rPr>
        <w:t xml:space="preserve">Student Success Goal 1: Grade 9 Math</w:t>
      </w:r>
    </w:p>
    <w:tbl>
      <w:tblPr>
        <w:tblStyle w:val="Table1"/>
        <w:tblW w:w="15135.0" w:type="dxa"/>
        <w:jc w:val="left"/>
        <w:tblInd w:w="-2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05"/>
        <w:gridCol w:w="3015"/>
        <w:gridCol w:w="3015"/>
        <w:gridCol w:w="3015"/>
        <w:gridCol w:w="2685"/>
        <w:tblGridChange w:id="0">
          <w:tblGrid>
            <w:gridCol w:w="3405"/>
            <w:gridCol w:w="3015"/>
            <w:gridCol w:w="3015"/>
            <w:gridCol w:w="3015"/>
            <w:gridCol w:w="2685"/>
          </w:tblGrid>
        </w:tblGridChange>
      </w:tblGrid>
      <w:tr>
        <w:tc>
          <w:tcPr>
            <w:gridSpan w:val="5"/>
            <w:shd w:fill="4a86e8" w:val="clear"/>
            <w:tcMar>
              <w:top w:w="100.0" w:type="dxa"/>
              <w:left w:w="100.0" w:type="dxa"/>
              <w:bottom w:w="100.0" w:type="dxa"/>
              <w:right w:w="100.0" w:type="dxa"/>
            </w:tcMar>
            <w:vAlign w:val="top"/>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spacing w:line="240" w:lineRule="auto"/>
              <w:jc w:val="center"/>
              <w:rPr>
                <w:rFonts w:ascii="Nunito" w:cs="Nunito" w:eastAsia="Nunito" w:hAnsi="Nunito"/>
                <w:b w:val="1"/>
              </w:rPr>
            </w:pPr>
            <w:r w:rsidDel="00000000" w:rsidR="00000000" w:rsidRPr="00000000">
              <w:rPr>
                <w:rFonts w:ascii="Nunito" w:cs="Nunito" w:eastAsia="Nunito" w:hAnsi="Nunito"/>
                <w:b w:val="1"/>
                <w:rtl w:val="0"/>
              </w:rPr>
              <w:t xml:space="preserve">Smart Goals Worksheet</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Fonts w:ascii="Nunito" w:cs="Nunito" w:eastAsia="Nunito" w:hAnsi="Nunito"/>
                <w:b w:val="1"/>
                <w:rtl w:val="0"/>
              </w:rPr>
              <w:t xml:space="preserve">School</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Fonts w:ascii="Nunito" w:cs="Nunito" w:eastAsia="Nunito" w:hAnsi="Nunito"/>
                <w:b w:val="1"/>
                <w:rtl w:val="0"/>
              </w:rPr>
              <w:t xml:space="preserve">Barrington High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Fonts w:ascii="Nunito" w:cs="Nunito" w:eastAsia="Nunito" w:hAnsi="Nunito"/>
                <w:b w:val="1"/>
                <w:rtl w:val="0"/>
              </w:rPr>
              <w:t xml:space="preserve">Team Name</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Fonts w:ascii="Nunito" w:cs="Nunito" w:eastAsia="Nunito" w:hAnsi="Nunito"/>
                <w:b w:val="1"/>
                <w:rtl w:val="0"/>
              </w:rPr>
              <w:t xml:space="preserve">Leadership Team</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Fonts w:ascii="Nunito" w:cs="Nunito" w:eastAsia="Nunito" w:hAnsi="Nunito"/>
                <w:b w:val="1"/>
                <w:rtl w:val="0"/>
              </w:rPr>
              <w:t xml:space="preserve">Team Leader</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Fonts w:ascii="Nunito" w:cs="Nunito" w:eastAsia="Nunito" w:hAnsi="Nunito"/>
                <w:b w:val="1"/>
                <w:rtl w:val="0"/>
              </w:rPr>
              <w:t xml:space="preserve">Joseph Hurley</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Fonts w:ascii="Nunito" w:cs="Nunito" w:eastAsia="Nunito" w:hAnsi="Nunito"/>
                <w:b w:val="1"/>
                <w:rtl w:val="0"/>
              </w:rPr>
              <w:t xml:space="preserve">Date </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Fonts w:ascii="Nunito" w:cs="Nunito" w:eastAsia="Nunito" w:hAnsi="Nunito"/>
                <w:b w:val="1"/>
                <w:rtl w:val="0"/>
              </w:rPr>
              <w:t xml:space="preserve">10/18/18</w:t>
            </w:r>
          </w:p>
        </w:tc>
      </w:tr>
      <w:tr>
        <w:trPr>
          <w:trHeight w:val="42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Nunito" w:cs="Nunito" w:eastAsia="Nunito" w:hAnsi="Nunito"/>
                <w:b w:val="1"/>
                <w:rtl w:val="0"/>
              </w:rPr>
              <w:t xml:space="preserve">Team Members</w:t>
            </w:r>
            <w:r w:rsidDel="00000000" w:rsidR="00000000" w:rsidRPr="00000000">
              <w:rPr>
                <w:rFonts w:ascii="Nunito" w:cs="Nunito" w:eastAsia="Nunito" w:hAnsi="Nunito"/>
                <w:b w:val="1"/>
                <w:rtl w:val="0"/>
              </w:rPr>
              <w:t xml:space="preserve">  Joseph Hurley, Nicole Varone, Ed Daft, Samantha Filippo, Lee Markowski, Bob Marley</w:t>
            </w:r>
            <w:r w:rsidDel="00000000" w:rsidR="00000000" w:rsidRPr="00000000">
              <w:rPr>
                <w:rtl w:val="0"/>
              </w:rPr>
            </w:r>
          </w:p>
        </w:tc>
      </w:tr>
      <w:tr>
        <w:trPr>
          <w:trHeight w:val="42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Fonts w:ascii="Nunito" w:cs="Nunito" w:eastAsia="Nunito" w:hAnsi="Nunito"/>
                <w:b w:val="1"/>
                <w:rtl w:val="0"/>
              </w:rPr>
              <w:t xml:space="preserve">District Strategic Goal(s) from the Scorecard:  Increase overall performance of identified subgroups (Students with Disabilities and Male Reading) to decrease performance gap on Fastbridge, RI Common Assessment System (RICAS), PSAT 10, SAT, and Secondary Proficiencies in Math and ELA (assessment) will decrease from X to Y</w:t>
            </w:r>
            <w:r w:rsidDel="00000000" w:rsidR="00000000" w:rsidRPr="00000000">
              <w:rPr>
                <w:rtl w:val="0"/>
              </w:rPr>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Fonts w:ascii="Nunito" w:cs="Nunito" w:eastAsia="Nunito" w:hAnsi="Nunito"/>
                <w:b w:val="1"/>
                <w:rtl w:val="0"/>
              </w:rPr>
              <w:t xml:space="preserve">Team Smart Goal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Fonts w:ascii="Nunito" w:cs="Nunito" w:eastAsia="Nunito" w:hAnsi="Nunito"/>
                <w:b w:val="1"/>
                <w:rtl w:val="0"/>
              </w:rPr>
              <w:t xml:space="preserve">Specific Strategies and Action Steps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Fonts w:ascii="Nunito" w:cs="Nunito" w:eastAsia="Nunito" w:hAnsi="Nunito"/>
                <w:b w:val="1"/>
                <w:rtl w:val="0"/>
              </w:rPr>
              <w:t xml:space="preserve">Who is Responsible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Fonts w:ascii="Nunito" w:cs="Nunito" w:eastAsia="Nunito" w:hAnsi="Nunito"/>
                <w:b w:val="1"/>
                <w:rtl w:val="0"/>
              </w:rPr>
              <w:t xml:space="preserve">Target Date and Time 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Fonts w:ascii="Nunito" w:cs="Nunito" w:eastAsia="Nunito" w:hAnsi="Nunito"/>
                <w:b w:val="1"/>
                <w:rtl w:val="0"/>
              </w:rPr>
              <w:t xml:space="preserve">Evidence of Effectiveness (Measurement)</w:t>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Calibri" w:cs="Calibri" w:eastAsia="Calibri" w:hAnsi="Calibri"/>
                <w:sz w:val="36"/>
                <w:szCs w:val="36"/>
              </w:rPr>
            </w:pPr>
            <w:r w:rsidDel="00000000" w:rsidR="00000000" w:rsidRPr="00000000">
              <w:rPr>
                <w:rFonts w:ascii="Nunito" w:cs="Nunito" w:eastAsia="Nunito" w:hAnsi="Nunito"/>
                <w:b w:val="1"/>
                <w:rtl w:val="0"/>
              </w:rPr>
              <w:t xml:space="preserve">Increase math proficiency for students with disabilities in grade 9 from 55% to 60%</w:t>
            </w:r>
            <w:r w:rsidDel="00000000" w:rsidR="00000000" w:rsidRPr="00000000">
              <w:rPr>
                <w:rtl w:val="0"/>
              </w:rPr>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tl w:val="0"/>
              </w:rPr>
            </w:r>
          </w:p>
        </w:tc>
        <w:tc>
          <w:tcPr>
            <w:shd w:fill="ffffff" w:val="clear"/>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Administer Fastbridge aMath screener for all grade 9 students </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Consult core math teachers and case managers to create targeted interventions based on Fastbridge results</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Joseph Hurley, Nicole Varone, Ed Daft, Samantha Filippo, Lee Markowski, Bob Marley, Case Managers, Core Math Teachers</w:t>
            </w:r>
          </w:p>
          <w:p w:rsidR="00000000" w:rsidDel="00000000" w:rsidP="00000000" w:rsidRDefault="00000000" w:rsidRPr="00000000" w14:paraId="0000006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B">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September 2018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Fonts w:ascii="Nunito" w:cs="Nunito" w:eastAsia="Nunito" w:hAnsi="Nunito"/>
                <w:b w:val="1"/>
                <w:rtl w:val="0"/>
              </w:rPr>
              <w:t xml:space="preserve">Beginning of Year</w:t>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Fastbridge aMath Data</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hd w:fill="auto" w:val="clear"/>
              <w:spacing w:after="0" w:before="0" w:line="240" w:lineRule="auto"/>
              <w:ind w:left="0" w:firstLine="0"/>
              <w:rPr>
                <w:rFonts w:ascii="Nunito" w:cs="Nunito" w:eastAsia="Nunito" w:hAnsi="Nunito"/>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Re-administer Fastbridge aMath screener to all grade 9 students</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Compare Fall/Winter Fastbridge data to determine growth</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Re-evaluate the targeted intervention plans for students that are not showing significant progress</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7">
            <w:pPr>
              <w:spacing w:line="240" w:lineRule="auto"/>
              <w:rPr>
                <w:rFonts w:ascii="Calibri" w:cs="Calibri" w:eastAsia="Calibri" w:hAnsi="Calibri"/>
              </w:rPr>
            </w:pPr>
            <w:r w:rsidDel="00000000" w:rsidR="00000000" w:rsidRPr="00000000">
              <w:rPr>
                <w:rFonts w:ascii="Calibri" w:cs="Calibri" w:eastAsia="Calibri" w:hAnsi="Calibri"/>
                <w:rtl w:val="0"/>
              </w:rPr>
              <w:t xml:space="preserve">Provide special educators with professional development in the area of math interventions</w:t>
            </w:r>
          </w:p>
          <w:p w:rsidR="00000000" w:rsidDel="00000000" w:rsidP="00000000" w:rsidRDefault="00000000" w:rsidRPr="00000000" w14:paraId="0000007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9">
            <w:pPr>
              <w:spacing w:line="240" w:lineRule="auto"/>
              <w:rPr>
                <w:rFonts w:ascii="Calibri" w:cs="Calibri" w:eastAsia="Calibri" w:hAnsi="Calibri"/>
              </w:rPr>
            </w:pPr>
            <w:r w:rsidDel="00000000" w:rsidR="00000000" w:rsidRPr="00000000">
              <w:rPr>
                <w:rFonts w:ascii="Calibri" w:cs="Calibri" w:eastAsia="Calibri" w:hAnsi="Calibri"/>
                <w:rtl w:val="0"/>
              </w:rPr>
              <w:t xml:space="preserve">Create structures within resource class to provide skills-based math interventions that are progress monitored weekly</w:t>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Joseph Hurley, Nicole Varone, Ed Daft, Samantha Filippo, Lee Markowski, Bob Marley, Case Managers, Core Math Teachers</w:t>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March 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Fonts w:ascii="Nunito" w:cs="Nunito" w:eastAsia="Nunito" w:hAnsi="Nunito"/>
                <w:b w:val="1"/>
                <w:rtl w:val="0"/>
              </w:rPr>
              <w:t xml:space="preserve">Middle of Year</w:t>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Comparison of Fall/Winter Fastbridge Data</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hd w:fill="auto" w:val="clear"/>
              <w:spacing w:after="0" w:before="0" w:line="240" w:lineRule="auto"/>
              <w:ind w:left="0" w:firstLine="0"/>
              <w:rPr>
                <w:rFonts w:ascii="Nunito" w:cs="Nunito" w:eastAsia="Nunito" w:hAnsi="Nunito"/>
                <w:b w:val="1"/>
              </w:rPr>
            </w:pPr>
            <w:r w:rsidDel="00000000" w:rsidR="00000000" w:rsidRPr="00000000">
              <w:rPr>
                <w:rtl w:val="0"/>
              </w:rPr>
            </w:r>
          </w:p>
        </w:tc>
        <w:tc>
          <w:tcPr>
            <w:shd w:fill="ffffff" w:val="clear"/>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Administer proficiency exams </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Analyze proficiency exam data to determine next level of support </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Joseph Hurley, Nicole Varone, Ed Daft, Samantha Filippo, Lee Markowski, Bob Marley, Case Managers, Core Math Teachers</w:t>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May 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Fonts w:ascii="Nunito" w:cs="Nunito" w:eastAsia="Nunito" w:hAnsi="Nunito"/>
                <w:b w:val="1"/>
                <w:rtl w:val="0"/>
              </w:rPr>
              <w:t xml:space="preserve">End of Year</w:t>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Comparison of Fall/Winter Fastbridge aMath Data, End of Year Math Proficiencies </w:t>
            </w:r>
          </w:p>
        </w:tc>
      </w:tr>
    </w:tbl>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line="276" w:lineRule="auto"/>
        <w:rPr>
          <w:rFonts w:ascii="Nunito" w:cs="Nunito" w:eastAsia="Nunito" w:hAnsi="Nunito"/>
          <w:b w:val="1"/>
        </w:rPr>
      </w:pPr>
      <w:bookmarkStart w:colFirst="0" w:colLast="0" w:name="_gjdgxs" w:id="2"/>
      <w:bookmarkEnd w:id="2"/>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2240" w:w="15840"/>
      <w:pgMar w:bottom="1440" w:top="1440" w:left="72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