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AB" w:rsidRDefault="005716AB" w:rsidP="005716AB">
      <w:pPr>
        <w:pStyle w:val="gmail-m-846113646046026131m4697874144775702297gmail-p1"/>
        <w:spacing w:before="0" w:beforeAutospacing="0" w:after="0" w:afterAutospacing="0"/>
        <w:rPr>
          <w:rFonts w:ascii="Helvetica" w:hAnsi="Helvetica" w:cs="Helvetica"/>
          <w:sz w:val="27"/>
          <w:szCs w:val="27"/>
        </w:rPr>
      </w:pPr>
      <w:bookmarkStart w:id="0" w:name="_GoBack"/>
      <w:bookmarkEnd w:id="0"/>
      <w:r>
        <w:rPr>
          <w:rFonts w:ascii="Helvetica" w:hAnsi="Helvetica" w:cs="Helvetica"/>
          <w:sz w:val="27"/>
          <w:szCs w:val="27"/>
        </w:rPr>
        <w:t>Policy Advisory Committee Mid-year Report, 2/2019</w:t>
      </w:r>
    </w:p>
    <w:p w:rsidR="005716AB" w:rsidRPr="005716AB" w:rsidRDefault="005716AB" w:rsidP="005716AB">
      <w:pPr>
        <w:pStyle w:val="gmail-m-846113646046026131m4697874144775702297gmail-p1"/>
        <w:spacing w:before="0" w:beforeAutospacing="0" w:after="0" w:afterAutospacing="0"/>
      </w:pPr>
    </w:p>
    <w:p w:rsidR="005716AB" w:rsidRPr="005716AB" w:rsidRDefault="005716AB" w:rsidP="005716AB">
      <w:pPr>
        <w:pStyle w:val="gmail-m-846113646046026131m4697874144775702297gmail-p1"/>
        <w:spacing w:before="0" w:beforeAutospacing="0" w:after="0" w:afterAutospacing="0"/>
        <w:rPr>
          <w:sz w:val="28"/>
          <w:szCs w:val="28"/>
        </w:rPr>
      </w:pPr>
      <w:r w:rsidRPr="005716AB">
        <w:rPr>
          <w:sz w:val="28"/>
          <w:szCs w:val="28"/>
        </w:rPr>
        <w:t xml:space="preserve">Although members of the committee have changed, the committee has met on a monthly basis, since July. </w:t>
      </w:r>
    </w:p>
    <w:p w:rsidR="005716AB" w:rsidRPr="005716AB" w:rsidRDefault="005716AB" w:rsidP="005716AB">
      <w:pPr>
        <w:pStyle w:val="gmail-m-846113646046026131m4697874144775702297gmail-p1"/>
        <w:spacing w:before="0" w:beforeAutospacing="0" w:after="0" w:afterAutospacing="0"/>
        <w:rPr>
          <w:rFonts w:ascii="Helvetica" w:hAnsi="Helvetica" w:cs="Helvetica"/>
          <w:sz w:val="28"/>
          <w:szCs w:val="28"/>
        </w:rPr>
      </w:pPr>
    </w:p>
    <w:p w:rsidR="005716AB" w:rsidRPr="005716AB" w:rsidRDefault="005716AB" w:rsidP="005716AB">
      <w:pPr>
        <w:pStyle w:val="gmail-m-846113646046026131m4697874144775702297gmail-p1"/>
        <w:spacing w:before="0" w:beforeAutospacing="0" w:after="0" w:afterAutospacing="0"/>
        <w:rPr>
          <w:sz w:val="28"/>
          <w:szCs w:val="28"/>
        </w:rPr>
      </w:pPr>
      <w:r w:rsidRPr="005716AB">
        <w:rPr>
          <w:sz w:val="28"/>
          <w:szCs w:val="28"/>
        </w:rPr>
        <w:t>The current committee consists of Superintendent Messore, Assistant Superintendent Dillon, and School Committee members Gina Bae and Anna Clancy. The primary focus of the work of the committee since the summer has been to weed out old operational policies and streamline policies relative to the function and operation of the School Committee. In addition to archiving and revising operational policies, the committee continues to review changes in legislation and regulations. Upcoming policies for discussion will include the provision of medications on field trips and potential legislation relative to the curriculum.</w:t>
      </w:r>
    </w:p>
    <w:p w:rsidR="005716AB" w:rsidRPr="005716AB" w:rsidRDefault="005716AB">
      <w:pPr>
        <w:ind w:left="-5"/>
        <w:rPr>
          <w:rFonts w:ascii="Times New Roman" w:hAnsi="Times New Roman" w:cs="Times New Roman"/>
          <w:sz w:val="24"/>
          <w:szCs w:val="24"/>
        </w:rPr>
      </w:pPr>
    </w:p>
    <w:sectPr w:rsidR="005716AB" w:rsidRPr="005716AB">
      <w:pgSz w:w="12240" w:h="15840"/>
      <w:pgMar w:top="1440" w:right="15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C2369"/>
    <w:multiLevelType w:val="hybridMultilevel"/>
    <w:tmpl w:val="38AEF67A"/>
    <w:lvl w:ilvl="0" w:tplc="455E74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A2B2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DA36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1A44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D2C9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3C24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CA5D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2E46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2FC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B"/>
    <w:rsid w:val="000C2E3B"/>
    <w:rsid w:val="00181840"/>
    <w:rsid w:val="005716AB"/>
    <w:rsid w:val="0080644B"/>
    <w:rsid w:val="009D39BA"/>
    <w:rsid w:val="00F5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12D9F-9111-46A0-B89A-F9BECEE7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5" w:line="23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46113646046026131m4697874144775702297gmail-p1">
    <w:name w:val="gmail-m_-846113646046026131m_4697874144775702297gmail-p1"/>
    <w:basedOn w:val="Normal"/>
    <w:rsid w:val="005716AB"/>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2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Health and Wellness Advisory Committee Update 2:2019</vt:lpstr>
    </vt:vector>
  </TitlesOfParts>
  <Company>Hewlett-Packard Company</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Wellness Advisory Committee Update 2:2019</dc:title>
  <dc:subject/>
  <dc:creator>Gladney, Nancy</dc:creator>
  <cp:keywords/>
  <cp:lastModifiedBy>Gladney, Nancy</cp:lastModifiedBy>
  <cp:revision>2</cp:revision>
  <dcterms:created xsi:type="dcterms:W3CDTF">2019-02-12T12:06:00Z</dcterms:created>
  <dcterms:modified xsi:type="dcterms:W3CDTF">2019-02-12T12:06:00Z</dcterms:modified>
</cp:coreProperties>
</file>