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3B" w:rsidRDefault="0080644B">
      <w:pPr>
        <w:ind w:left="-5"/>
      </w:pPr>
      <w:r>
        <w:t xml:space="preserve">Facilities </w:t>
      </w:r>
      <w:r w:rsidR="009D39BA">
        <w:t xml:space="preserve">Advisory Committee Mid-year Report, 2/2019 </w:t>
      </w:r>
    </w:p>
    <w:p w:rsidR="000C2E3B" w:rsidRDefault="009D39BA">
      <w:pPr>
        <w:ind w:left="-5"/>
      </w:pPr>
      <w:r>
        <w:t>We have met on a monthly basis</w:t>
      </w:r>
      <w:r w:rsidR="0080644B">
        <w:t xml:space="preserve"> since November 2018</w:t>
      </w:r>
      <w:r>
        <w:t xml:space="preserve">.  </w:t>
      </w:r>
      <w:r w:rsidR="0080644B">
        <w:t xml:space="preserve">Meetings have been well attended. </w:t>
      </w:r>
      <w:r>
        <w:t xml:space="preserve"> </w:t>
      </w:r>
    </w:p>
    <w:p w:rsidR="0080644B" w:rsidRDefault="0080644B">
      <w:pPr>
        <w:spacing w:after="26"/>
        <w:ind w:left="-5"/>
      </w:pPr>
      <w:r>
        <w:t>We are in the process of touring all of the schools led by the building administrator and Director of Facilities. We have visited two schools so far, High School and Hampden Meadows.  The purpose of the tours is to familiarize the Advisory Committee with the buildings and identify areas of need and explain improvements that have taken place.</w:t>
      </w:r>
    </w:p>
    <w:p w:rsidR="0080644B" w:rsidRDefault="0080644B">
      <w:pPr>
        <w:spacing w:after="26"/>
        <w:ind w:left="-5"/>
      </w:pPr>
    </w:p>
    <w:p w:rsidR="000C2E3B" w:rsidRDefault="0080644B">
      <w:pPr>
        <w:numPr>
          <w:ilvl w:val="0"/>
          <w:numId w:val="1"/>
        </w:numPr>
        <w:ind w:hanging="360"/>
      </w:pPr>
      <w:r>
        <w:t xml:space="preserve">Primary topics </w:t>
      </w:r>
      <w:r w:rsidR="00F546DB">
        <w:t>of discussion is focused on identifying</w:t>
      </w:r>
      <w:r>
        <w:t xml:space="preserve"> </w:t>
      </w:r>
      <w:r w:rsidR="00F546DB">
        <w:t>the</w:t>
      </w:r>
      <w:r>
        <w:t xml:space="preserve"> </w:t>
      </w:r>
      <w:r w:rsidR="00F546DB">
        <w:t>assistance</w:t>
      </w:r>
      <w:r>
        <w:t xml:space="preserve"> of a consultant to </w:t>
      </w:r>
      <w:r w:rsidR="00F546DB">
        <w:t>evaluate</w:t>
      </w:r>
      <w:r>
        <w:t xml:space="preserve"> and prioritize building needs.  By </w:t>
      </w:r>
      <w:r w:rsidR="00F546DB">
        <w:t xml:space="preserve">conducting a </w:t>
      </w:r>
      <w:r>
        <w:t xml:space="preserve">facilities study we accomplish </w:t>
      </w:r>
      <w:r w:rsidR="00F546DB">
        <w:t>the</w:t>
      </w:r>
      <w:r>
        <w:t xml:space="preserve"> </w:t>
      </w:r>
      <w:r w:rsidR="00F546DB">
        <w:t>charge</w:t>
      </w:r>
      <w:r>
        <w:t xml:space="preserve"> of</w:t>
      </w:r>
      <w:r w:rsidR="00F546DB">
        <w:t xml:space="preserve"> </w:t>
      </w:r>
      <w:r>
        <w:t>t</w:t>
      </w:r>
      <w:r w:rsidR="00F546DB">
        <w:t>h</w:t>
      </w:r>
      <w:r>
        <w:t xml:space="preserve">e </w:t>
      </w:r>
      <w:r w:rsidR="00F546DB">
        <w:t>committee</w:t>
      </w:r>
      <w:r>
        <w:t xml:space="preserve">, establish </w:t>
      </w:r>
      <w:r w:rsidR="00F546DB">
        <w:t xml:space="preserve">facility </w:t>
      </w:r>
      <w:r>
        <w:t xml:space="preserve">priorities </w:t>
      </w:r>
      <w:r w:rsidR="00F546DB">
        <w:t>and</w:t>
      </w:r>
      <w:r>
        <w:t xml:space="preserve"> </w:t>
      </w:r>
      <w:r w:rsidR="00F546DB">
        <w:t>assist</w:t>
      </w:r>
      <w:r>
        <w:t xml:space="preserve"> in </w:t>
      </w:r>
      <w:r w:rsidR="00F546DB">
        <w:t xml:space="preserve">determining </w:t>
      </w:r>
      <w:r>
        <w:t>long term costs.</w:t>
      </w:r>
    </w:p>
    <w:p w:rsidR="00F546DB" w:rsidRDefault="00F546DB">
      <w:pPr>
        <w:ind w:left="-5"/>
      </w:pPr>
      <w:r>
        <w:t>Next steps is to continue site visits and produce a RFP for a facilities study to be reviewed by the school committee review.</w:t>
      </w:r>
    </w:p>
    <w:p w:rsidR="00F546DB" w:rsidRDefault="00F546DB">
      <w:pPr>
        <w:ind w:left="-5"/>
      </w:pPr>
      <w:bookmarkStart w:id="0" w:name="_GoBack"/>
      <w:bookmarkEnd w:id="0"/>
    </w:p>
    <w:sectPr w:rsidR="00F546DB">
      <w:pgSz w:w="12240" w:h="15840"/>
      <w:pgMar w:top="1440" w:right="15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C2369"/>
    <w:multiLevelType w:val="hybridMultilevel"/>
    <w:tmpl w:val="38AEF67A"/>
    <w:lvl w:ilvl="0" w:tplc="455E74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A2B2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DA36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A44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D2C9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3C24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CA5D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2E4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2FC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B"/>
    <w:rsid w:val="000C2E3B"/>
    <w:rsid w:val="00181840"/>
    <w:rsid w:val="0080644B"/>
    <w:rsid w:val="009D39BA"/>
    <w:rsid w:val="00F5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12D9F-9111-46A0-B89A-F9BECEE7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5" w:line="23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Health and Wellness Advisory Committee Update 2:2019</vt:lpstr>
    </vt:vector>
  </TitlesOfParts>
  <Company>Hewlett-Packard Company</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 Advisory Committee Update 2:2019</dc:title>
  <dc:subject/>
  <dc:creator>Gladney, Nancy</dc:creator>
  <cp:keywords/>
  <cp:lastModifiedBy>Gladney, Nancy</cp:lastModifiedBy>
  <cp:revision>2</cp:revision>
  <dcterms:created xsi:type="dcterms:W3CDTF">2019-02-11T17:34:00Z</dcterms:created>
  <dcterms:modified xsi:type="dcterms:W3CDTF">2019-02-11T17:34:00Z</dcterms:modified>
</cp:coreProperties>
</file>