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0C" w:rsidRPr="00EE4BA1" w:rsidRDefault="006D5277" w:rsidP="00E5334B">
      <w:pPr>
        <w:pBdr>
          <w:bottom w:val="single" w:sz="12" w:space="1" w:color="auto"/>
        </w:pBdr>
        <w:spacing w:before="100" w:beforeAutospacing="1" w:after="120" w:line="240" w:lineRule="auto"/>
        <w:rPr>
          <w:sz w:val="24"/>
        </w:rPr>
      </w:pPr>
      <w:r w:rsidRPr="00EE4BA1">
        <w:rPr>
          <w:noProof/>
          <w:sz w:val="24"/>
        </w:rPr>
        <w:drawing>
          <wp:inline distT="0" distB="0" distL="0" distR="0" wp14:anchorId="3646B7F0" wp14:editId="520B4AD4">
            <wp:extent cx="561975" cy="623655"/>
            <wp:effectExtent l="0" t="0" r="0" b="5080"/>
            <wp:docPr id="2" name="Picture 1" descr="http://www.acsdsc.org/_/rsrc/1494939981186/home/logo.png?height=400&amp;width=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sdsc.org/_/rsrc/1494939981186/home/logo.png?height=400&amp;width=3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7" cy="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A0C" w:rsidRPr="00EE4BA1">
        <w:rPr>
          <w:b/>
          <w:sz w:val="144"/>
        </w:rPr>
        <w:t>Agenda</w:t>
      </w:r>
      <w:r w:rsidR="00490A0C" w:rsidRPr="00EE4BA1">
        <w:rPr>
          <w:sz w:val="24"/>
        </w:rPr>
        <w:t xml:space="preserve"> </w:t>
      </w:r>
      <w:r w:rsidR="00647819" w:rsidRPr="00EE4BA1">
        <w:rPr>
          <w:sz w:val="24"/>
        </w:rPr>
        <w:t xml:space="preserve">     </w:t>
      </w:r>
      <w:r w:rsidR="00A27152">
        <w:rPr>
          <w:sz w:val="24"/>
        </w:rPr>
        <w:t>5:00</w:t>
      </w:r>
      <w:r w:rsidR="00265711" w:rsidRPr="00EE4BA1">
        <w:rPr>
          <w:sz w:val="24"/>
        </w:rPr>
        <w:t xml:space="preserve"> p.m., </w:t>
      </w:r>
      <w:r w:rsidR="0017488A">
        <w:rPr>
          <w:sz w:val="24"/>
        </w:rPr>
        <w:t>June 10, 2019</w:t>
      </w:r>
      <w:r w:rsidR="00040359">
        <w:rPr>
          <w:sz w:val="24"/>
        </w:rPr>
        <w:t>,</w:t>
      </w:r>
      <w:r w:rsidR="00490A0C" w:rsidRPr="00EE4BA1">
        <w:rPr>
          <w:sz w:val="24"/>
        </w:rPr>
        <w:t xml:space="preserve"> District Board Room</w:t>
      </w:r>
    </w:p>
    <w:p w:rsidR="00A27152" w:rsidRDefault="00490A0C" w:rsidP="00B93985">
      <w:pPr>
        <w:spacing w:after="120" w:line="240" w:lineRule="auto"/>
        <w:jc w:val="center"/>
        <w:rPr>
          <w:i/>
          <w:sz w:val="28"/>
          <w:szCs w:val="24"/>
        </w:rPr>
      </w:pPr>
      <w:r w:rsidRPr="00EE4BA1">
        <w:rPr>
          <w:i/>
          <w:sz w:val="28"/>
          <w:szCs w:val="24"/>
        </w:rPr>
        <w:t>Abbeville County School District Board of Trustees Regular Monthly Meeting</w:t>
      </w:r>
    </w:p>
    <w:p w:rsidR="00B93985" w:rsidRPr="00B93985" w:rsidRDefault="00B93985" w:rsidP="00B93985">
      <w:pPr>
        <w:spacing w:after="120" w:line="240" w:lineRule="auto"/>
        <w:jc w:val="center"/>
        <w:rPr>
          <w:i/>
          <w:sz w:val="28"/>
          <w:szCs w:val="24"/>
        </w:rPr>
      </w:pPr>
    </w:p>
    <w:p w:rsidR="009D6036" w:rsidRPr="00EE4BA1" w:rsidRDefault="0017488A" w:rsidP="00863359">
      <w:pPr>
        <w:spacing w:after="0" w:line="240" w:lineRule="auto"/>
        <w:rPr>
          <w:sz w:val="24"/>
        </w:rPr>
      </w:pPr>
      <w:r>
        <w:rPr>
          <w:b/>
          <w:sz w:val="40"/>
          <w:szCs w:val="36"/>
        </w:rPr>
        <w:t>Open</w:t>
      </w:r>
      <w:r w:rsidR="009D6036" w:rsidRPr="00040359">
        <w:rPr>
          <w:b/>
          <w:sz w:val="40"/>
          <w:szCs w:val="36"/>
        </w:rPr>
        <w:t xml:space="preserve"> Session</w:t>
      </w:r>
      <w:r w:rsidR="00490A0C" w:rsidRPr="00EE4BA1">
        <w:rPr>
          <w:sz w:val="56"/>
        </w:rPr>
        <w:t xml:space="preserve"> </w:t>
      </w:r>
      <w:r w:rsidR="00490A0C" w:rsidRPr="00EE4BA1">
        <w:rPr>
          <w:sz w:val="24"/>
        </w:rPr>
        <w:t>(</w:t>
      </w:r>
      <w:r w:rsidR="00490A0C" w:rsidRPr="00EE4BA1">
        <w:rPr>
          <w:sz w:val="20"/>
          <w:szCs w:val="18"/>
        </w:rPr>
        <w:t xml:space="preserve">begins at </w:t>
      </w:r>
      <w:r>
        <w:rPr>
          <w:sz w:val="20"/>
          <w:szCs w:val="18"/>
        </w:rPr>
        <w:t>5</w:t>
      </w:r>
      <w:r w:rsidR="00490A0C" w:rsidRPr="00EE4BA1">
        <w:rPr>
          <w:sz w:val="20"/>
          <w:szCs w:val="18"/>
        </w:rPr>
        <w:t xml:space="preserve">:00 p.m. in the </w:t>
      </w:r>
      <w:r w:rsidR="001855B7" w:rsidRPr="00EE4BA1">
        <w:rPr>
          <w:sz w:val="20"/>
          <w:szCs w:val="18"/>
        </w:rPr>
        <w:t>D</w:t>
      </w:r>
      <w:r w:rsidR="003C3BAF" w:rsidRPr="00EE4BA1">
        <w:rPr>
          <w:sz w:val="20"/>
          <w:szCs w:val="18"/>
        </w:rPr>
        <w:t xml:space="preserve">istrict </w:t>
      </w:r>
      <w:r w:rsidR="001855B7" w:rsidRPr="00EE4BA1">
        <w:rPr>
          <w:sz w:val="20"/>
          <w:szCs w:val="18"/>
        </w:rPr>
        <w:t>B</w:t>
      </w:r>
      <w:r w:rsidR="009D6036" w:rsidRPr="00EE4BA1">
        <w:rPr>
          <w:sz w:val="20"/>
          <w:szCs w:val="18"/>
        </w:rPr>
        <w:t xml:space="preserve">oard </w:t>
      </w:r>
      <w:r w:rsidR="001855B7" w:rsidRPr="00EE4BA1">
        <w:rPr>
          <w:sz w:val="20"/>
          <w:szCs w:val="18"/>
        </w:rPr>
        <w:t>R</w:t>
      </w:r>
      <w:r w:rsidR="009D6036" w:rsidRPr="00EE4BA1">
        <w:rPr>
          <w:sz w:val="20"/>
          <w:szCs w:val="18"/>
        </w:rPr>
        <w:t>oom</w:t>
      </w:r>
      <w:r w:rsidR="003C3BAF" w:rsidRPr="00EE4BA1">
        <w:rPr>
          <w:sz w:val="24"/>
        </w:rPr>
        <w:t>)</w:t>
      </w:r>
    </w:p>
    <w:p w:rsidR="00AF6B49" w:rsidRPr="00E20F5F" w:rsidRDefault="00424E02" w:rsidP="00AF6B4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AF6B49" w:rsidRDefault="00424E02" w:rsidP="00AF6B4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Welcome/Moment of Silence/Pledge of Allegiance</w:t>
      </w:r>
    </w:p>
    <w:p w:rsidR="001A4C75" w:rsidRPr="00E20F5F" w:rsidRDefault="001A4C75" w:rsidP="00AF6B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20F5F">
        <w:rPr>
          <w:sz w:val="24"/>
          <w:szCs w:val="24"/>
        </w:rPr>
        <w:t>Approve Agenda</w:t>
      </w:r>
    </w:p>
    <w:p w:rsidR="009D6036" w:rsidRPr="00E20F5F" w:rsidRDefault="00A06FFD" w:rsidP="00AF6B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20F5F">
        <w:rPr>
          <w:sz w:val="24"/>
          <w:szCs w:val="24"/>
        </w:rPr>
        <w:t>Sign Claims</w:t>
      </w:r>
    </w:p>
    <w:p w:rsidR="00A06FFD" w:rsidRPr="00E20F5F" w:rsidRDefault="00A06FFD" w:rsidP="00AF6B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20F5F">
        <w:rPr>
          <w:sz w:val="24"/>
          <w:szCs w:val="24"/>
        </w:rPr>
        <w:t>Gold Star Highlights</w:t>
      </w:r>
    </w:p>
    <w:p w:rsidR="00A06FFD" w:rsidRPr="00E20F5F" w:rsidRDefault="00A06FFD" w:rsidP="00AF6B4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20F5F">
        <w:rPr>
          <w:sz w:val="24"/>
          <w:szCs w:val="24"/>
        </w:rPr>
        <w:t xml:space="preserve">Comments from the Board </w:t>
      </w:r>
      <w:r w:rsidR="00E20F5F">
        <w:rPr>
          <w:sz w:val="24"/>
          <w:szCs w:val="24"/>
        </w:rPr>
        <w:t>R</w:t>
      </w:r>
      <w:r w:rsidRPr="00E20F5F">
        <w:rPr>
          <w:sz w:val="24"/>
          <w:szCs w:val="24"/>
        </w:rPr>
        <w:t>elated to Gold Star Highlights</w:t>
      </w:r>
    </w:p>
    <w:p w:rsidR="001855B7" w:rsidRPr="00E20F5F" w:rsidRDefault="00A06FFD" w:rsidP="00693B5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20F5F">
        <w:rPr>
          <w:sz w:val="24"/>
          <w:szCs w:val="24"/>
        </w:rPr>
        <w:t>Public Input</w:t>
      </w:r>
    </w:p>
    <w:p w:rsidR="00EE4BA1" w:rsidRPr="00EE4BA1" w:rsidRDefault="00EE4BA1" w:rsidP="00EE4BA1">
      <w:pPr>
        <w:pStyle w:val="ListParagraph"/>
        <w:spacing w:line="240" w:lineRule="auto"/>
        <w:ind w:left="1080"/>
        <w:rPr>
          <w:sz w:val="24"/>
        </w:rPr>
      </w:pPr>
    </w:p>
    <w:p w:rsidR="00A06FFD" w:rsidRPr="00040359" w:rsidRDefault="00A06FFD" w:rsidP="00AF6B49">
      <w:pPr>
        <w:pStyle w:val="ListParagraph"/>
        <w:numPr>
          <w:ilvl w:val="0"/>
          <w:numId w:val="5"/>
        </w:numPr>
        <w:spacing w:line="240" w:lineRule="auto"/>
        <w:rPr>
          <w:b/>
          <w:sz w:val="28"/>
        </w:rPr>
      </w:pPr>
      <w:r w:rsidRPr="00040359">
        <w:rPr>
          <w:b/>
          <w:sz w:val="28"/>
        </w:rPr>
        <w:t xml:space="preserve">Consent </w:t>
      </w:r>
      <w:r w:rsidRPr="00040359">
        <w:rPr>
          <w:b/>
          <w:i/>
          <w:sz w:val="28"/>
        </w:rPr>
        <w:t>Action</w:t>
      </w:r>
      <w:r w:rsidRPr="00040359">
        <w:rPr>
          <w:b/>
          <w:sz w:val="28"/>
        </w:rPr>
        <w:t xml:space="preserve"> Items</w:t>
      </w:r>
    </w:p>
    <w:p w:rsidR="000B4855" w:rsidRPr="00E20F5F" w:rsidRDefault="00A06FFD" w:rsidP="000B4855">
      <w:pPr>
        <w:pStyle w:val="ListParagraph"/>
        <w:spacing w:line="240" w:lineRule="auto"/>
        <w:ind w:left="1080"/>
        <w:rPr>
          <w:i/>
          <w:sz w:val="16"/>
          <w:szCs w:val="16"/>
        </w:rPr>
      </w:pPr>
      <w:r w:rsidRPr="00E20F5F">
        <w:rPr>
          <w:i/>
          <w:sz w:val="16"/>
          <w:szCs w:val="16"/>
        </w:rPr>
        <w:t xml:space="preserve">(Under the consent agenda, all action items will be voted on after one motion and second to approve them without discussion.  If a board member wants </w:t>
      </w:r>
      <w:r w:rsidR="00B936E7" w:rsidRPr="00E20F5F">
        <w:rPr>
          <w:i/>
          <w:sz w:val="16"/>
          <w:szCs w:val="16"/>
        </w:rPr>
        <w:t>-</w:t>
      </w:r>
      <w:r w:rsidRPr="00E20F5F">
        <w:rPr>
          <w:i/>
          <w:sz w:val="16"/>
          <w:szCs w:val="16"/>
        </w:rPr>
        <w:t>any action item discussed or voted on separately, the board member, at the beginning of open session, must ask that the action item be moved to the discussion</w:t>
      </w:r>
      <w:r w:rsidR="00170594" w:rsidRPr="00E20F5F">
        <w:rPr>
          <w:i/>
          <w:sz w:val="16"/>
          <w:szCs w:val="16"/>
        </w:rPr>
        <w:t xml:space="preserve"> </w:t>
      </w:r>
      <w:r w:rsidRPr="00E20F5F">
        <w:rPr>
          <w:i/>
          <w:sz w:val="16"/>
          <w:szCs w:val="16"/>
        </w:rPr>
        <w:t>action item section.)</w:t>
      </w:r>
    </w:p>
    <w:p w:rsidR="000B4855" w:rsidRPr="00EE4BA1" w:rsidRDefault="000B4855" w:rsidP="000B4855">
      <w:pPr>
        <w:pStyle w:val="ListParagraph"/>
        <w:numPr>
          <w:ilvl w:val="0"/>
          <w:numId w:val="11"/>
        </w:numPr>
        <w:spacing w:line="240" w:lineRule="auto"/>
        <w:rPr>
          <w:szCs w:val="20"/>
        </w:rPr>
      </w:pPr>
      <w:r w:rsidRPr="00EE4BA1">
        <w:rPr>
          <w:szCs w:val="20"/>
        </w:rPr>
        <w:t xml:space="preserve">Approval of Minutes of </w:t>
      </w:r>
      <w:r w:rsidR="0017488A">
        <w:rPr>
          <w:szCs w:val="20"/>
        </w:rPr>
        <w:t>May 28, 2019 Regular Board Meeting</w:t>
      </w:r>
    </w:p>
    <w:p w:rsidR="00EE4BA1" w:rsidRPr="00EE4BA1" w:rsidRDefault="00EE4BA1" w:rsidP="00EE4BA1">
      <w:pPr>
        <w:pStyle w:val="ListParagraph"/>
        <w:spacing w:line="240" w:lineRule="auto"/>
        <w:ind w:left="1440"/>
        <w:rPr>
          <w:szCs w:val="20"/>
        </w:rPr>
      </w:pPr>
    </w:p>
    <w:p w:rsidR="00170594" w:rsidRPr="00040359" w:rsidRDefault="00170594" w:rsidP="00AF6B49">
      <w:pPr>
        <w:pStyle w:val="ListParagraph"/>
        <w:numPr>
          <w:ilvl w:val="0"/>
          <w:numId w:val="5"/>
        </w:numPr>
        <w:spacing w:line="240" w:lineRule="auto"/>
        <w:rPr>
          <w:b/>
          <w:sz w:val="28"/>
        </w:rPr>
      </w:pPr>
      <w:r w:rsidRPr="00040359">
        <w:rPr>
          <w:b/>
          <w:sz w:val="28"/>
        </w:rPr>
        <w:t xml:space="preserve">Consent </w:t>
      </w:r>
      <w:r w:rsidRPr="00040359">
        <w:rPr>
          <w:b/>
          <w:i/>
          <w:sz w:val="28"/>
        </w:rPr>
        <w:t>Information</w:t>
      </w:r>
      <w:r w:rsidRPr="00040359">
        <w:rPr>
          <w:b/>
          <w:sz w:val="28"/>
        </w:rPr>
        <w:t xml:space="preserve"> Items</w:t>
      </w:r>
    </w:p>
    <w:p w:rsidR="00170594" w:rsidRPr="00E20F5F" w:rsidRDefault="00170594" w:rsidP="00170594">
      <w:pPr>
        <w:pStyle w:val="ListParagraph"/>
        <w:spacing w:line="240" w:lineRule="auto"/>
        <w:ind w:left="1080"/>
        <w:rPr>
          <w:sz w:val="16"/>
          <w:szCs w:val="16"/>
        </w:rPr>
      </w:pPr>
      <w:r w:rsidRPr="00E20F5F">
        <w:rPr>
          <w:sz w:val="16"/>
          <w:szCs w:val="16"/>
        </w:rPr>
        <w:t>(Under the consent agenda, information items will not be commented on unless a board member, at the beginning of open session, asks that an item be moved to the discussion information section).</w:t>
      </w:r>
    </w:p>
    <w:p w:rsidR="001855B7" w:rsidRPr="00EE4BA1" w:rsidRDefault="00FD5467" w:rsidP="00693B5E">
      <w:pPr>
        <w:pStyle w:val="ListParagraph"/>
        <w:numPr>
          <w:ilvl w:val="0"/>
          <w:numId w:val="12"/>
        </w:numPr>
        <w:spacing w:line="240" w:lineRule="auto"/>
        <w:rPr>
          <w:szCs w:val="20"/>
        </w:rPr>
      </w:pPr>
      <w:r>
        <w:rPr>
          <w:szCs w:val="20"/>
        </w:rPr>
        <w:t>None</w:t>
      </w:r>
    </w:p>
    <w:p w:rsidR="00EE4BA1" w:rsidRPr="00EE4BA1" w:rsidRDefault="00EE4BA1" w:rsidP="00EE4BA1">
      <w:pPr>
        <w:pStyle w:val="ListParagraph"/>
        <w:spacing w:line="240" w:lineRule="auto"/>
        <w:ind w:left="1440"/>
        <w:rPr>
          <w:szCs w:val="20"/>
        </w:rPr>
      </w:pPr>
    </w:p>
    <w:p w:rsidR="00A06FFD" w:rsidRPr="00040359" w:rsidRDefault="00170594" w:rsidP="00AF6B49">
      <w:pPr>
        <w:pStyle w:val="ListParagraph"/>
        <w:numPr>
          <w:ilvl w:val="0"/>
          <w:numId w:val="5"/>
        </w:numPr>
        <w:spacing w:line="240" w:lineRule="auto"/>
        <w:rPr>
          <w:b/>
          <w:sz w:val="28"/>
        </w:rPr>
      </w:pPr>
      <w:r w:rsidRPr="00040359">
        <w:rPr>
          <w:b/>
          <w:sz w:val="28"/>
        </w:rPr>
        <w:t xml:space="preserve">Discussion </w:t>
      </w:r>
      <w:r w:rsidRPr="00040359">
        <w:rPr>
          <w:b/>
          <w:i/>
          <w:sz w:val="28"/>
        </w:rPr>
        <w:t>Information</w:t>
      </w:r>
      <w:r w:rsidRPr="00040359">
        <w:rPr>
          <w:b/>
          <w:sz w:val="28"/>
        </w:rPr>
        <w:t xml:space="preserve"> Items</w:t>
      </w:r>
    </w:p>
    <w:p w:rsidR="00DB692C" w:rsidRPr="000A3AB5" w:rsidRDefault="00DB692C" w:rsidP="00170594">
      <w:pPr>
        <w:pStyle w:val="ListParagraph"/>
        <w:numPr>
          <w:ilvl w:val="0"/>
          <w:numId w:val="7"/>
        </w:numPr>
        <w:spacing w:line="240" w:lineRule="auto"/>
        <w:rPr>
          <w:sz w:val="32"/>
        </w:rPr>
      </w:pPr>
      <w:r w:rsidRPr="000A3AB5">
        <w:rPr>
          <w:sz w:val="32"/>
        </w:rPr>
        <w:t>Superintendent’s Report:</w:t>
      </w:r>
    </w:p>
    <w:p w:rsidR="000353F0" w:rsidRPr="00F62544" w:rsidRDefault="00695656" w:rsidP="00CF5DF7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F62544">
        <w:rPr>
          <w:sz w:val="24"/>
          <w:szCs w:val="24"/>
        </w:rPr>
        <w:t>Financial Update</w:t>
      </w:r>
    </w:p>
    <w:p w:rsidR="00E229F5" w:rsidRPr="00F62544" w:rsidRDefault="00695656" w:rsidP="00CF5DF7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F62544">
        <w:rPr>
          <w:sz w:val="24"/>
          <w:szCs w:val="24"/>
        </w:rPr>
        <w:t>Safety Update</w:t>
      </w:r>
    </w:p>
    <w:p w:rsidR="00B936E7" w:rsidRPr="00F62544" w:rsidRDefault="00695656" w:rsidP="0044606A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F62544">
        <w:rPr>
          <w:sz w:val="24"/>
          <w:szCs w:val="24"/>
        </w:rPr>
        <w:t>Facilities Update</w:t>
      </w:r>
    </w:p>
    <w:p w:rsidR="00EE4BA1" w:rsidRPr="00A27152" w:rsidRDefault="00A16E80" w:rsidP="00A27152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Items of Interest</w:t>
      </w:r>
    </w:p>
    <w:p w:rsidR="00695656" w:rsidRPr="00EE4BA1" w:rsidRDefault="00695656" w:rsidP="00EE4BA1">
      <w:pPr>
        <w:pStyle w:val="ListParagraph"/>
        <w:spacing w:line="240" w:lineRule="auto"/>
        <w:ind w:left="2160"/>
        <w:rPr>
          <w:szCs w:val="20"/>
        </w:rPr>
      </w:pPr>
    </w:p>
    <w:p w:rsidR="00477B54" w:rsidRPr="00040359" w:rsidRDefault="00477B54" w:rsidP="00AF6B49">
      <w:pPr>
        <w:pStyle w:val="ListParagraph"/>
        <w:numPr>
          <w:ilvl w:val="0"/>
          <w:numId w:val="5"/>
        </w:numPr>
        <w:spacing w:line="240" w:lineRule="auto"/>
        <w:rPr>
          <w:b/>
          <w:sz w:val="28"/>
        </w:rPr>
      </w:pPr>
      <w:r w:rsidRPr="00040359">
        <w:rPr>
          <w:b/>
          <w:sz w:val="28"/>
        </w:rPr>
        <w:t xml:space="preserve">Discussion </w:t>
      </w:r>
      <w:r w:rsidRPr="00040359">
        <w:rPr>
          <w:b/>
          <w:i/>
          <w:sz w:val="28"/>
        </w:rPr>
        <w:t xml:space="preserve">Action </w:t>
      </w:r>
      <w:r w:rsidRPr="00040359">
        <w:rPr>
          <w:b/>
          <w:sz w:val="28"/>
        </w:rPr>
        <w:t>Items</w:t>
      </w:r>
    </w:p>
    <w:p w:rsidR="00E229F5" w:rsidRPr="00F62544" w:rsidRDefault="00A27152" w:rsidP="00764FC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2019-20</w:t>
      </w:r>
      <w:r w:rsidR="00B93985">
        <w:rPr>
          <w:sz w:val="24"/>
          <w:szCs w:val="24"/>
        </w:rPr>
        <w:t>20</w:t>
      </w:r>
      <w:r>
        <w:rPr>
          <w:sz w:val="24"/>
          <w:szCs w:val="24"/>
        </w:rPr>
        <w:t xml:space="preserve"> Budget </w:t>
      </w:r>
      <w:r w:rsidR="00B93985">
        <w:rPr>
          <w:sz w:val="24"/>
          <w:szCs w:val="24"/>
        </w:rPr>
        <w:t>– 2nd</w:t>
      </w:r>
      <w:r>
        <w:rPr>
          <w:sz w:val="24"/>
          <w:szCs w:val="24"/>
        </w:rPr>
        <w:t xml:space="preserve"> </w:t>
      </w:r>
      <w:r w:rsidR="0017488A">
        <w:rPr>
          <w:sz w:val="24"/>
          <w:szCs w:val="24"/>
        </w:rPr>
        <w:t>R</w:t>
      </w:r>
      <w:r>
        <w:rPr>
          <w:sz w:val="24"/>
          <w:szCs w:val="24"/>
        </w:rPr>
        <w:t>eading</w:t>
      </w:r>
    </w:p>
    <w:p w:rsidR="007A2A28" w:rsidRPr="00F62544" w:rsidRDefault="00B93985" w:rsidP="00764FC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Policy Updates - 1</w:t>
      </w:r>
      <w:r w:rsidRPr="00B939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</w:t>
      </w:r>
      <w:r w:rsidR="008C2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(Policy ADC- </w:t>
      </w:r>
      <w:r>
        <w:t>Tobacco Free School Dist.</w:t>
      </w:r>
      <w:r>
        <w:rPr>
          <w:sz w:val="24"/>
          <w:szCs w:val="24"/>
        </w:rPr>
        <w:t>, Policy JICG-</w:t>
      </w:r>
      <w:r>
        <w:t>Tobacco Use by Students</w:t>
      </w:r>
      <w:r>
        <w:rPr>
          <w:sz w:val="24"/>
          <w:szCs w:val="24"/>
        </w:rPr>
        <w:t>, Policy GBED-</w:t>
      </w:r>
      <w:r>
        <w:t>Tobacco Free Schools/Staff</w:t>
      </w:r>
      <w:r>
        <w:rPr>
          <w:sz w:val="24"/>
          <w:szCs w:val="24"/>
        </w:rPr>
        <w:t>)</w:t>
      </w:r>
    </w:p>
    <w:p w:rsidR="000A3AB5" w:rsidRDefault="00B93985" w:rsidP="002229D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Community Eligibility Program</w:t>
      </w:r>
    </w:p>
    <w:p w:rsidR="008C2F6C" w:rsidRDefault="008C2F6C" w:rsidP="002229D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Personnel</w:t>
      </w:r>
      <w:r w:rsidR="00214314">
        <w:rPr>
          <w:sz w:val="24"/>
          <w:szCs w:val="24"/>
        </w:rPr>
        <w:t xml:space="preserve"> </w:t>
      </w:r>
      <w:r w:rsidR="00D74B98">
        <w:rPr>
          <w:sz w:val="24"/>
          <w:szCs w:val="24"/>
        </w:rPr>
        <w:t>Resignation</w:t>
      </w:r>
    </w:p>
    <w:p w:rsidR="000A3AB5" w:rsidRPr="000A3AB5" w:rsidRDefault="000A3AB5" w:rsidP="000A3AB5">
      <w:pPr>
        <w:pStyle w:val="ListParagraph"/>
        <w:spacing w:line="240" w:lineRule="auto"/>
        <w:ind w:left="1440"/>
        <w:rPr>
          <w:sz w:val="24"/>
          <w:szCs w:val="20"/>
        </w:rPr>
      </w:pPr>
    </w:p>
    <w:p w:rsidR="000A3AB5" w:rsidRPr="000A3AB5" w:rsidRDefault="000A3AB5" w:rsidP="00F65DD9">
      <w:pPr>
        <w:pStyle w:val="ListParagraph"/>
        <w:numPr>
          <w:ilvl w:val="0"/>
          <w:numId w:val="5"/>
        </w:numPr>
        <w:spacing w:line="240" w:lineRule="auto"/>
        <w:rPr>
          <w:b/>
          <w:sz w:val="28"/>
        </w:rPr>
      </w:pPr>
      <w:r>
        <w:rPr>
          <w:b/>
          <w:sz w:val="28"/>
        </w:rPr>
        <w:t>Request for Information</w:t>
      </w:r>
    </w:p>
    <w:p w:rsidR="00490A0C" w:rsidRPr="00040359" w:rsidRDefault="0011608D" w:rsidP="00F65DD9">
      <w:pPr>
        <w:spacing w:line="240" w:lineRule="auto"/>
        <w:rPr>
          <w:b/>
          <w:sz w:val="36"/>
          <w:szCs w:val="24"/>
        </w:rPr>
      </w:pPr>
      <w:r w:rsidRPr="00040359">
        <w:rPr>
          <w:b/>
          <w:sz w:val="32"/>
          <w:szCs w:val="24"/>
        </w:rPr>
        <w:t>Adjournment</w:t>
      </w:r>
    </w:p>
    <w:sectPr w:rsidR="00490A0C" w:rsidRPr="00040359" w:rsidSect="009B7EA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csdsc.org/_/rsrc/1494939981186/home/logo.png?height=400&amp;width=354" style="width:265.5pt;height:299.25pt;visibility:visible;mso-wrap-style:square" o:bullet="t">
        <v:imagedata r:id="rId1" o:title="logo"/>
      </v:shape>
    </w:pict>
  </w:numPicBullet>
  <w:abstractNum w:abstractNumId="0" w15:restartNumberingAfterBreak="0">
    <w:nsid w:val="128244DA"/>
    <w:multiLevelType w:val="hybridMultilevel"/>
    <w:tmpl w:val="0CC8C3D8"/>
    <w:lvl w:ilvl="0" w:tplc="B0FA11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56F8D"/>
    <w:multiLevelType w:val="hybridMultilevel"/>
    <w:tmpl w:val="1816479A"/>
    <w:lvl w:ilvl="0" w:tplc="5CC45E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40712D"/>
    <w:multiLevelType w:val="hybridMultilevel"/>
    <w:tmpl w:val="A23A35DE"/>
    <w:lvl w:ilvl="0" w:tplc="78329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F0328"/>
    <w:multiLevelType w:val="hybridMultilevel"/>
    <w:tmpl w:val="0AB4EAFC"/>
    <w:lvl w:ilvl="0" w:tplc="C50E5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4729B"/>
    <w:multiLevelType w:val="hybridMultilevel"/>
    <w:tmpl w:val="C408F476"/>
    <w:lvl w:ilvl="0" w:tplc="58FA0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2D2B42"/>
    <w:multiLevelType w:val="hybridMultilevel"/>
    <w:tmpl w:val="0D98E2BA"/>
    <w:lvl w:ilvl="0" w:tplc="BBCE4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C4083"/>
    <w:multiLevelType w:val="hybridMultilevel"/>
    <w:tmpl w:val="976E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A48A9"/>
    <w:multiLevelType w:val="hybridMultilevel"/>
    <w:tmpl w:val="3E56CE10"/>
    <w:lvl w:ilvl="0" w:tplc="197C0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383127"/>
    <w:multiLevelType w:val="hybridMultilevel"/>
    <w:tmpl w:val="15EC74FA"/>
    <w:lvl w:ilvl="0" w:tplc="5E323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D43254"/>
    <w:multiLevelType w:val="hybridMultilevel"/>
    <w:tmpl w:val="396AF6B0"/>
    <w:lvl w:ilvl="0" w:tplc="91887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074A47"/>
    <w:multiLevelType w:val="hybridMultilevel"/>
    <w:tmpl w:val="396AF6B0"/>
    <w:lvl w:ilvl="0" w:tplc="91887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99010A"/>
    <w:multiLevelType w:val="hybridMultilevel"/>
    <w:tmpl w:val="AF328860"/>
    <w:lvl w:ilvl="0" w:tplc="68388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A26758"/>
    <w:multiLevelType w:val="hybridMultilevel"/>
    <w:tmpl w:val="91BC5C3C"/>
    <w:lvl w:ilvl="0" w:tplc="353C8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CF070C"/>
    <w:multiLevelType w:val="hybridMultilevel"/>
    <w:tmpl w:val="E62EF58A"/>
    <w:lvl w:ilvl="0" w:tplc="C50E5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0C"/>
    <w:rsid w:val="0000033C"/>
    <w:rsid w:val="000127F5"/>
    <w:rsid w:val="000353F0"/>
    <w:rsid w:val="00040359"/>
    <w:rsid w:val="000A3AB5"/>
    <w:rsid w:val="000B4855"/>
    <w:rsid w:val="000D2F3E"/>
    <w:rsid w:val="000D48D7"/>
    <w:rsid w:val="000E5884"/>
    <w:rsid w:val="0011608D"/>
    <w:rsid w:val="001203DD"/>
    <w:rsid w:val="001439C1"/>
    <w:rsid w:val="00143EEE"/>
    <w:rsid w:val="00154E2C"/>
    <w:rsid w:val="00166067"/>
    <w:rsid w:val="00170594"/>
    <w:rsid w:val="00173B87"/>
    <w:rsid w:val="0017488A"/>
    <w:rsid w:val="001855B7"/>
    <w:rsid w:val="00193B25"/>
    <w:rsid w:val="001A016C"/>
    <w:rsid w:val="001A0602"/>
    <w:rsid w:val="001A4C75"/>
    <w:rsid w:val="00214314"/>
    <w:rsid w:val="002229DF"/>
    <w:rsid w:val="00265711"/>
    <w:rsid w:val="00267B8C"/>
    <w:rsid w:val="002B4627"/>
    <w:rsid w:val="002C1F7B"/>
    <w:rsid w:val="002E77AB"/>
    <w:rsid w:val="00376CBF"/>
    <w:rsid w:val="003A05E2"/>
    <w:rsid w:val="003C3BAF"/>
    <w:rsid w:val="00400B00"/>
    <w:rsid w:val="00424E02"/>
    <w:rsid w:val="0044606A"/>
    <w:rsid w:val="00477B54"/>
    <w:rsid w:val="00490A0C"/>
    <w:rsid w:val="00492CD7"/>
    <w:rsid w:val="00496BCB"/>
    <w:rsid w:val="00505134"/>
    <w:rsid w:val="00523FEC"/>
    <w:rsid w:val="00524923"/>
    <w:rsid w:val="00542EA6"/>
    <w:rsid w:val="00560A46"/>
    <w:rsid w:val="00570DC5"/>
    <w:rsid w:val="0057329A"/>
    <w:rsid w:val="00580F57"/>
    <w:rsid w:val="005E3A92"/>
    <w:rsid w:val="00647819"/>
    <w:rsid w:val="006543BB"/>
    <w:rsid w:val="00693B5E"/>
    <w:rsid w:val="00695656"/>
    <w:rsid w:val="006A2D90"/>
    <w:rsid w:val="006A5C32"/>
    <w:rsid w:val="006D5277"/>
    <w:rsid w:val="006F3FF0"/>
    <w:rsid w:val="00716520"/>
    <w:rsid w:val="00723C1A"/>
    <w:rsid w:val="00764FC3"/>
    <w:rsid w:val="00780A14"/>
    <w:rsid w:val="0079236D"/>
    <w:rsid w:val="007A2A28"/>
    <w:rsid w:val="007B1AA7"/>
    <w:rsid w:val="008274D4"/>
    <w:rsid w:val="00832C22"/>
    <w:rsid w:val="00863359"/>
    <w:rsid w:val="008C2F6C"/>
    <w:rsid w:val="008F3E28"/>
    <w:rsid w:val="00912C72"/>
    <w:rsid w:val="00980528"/>
    <w:rsid w:val="009B7EAF"/>
    <w:rsid w:val="009D6036"/>
    <w:rsid w:val="009E512F"/>
    <w:rsid w:val="00A05688"/>
    <w:rsid w:val="00A06FFD"/>
    <w:rsid w:val="00A16E80"/>
    <w:rsid w:val="00A27152"/>
    <w:rsid w:val="00A305B7"/>
    <w:rsid w:val="00A47852"/>
    <w:rsid w:val="00A87DED"/>
    <w:rsid w:val="00AD1081"/>
    <w:rsid w:val="00AF6B49"/>
    <w:rsid w:val="00AF7D29"/>
    <w:rsid w:val="00B32AAE"/>
    <w:rsid w:val="00B47206"/>
    <w:rsid w:val="00B936E7"/>
    <w:rsid w:val="00B93985"/>
    <w:rsid w:val="00BA24B3"/>
    <w:rsid w:val="00BE141A"/>
    <w:rsid w:val="00C124D0"/>
    <w:rsid w:val="00C5090F"/>
    <w:rsid w:val="00CA229D"/>
    <w:rsid w:val="00CB7560"/>
    <w:rsid w:val="00CD244E"/>
    <w:rsid w:val="00CD4A10"/>
    <w:rsid w:val="00CF5DF7"/>
    <w:rsid w:val="00D74B98"/>
    <w:rsid w:val="00D90971"/>
    <w:rsid w:val="00DB34FA"/>
    <w:rsid w:val="00DB692C"/>
    <w:rsid w:val="00DE1BD4"/>
    <w:rsid w:val="00E20F5F"/>
    <w:rsid w:val="00E229F5"/>
    <w:rsid w:val="00E30E7F"/>
    <w:rsid w:val="00E415A1"/>
    <w:rsid w:val="00E50E78"/>
    <w:rsid w:val="00E5334B"/>
    <w:rsid w:val="00E61F3B"/>
    <w:rsid w:val="00EA1D77"/>
    <w:rsid w:val="00EC4AA3"/>
    <w:rsid w:val="00ED206E"/>
    <w:rsid w:val="00EE4BA1"/>
    <w:rsid w:val="00F22DB5"/>
    <w:rsid w:val="00F25A09"/>
    <w:rsid w:val="00F25F92"/>
    <w:rsid w:val="00F62544"/>
    <w:rsid w:val="00F65DD9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F6A6"/>
  <w15:docId w15:val="{97EBE620-1DCE-4F24-BCD9-9F6693D8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Abbeville County School District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Rosilyn Mims</dc:creator>
  <cp:lastModifiedBy>Rosilyn Mims</cp:lastModifiedBy>
  <cp:revision>15</cp:revision>
  <cp:lastPrinted>2019-06-06T15:42:00Z</cp:lastPrinted>
  <dcterms:created xsi:type="dcterms:W3CDTF">2019-06-04T13:54:00Z</dcterms:created>
  <dcterms:modified xsi:type="dcterms:W3CDTF">2019-06-06T18:13:00Z</dcterms:modified>
</cp:coreProperties>
</file>