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89E" w:rsidRDefault="00A0589E">
      <w:pPr>
        <w:rPr>
          <w:rFonts w:ascii="Arial" w:eastAsia="Arial" w:hAnsi="Arial" w:cs="Arial"/>
        </w:rPr>
      </w:pPr>
    </w:p>
    <w:p w:rsidR="00A0589E" w:rsidRDefault="006D13CF">
      <w:pPr>
        <w:ind w:hanging="1170"/>
        <w:jc w:val="center"/>
        <w:rPr>
          <w:rFonts w:ascii="Arial" w:eastAsia="Arial" w:hAnsi="Arial" w:cs="Arial"/>
          <w:b/>
          <w:color w:val="205968"/>
          <w:sz w:val="28"/>
          <w:szCs w:val="28"/>
        </w:rPr>
      </w:pPr>
      <w:r>
        <w:rPr>
          <w:rFonts w:ascii="Arial" w:eastAsia="Arial" w:hAnsi="Arial" w:cs="Arial"/>
        </w:rPr>
        <w:t xml:space="preserve">                       </w:t>
      </w:r>
      <w:r>
        <w:rPr>
          <w:rFonts w:ascii="Arial" w:eastAsia="Arial" w:hAnsi="Arial" w:cs="Arial"/>
          <w:b/>
          <w:color w:val="205968"/>
          <w:sz w:val="28"/>
          <w:szCs w:val="28"/>
        </w:rPr>
        <w:t>USD #312</w:t>
      </w:r>
      <w:r>
        <w:rPr>
          <w:rFonts w:ascii="Arial" w:eastAsia="Arial" w:hAnsi="Arial" w:cs="Arial"/>
          <w:b/>
          <w:color w:val="205968"/>
          <w:sz w:val="28"/>
          <w:szCs w:val="28"/>
        </w:rPr>
        <w:t xml:space="preserve"> CURRICULAR STANDARDS FOR </w:t>
      </w:r>
    </w:p>
    <w:p w:rsidR="00A0589E" w:rsidRDefault="006D13CF">
      <w:pPr>
        <w:ind w:hanging="1170"/>
        <w:jc w:val="center"/>
        <w:rPr>
          <w:rFonts w:ascii="Arial" w:eastAsia="Arial" w:hAnsi="Arial" w:cs="Arial"/>
          <w:b/>
          <w:color w:val="205968"/>
          <w:sz w:val="28"/>
          <w:szCs w:val="28"/>
        </w:rPr>
      </w:pPr>
      <w:r>
        <w:rPr>
          <w:rFonts w:ascii="Arial" w:eastAsia="Arial" w:hAnsi="Arial" w:cs="Arial"/>
          <w:b/>
          <w:color w:val="205968"/>
          <w:sz w:val="28"/>
          <w:szCs w:val="28"/>
        </w:rPr>
        <w:t xml:space="preserve">                       MATHEMATICS</w:t>
      </w:r>
      <w:r>
        <w:rPr>
          <w:noProof/>
        </w:rPr>
        <mc:AlternateContent>
          <mc:Choice Requires="wps">
            <w:drawing>
              <wp:anchor distT="0" distB="0" distL="114300" distR="114300" simplePos="0" relativeHeight="251658240" behindDoc="0" locked="0" layoutInCell="1" hidden="0" allowOverlap="1">
                <wp:simplePos x="0" y="0"/>
                <wp:positionH relativeFrom="column">
                  <wp:posOffset>5638800</wp:posOffset>
                </wp:positionH>
                <wp:positionV relativeFrom="paragraph">
                  <wp:posOffset>12700</wp:posOffset>
                </wp:positionV>
                <wp:extent cx="695325" cy="520065"/>
                <wp:effectExtent l="0" t="0" r="0" b="0"/>
                <wp:wrapNone/>
                <wp:docPr id="4" name="Rectangle 4"/>
                <wp:cNvGraphicFramePr/>
                <a:graphic xmlns:a="http://schemas.openxmlformats.org/drawingml/2006/main">
                  <a:graphicData uri="http://schemas.microsoft.com/office/word/2010/wordprocessingShape">
                    <wps:wsp>
                      <wps:cNvSpPr/>
                      <wps:spPr>
                        <a:xfrm>
                          <a:off x="5003100" y="3524730"/>
                          <a:ext cx="685800" cy="510540"/>
                        </a:xfrm>
                        <a:prstGeom prst="rect">
                          <a:avLst/>
                        </a:prstGeom>
                        <a:noFill/>
                        <a:ln>
                          <a:noFill/>
                        </a:ln>
                      </wps:spPr>
                      <wps:txbx>
                        <w:txbxContent>
                          <w:p w:rsidR="00A0589E" w:rsidRDefault="006D13CF">
                            <w:pPr>
                              <w:jc w:val="center"/>
                              <w:textDirection w:val="btLr"/>
                            </w:pPr>
                            <w:r>
                              <w:rPr>
                                <w:rFonts w:ascii="ClementePDak-SemiBold" w:eastAsia="ClementePDak-SemiBold" w:hAnsi="ClementePDak-SemiBold" w:cs="ClementePDak-SemiBold"/>
                                <w:b/>
                                <w:color w:val="000000"/>
                                <w:sz w:val="40"/>
                              </w:rPr>
                              <w:t>OA</w:t>
                            </w:r>
                          </w:p>
                        </w:txbxContent>
                      </wps:txbx>
                      <wps:bodyPr spcFirstLastPara="1" wrap="square" lIns="91425" tIns="45700" rIns="91425" bIns="45700" anchor="t" anchorCtr="0"/>
                    </wps:wsp>
                  </a:graphicData>
                </a:graphic>
              </wp:anchor>
            </w:drawing>
          </mc:Choice>
          <mc:Fallback>
            <w:pict>
              <v:rect id="Rectangle 4" o:spid="_x0000_s1026" style="position:absolute;left:0;text-align:left;margin-left:444pt;margin-top:1pt;width:54.75pt;height:40.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" filled="f" stroked="f">
                <v:textbox inset="2.53958mm,1.2694mm,2.53958mm,1.2694mm">
                  <w:txbxContent>
                    <w:p w:rsidR="00A0589E" w:rsidRDefault="006D13CF">
                      <w:pPr>
                        <w:jc w:val="center"/>
                        <w:textDirection w:val="btLr"/>
                      </w:pPr>
                      <w:r>
                        <w:rPr>
                          <w:rFonts w:ascii="ClementePDak-SemiBold" w:eastAsia="ClementePDak-SemiBold" w:hAnsi="ClementePDak-SemiBold" w:cs="ClementePDak-SemiBold"/>
                          <w:b/>
                          <w:color w:val="000000"/>
                          <w:sz w:val="40"/>
                        </w:rPr>
                        <w:t>OA</w:t>
                      </w:r>
                    </w:p>
                  </w:txbxContent>
                </v:textbox>
              </v:rect>
            </w:pict>
          </mc:Fallback>
        </mc:AlternateContent>
      </w:r>
    </w:p>
    <w:p w:rsidR="00A0589E" w:rsidRDefault="00A0589E">
      <w:pPr>
        <w:rPr>
          <w:rFonts w:ascii="Arial" w:eastAsia="Arial" w:hAnsi="Arial" w:cs="Arial"/>
          <w:sz w:val="12"/>
          <w:szCs w:val="12"/>
        </w:rPr>
      </w:pPr>
    </w:p>
    <w:p w:rsidR="00A0589E" w:rsidRDefault="006D13CF">
      <w:pPr>
        <w:ind w:left="-990"/>
        <w:jc w:val="center"/>
        <w:rPr>
          <w:rFonts w:ascii="Arial" w:eastAsia="Arial" w:hAnsi="Arial" w:cs="Arial"/>
          <w:b/>
        </w:rPr>
      </w:pPr>
      <w:r>
        <w:rPr>
          <w:rFonts w:ascii="Arial" w:eastAsia="Arial" w:hAnsi="Arial" w:cs="Arial"/>
          <w:b/>
          <w:i/>
        </w:rPr>
        <w:t>CHECKLIST</w:t>
      </w:r>
      <w:r>
        <w:rPr>
          <w:rFonts w:ascii="Arial" w:eastAsia="Arial" w:hAnsi="Arial" w:cs="Arial"/>
          <w:b/>
        </w:rPr>
        <w:t>:</w:t>
      </w:r>
      <w:r>
        <w:rPr>
          <w:rFonts w:ascii="Arial" w:eastAsia="Arial" w:hAnsi="Arial" w:cs="Arial"/>
        </w:rPr>
        <w:t xml:space="preserve">    </w:t>
      </w:r>
      <w:r>
        <w:rPr>
          <w:rFonts w:ascii="Arial" w:eastAsia="Arial" w:hAnsi="Arial" w:cs="Arial"/>
          <w:b/>
        </w:rPr>
        <w:t>Grade 3 Standards for Operations and Algebraic Thinking</w:t>
      </w:r>
    </w:p>
    <w:tbl>
      <w:tblPr>
        <w:tblStyle w:val="a"/>
        <w:tblW w:w="11520" w:type="dxa"/>
        <w:tblInd w:w="-1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30"/>
        <w:gridCol w:w="990"/>
        <w:gridCol w:w="1036"/>
        <w:gridCol w:w="1036"/>
        <w:gridCol w:w="1036"/>
        <w:gridCol w:w="3192"/>
      </w:tblGrid>
      <w:tr w:rsidR="00A0589E">
        <w:tc>
          <w:tcPr>
            <w:tcW w:w="4230" w:type="dxa"/>
          </w:tcPr>
          <w:p w:rsidR="00A0589E" w:rsidRDefault="006D13CF">
            <w:pPr>
              <w:jc w:val="center"/>
              <w:rPr>
                <w:rFonts w:ascii="Arial" w:eastAsia="Arial" w:hAnsi="Arial" w:cs="Arial"/>
                <w:b/>
                <w:sz w:val="28"/>
                <w:szCs w:val="28"/>
              </w:rPr>
            </w:pPr>
            <w:r>
              <w:rPr>
                <w:rFonts w:ascii="Arial" w:eastAsia="Arial" w:hAnsi="Arial" w:cs="Arial"/>
                <w:b/>
                <w:sz w:val="28"/>
                <w:szCs w:val="28"/>
              </w:rPr>
              <w:t>Standard</w:t>
            </w:r>
          </w:p>
        </w:tc>
        <w:tc>
          <w:tcPr>
            <w:tcW w:w="4098" w:type="dxa"/>
            <w:gridSpan w:val="4"/>
          </w:tcPr>
          <w:p w:rsidR="00A0589E" w:rsidRDefault="006D13CF">
            <w:pPr>
              <w:jc w:val="center"/>
              <w:rPr>
                <w:rFonts w:ascii="Arial" w:eastAsia="Arial" w:hAnsi="Arial" w:cs="Arial"/>
                <w:b/>
                <w:sz w:val="28"/>
                <w:szCs w:val="28"/>
              </w:rPr>
            </w:pPr>
            <w:r>
              <w:rPr>
                <w:rFonts w:ascii="Arial" w:eastAsia="Arial" w:hAnsi="Arial" w:cs="Arial"/>
                <w:b/>
                <w:sz w:val="28"/>
                <w:szCs w:val="28"/>
              </w:rPr>
              <w:t>Dates Taught</w:t>
            </w:r>
          </w:p>
        </w:tc>
        <w:tc>
          <w:tcPr>
            <w:tcW w:w="3192" w:type="dxa"/>
          </w:tcPr>
          <w:p w:rsidR="00A0589E" w:rsidRDefault="006D13CF">
            <w:pPr>
              <w:jc w:val="center"/>
              <w:rPr>
                <w:rFonts w:ascii="Arial" w:eastAsia="Arial" w:hAnsi="Arial" w:cs="Arial"/>
                <w:b/>
                <w:sz w:val="28"/>
                <w:szCs w:val="28"/>
              </w:rPr>
            </w:pPr>
            <w:r>
              <w:rPr>
                <w:rFonts w:ascii="Arial" w:eastAsia="Arial" w:hAnsi="Arial" w:cs="Arial"/>
                <w:b/>
                <w:sz w:val="28"/>
                <w:szCs w:val="28"/>
              </w:rPr>
              <w:t>Notes</w:t>
            </w:r>
          </w:p>
        </w:tc>
      </w:tr>
      <w:tr w:rsidR="00A0589E">
        <w:tc>
          <w:tcPr>
            <w:tcW w:w="11520" w:type="dxa"/>
            <w:gridSpan w:val="6"/>
            <w:shd w:val="clear" w:color="auto" w:fill="99CCCC"/>
          </w:tcPr>
          <w:p w:rsidR="00A0589E" w:rsidRDefault="006D13CF">
            <w:pPr>
              <w:jc w:val="center"/>
              <w:rPr>
                <w:rFonts w:ascii="Arial" w:eastAsia="Arial" w:hAnsi="Arial" w:cs="Arial"/>
                <w:b/>
                <w:sz w:val="28"/>
                <w:szCs w:val="28"/>
              </w:rPr>
            </w:pPr>
            <w:r>
              <w:rPr>
                <w:rFonts w:ascii="Arial" w:eastAsia="Arial" w:hAnsi="Arial" w:cs="Arial"/>
                <w:b/>
                <w:sz w:val="28"/>
                <w:szCs w:val="28"/>
              </w:rPr>
              <w:t>Represent and solve problems involving multiplication and division.</w:t>
            </w:r>
          </w:p>
        </w:tc>
      </w:tr>
      <w:tr w:rsidR="00A0589E">
        <w:tc>
          <w:tcPr>
            <w:tcW w:w="4230" w:type="dxa"/>
          </w:tcPr>
          <w:p w:rsidR="00A0589E" w:rsidRDefault="006D13CF">
            <w:pPr>
              <w:widowControl w:val="0"/>
              <w:tabs>
                <w:tab w:val="left" w:pos="220"/>
                <w:tab w:val="left" w:pos="720"/>
              </w:tabs>
              <w:rPr>
                <w:rFonts w:ascii="Arial" w:eastAsia="Arial" w:hAnsi="Arial" w:cs="Arial"/>
                <w:sz w:val="22"/>
                <w:szCs w:val="22"/>
              </w:rPr>
            </w:pPr>
            <w:proofErr w:type="gramStart"/>
            <w:r>
              <w:rPr>
                <w:rFonts w:ascii="Arial" w:eastAsia="Arial" w:hAnsi="Arial" w:cs="Arial"/>
                <w:b/>
                <w:color w:val="205968"/>
                <w:sz w:val="22"/>
                <w:szCs w:val="22"/>
                <w:u w:val="single"/>
              </w:rPr>
              <w:t>3.OA.1</w:t>
            </w:r>
            <w:proofErr w:type="gramEnd"/>
            <w:r>
              <w:rPr>
                <w:rFonts w:ascii="Arial" w:eastAsia="Arial" w:hAnsi="Arial" w:cs="Arial"/>
                <w:sz w:val="22"/>
                <w:szCs w:val="22"/>
              </w:rPr>
              <w:t xml:space="preserve">: Interpret products of whole numbers, </w:t>
            </w:r>
            <w:r>
              <w:rPr>
                <w:rFonts w:ascii="Arial" w:eastAsia="Arial" w:hAnsi="Arial" w:cs="Arial"/>
                <w:i/>
                <w:sz w:val="18"/>
                <w:szCs w:val="18"/>
              </w:rPr>
              <w:t xml:space="preserve">(e.g. interpret </w:t>
            </w:r>
            <m:oMath>
              <m:r>
                <w:rPr>
                  <w:rFonts w:ascii="Cambria" w:eastAsia="Cambria" w:hAnsi="Cambria" w:cs="Cambria"/>
                  <w:sz w:val="18"/>
                  <w:szCs w:val="18"/>
                </w:rPr>
                <m:t>5⋅7</m:t>
              </m:r>
            </m:oMath>
            <w:r>
              <w:rPr>
                <w:rFonts w:ascii="Arial" w:eastAsia="Arial" w:hAnsi="Arial" w:cs="Arial"/>
                <w:i/>
                <w:sz w:val="18"/>
                <w:szCs w:val="18"/>
              </w:rPr>
              <w:t xml:space="preserve"> as the total number of objects in 5 groups of 7 objects each.)</w:t>
            </w:r>
          </w:p>
        </w:tc>
        <w:tc>
          <w:tcPr>
            <w:tcW w:w="990" w:type="dxa"/>
          </w:tcPr>
          <w:p w:rsidR="00A0589E" w:rsidRDefault="00A0589E">
            <w:pPr>
              <w:rPr>
                <w:rFonts w:ascii="Arial" w:eastAsia="Arial" w:hAnsi="Arial" w:cs="Arial"/>
                <w:b/>
                <w:sz w:val="28"/>
                <w:szCs w:val="28"/>
              </w:rPr>
            </w:pPr>
          </w:p>
        </w:tc>
        <w:tc>
          <w:tcPr>
            <w:tcW w:w="1036" w:type="dxa"/>
          </w:tcPr>
          <w:p w:rsidR="00A0589E" w:rsidRDefault="00A0589E">
            <w:pPr>
              <w:rPr>
                <w:rFonts w:ascii="Arial" w:eastAsia="Arial" w:hAnsi="Arial" w:cs="Arial"/>
                <w:b/>
                <w:sz w:val="28"/>
                <w:szCs w:val="28"/>
              </w:rPr>
            </w:pPr>
          </w:p>
        </w:tc>
        <w:tc>
          <w:tcPr>
            <w:tcW w:w="1036" w:type="dxa"/>
          </w:tcPr>
          <w:p w:rsidR="00A0589E" w:rsidRDefault="00A0589E">
            <w:pPr>
              <w:rPr>
                <w:rFonts w:ascii="Arial" w:eastAsia="Arial" w:hAnsi="Arial" w:cs="Arial"/>
                <w:b/>
                <w:sz w:val="28"/>
                <w:szCs w:val="28"/>
              </w:rPr>
            </w:pPr>
          </w:p>
        </w:tc>
        <w:tc>
          <w:tcPr>
            <w:tcW w:w="1036" w:type="dxa"/>
          </w:tcPr>
          <w:p w:rsidR="00A0589E" w:rsidRDefault="00A0589E">
            <w:pPr>
              <w:rPr>
                <w:rFonts w:ascii="Arial" w:eastAsia="Arial" w:hAnsi="Arial" w:cs="Arial"/>
                <w:b/>
                <w:sz w:val="28"/>
                <w:szCs w:val="28"/>
              </w:rPr>
            </w:pPr>
          </w:p>
        </w:tc>
        <w:tc>
          <w:tcPr>
            <w:tcW w:w="3192" w:type="dxa"/>
          </w:tcPr>
          <w:p w:rsidR="00A0589E" w:rsidRDefault="00A0589E">
            <w:pPr>
              <w:rPr>
                <w:rFonts w:ascii="Arial" w:eastAsia="Arial" w:hAnsi="Arial" w:cs="Arial"/>
                <w:b/>
                <w:sz w:val="28"/>
                <w:szCs w:val="28"/>
              </w:rPr>
            </w:pPr>
          </w:p>
        </w:tc>
      </w:tr>
      <w:tr w:rsidR="00A0589E">
        <w:tc>
          <w:tcPr>
            <w:tcW w:w="4230" w:type="dxa"/>
          </w:tcPr>
          <w:p w:rsidR="00A0589E" w:rsidRDefault="006D13CF">
            <w:pPr>
              <w:widowControl w:val="0"/>
              <w:tabs>
                <w:tab w:val="left" w:pos="220"/>
                <w:tab w:val="left" w:pos="720"/>
              </w:tabs>
              <w:rPr>
                <w:rFonts w:ascii="Arial" w:eastAsia="Arial" w:hAnsi="Arial" w:cs="Arial"/>
                <w:i/>
                <w:sz w:val="22"/>
                <w:szCs w:val="22"/>
              </w:rPr>
            </w:pPr>
            <w:proofErr w:type="gramStart"/>
            <w:r>
              <w:rPr>
                <w:rFonts w:ascii="Arial" w:eastAsia="Arial" w:hAnsi="Arial" w:cs="Arial"/>
                <w:b/>
                <w:color w:val="205968"/>
                <w:sz w:val="22"/>
                <w:szCs w:val="22"/>
                <w:u w:val="single"/>
              </w:rPr>
              <w:t>3.OA.2</w:t>
            </w:r>
            <w:proofErr w:type="gramEnd"/>
            <w:r>
              <w:rPr>
                <w:rFonts w:ascii="Arial" w:eastAsia="Arial" w:hAnsi="Arial" w:cs="Arial"/>
                <w:sz w:val="22"/>
                <w:szCs w:val="22"/>
              </w:rPr>
              <w:t xml:space="preserve">: Interpret whole-number quotients of whole numbers, </w:t>
            </w:r>
            <w:r>
              <w:rPr>
                <w:rFonts w:ascii="Arial" w:eastAsia="Arial" w:hAnsi="Arial" w:cs="Arial"/>
                <w:i/>
                <w:sz w:val="17"/>
                <w:szCs w:val="17"/>
              </w:rPr>
              <w:t xml:space="preserve">(e.g. interpret </w:t>
            </w:r>
            <m:oMath>
              <m:r>
                <w:rPr>
                  <w:rFonts w:ascii="Cambria" w:eastAsia="Cambria" w:hAnsi="Cambria" w:cs="Cambria"/>
                  <w:sz w:val="17"/>
                  <w:szCs w:val="17"/>
                </w:rPr>
                <m:t>56÷8</m:t>
              </m:r>
            </m:oMath>
            <w:r>
              <w:rPr>
                <w:rFonts w:ascii="Arial" w:eastAsia="Arial" w:hAnsi="Arial" w:cs="Arial"/>
                <w:i/>
                <w:sz w:val="17"/>
                <w:szCs w:val="17"/>
              </w:rPr>
              <w:t xml:space="preserve"> as the number of objects in each share when 56 objects are partitioned equally into 8 shares, or as a number of shares when 56 objects are partitioned into equal shares of 8 objects </w:t>
            </w:r>
            <w:r>
              <w:rPr>
                <w:rFonts w:ascii="Arial" w:eastAsia="Arial" w:hAnsi="Arial" w:cs="Arial"/>
                <w:i/>
                <w:sz w:val="17"/>
                <w:szCs w:val="17"/>
              </w:rPr>
              <w:t>each.)</w:t>
            </w:r>
          </w:p>
        </w:tc>
        <w:tc>
          <w:tcPr>
            <w:tcW w:w="990" w:type="dxa"/>
          </w:tcPr>
          <w:p w:rsidR="00A0589E" w:rsidRDefault="00A0589E">
            <w:pPr>
              <w:rPr>
                <w:rFonts w:ascii="Arial" w:eastAsia="Arial" w:hAnsi="Arial" w:cs="Arial"/>
                <w:b/>
                <w:sz w:val="28"/>
                <w:szCs w:val="28"/>
              </w:rPr>
            </w:pPr>
          </w:p>
        </w:tc>
        <w:tc>
          <w:tcPr>
            <w:tcW w:w="1036" w:type="dxa"/>
          </w:tcPr>
          <w:p w:rsidR="00A0589E" w:rsidRDefault="00A0589E">
            <w:pPr>
              <w:rPr>
                <w:rFonts w:ascii="Arial" w:eastAsia="Arial" w:hAnsi="Arial" w:cs="Arial"/>
                <w:b/>
                <w:sz w:val="28"/>
                <w:szCs w:val="28"/>
              </w:rPr>
            </w:pPr>
          </w:p>
        </w:tc>
        <w:tc>
          <w:tcPr>
            <w:tcW w:w="1036" w:type="dxa"/>
          </w:tcPr>
          <w:p w:rsidR="00A0589E" w:rsidRDefault="00A0589E">
            <w:pPr>
              <w:rPr>
                <w:rFonts w:ascii="Arial" w:eastAsia="Arial" w:hAnsi="Arial" w:cs="Arial"/>
                <w:b/>
                <w:sz w:val="28"/>
                <w:szCs w:val="28"/>
              </w:rPr>
            </w:pPr>
          </w:p>
        </w:tc>
        <w:tc>
          <w:tcPr>
            <w:tcW w:w="1036" w:type="dxa"/>
          </w:tcPr>
          <w:p w:rsidR="00A0589E" w:rsidRDefault="00A0589E">
            <w:pPr>
              <w:rPr>
                <w:rFonts w:ascii="Arial" w:eastAsia="Arial" w:hAnsi="Arial" w:cs="Arial"/>
                <w:b/>
                <w:sz w:val="28"/>
                <w:szCs w:val="28"/>
              </w:rPr>
            </w:pPr>
          </w:p>
        </w:tc>
        <w:tc>
          <w:tcPr>
            <w:tcW w:w="3192" w:type="dxa"/>
          </w:tcPr>
          <w:p w:rsidR="00A0589E" w:rsidRDefault="00A0589E">
            <w:pPr>
              <w:rPr>
                <w:rFonts w:ascii="Arial" w:eastAsia="Arial" w:hAnsi="Arial" w:cs="Arial"/>
                <w:b/>
                <w:sz w:val="28"/>
                <w:szCs w:val="28"/>
              </w:rPr>
            </w:pPr>
          </w:p>
        </w:tc>
      </w:tr>
      <w:tr w:rsidR="00A0589E">
        <w:tc>
          <w:tcPr>
            <w:tcW w:w="4230" w:type="dxa"/>
          </w:tcPr>
          <w:p w:rsidR="00A0589E" w:rsidRDefault="006D13CF">
            <w:pPr>
              <w:rPr>
                <w:rFonts w:ascii="Arial" w:eastAsia="Arial" w:hAnsi="Arial" w:cs="Arial"/>
                <w:sz w:val="22"/>
                <w:szCs w:val="22"/>
              </w:rPr>
            </w:pPr>
            <w:proofErr w:type="gramStart"/>
            <w:r>
              <w:rPr>
                <w:rFonts w:ascii="Arial" w:eastAsia="Arial" w:hAnsi="Arial" w:cs="Arial"/>
                <w:b/>
                <w:color w:val="205968"/>
                <w:sz w:val="22"/>
                <w:szCs w:val="22"/>
                <w:u w:val="single"/>
              </w:rPr>
              <w:t>3.OA.3</w:t>
            </w:r>
            <w:proofErr w:type="gramEnd"/>
            <w:r>
              <w:rPr>
                <w:rFonts w:ascii="Arial" w:eastAsia="Arial" w:hAnsi="Arial" w:cs="Arial"/>
                <w:sz w:val="22"/>
                <w:szCs w:val="22"/>
              </w:rPr>
              <w:t xml:space="preserve">: Use multiplication and division within 100 to solve word problems in situations involving equal groups, arrays, and measurement quantities, </w:t>
            </w:r>
            <w:r>
              <w:rPr>
                <w:rFonts w:ascii="Arial" w:eastAsia="Arial" w:hAnsi="Arial" w:cs="Arial"/>
                <w:i/>
                <w:sz w:val="18"/>
                <w:szCs w:val="18"/>
              </w:rPr>
              <w:t>(e.g. by using drawings and equations with a symbol for the unknown number to represent the problem.)</w:t>
            </w:r>
          </w:p>
        </w:tc>
        <w:tc>
          <w:tcPr>
            <w:tcW w:w="990" w:type="dxa"/>
          </w:tcPr>
          <w:p w:rsidR="00A0589E" w:rsidRDefault="00A0589E">
            <w:pPr>
              <w:rPr>
                <w:rFonts w:ascii="Arial" w:eastAsia="Arial" w:hAnsi="Arial" w:cs="Arial"/>
                <w:b/>
                <w:sz w:val="28"/>
                <w:szCs w:val="28"/>
              </w:rPr>
            </w:pPr>
          </w:p>
        </w:tc>
        <w:tc>
          <w:tcPr>
            <w:tcW w:w="1036" w:type="dxa"/>
          </w:tcPr>
          <w:p w:rsidR="00A0589E" w:rsidRDefault="00A0589E">
            <w:pPr>
              <w:rPr>
                <w:rFonts w:ascii="Arial" w:eastAsia="Arial" w:hAnsi="Arial" w:cs="Arial"/>
                <w:b/>
                <w:sz w:val="28"/>
                <w:szCs w:val="28"/>
              </w:rPr>
            </w:pPr>
          </w:p>
        </w:tc>
        <w:tc>
          <w:tcPr>
            <w:tcW w:w="1036" w:type="dxa"/>
          </w:tcPr>
          <w:p w:rsidR="00A0589E" w:rsidRDefault="00A0589E">
            <w:pPr>
              <w:rPr>
                <w:rFonts w:ascii="Arial" w:eastAsia="Arial" w:hAnsi="Arial" w:cs="Arial"/>
                <w:b/>
                <w:sz w:val="28"/>
                <w:szCs w:val="28"/>
              </w:rPr>
            </w:pPr>
          </w:p>
        </w:tc>
        <w:tc>
          <w:tcPr>
            <w:tcW w:w="1036" w:type="dxa"/>
          </w:tcPr>
          <w:p w:rsidR="00A0589E" w:rsidRDefault="00A0589E">
            <w:pPr>
              <w:rPr>
                <w:rFonts w:ascii="Arial" w:eastAsia="Arial" w:hAnsi="Arial" w:cs="Arial"/>
                <w:b/>
                <w:sz w:val="28"/>
                <w:szCs w:val="28"/>
              </w:rPr>
            </w:pPr>
          </w:p>
        </w:tc>
        <w:tc>
          <w:tcPr>
            <w:tcW w:w="3192" w:type="dxa"/>
          </w:tcPr>
          <w:p w:rsidR="00A0589E" w:rsidRDefault="00A0589E">
            <w:pPr>
              <w:rPr>
                <w:rFonts w:ascii="Arial" w:eastAsia="Arial" w:hAnsi="Arial" w:cs="Arial"/>
                <w:b/>
                <w:sz w:val="28"/>
                <w:szCs w:val="28"/>
              </w:rPr>
            </w:pPr>
          </w:p>
        </w:tc>
      </w:tr>
      <w:tr w:rsidR="00A0589E">
        <w:tc>
          <w:tcPr>
            <w:tcW w:w="4230" w:type="dxa"/>
          </w:tcPr>
          <w:p w:rsidR="00A0589E" w:rsidRDefault="006D13CF">
            <w:pPr>
              <w:widowControl w:val="0"/>
              <w:tabs>
                <w:tab w:val="left" w:pos="220"/>
                <w:tab w:val="left" w:pos="720"/>
              </w:tabs>
              <w:rPr>
                <w:rFonts w:ascii="Arial" w:eastAsia="Arial" w:hAnsi="Arial" w:cs="Arial"/>
                <w:sz w:val="22"/>
                <w:szCs w:val="22"/>
              </w:rPr>
            </w:pPr>
            <w:proofErr w:type="gramStart"/>
            <w:r>
              <w:rPr>
                <w:rFonts w:ascii="Arial" w:eastAsia="Arial" w:hAnsi="Arial" w:cs="Arial"/>
                <w:b/>
                <w:color w:val="205968"/>
                <w:sz w:val="22"/>
                <w:szCs w:val="22"/>
                <w:u w:val="single"/>
              </w:rPr>
              <w:t>3.OA.4</w:t>
            </w:r>
            <w:proofErr w:type="gramEnd"/>
            <w:r>
              <w:rPr>
                <w:rFonts w:ascii="Arial" w:eastAsia="Arial" w:hAnsi="Arial" w:cs="Arial"/>
                <w:sz w:val="22"/>
                <w:szCs w:val="22"/>
              </w:rPr>
              <w:t>: Determine the unknown whole number in a multiplication or division equation by using related equations.</w:t>
            </w:r>
            <w:r>
              <w:rPr>
                <w:i/>
              </w:rPr>
              <w:t xml:space="preserve"> </w:t>
            </w:r>
            <w:r>
              <w:rPr>
                <w:i/>
                <w:sz w:val="18"/>
                <w:szCs w:val="18"/>
              </w:rPr>
              <w:t>(</w:t>
            </w:r>
            <w:r>
              <w:rPr>
                <w:rFonts w:ascii="Arial" w:eastAsia="Arial" w:hAnsi="Arial" w:cs="Arial"/>
                <w:i/>
                <w:sz w:val="18"/>
                <w:szCs w:val="18"/>
              </w:rPr>
              <w:t xml:space="preserve">For example, determine the unknown </w:t>
            </w:r>
            <w:r>
              <w:rPr>
                <w:rFonts w:ascii="Arial" w:eastAsia="Arial" w:hAnsi="Arial" w:cs="Arial"/>
                <w:i/>
                <w:sz w:val="18"/>
                <w:szCs w:val="18"/>
              </w:rPr>
              <w:t xml:space="preserve">number that makes the equation true in each of the equations </w:t>
            </w:r>
            <m:oMath>
              <m:r>
                <w:rPr>
                  <w:rFonts w:ascii="Cambria" w:eastAsia="Cambria" w:hAnsi="Cambria" w:cs="Cambria"/>
                  <w:sz w:val="18"/>
                  <w:szCs w:val="18"/>
                </w:rPr>
                <m:t xml:space="preserve">8⋅ ?=48;  5=∎÷3; 6 </m:t>
              </m:r>
              <m:r>
                <w:rPr>
                  <w:rFonts w:ascii="Cambria" w:eastAsia="Cambria" w:hAnsi="Cambria" w:cs="Cambria"/>
                  <w:sz w:val="18"/>
                  <w:szCs w:val="18"/>
                </w:rPr>
                <m:t>X</m:t>
              </m:r>
              <m:r>
                <w:rPr>
                  <w:rFonts w:ascii="Cambria" w:eastAsia="Cambria" w:hAnsi="Cambria" w:cs="Cambria"/>
                  <w:sz w:val="18"/>
                  <w:szCs w:val="18"/>
                </w:rPr>
                <m:t xml:space="preserve"> 6=___</m:t>
              </m:r>
            </m:oMath>
            <w:r>
              <w:rPr>
                <w:rFonts w:ascii="Arial" w:eastAsia="Arial" w:hAnsi="Arial" w:cs="Arial"/>
                <w:i/>
                <w:sz w:val="18"/>
                <w:szCs w:val="18"/>
              </w:rPr>
              <w:t>)</w:t>
            </w:r>
          </w:p>
        </w:tc>
        <w:tc>
          <w:tcPr>
            <w:tcW w:w="990" w:type="dxa"/>
          </w:tcPr>
          <w:p w:rsidR="00A0589E" w:rsidRDefault="00A0589E">
            <w:pPr>
              <w:rPr>
                <w:rFonts w:ascii="Arial" w:eastAsia="Arial" w:hAnsi="Arial" w:cs="Arial"/>
                <w:b/>
                <w:sz w:val="28"/>
                <w:szCs w:val="28"/>
              </w:rPr>
            </w:pPr>
          </w:p>
        </w:tc>
        <w:tc>
          <w:tcPr>
            <w:tcW w:w="1036" w:type="dxa"/>
          </w:tcPr>
          <w:p w:rsidR="00A0589E" w:rsidRDefault="00A0589E">
            <w:pPr>
              <w:rPr>
                <w:rFonts w:ascii="Arial" w:eastAsia="Arial" w:hAnsi="Arial" w:cs="Arial"/>
                <w:b/>
                <w:sz w:val="28"/>
                <w:szCs w:val="28"/>
              </w:rPr>
            </w:pPr>
          </w:p>
        </w:tc>
        <w:tc>
          <w:tcPr>
            <w:tcW w:w="1036" w:type="dxa"/>
          </w:tcPr>
          <w:p w:rsidR="00A0589E" w:rsidRDefault="00A0589E">
            <w:pPr>
              <w:rPr>
                <w:rFonts w:ascii="Arial" w:eastAsia="Arial" w:hAnsi="Arial" w:cs="Arial"/>
                <w:b/>
                <w:sz w:val="28"/>
                <w:szCs w:val="28"/>
              </w:rPr>
            </w:pPr>
          </w:p>
        </w:tc>
        <w:tc>
          <w:tcPr>
            <w:tcW w:w="1036" w:type="dxa"/>
          </w:tcPr>
          <w:p w:rsidR="00A0589E" w:rsidRDefault="00A0589E">
            <w:pPr>
              <w:rPr>
                <w:rFonts w:ascii="Arial" w:eastAsia="Arial" w:hAnsi="Arial" w:cs="Arial"/>
                <w:b/>
                <w:sz w:val="28"/>
                <w:szCs w:val="28"/>
              </w:rPr>
            </w:pPr>
          </w:p>
        </w:tc>
        <w:tc>
          <w:tcPr>
            <w:tcW w:w="3192" w:type="dxa"/>
          </w:tcPr>
          <w:p w:rsidR="00A0589E" w:rsidRDefault="00A0589E">
            <w:pPr>
              <w:rPr>
                <w:rFonts w:ascii="Arial" w:eastAsia="Arial" w:hAnsi="Arial" w:cs="Arial"/>
                <w:b/>
                <w:sz w:val="28"/>
                <w:szCs w:val="28"/>
              </w:rPr>
            </w:pPr>
          </w:p>
        </w:tc>
      </w:tr>
      <w:tr w:rsidR="00A0589E">
        <w:trPr>
          <w:trHeight w:val="660"/>
        </w:trPr>
        <w:tc>
          <w:tcPr>
            <w:tcW w:w="11520" w:type="dxa"/>
            <w:gridSpan w:val="6"/>
            <w:shd w:val="clear" w:color="auto" w:fill="99CCCC"/>
          </w:tcPr>
          <w:p w:rsidR="00A0589E" w:rsidRDefault="006D13CF">
            <w:pPr>
              <w:jc w:val="center"/>
              <w:rPr>
                <w:rFonts w:ascii="Arial" w:eastAsia="Arial" w:hAnsi="Arial" w:cs="Arial"/>
                <w:b/>
                <w:sz w:val="28"/>
                <w:szCs w:val="28"/>
              </w:rPr>
            </w:pPr>
            <w:r>
              <w:rPr>
                <w:rFonts w:ascii="Arial" w:eastAsia="Arial" w:hAnsi="Arial" w:cs="Arial"/>
                <w:b/>
                <w:sz w:val="28"/>
                <w:szCs w:val="28"/>
              </w:rPr>
              <w:t>Understand properties of multiplication and the relationship between multiplication and division.</w:t>
            </w:r>
          </w:p>
        </w:tc>
      </w:tr>
      <w:tr w:rsidR="00A0589E">
        <w:tc>
          <w:tcPr>
            <w:tcW w:w="4230" w:type="dxa"/>
          </w:tcPr>
          <w:p w:rsidR="00A0589E" w:rsidRDefault="006D13CF">
            <w:pPr>
              <w:rPr>
                <w:rFonts w:ascii="Arial" w:eastAsia="Arial" w:hAnsi="Arial" w:cs="Arial"/>
                <w:sz w:val="22"/>
                <w:szCs w:val="22"/>
              </w:rPr>
            </w:pPr>
            <w:proofErr w:type="gramStart"/>
            <w:r>
              <w:rPr>
                <w:rFonts w:ascii="Arial" w:eastAsia="Arial" w:hAnsi="Arial" w:cs="Arial"/>
                <w:b/>
                <w:color w:val="205968"/>
                <w:sz w:val="22"/>
                <w:szCs w:val="22"/>
                <w:u w:val="single"/>
              </w:rPr>
              <w:t>3.OA.5</w:t>
            </w:r>
            <w:proofErr w:type="gramEnd"/>
            <w:r>
              <w:rPr>
                <w:rFonts w:ascii="Arial" w:eastAsia="Arial" w:hAnsi="Arial" w:cs="Arial"/>
                <w:sz w:val="22"/>
                <w:szCs w:val="22"/>
              </w:rPr>
              <w:t xml:space="preserve">: Apply properties of operations as strategies to multiply and divide. </w:t>
            </w:r>
            <w:r>
              <w:rPr>
                <w:rFonts w:ascii="Arial" w:eastAsia="Arial" w:hAnsi="Arial" w:cs="Arial"/>
                <w:i/>
                <w:sz w:val="18"/>
                <w:szCs w:val="18"/>
              </w:rPr>
              <w:t xml:space="preserve">Examples:  If </w:t>
            </w:r>
            <m:oMath>
              <m:r>
                <w:rPr>
                  <w:rFonts w:ascii="Cambria" w:eastAsia="Cambria" w:hAnsi="Cambria" w:cs="Cambria"/>
                  <w:sz w:val="18"/>
                  <w:szCs w:val="18"/>
                </w:rPr>
                <m:t>6⋅4=24</m:t>
              </m:r>
            </m:oMath>
            <w:r>
              <w:rPr>
                <w:rFonts w:ascii="Arial" w:eastAsia="Arial" w:hAnsi="Arial" w:cs="Arial"/>
                <w:i/>
                <w:sz w:val="18"/>
                <w:szCs w:val="18"/>
              </w:rPr>
              <w:t xml:space="preserve"> is known, then </w:t>
            </w:r>
            <m:oMath>
              <m:r>
                <w:rPr>
                  <w:rFonts w:ascii="Cambria" w:eastAsia="Cambria" w:hAnsi="Cambria" w:cs="Cambria"/>
                  <w:sz w:val="18"/>
                  <w:szCs w:val="18"/>
                </w:rPr>
                <m:t>4⋅6=24</m:t>
              </m:r>
            </m:oMath>
            <w:r>
              <w:rPr>
                <w:rFonts w:ascii="Arial" w:eastAsia="Arial" w:hAnsi="Arial" w:cs="Arial"/>
                <w:i/>
                <w:sz w:val="18"/>
                <w:szCs w:val="18"/>
              </w:rPr>
              <w:t xml:space="preserve"> is also known. (Commutative property of multiplication.) </w:t>
            </w:r>
            <m:oMath>
              <m:r>
                <w:rPr>
                  <w:rFonts w:ascii="Cambria" w:eastAsia="Cambria" w:hAnsi="Cambria" w:cs="Cambria"/>
                  <w:sz w:val="18"/>
                  <w:szCs w:val="18"/>
                </w:rPr>
                <m:t>3⋅5⋅2</m:t>
              </m:r>
            </m:oMath>
            <w:r>
              <w:rPr>
                <w:rFonts w:ascii="Arial" w:eastAsia="Arial" w:hAnsi="Arial" w:cs="Arial"/>
                <w:i/>
                <w:sz w:val="18"/>
                <w:szCs w:val="18"/>
              </w:rPr>
              <w:t xml:space="preserve"> </w:t>
            </w:r>
            <w:proofErr w:type="gramStart"/>
            <w:r>
              <w:rPr>
                <w:rFonts w:ascii="Arial" w:eastAsia="Arial" w:hAnsi="Arial" w:cs="Arial"/>
                <w:i/>
                <w:sz w:val="18"/>
                <w:szCs w:val="18"/>
              </w:rPr>
              <w:t>can</w:t>
            </w:r>
            <w:proofErr w:type="gramEnd"/>
            <w:r>
              <w:rPr>
                <w:rFonts w:ascii="Arial" w:eastAsia="Arial" w:hAnsi="Arial" w:cs="Arial"/>
                <w:i/>
                <w:sz w:val="18"/>
                <w:szCs w:val="18"/>
              </w:rPr>
              <w:t xml:space="preserve"> be found by </w:t>
            </w:r>
            <m:oMath>
              <m:r>
                <w:rPr>
                  <w:rFonts w:ascii="Cambria" w:eastAsia="Cambria" w:hAnsi="Cambria" w:cs="Cambria"/>
                  <w:sz w:val="18"/>
                  <w:szCs w:val="18"/>
                </w:rPr>
                <m:t>3⋅5=15</m:t>
              </m:r>
            </m:oMath>
            <w:r>
              <w:rPr>
                <w:rFonts w:ascii="Arial" w:eastAsia="Arial" w:hAnsi="Arial" w:cs="Arial"/>
                <w:i/>
                <w:sz w:val="18"/>
                <w:szCs w:val="18"/>
              </w:rPr>
              <w:t>, then</w:t>
            </w:r>
            <m:oMath>
              <m:r>
                <w:rPr>
                  <w:rFonts w:ascii="Cambria" w:eastAsia="Cambria" w:hAnsi="Cambria" w:cs="Cambria"/>
                  <w:sz w:val="18"/>
                  <w:szCs w:val="18"/>
                </w:rPr>
                <m:t xml:space="preserve"> 15⋅2=30</m:t>
              </m:r>
            </m:oMath>
            <w:r>
              <w:rPr>
                <w:rFonts w:ascii="Arial" w:eastAsia="Arial" w:hAnsi="Arial" w:cs="Arial"/>
                <w:i/>
                <w:sz w:val="18"/>
                <w:szCs w:val="18"/>
              </w:rPr>
              <w:t xml:space="preserve"> , or by </w:t>
            </w:r>
            <m:oMath>
              <m:r>
                <w:rPr>
                  <w:rFonts w:ascii="Cambria" w:eastAsia="Cambria" w:hAnsi="Cambria" w:cs="Cambria"/>
                  <w:sz w:val="18"/>
                  <w:szCs w:val="18"/>
                </w:rPr>
                <m:t>5⋅2=10</m:t>
              </m:r>
            </m:oMath>
            <w:r>
              <w:rPr>
                <w:rFonts w:ascii="Arial" w:eastAsia="Arial" w:hAnsi="Arial" w:cs="Arial"/>
                <w:i/>
                <w:sz w:val="18"/>
                <w:szCs w:val="18"/>
              </w:rPr>
              <w:t xml:space="preserve"> , then</w:t>
            </w:r>
            <m:oMath>
              <m:r>
                <w:rPr>
                  <w:rFonts w:ascii="Cambria" w:eastAsia="Cambria" w:hAnsi="Cambria" w:cs="Cambria"/>
                  <w:sz w:val="18"/>
                  <w:szCs w:val="18"/>
                </w:rPr>
                <m:t xml:space="preserve"> 3⋅10=30</m:t>
              </m:r>
            </m:oMath>
            <w:r>
              <w:rPr>
                <w:rFonts w:ascii="Arial" w:eastAsia="Arial" w:hAnsi="Arial" w:cs="Arial"/>
                <w:i/>
                <w:sz w:val="18"/>
                <w:szCs w:val="18"/>
              </w:rPr>
              <w:t xml:space="preserve"> . (Associati</w:t>
            </w:r>
            <w:proofErr w:type="spellStart"/>
            <w:r>
              <w:rPr>
                <w:rFonts w:ascii="Arial" w:eastAsia="Arial" w:hAnsi="Arial" w:cs="Arial"/>
                <w:i/>
                <w:sz w:val="18"/>
                <w:szCs w:val="18"/>
              </w:rPr>
              <w:t>ve</w:t>
            </w:r>
            <w:proofErr w:type="spellEnd"/>
            <w:r>
              <w:rPr>
                <w:rFonts w:ascii="Arial" w:eastAsia="Arial" w:hAnsi="Arial" w:cs="Arial"/>
                <w:i/>
                <w:sz w:val="18"/>
                <w:szCs w:val="18"/>
              </w:rPr>
              <w:t xml:space="preserve"> property of multiplication.) Knowing that </w:t>
            </w:r>
            <m:oMath>
              <m:r>
                <w:rPr>
                  <w:rFonts w:ascii="Cambria" w:eastAsia="Cambria" w:hAnsi="Cambria" w:cs="Cambria"/>
                  <w:sz w:val="18"/>
                  <w:szCs w:val="18"/>
                </w:rPr>
                <m:t>8⋅5=40</m:t>
              </m:r>
            </m:oMath>
            <w:r>
              <w:rPr>
                <w:rFonts w:ascii="Arial" w:eastAsia="Arial" w:hAnsi="Arial" w:cs="Arial"/>
                <w:i/>
                <w:sz w:val="18"/>
                <w:szCs w:val="18"/>
              </w:rPr>
              <w:t xml:space="preserve"> </w:t>
            </w:r>
            <w:proofErr w:type="gramStart"/>
            <w:r>
              <w:rPr>
                <w:rFonts w:ascii="Arial" w:eastAsia="Arial" w:hAnsi="Arial" w:cs="Arial"/>
                <w:i/>
                <w:sz w:val="18"/>
                <w:szCs w:val="18"/>
              </w:rPr>
              <w:t xml:space="preserve">and </w:t>
            </w:r>
            <m:oMath>
              <m:r>
                <w:rPr>
                  <w:rFonts w:ascii="Cambria" w:eastAsia="Cambria" w:hAnsi="Cambria" w:cs="Cambria"/>
                  <w:sz w:val="18"/>
                  <w:szCs w:val="18"/>
                </w:rPr>
                <m:t>8</m:t>
              </m:r>
              <w:proofErr w:type="gramEnd"/>
              <m:r>
                <w:rPr>
                  <w:rFonts w:ascii="Cambria" w:eastAsia="Cambria" w:hAnsi="Cambria" w:cs="Cambria"/>
                  <w:sz w:val="18"/>
                  <w:szCs w:val="18"/>
                </w:rPr>
                <m:t>⋅2=16</m:t>
              </m:r>
            </m:oMath>
            <w:r>
              <w:rPr>
                <w:rFonts w:ascii="Arial" w:eastAsia="Arial" w:hAnsi="Arial" w:cs="Arial"/>
                <w:i/>
                <w:sz w:val="18"/>
                <w:szCs w:val="18"/>
              </w:rPr>
              <w:t xml:space="preserve"> , one can find </w:t>
            </w:r>
            <m:oMath>
              <m:r>
                <w:rPr>
                  <w:rFonts w:ascii="Cambria" w:eastAsia="Cambria" w:hAnsi="Cambria" w:cs="Cambria"/>
                  <w:sz w:val="18"/>
                  <w:szCs w:val="18"/>
                </w:rPr>
                <m:t>8⋅7</m:t>
              </m:r>
            </m:oMath>
            <w:r>
              <w:rPr>
                <w:rFonts w:ascii="Arial" w:eastAsia="Arial" w:hAnsi="Arial" w:cs="Arial"/>
                <w:i/>
                <w:sz w:val="18"/>
                <w:szCs w:val="18"/>
              </w:rPr>
              <w:t xml:space="preserve"> as </w:t>
            </w:r>
            <m:oMath>
              <m:r>
                <w:rPr>
                  <w:rFonts w:ascii="Cambria" w:eastAsia="Cambria" w:hAnsi="Cambria" w:cs="Cambria"/>
                  <w:sz w:val="18"/>
                  <w:szCs w:val="18"/>
                </w:rPr>
                <m:t>8⋅</m:t>
              </m:r>
              <m:d>
                <m:dPr>
                  <m:ctrlPr>
                    <w:rPr>
                      <w:rFonts w:ascii="Cambria" w:eastAsia="Cambria" w:hAnsi="Cambria" w:cs="Cambria"/>
                      <w:sz w:val="18"/>
                      <w:szCs w:val="18"/>
                    </w:rPr>
                  </m:ctrlPr>
                </m:dPr>
                <m:e>
                  <m:r>
                    <w:rPr>
                      <w:rFonts w:ascii="Cambria" w:eastAsia="Cambria" w:hAnsi="Cambria" w:cs="Cambria"/>
                      <w:sz w:val="18"/>
                      <w:szCs w:val="18"/>
                    </w:rPr>
                    <m:t>5+2</m:t>
                  </m:r>
                </m:e>
              </m:d>
              <m:r>
                <w:rPr>
                  <w:rFonts w:ascii="Cambria" w:eastAsia="Cambria" w:hAnsi="Cambria" w:cs="Cambria"/>
                  <w:sz w:val="18"/>
                  <w:szCs w:val="18"/>
                </w:rPr>
                <m:t>=</m:t>
              </m:r>
              <m:d>
                <m:dPr>
                  <m:ctrlPr>
                    <w:rPr>
                      <w:rFonts w:ascii="Cambria" w:eastAsia="Cambria" w:hAnsi="Cambria" w:cs="Cambria"/>
                      <w:sz w:val="18"/>
                      <w:szCs w:val="18"/>
                    </w:rPr>
                  </m:ctrlPr>
                </m:dPr>
                <m:e>
                  <m:r>
                    <w:rPr>
                      <w:rFonts w:ascii="Cambria" w:eastAsia="Cambria" w:hAnsi="Cambria" w:cs="Cambria"/>
                      <w:sz w:val="18"/>
                      <w:szCs w:val="18"/>
                    </w:rPr>
                    <m:t>8⋅5</m:t>
                  </m:r>
                </m:e>
              </m:d>
              <m:r>
                <w:rPr>
                  <w:rFonts w:ascii="Cambria" w:eastAsia="Cambria" w:hAnsi="Cambria" w:cs="Cambria"/>
                  <w:sz w:val="18"/>
                  <w:szCs w:val="18"/>
                </w:rPr>
                <m:t>+</m:t>
              </m:r>
              <m:d>
                <m:dPr>
                  <m:ctrlPr>
                    <w:rPr>
                      <w:rFonts w:ascii="Cambria" w:eastAsia="Cambria" w:hAnsi="Cambria" w:cs="Cambria"/>
                      <w:sz w:val="18"/>
                      <w:szCs w:val="18"/>
                    </w:rPr>
                  </m:ctrlPr>
                </m:dPr>
                <m:e>
                  <m:r>
                    <w:rPr>
                      <w:rFonts w:ascii="Cambria" w:eastAsia="Cambria" w:hAnsi="Cambria" w:cs="Cambria"/>
                      <w:sz w:val="18"/>
                      <w:szCs w:val="18"/>
                    </w:rPr>
                    <m:t>8⋅2</m:t>
                  </m:r>
                </m:e>
              </m:d>
              <m:r>
                <w:rPr>
                  <w:rFonts w:ascii="Cambria" w:eastAsia="Cambria" w:hAnsi="Cambria" w:cs="Cambria"/>
                  <w:sz w:val="18"/>
                  <w:szCs w:val="18"/>
                </w:rPr>
                <m:t>=40+16=56</m:t>
              </m:r>
            </m:oMath>
            <w:r>
              <w:rPr>
                <w:rFonts w:ascii="Arial" w:eastAsia="Arial" w:hAnsi="Arial" w:cs="Arial"/>
                <w:i/>
                <w:sz w:val="18"/>
                <w:szCs w:val="18"/>
              </w:rPr>
              <w:t>. (Distributive property.) Students need not use formal terms for these properties.</w:t>
            </w:r>
          </w:p>
        </w:tc>
        <w:tc>
          <w:tcPr>
            <w:tcW w:w="990" w:type="dxa"/>
          </w:tcPr>
          <w:p w:rsidR="00A0589E" w:rsidRDefault="00A0589E">
            <w:pPr>
              <w:rPr>
                <w:rFonts w:ascii="Arial" w:eastAsia="Arial" w:hAnsi="Arial" w:cs="Arial"/>
                <w:b/>
                <w:sz w:val="28"/>
                <w:szCs w:val="28"/>
              </w:rPr>
            </w:pPr>
          </w:p>
        </w:tc>
        <w:tc>
          <w:tcPr>
            <w:tcW w:w="1036" w:type="dxa"/>
          </w:tcPr>
          <w:p w:rsidR="00A0589E" w:rsidRDefault="00A0589E">
            <w:pPr>
              <w:rPr>
                <w:rFonts w:ascii="Arial" w:eastAsia="Arial" w:hAnsi="Arial" w:cs="Arial"/>
                <w:b/>
                <w:sz w:val="28"/>
                <w:szCs w:val="28"/>
              </w:rPr>
            </w:pPr>
          </w:p>
        </w:tc>
        <w:tc>
          <w:tcPr>
            <w:tcW w:w="1036" w:type="dxa"/>
          </w:tcPr>
          <w:p w:rsidR="00A0589E" w:rsidRDefault="00A0589E">
            <w:pPr>
              <w:rPr>
                <w:rFonts w:ascii="Arial" w:eastAsia="Arial" w:hAnsi="Arial" w:cs="Arial"/>
                <w:b/>
                <w:sz w:val="28"/>
                <w:szCs w:val="28"/>
              </w:rPr>
            </w:pPr>
          </w:p>
        </w:tc>
        <w:tc>
          <w:tcPr>
            <w:tcW w:w="1036" w:type="dxa"/>
          </w:tcPr>
          <w:p w:rsidR="00A0589E" w:rsidRDefault="00A0589E">
            <w:pPr>
              <w:rPr>
                <w:rFonts w:ascii="Arial" w:eastAsia="Arial" w:hAnsi="Arial" w:cs="Arial"/>
                <w:b/>
                <w:sz w:val="28"/>
                <w:szCs w:val="28"/>
              </w:rPr>
            </w:pPr>
          </w:p>
        </w:tc>
        <w:tc>
          <w:tcPr>
            <w:tcW w:w="3192" w:type="dxa"/>
          </w:tcPr>
          <w:p w:rsidR="00A0589E" w:rsidRDefault="00A0589E">
            <w:pPr>
              <w:rPr>
                <w:rFonts w:ascii="Arial" w:eastAsia="Arial" w:hAnsi="Arial" w:cs="Arial"/>
                <w:b/>
                <w:sz w:val="28"/>
                <w:szCs w:val="28"/>
              </w:rPr>
            </w:pPr>
          </w:p>
        </w:tc>
      </w:tr>
      <w:tr w:rsidR="00A0589E">
        <w:tc>
          <w:tcPr>
            <w:tcW w:w="4230" w:type="dxa"/>
          </w:tcPr>
          <w:p w:rsidR="00A0589E" w:rsidRDefault="006D13CF">
            <w:pPr>
              <w:widowControl w:val="0"/>
              <w:tabs>
                <w:tab w:val="left" w:pos="220"/>
                <w:tab w:val="left" w:pos="720"/>
              </w:tabs>
              <w:rPr>
                <w:rFonts w:ascii="Arial" w:eastAsia="Arial" w:hAnsi="Arial" w:cs="Arial"/>
                <w:sz w:val="22"/>
                <w:szCs w:val="22"/>
              </w:rPr>
            </w:pPr>
            <w:proofErr w:type="gramStart"/>
            <w:r>
              <w:rPr>
                <w:rFonts w:ascii="Arial" w:eastAsia="Arial" w:hAnsi="Arial" w:cs="Arial"/>
                <w:b/>
                <w:color w:val="205968"/>
                <w:sz w:val="22"/>
                <w:szCs w:val="22"/>
                <w:u w:val="single"/>
              </w:rPr>
              <w:t>3.OA.6</w:t>
            </w:r>
            <w:proofErr w:type="gramEnd"/>
            <w:r>
              <w:rPr>
                <w:rFonts w:ascii="Arial" w:eastAsia="Arial" w:hAnsi="Arial" w:cs="Arial"/>
                <w:sz w:val="22"/>
                <w:szCs w:val="22"/>
              </w:rPr>
              <w:t>:</w:t>
            </w:r>
            <w:r>
              <w:rPr>
                <w:rFonts w:ascii="Arial" w:eastAsia="Arial" w:hAnsi="Arial" w:cs="Arial"/>
                <w:b/>
                <w:sz w:val="22"/>
                <w:szCs w:val="22"/>
              </w:rPr>
              <w:t xml:space="preserve"> </w:t>
            </w:r>
            <w:r>
              <w:rPr>
                <w:rFonts w:ascii="Arial" w:eastAsia="Arial" w:hAnsi="Arial" w:cs="Arial"/>
                <w:sz w:val="22"/>
                <w:szCs w:val="22"/>
              </w:rPr>
              <w:t>Understand division as an unknown-factor problem.</w:t>
            </w:r>
            <w:r>
              <w:rPr>
                <w:i/>
              </w:rPr>
              <w:t xml:space="preserve"> </w:t>
            </w:r>
            <w:r>
              <w:rPr>
                <w:rFonts w:ascii="Arial" w:eastAsia="Arial" w:hAnsi="Arial" w:cs="Arial"/>
                <w:i/>
                <w:sz w:val="18"/>
                <w:szCs w:val="18"/>
              </w:rPr>
              <w:t xml:space="preserve">For example, find </w:t>
            </w:r>
            <m:oMath>
              <m:r>
                <w:rPr>
                  <w:rFonts w:ascii="Cambria" w:eastAsia="Cambria" w:hAnsi="Cambria" w:cs="Cambria"/>
                  <w:sz w:val="18"/>
                  <w:szCs w:val="18"/>
                </w:rPr>
                <m:t>32÷8</m:t>
              </m:r>
            </m:oMath>
            <w:r>
              <w:rPr>
                <w:rFonts w:ascii="Arial" w:eastAsia="Arial" w:hAnsi="Arial" w:cs="Arial"/>
                <w:i/>
                <w:sz w:val="18"/>
                <w:szCs w:val="18"/>
              </w:rPr>
              <w:t xml:space="preserve"> by finding the number that makes 32 when multiplied by 8.</w:t>
            </w:r>
          </w:p>
        </w:tc>
        <w:tc>
          <w:tcPr>
            <w:tcW w:w="990" w:type="dxa"/>
          </w:tcPr>
          <w:p w:rsidR="00A0589E" w:rsidRDefault="00A0589E">
            <w:pPr>
              <w:rPr>
                <w:rFonts w:ascii="Arial" w:eastAsia="Arial" w:hAnsi="Arial" w:cs="Arial"/>
                <w:b/>
                <w:sz w:val="28"/>
                <w:szCs w:val="28"/>
              </w:rPr>
            </w:pPr>
          </w:p>
        </w:tc>
        <w:tc>
          <w:tcPr>
            <w:tcW w:w="1036" w:type="dxa"/>
          </w:tcPr>
          <w:p w:rsidR="00A0589E" w:rsidRDefault="00A0589E">
            <w:pPr>
              <w:rPr>
                <w:rFonts w:ascii="Arial" w:eastAsia="Arial" w:hAnsi="Arial" w:cs="Arial"/>
                <w:b/>
                <w:sz w:val="28"/>
                <w:szCs w:val="28"/>
              </w:rPr>
            </w:pPr>
          </w:p>
        </w:tc>
        <w:tc>
          <w:tcPr>
            <w:tcW w:w="1036" w:type="dxa"/>
          </w:tcPr>
          <w:p w:rsidR="00A0589E" w:rsidRDefault="00A0589E">
            <w:pPr>
              <w:rPr>
                <w:rFonts w:ascii="Arial" w:eastAsia="Arial" w:hAnsi="Arial" w:cs="Arial"/>
                <w:b/>
                <w:sz w:val="28"/>
                <w:szCs w:val="28"/>
              </w:rPr>
            </w:pPr>
          </w:p>
        </w:tc>
        <w:tc>
          <w:tcPr>
            <w:tcW w:w="1036" w:type="dxa"/>
          </w:tcPr>
          <w:p w:rsidR="00A0589E" w:rsidRDefault="00A0589E">
            <w:pPr>
              <w:rPr>
                <w:rFonts w:ascii="Arial" w:eastAsia="Arial" w:hAnsi="Arial" w:cs="Arial"/>
                <w:b/>
                <w:sz w:val="28"/>
                <w:szCs w:val="28"/>
              </w:rPr>
            </w:pPr>
          </w:p>
        </w:tc>
        <w:tc>
          <w:tcPr>
            <w:tcW w:w="3192" w:type="dxa"/>
          </w:tcPr>
          <w:p w:rsidR="00A0589E" w:rsidRDefault="00A0589E">
            <w:pPr>
              <w:rPr>
                <w:rFonts w:ascii="Arial" w:eastAsia="Arial" w:hAnsi="Arial" w:cs="Arial"/>
                <w:b/>
                <w:sz w:val="28"/>
                <w:szCs w:val="28"/>
              </w:rPr>
            </w:pPr>
          </w:p>
        </w:tc>
      </w:tr>
      <w:tr w:rsidR="00A0589E">
        <w:tc>
          <w:tcPr>
            <w:tcW w:w="11520" w:type="dxa"/>
            <w:gridSpan w:val="6"/>
            <w:shd w:val="clear" w:color="auto" w:fill="99CCCC"/>
          </w:tcPr>
          <w:p w:rsidR="00A0589E" w:rsidRDefault="006D13CF">
            <w:pPr>
              <w:jc w:val="center"/>
              <w:rPr>
                <w:rFonts w:ascii="Arial" w:eastAsia="Arial" w:hAnsi="Arial" w:cs="Arial"/>
                <w:b/>
                <w:sz w:val="28"/>
                <w:szCs w:val="28"/>
              </w:rPr>
            </w:pPr>
            <w:r>
              <w:rPr>
                <w:rFonts w:ascii="Arial" w:eastAsia="Arial" w:hAnsi="Arial" w:cs="Arial"/>
                <w:b/>
                <w:sz w:val="28"/>
                <w:szCs w:val="28"/>
              </w:rPr>
              <w:t>Multiply and divide within 100.</w:t>
            </w:r>
          </w:p>
        </w:tc>
      </w:tr>
      <w:tr w:rsidR="00A0589E">
        <w:tc>
          <w:tcPr>
            <w:tcW w:w="4230" w:type="dxa"/>
          </w:tcPr>
          <w:p w:rsidR="00A0589E" w:rsidRDefault="006D13CF">
            <w:pPr>
              <w:widowControl w:val="0"/>
              <w:tabs>
                <w:tab w:val="left" w:pos="220"/>
                <w:tab w:val="left" w:pos="720"/>
              </w:tabs>
              <w:rPr>
                <w:rFonts w:ascii="Arial" w:eastAsia="Arial" w:hAnsi="Arial" w:cs="Arial"/>
                <w:sz w:val="22"/>
                <w:szCs w:val="22"/>
              </w:rPr>
            </w:pPr>
            <w:r>
              <w:rPr>
                <w:rFonts w:ascii="Arial" w:eastAsia="Arial" w:hAnsi="Arial" w:cs="Arial"/>
                <w:b/>
                <w:color w:val="205968"/>
                <w:sz w:val="22"/>
                <w:szCs w:val="22"/>
                <w:u w:val="single"/>
              </w:rPr>
              <w:t>3.OA.7</w:t>
            </w:r>
            <w:r>
              <w:rPr>
                <w:rFonts w:ascii="Arial" w:eastAsia="Arial" w:hAnsi="Arial" w:cs="Arial"/>
                <w:sz w:val="22"/>
                <w:szCs w:val="22"/>
              </w:rPr>
              <w:t>:</w:t>
            </w:r>
            <w:r>
              <w:rPr>
                <w:rFonts w:ascii="Arial" w:eastAsia="Arial" w:hAnsi="Arial" w:cs="Arial"/>
                <w:color w:val="205968"/>
                <w:sz w:val="22"/>
                <w:szCs w:val="22"/>
              </w:rPr>
              <w:t xml:space="preserve"> </w:t>
            </w:r>
            <w:r>
              <w:rPr>
                <w:rFonts w:ascii="Arial" w:eastAsia="Arial" w:hAnsi="Arial" w:cs="Arial"/>
                <w:sz w:val="22"/>
                <w:szCs w:val="22"/>
              </w:rPr>
              <w:t xml:space="preserve">Fluently </w:t>
            </w:r>
            <w:r>
              <w:rPr>
                <w:rFonts w:ascii="Arial" w:eastAsia="Arial" w:hAnsi="Arial" w:cs="Arial"/>
                <w:i/>
                <w:sz w:val="22"/>
                <w:szCs w:val="22"/>
              </w:rPr>
              <w:t>(</w:t>
            </w:r>
            <w:hyperlink r:id="rId4">
              <w:r>
                <w:rPr>
                  <w:rFonts w:ascii="Arial" w:eastAsia="Arial" w:hAnsi="Arial" w:cs="Arial"/>
                  <w:i/>
                  <w:sz w:val="22"/>
                  <w:szCs w:val="22"/>
                </w:rPr>
                <w:t>efficiently, accurately, and flexibly</w:t>
              </w:r>
            </w:hyperlink>
            <w:r>
              <w:rPr>
                <w:rFonts w:ascii="Arial" w:eastAsia="Arial" w:hAnsi="Arial" w:cs="Arial"/>
                <w:i/>
                <w:sz w:val="22"/>
                <w:szCs w:val="22"/>
              </w:rPr>
              <w:t>)</w:t>
            </w:r>
            <w:r>
              <w:rPr>
                <w:rFonts w:ascii="Arial" w:eastAsia="Arial" w:hAnsi="Arial" w:cs="Arial"/>
                <w:sz w:val="22"/>
                <w:szCs w:val="22"/>
              </w:rPr>
              <w:t xml:space="preserve"> multiply and divide with single digit multiplications and related divisions u</w:t>
            </w:r>
            <w:r>
              <w:rPr>
                <w:rFonts w:ascii="Arial" w:eastAsia="Arial" w:hAnsi="Arial" w:cs="Arial"/>
                <w:sz w:val="22"/>
                <w:szCs w:val="22"/>
              </w:rPr>
              <w:t>sing strategies</w:t>
            </w:r>
            <w:r>
              <w:t xml:space="preserve"> </w:t>
            </w:r>
            <w:r>
              <w:rPr>
                <w:rFonts w:ascii="Arial" w:eastAsia="Arial" w:hAnsi="Arial" w:cs="Arial"/>
                <w:i/>
                <w:sz w:val="18"/>
                <w:szCs w:val="18"/>
              </w:rPr>
              <w:t xml:space="preserve">(e.g. relationship between multiplication and division, doubles, double and double again, half and then double, etc.) </w:t>
            </w:r>
            <w:r>
              <w:rPr>
                <w:rFonts w:ascii="Arial" w:eastAsia="Arial" w:hAnsi="Arial" w:cs="Arial"/>
                <w:sz w:val="22"/>
                <w:szCs w:val="22"/>
              </w:rPr>
              <w:t>or properties of operations.</w:t>
            </w:r>
          </w:p>
        </w:tc>
        <w:tc>
          <w:tcPr>
            <w:tcW w:w="990" w:type="dxa"/>
          </w:tcPr>
          <w:p w:rsidR="00A0589E" w:rsidRDefault="00A0589E">
            <w:pPr>
              <w:rPr>
                <w:rFonts w:ascii="Arial" w:eastAsia="Arial" w:hAnsi="Arial" w:cs="Arial"/>
                <w:b/>
                <w:sz w:val="28"/>
                <w:szCs w:val="28"/>
              </w:rPr>
            </w:pPr>
          </w:p>
        </w:tc>
        <w:tc>
          <w:tcPr>
            <w:tcW w:w="1036" w:type="dxa"/>
          </w:tcPr>
          <w:p w:rsidR="00A0589E" w:rsidRDefault="00A0589E">
            <w:pPr>
              <w:rPr>
                <w:rFonts w:ascii="Arial" w:eastAsia="Arial" w:hAnsi="Arial" w:cs="Arial"/>
                <w:b/>
                <w:sz w:val="28"/>
                <w:szCs w:val="28"/>
              </w:rPr>
            </w:pPr>
          </w:p>
        </w:tc>
        <w:tc>
          <w:tcPr>
            <w:tcW w:w="1036" w:type="dxa"/>
          </w:tcPr>
          <w:p w:rsidR="00A0589E" w:rsidRDefault="00A0589E">
            <w:pPr>
              <w:rPr>
                <w:rFonts w:ascii="Arial" w:eastAsia="Arial" w:hAnsi="Arial" w:cs="Arial"/>
                <w:b/>
                <w:sz w:val="28"/>
                <w:szCs w:val="28"/>
              </w:rPr>
            </w:pPr>
          </w:p>
        </w:tc>
        <w:tc>
          <w:tcPr>
            <w:tcW w:w="1036" w:type="dxa"/>
          </w:tcPr>
          <w:p w:rsidR="00A0589E" w:rsidRDefault="00A0589E">
            <w:pPr>
              <w:rPr>
                <w:rFonts w:ascii="Arial" w:eastAsia="Arial" w:hAnsi="Arial" w:cs="Arial"/>
                <w:b/>
                <w:sz w:val="28"/>
                <w:szCs w:val="28"/>
              </w:rPr>
            </w:pPr>
          </w:p>
        </w:tc>
        <w:tc>
          <w:tcPr>
            <w:tcW w:w="3192" w:type="dxa"/>
          </w:tcPr>
          <w:p w:rsidR="00A0589E" w:rsidRDefault="00A0589E">
            <w:pPr>
              <w:rPr>
                <w:rFonts w:ascii="Arial" w:eastAsia="Arial" w:hAnsi="Arial" w:cs="Arial"/>
                <w:b/>
                <w:sz w:val="28"/>
                <w:szCs w:val="28"/>
              </w:rPr>
            </w:pPr>
          </w:p>
        </w:tc>
      </w:tr>
    </w:tbl>
    <w:p w:rsidR="00A0589E" w:rsidRDefault="00A0589E"/>
    <w:p w:rsidR="00A0589E" w:rsidRDefault="00A0589E"/>
    <w:p w:rsidR="00A0589E" w:rsidRDefault="00A0589E"/>
    <w:p w:rsidR="00A0589E" w:rsidRDefault="00A0589E"/>
    <w:p w:rsidR="00A0589E" w:rsidRDefault="00A0589E"/>
    <w:p w:rsidR="00A0589E" w:rsidRDefault="00A0589E"/>
    <w:p w:rsidR="00A0589E" w:rsidRDefault="00A0589E"/>
    <w:p w:rsidR="00A0589E" w:rsidRDefault="006D13CF">
      <w:pPr>
        <w:ind w:hanging="1170"/>
        <w:jc w:val="center"/>
        <w:rPr>
          <w:rFonts w:ascii="Arial" w:eastAsia="Arial" w:hAnsi="Arial" w:cs="Arial"/>
          <w:b/>
          <w:color w:val="205968"/>
          <w:sz w:val="28"/>
          <w:szCs w:val="28"/>
        </w:rPr>
      </w:pPr>
      <w:r>
        <w:rPr>
          <w:rFonts w:ascii="Arial" w:eastAsia="Arial" w:hAnsi="Arial" w:cs="Arial"/>
        </w:rPr>
        <w:lastRenderedPageBreak/>
        <w:t xml:space="preserve">                       </w:t>
      </w:r>
      <w:r>
        <w:rPr>
          <w:rFonts w:ascii="Arial" w:eastAsia="Arial" w:hAnsi="Arial" w:cs="Arial"/>
          <w:b/>
          <w:color w:val="205968"/>
          <w:sz w:val="28"/>
          <w:szCs w:val="28"/>
        </w:rPr>
        <w:t>USD #312</w:t>
      </w:r>
      <w:r>
        <w:rPr>
          <w:rFonts w:ascii="Arial" w:eastAsia="Arial" w:hAnsi="Arial" w:cs="Arial"/>
          <w:b/>
          <w:color w:val="205968"/>
          <w:sz w:val="28"/>
          <w:szCs w:val="28"/>
        </w:rPr>
        <w:t xml:space="preserve"> CURRICULAR STANDARDS FOR </w:t>
      </w:r>
    </w:p>
    <w:p w:rsidR="00A0589E" w:rsidRDefault="006D13CF">
      <w:pPr>
        <w:ind w:hanging="1170"/>
        <w:jc w:val="center"/>
        <w:rPr>
          <w:rFonts w:ascii="Arial" w:eastAsia="Arial" w:hAnsi="Arial" w:cs="Arial"/>
          <w:b/>
          <w:color w:val="205968"/>
          <w:sz w:val="28"/>
          <w:szCs w:val="28"/>
        </w:rPr>
      </w:pPr>
      <w:r>
        <w:rPr>
          <w:rFonts w:ascii="Arial" w:eastAsia="Arial" w:hAnsi="Arial" w:cs="Arial"/>
          <w:b/>
          <w:color w:val="205968"/>
          <w:sz w:val="28"/>
          <w:szCs w:val="28"/>
        </w:rPr>
        <w:t xml:space="preserve">                      </w:t>
      </w:r>
      <w:r>
        <w:rPr>
          <w:rFonts w:ascii="Arial" w:eastAsia="Arial" w:hAnsi="Arial" w:cs="Arial"/>
          <w:b/>
          <w:color w:val="205968"/>
          <w:sz w:val="28"/>
          <w:szCs w:val="28"/>
        </w:rPr>
        <w:t xml:space="preserve"> MATHEMATICS</w:t>
      </w:r>
      <w:r>
        <w:rPr>
          <w:noProof/>
        </w:rPr>
        <mc:AlternateContent>
          <mc:Choice Requires="wps">
            <w:drawing>
              <wp:anchor distT="0" distB="0" distL="114300" distR="114300" simplePos="0" relativeHeight="251659264" behindDoc="0" locked="0" layoutInCell="1" hidden="0" allowOverlap="1">
                <wp:simplePos x="0" y="0"/>
                <wp:positionH relativeFrom="column">
                  <wp:posOffset>5638800</wp:posOffset>
                </wp:positionH>
                <wp:positionV relativeFrom="paragraph">
                  <wp:posOffset>12700</wp:posOffset>
                </wp:positionV>
                <wp:extent cx="695325" cy="520065"/>
                <wp:effectExtent l="0" t="0" r="0" b="0"/>
                <wp:wrapNone/>
                <wp:docPr id="7" name="Rectangle 7"/>
                <wp:cNvGraphicFramePr/>
                <a:graphic xmlns:a="http://schemas.openxmlformats.org/drawingml/2006/main">
                  <a:graphicData uri="http://schemas.microsoft.com/office/word/2010/wordprocessingShape">
                    <wps:wsp>
                      <wps:cNvSpPr/>
                      <wps:spPr>
                        <a:xfrm>
                          <a:off x="5003100" y="3524730"/>
                          <a:ext cx="685800" cy="510540"/>
                        </a:xfrm>
                        <a:prstGeom prst="rect">
                          <a:avLst/>
                        </a:prstGeom>
                        <a:noFill/>
                        <a:ln>
                          <a:noFill/>
                        </a:ln>
                      </wps:spPr>
                      <wps:txbx>
                        <w:txbxContent>
                          <w:p w:rsidR="00A0589E" w:rsidRDefault="006D13CF">
                            <w:pPr>
                              <w:jc w:val="center"/>
                              <w:textDirection w:val="btLr"/>
                            </w:pPr>
                            <w:r>
                              <w:rPr>
                                <w:rFonts w:ascii="ClementePDak-SemiBold" w:eastAsia="ClementePDak-SemiBold" w:hAnsi="ClementePDak-SemiBold" w:cs="ClementePDak-SemiBold"/>
                                <w:b/>
                                <w:color w:val="000000"/>
                                <w:sz w:val="40"/>
                              </w:rPr>
                              <w:t>OA</w:t>
                            </w:r>
                          </w:p>
                        </w:txbxContent>
                      </wps:txbx>
                      <wps:bodyPr spcFirstLastPara="1" wrap="square" lIns="91425" tIns="45700" rIns="91425" bIns="45700" anchor="t" anchorCtr="0"/>
                    </wps:wsp>
                  </a:graphicData>
                </a:graphic>
              </wp:anchor>
            </w:drawing>
          </mc:Choice>
          <mc:Fallback>
            <w:pict>
              <v:rect id="Rectangle 7" o:spid="_x0000_s1027" style="position:absolute;left:0;text-align:left;margin-left:444pt;margin-top:1pt;width:54.75pt;height:40.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" filled="f" stroked="f">
                <v:textbox inset="2.53958mm,1.2694mm,2.53958mm,1.2694mm">
                  <w:txbxContent>
                    <w:p w:rsidR="00A0589E" w:rsidRDefault="006D13CF">
                      <w:pPr>
                        <w:jc w:val="center"/>
                        <w:textDirection w:val="btLr"/>
                      </w:pPr>
                      <w:r>
                        <w:rPr>
                          <w:rFonts w:ascii="ClementePDak-SemiBold" w:eastAsia="ClementePDak-SemiBold" w:hAnsi="ClementePDak-SemiBold" w:cs="ClementePDak-SemiBold"/>
                          <w:b/>
                          <w:color w:val="000000"/>
                          <w:sz w:val="40"/>
                        </w:rPr>
                        <w:t>OA</w:t>
                      </w:r>
                    </w:p>
                  </w:txbxContent>
                </v:textbox>
              </v:rect>
            </w:pict>
          </mc:Fallback>
        </mc:AlternateContent>
      </w:r>
    </w:p>
    <w:p w:rsidR="00A0589E" w:rsidRDefault="00A0589E">
      <w:pPr>
        <w:rPr>
          <w:rFonts w:ascii="Arial" w:eastAsia="Arial" w:hAnsi="Arial" w:cs="Arial"/>
          <w:sz w:val="12"/>
          <w:szCs w:val="12"/>
        </w:rPr>
      </w:pPr>
    </w:p>
    <w:p w:rsidR="00A0589E" w:rsidRDefault="006D13CF">
      <w:pPr>
        <w:ind w:left="-990"/>
        <w:jc w:val="center"/>
        <w:rPr>
          <w:rFonts w:ascii="Arial" w:eastAsia="Arial" w:hAnsi="Arial" w:cs="Arial"/>
          <w:b/>
        </w:rPr>
      </w:pPr>
      <w:r>
        <w:rPr>
          <w:rFonts w:ascii="Arial" w:eastAsia="Arial" w:hAnsi="Arial" w:cs="Arial"/>
          <w:b/>
          <w:i/>
        </w:rPr>
        <w:t>CHECKLIST</w:t>
      </w:r>
      <w:r>
        <w:rPr>
          <w:rFonts w:ascii="Arial" w:eastAsia="Arial" w:hAnsi="Arial" w:cs="Arial"/>
          <w:b/>
        </w:rPr>
        <w:t>:</w:t>
      </w:r>
      <w:r>
        <w:rPr>
          <w:rFonts w:ascii="Arial" w:eastAsia="Arial" w:hAnsi="Arial" w:cs="Arial"/>
        </w:rPr>
        <w:t xml:space="preserve">    </w:t>
      </w:r>
      <w:r>
        <w:rPr>
          <w:rFonts w:ascii="Arial" w:eastAsia="Arial" w:hAnsi="Arial" w:cs="Arial"/>
          <w:b/>
        </w:rPr>
        <w:t>Grade 3 Standards for Operations and Algebraic Thinking</w:t>
      </w:r>
    </w:p>
    <w:tbl>
      <w:tblPr>
        <w:tblStyle w:val="a0"/>
        <w:tblW w:w="11520" w:type="dxa"/>
        <w:tblInd w:w="-1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30"/>
        <w:gridCol w:w="990"/>
        <w:gridCol w:w="1080"/>
        <w:gridCol w:w="992"/>
        <w:gridCol w:w="1036"/>
        <w:gridCol w:w="3192"/>
      </w:tblGrid>
      <w:tr w:rsidR="00A0589E" w:rsidTr="006D13CF">
        <w:trPr>
          <w:gridAfter w:val="3"/>
          <w:wAfter w:w="5220" w:type="dxa"/>
        </w:trPr>
        <w:tc>
          <w:tcPr>
            <w:tcW w:w="4230" w:type="dxa"/>
          </w:tcPr>
          <w:p w:rsidR="00A0589E" w:rsidRDefault="006D13CF">
            <w:pPr>
              <w:jc w:val="center"/>
              <w:rPr>
                <w:rFonts w:ascii="Arial" w:eastAsia="Arial" w:hAnsi="Arial" w:cs="Arial"/>
                <w:b/>
                <w:sz w:val="28"/>
                <w:szCs w:val="28"/>
              </w:rPr>
            </w:pPr>
            <w:r>
              <w:rPr>
                <w:rFonts w:ascii="Arial" w:eastAsia="Arial" w:hAnsi="Arial" w:cs="Arial"/>
                <w:b/>
                <w:sz w:val="28"/>
                <w:szCs w:val="28"/>
              </w:rPr>
              <w:t>Standard</w:t>
            </w:r>
          </w:p>
        </w:tc>
        <w:tc>
          <w:tcPr>
            <w:tcW w:w="990" w:type="dxa"/>
          </w:tcPr>
          <w:p w:rsidR="00A0589E" w:rsidRDefault="006D13CF">
            <w:pPr>
              <w:jc w:val="center"/>
              <w:rPr>
                <w:rFonts w:ascii="Arial" w:eastAsia="Arial" w:hAnsi="Arial" w:cs="Arial"/>
                <w:b/>
                <w:sz w:val="28"/>
                <w:szCs w:val="28"/>
              </w:rPr>
            </w:pPr>
            <w:r>
              <w:rPr>
                <w:rFonts w:ascii="Arial" w:eastAsia="Arial" w:hAnsi="Arial" w:cs="Arial"/>
                <w:b/>
                <w:sz w:val="28"/>
                <w:szCs w:val="28"/>
              </w:rPr>
              <w:t>Dates Taught</w:t>
            </w:r>
          </w:p>
        </w:tc>
        <w:tc>
          <w:tcPr>
            <w:tcW w:w="1080" w:type="dxa"/>
          </w:tcPr>
          <w:p w:rsidR="00A0589E" w:rsidRDefault="006D13CF">
            <w:pPr>
              <w:jc w:val="center"/>
              <w:rPr>
                <w:rFonts w:ascii="Arial" w:eastAsia="Arial" w:hAnsi="Arial" w:cs="Arial"/>
                <w:b/>
                <w:sz w:val="28"/>
                <w:szCs w:val="28"/>
              </w:rPr>
            </w:pPr>
            <w:r>
              <w:rPr>
                <w:rFonts w:ascii="Arial" w:eastAsia="Arial" w:hAnsi="Arial" w:cs="Arial"/>
                <w:b/>
                <w:sz w:val="28"/>
                <w:szCs w:val="28"/>
              </w:rPr>
              <w:t>Notes</w:t>
            </w:r>
          </w:p>
        </w:tc>
      </w:tr>
      <w:tr w:rsidR="00A0589E">
        <w:tc>
          <w:tcPr>
            <w:tcW w:w="11520" w:type="dxa"/>
            <w:gridSpan w:val="6"/>
            <w:tcBorders>
              <w:bottom w:val="single" w:sz="4" w:space="0" w:color="000000"/>
            </w:tcBorders>
            <w:shd w:val="clear" w:color="auto" w:fill="99CCCC"/>
          </w:tcPr>
          <w:p w:rsidR="00A0589E" w:rsidRDefault="006D13CF">
            <w:pPr>
              <w:jc w:val="center"/>
              <w:rPr>
                <w:rFonts w:ascii="Arial" w:eastAsia="Arial" w:hAnsi="Arial" w:cs="Arial"/>
                <w:b/>
                <w:sz w:val="28"/>
                <w:szCs w:val="28"/>
              </w:rPr>
            </w:pPr>
            <w:r>
              <w:rPr>
                <w:rFonts w:ascii="Arial" w:eastAsia="Arial" w:hAnsi="Arial" w:cs="Arial"/>
                <w:b/>
                <w:sz w:val="28"/>
                <w:szCs w:val="28"/>
              </w:rPr>
              <w:t>Solve problems involving the four operations, and identify and explain patterns in arithmetic.</w:t>
            </w:r>
          </w:p>
        </w:tc>
      </w:tr>
      <w:tr w:rsidR="00A0589E" w:rsidTr="006D13CF">
        <w:tc>
          <w:tcPr>
            <w:tcW w:w="4230" w:type="dxa"/>
          </w:tcPr>
          <w:p w:rsidR="00A0589E" w:rsidRDefault="006D13CF">
            <w:pPr>
              <w:widowControl w:val="0"/>
              <w:rPr>
                <w:rFonts w:ascii="Arial" w:eastAsia="Arial" w:hAnsi="Arial" w:cs="Arial"/>
                <w:sz w:val="22"/>
                <w:szCs w:val="22"/>
              </w:rPr>
            </w:pPr>
            <w:proofErr w:type="gramStart"/>
            <w:r>
              <w:rPr>
                <w:rFonts w:ascii="Arial" w:eastAsia="Arial" w:hAnsi="Arial" w:cs="Arial"/>
                <w:b/>
                <w:color w:val="205968"/>
                <w:sz w:val="22"/>
                <w:szCs w:val="22"/>
                <w:u w:val="single"/>
              </w:rPr>
              <w:t>3.OA.8</w:t>
            </w:r>
            <w:proofErr w:type="gramEnd"/>
            <w:r>
              <w:rPr>
                <w:rFonts w:ascii="Arial" w:eastAsia="Arial" w:hAnsi="Arial" w:cs="Arial"/>
                <w:sz w:val="22"/>
                <w:szCs w:val="22"/>
              </w:rPr>
              <w:t>: Solve two-step word problems using any of the four operations. Represent these problems using both situation equations and/or solution equations with a letter or symbol standing for the unknown quantity</w:t>
            </w:r>
            <w:r>
              <w:t xml:space="preserve">. </w:t>
            </w:r>
            <w:r>
              <w:rPr>
                <w:rFonts w:ascii="Arial" w:eastAsia="Arial" w:hAnsi="Arial" w:cs="Arial"/>
                <w:sz w:val="22"/>
                <w:szCs w:val="22"/>
              </w:rPr>
              <w:t xml:space="preserve">Assess the reasonableness of answers using mental </w:t>
            </w:r>
            <w:r>
              <w:rPr>
                <w:rFonts w:ascii="Arial" w:eastAsia="Arial" w:hAnsi="Arial" w:cs="Arial"/>
                <w:sz w:val="22"/>
                <w:szCs w:val="22"/>
              </w:rPr>
              <w:t>computation and estimation strategies including rounding. This standard is limited to problems posed with whole numbers and having whole-number answers.</w:t>
            </w:r>
          </w:p>
          <w:p w:rsidR="00A0589E" w:rsidRDefault="00A0589E">
            <w:pPr>
              <w:widowControl w:val="0"/>
              <w:rPr>
                <w:rFonts w:ascii="Arial" w:eastAsia="Arial" w:hAnsi="Arial" w:cs="Arial"/>
              </w:rPr>
            </w:pPr>
          </w:p>
        </w:tc>
        <w:tc>
          <w:tcPr>
            <w:tcW w:w="990" w:type="dxa"/>
          </w:tcPr>
          <w:p w:rsidR="00A0589E" w:rsidRDefault="00A0589E">
            <w:pPr>
              <w:rPr>
                <w:rFonts w:ascii="Arial" w:eastAsia="Arial" w:hAnsi="Arial" w:cs="Arial"/>
                <w:b/>
                <w:sz w:val="28"/>
                <w:szCs w:val="28"/>
              </w:rPr>
            </w:pPr>
          </w:p>
        </w:tc>
        <w:tc>
          <w:tcPr>
            <w:tcW w:w="1080" w:type="dxa"/>
          </w:tcPr>
          <w:p w:rsidR="00A0589E" w:rsidRDefault="00A0589E">
            <w:pPr>
              <w:rPr>
                <w:rFonts w:ascii="Arial" w:eastAsia="Arial" w:hAnsi="Arial" w:cs="Arial"/>
                <w:b/>
                <w:sz w:val="28"/>
                <w:szCs w:val="28"/>
              </w:rPr>
            </w:pPr>
          </w:p>
        </w:tc>
        <w:tc>
          <w:tcPr>
            <w:tcW w:w="992" w:type="dxa"/>
          </w:tcPr>
          <w:p w:rsidR="00A0589E" w:rsidRDefault="00A0589E">
            <w:pPr>
              <w:rPr>
                <w:rFonts w:ascii="Arial" w:eastAsia="Arial" w:hAnsi="Arial" w:cs="Arial"/>
                <w:b/>
                <w:sz w:val="28"/>
                <w:szCs w:val="28"/>
              </w:rPr>
            </w:pPr>
          </w:p>
        </w:tc>
        <w:tc>
          <w:tcPr>
            <w:tcW w:w="1036" w:type="dxa"/>
          </w:tcPr>
          <w:p w:rsidR="00A0589E" w:rsidRDefault="00A0589E">
            <w:pPr>
              <w:rPr>
                <w:rFonts w:ascii="Arial" w:eastAsia="Arial" w:hAnsi="Arial" w:cs="Arial"/>
                <w:b/>
                <w:sz w:val="28"/>
                <w:szCs w:val="28"/>
              </w:rPr>
            </w:pPr>
          </w:p>
        </w:tc>
        <w:tc>
          <w:tcPr>
            <w:tcW w:w="3192" w:type="dxa"/>
          </w:tcPr>
          <w:p w:rsidR="00A0589E" w:rsidRDefault="00A0589E">
            <w:pPr>
              <w:rPr>
                <w:rFonts w:ascii="Arial" w:eastAsia="Arial" w:hAnsi="Arial" w:cs="Arial"/>
                <w:b/>
                <w:sz w:val="28"/>
                <w:szCs w:val="28"/>
              </w:rPr>
            </w:pPr>
          </w:p>
        </w:tc>
      </w:tr>
      <w:tr w:rsidR="00A0589E" w:rsidTr="006D13CF">
        <w:tc>
          <w:tcPr>
            <w:tcW w:w="4230" w:type="dxa"/>
            <w:tcBorders>
              <w:bottom w:val="single" w:sz="4" w:space="0" w:color="000000"/>
            </w:tcBorders>
          </w:tcPr>
          <w:p w:rsidR="00A0589E" w:rsidRDefault="006D13CF">
            <w:pPr>
              <w:widowControl w:val="0"/>
              <w:rPr>
                <w:rFonts w:ascii="Arial" w:eastAsia="Arial" w:hAnsi="Arial" w:cs="Arial"/>
                <w:b/>
                <w:i/>
                <w:color w:val="205968"/>
                <w:sz w:val="22"/>
                <w:szCs w:val="22"/>
                <w:u w:val="single"/>
              </w:rPr>
            </w:pPr>
            <w:proofErr w:type="gramStart"/>
            <w:r>
              <w:rPr>
                <w:rFonts w:ascii="Arial" w:eastAsia="Arial" w:hAnsi="Arial" w:cs="Arial"/>
                <w:b/>
                <w:color w:val="205968"/>
                <w:sz w:val="22"/>
                <w:szCs w:val="22"/>
                <w:u w:val="single"/>
              </w:rPr>
              <w:t>3.OA.9</w:t>
            </w:r>
            <w:proofErr w:type="gramEnd"/>
            <w:r>
              <w:rPr>
                <w:rFonts w:ascii="Arial" w:eastAsia="Arial" w:hAnsi="Arial" w:cs="Arial"/>
                <w:sz w:val="22"/>
                <w:szCs w:val="22"/>
              </w:rPr>
              <w:t>: Identify arithmetic patterns (including patterns in the addition table or multiplication table), and explain them using properties of operations.</w:t>
            </w:r>
            <w:r>
              <w:t xml:space="preserve">  </w:t>
            </w:r>
            <w:r>
              <w:rPr>
                <w:rFonts w:ascii="Arial" w:eastAsia="Arial" w:hAnsi="Arial" w:cs="Arial"/>
                <w:i/>
                <w:sz w:val="18"/>
                <w:szCs w:val="18"/>
              </w:rPr>
              <w:t xml:space="preserve">For example, observe that 4 times a number is always even, and explain why 4 times a number can be </w:t>
            </w:r>
            <w:r>
              <w:rPr>
                <w:rFonts w:ascii="Arial" w:eastAsia="Arial" w:hAnsi="Arial" w:cs="Arial"/>
                <w:i/>
                <w:color w:val="FF0000"/>
                <w:sz w:val="18"/>
                <w:szCs w:val="18"/>
              </w:rPr>
              <w:t>decompos</w:t>
            </w:r>
            <w:r>
              <w:rPr>
                <w:rFonts w:ascii="Arial" w:eastAsia="Arial" w:hAnsi="Arial" w:cs="Arial"/>
                <w:i/>
                <w:color w:val="FF0000"/>
                <w:sz w:val="18"/>
                <w:szCs w:val="18"/>
              </w:rPr>
              <w:t xml:space="preserve">ed </w:t>
            </w:r>
            <w:r>
              <w:rPr>
                <w:rFonts w:ascii="Arial" w:eastAsia="Arial" w:hAnsi="Arial" w:cs="Arial"/>
                <w:i/>
                <w:sz w:val="18"/>
                <w:szCs w:val="18"/>
              </w:rPr>
              <w:t>into two equal addends.</w:t>
            </w:r>
          </w:p>
        </w:tc>
        <w:tc>
          <w:tcPr>
            <w:tcW w:w="990" w:type="dxa"/>
            <w:tcBorders>
              <w:bottom w:val="single" w:sz="4" w:space="0" w:color="000000"/>
            </w:tcBorders>
          </w:tcPr>
          <w:p w:rsidR="00A0589E" w:rsidRDefault="00A0589E">
            <w:pPr>
              <w:rPr>
                <w:rFonts w:ascii="Arial" w:eastAsia="Arial" w:hAnsi="Arial" w:cs="Arial"/>
                <w:b/>
                <w:sz w:val="28"/>
                <w:szCs w:val="28"/>
              </w:rPr>
            </w:pPr>
          </w:p>
        </w:tc>
        <w:tc>
          <w:tcPr>
            <w:tcW w:w="1080" w:type="dxa"/>
            <w:tcBorders>
              <w:bottom w:val="single" w:sz="4" w:space="0" w:color="000000"/>
            </w:tcBorders>
          </w:tcPr>
          <w:p w:rsidR="00A0589E" w:rsidRDefault="00A0589E">
            <w:pPr>
              <w:rPr>
                <w:rFonts w:ascii="Arial" w:eastAsia="Arial" w:hAnsi="Arial" w:cs="Arial"/>
                <w:b/>
                <w:sz w:val="28"/>
                <w:szCs w:val="28"/>
              </w:rPr>
            </w:pPr>
          </w:p>
        </w:tc>
        <w:tc>
          <w:tcPr>
            <w:tcW w:w="992" w:type="dxa"/>
            <w:tcBorders>
              <w:bottom w:val="single" w:sz="4" w:space="0" w:color="000000"/>
            </w:tcBorders>
          </w:tcPr>
          <w:p w:rsidR="00A0589E" w:rsidRDefault="00A0589E">
            <w:pPr>
              <w:rPr>
                <w:rFonts w:ascii="Arial" w:eastAsia="Arial" w:hAnsi="Arial" w:cs="Arial"/>
                <w:b/>
                <w:sz w:val="28"/>
                <w:szCs w:val="28"/>
              </w:rPr>
            </w:pPr>
          </w:p>
        </w:tc>
        <w:tc>
          <w:tcPr>
            <w:tcW w:w="1036" w:type="dxa"/>
            <w:tcBorders>
              <w:bottom w:val="single" w:sz="4" w:space="0" w:color="000000"/>
            </w:tcBorders>
          </w:tcPr>
          <w:p w:rsidR="00A0589E" w:rsidRDefault="00A0589E">
            <w:pPr>
              <w:rPr>
                <w:rFonts w:ascii="Arial" w:eastAsia="Arial" w:hAnsi="Arial" w:cs="Arial"/>
                <w:b/>
                <w:sz w:val="28"/>
                <w:szCs w:val="28"/>
              </w:rPr>
            </w:pPr>
          </w:p>
        </w:tc>
        <w:tc>
          <w:tcPr>
            <w:tcW w:w="3192" w:type="dxa"/>
            <w:tcBorders>
              <w:bottom w:val="single" w:sz="4" w:space="0" w:color="000000"/>
            </w:tcBorders>
          </w:tcPr>
          <w:p w:rsidR="00A0589E" w:rsidRDefault="00A0589E">
            <w:pPr>
              <w:rPr>
                <w:rFonts w:ascii="Arial" w:eastAsia="Arial" w:hAnsi="Arial" w:cs="Arial"/>
                <w:b/>
                <w:sz w:val="28"/>
                <w:szCs w:val="28"/>
              </w:rPr>
            </w:pPr>
          </w:p>
        </w:tc>
      </w:tr>
    </w:tbl>
    <w:p w:rsidR="00A0589E" w:rsidRDefault="006D13CF">
      <w:r>
        <w:br w:type="page"/>
      </w:r>
    </w:p>
    <w:p w:rsidR="00A0589E" w:rsidRDefault="00A0589E">
      <w:pPr>
        <w:rPr>
          <w:rFonts w:ascii="Arial" w:eastAsia="Arial" w:hAnsi="Arial" w:cs="Arial"/>
        </w:rPr>
      </w:pPr>
    </w:p>
    <w:p w:rsidR="00A0589E" w:rsidRDefault="006D13CF">
      <w:pPr>
        <w:ind w:left="720" w:firstLine="720"/>
        <w:rPr>
          <w:rFonts w:ascii="Arial" w:eastAsia="Arial" w:hAnsi="Arial" w:cs="Arial"/>
        </w:rPr>
      </w:pPr>
      <w:bookmarkStart w:id="0" w:name="_gjdgxs" w:colFirst="0" w:colLast="0"/>
      <w:bookmarkEnd w:id="0"/>
      <w:r>
        <w:rPr>
          <w:rFonts w:ascii="Arial" w:eastAsia="Arial" w:hAnsi="Arial" w:cs="Arial"/>
          <w:b/>
          <w:color w:val="205968"/>
          <w:sz w:val="28"/>
          <w:szCs w:val="28"/>
        </w:rPr>
        <w:t>USD #312</w:t>
      </w:r>
      <w:r>
        <w:rPr>
          <w:rFonts w:ascii="Arial" w:eastAsia="Arial" w:hAnsi="Arial" w:cs="Arial"/>
          <w:b/>
          <w:color w:val="205968"/>
          <w:sz w:val="28"/>
          <w:szCs w:val="28"/>
        </w:rPr>
        <w:t xml:space="preserve"> CURRICULAR STANDARDS FOR</w:t>
      </w:r>
    </w:p>
    <w:p w:rsidR="00A0589E" w:rsidRDefault="006D13CF">
      <w:pPr>
        <w:ind w:hanging="1170"/>
        <w:jc w:val="center"/>
        <w:rPr>
          <w:rFonts w:ascii="Arial" w:eastAsia="Arial" w:hAnsi="Arial" w:cs="Arial"/>
          <w:b/>
          <w:color w:val="205968"/>
          <w:sz w:val="28"/>
          <w:szCs w:val="28"/>
        </w:rPr>
      </w:pPr>
      <w:r>
        <w:rPr>
          <w:rFonts w:ascii="Arial" w:eastAsia="Arial" w:hAnsi="Arial" w:cs="Arial"/>
          <w:b/>
          <w:color w:val="205968"/>
          <w:sz w:val="28"/>
          <w:szCs w:val="28"/>
        </w:rPr>
        <w:t xml:space="preserve">                 MATHEMATICS</w:t>
      </w:r>
      <w:r>
        <w:rPr>
          <w:noProof/>
        </w:rPr>
        <mc:AlternateContent>
          <mc:Choice Requires="wps">
            <w:drawing>
              <wp:anchor distT="0" distB="0" distL="114300" distR="114300" simplePos="0" relativeHeight="251660288" behindDoc="0" locked="0" layoutInCell="1" hidden="0" allowOverlap="1">
                <wp:simplePos x="0" y="0"/>
                <wp:positionH relativeFrom="column">
                  <wp:posOffset>5524500</wp:posOffset>
                </wp:positionH>
                <wp:positionV relativeFrom="paragraph">
                  <wp:posOffset>76200</wp:posOffset>
                </wp:positionV>
                <wp:extent cx="809625" cy="466725"/>
                <wp:effectExtent l="0" t="0" r="0" b="0"/>
                <wp:wrapNone/>
                <wp:docPr id="2" name="Rectangle 2"/>
                <wp:cNvGraphicFramePr/>
                <a:graphic xmlns:a="http://schemas.openxmlformats.org/drawingml/2006/main">
                  <a:graphicData uri="http://schemas.microsoft.com/office/word/2010/wordprocessingShape">
                    <wps:wsp>
                      <wps:cNvSpPr/>
                      <wps:spPr>
                        <a:xfrm>
                          <a:off x="4945950" y="3551400"/>
                          <a:ext cx="800100" cy="457200"/>
                        </a:xfrm>
                        <a:prstGeom prst="rect">
                          <a:avLst/>
                        </a:prstGeom>
                        <a:noFill/>
                        <a:ln>
                          <a:noFill/>
                        </a:ln>
                      </wps:spPr>
                      <wps:txbx>
                        <w:txbxContent>
                          <w:p w:rsidR="00A0589E" w:rsidRDefault="006D13CF">
                            <w:pPr>
                              <w:jc w:val="center"/>
                              <w:textDirection w:val="btLr"/>
                            </w:pPr>
                            <w:r>
                              <w:rPr>
                                <w:rFonts w:ascii="ClementePDak-SemiBold" w:eastAsia="ClementePDak-SemiBold" w:hAnsi="ClementePDak-SemiBold" w:cs="ClementePDak-SemiBold"/>
                                <w:b/>
                                <w:color w:val="000000"/>
                                <w:sz w:val="40"/>
                              </w:rPr>
                              <w:t>NBT</w:t>
                            </w:r>
                          </w:p>
                        </w:txbxContent>
                      </wps:txbx>
                      <wps:bodyPr spcFirstLastPara="1" wrap="square" lIns="91425" tIns="45700" rIns="91425" bIns="45700" anchor="t" anchorCtr="0"/>
                    </wps:wsp>
                  </a:graphicData>
                </a:graphic>
              </wp:anchor>
            </w:drawing>
          </mc:Choice>
          <mc:Fallback>
            <w:pict>
              <v:rect id="Rectangle 2" o:spid="_x0000_s1028" style="position:absolute;left:0;text-align:left;margin-left:435pt;margin-top:6pt;width:63.75pt;height:36.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" filled="f" stroked="f">
                <v:textbox inset="2.53958mm,1.2694mm,2.53958mm,1.2694mm">
                  <w:txbxContent>
                    <w:p w:rsidR="00A0589E" w:rsidRDefault="006D13CF">
                      <w:pPr>
                        <w:jc w:val="center"/>
                        <w:textDirection w:val="btLr"/>
                      </w:pPr>
                      <w:r>
                        <w:rPr>
                          <w:rFonts w:ascii="ClementePDak-SemiBold" w:eastAsia="ClementePDak-SemiBold" w:hAnsi="ClementePDak-SemiBold" w:cs="ClementePDak-SemiBold"/>
                          <w:b/>
                          <w:color w:val="000000"/>
                          <w:sz w:val="40"/>
                        </w:rPr>
                        <w:t>NBT</w:t>
                      </w:r>
                    </w:p>
                  </w:txbxContent>
                </v:textbox>
              </v:rect>
            </w:pict>
          </mc:Fallback>
        </mc:AlternateContent>
      </w:r>
    </w:p>
    <w:p w:rsidR="00A0589E" w:rsidRDefault="00A0589E">
      <w:pPr>
        <w:rPr>
          <w:rFonts w:ascii="Arial" w:eastAsia="Arial" w:hAnsi="Arial" w:cs="Arial"/>
          <w:sz w:val="12"/>
          <w:szCs w:val="12"/>
        </w:rPr>
      </w:pPr>
    </w:p>
    <w:p w:rsidR="00A0589E" w:rsidRDefault="006D13CF">
      <w:pPr>
        <w:ind w:right="-630" w:hanging="810"/>
        <w:jc w:val="center"/>
        <w:rPr>
          <w:rFonts w:ascii="Arial" w:eastAsia="Arial" w:hAnsi="Arial" w:cs="Arial"/>
          <w:b/>
        </w:rPr>
      </w:pPr>
      <w:r>
        <w:rPr>
          <w:rFonts w:ascii="Arial" w:eastAsia="Arial" w:hAnsi="Arial" w:cs="Arial"/>
          <w:b/>
          <w:i/>
        </w:rPr>
        <w:t>CHECKLIST</w:t>
      </w:r>
      <w:r>
        <w:rPr>
          <w:rFonts w:ascii="Arial" w:eastAsia="Arial" w:hAnsi="Arial" w:cs="Arial"/>
          <w:b/>
        </w:rPr>
        <w:t>:</w:t>
      </w:r>
      <w:r>
        <w:rPr>
          <w:rFonts w:ascii="Arial" w:eastAsia="Arial" w:hAnsi="Arial" w:cs="Arial"/>
        </w:rPr>
        <w:t xml:space="preserve">    </w:t>
      </w:r>
      <w:r>
        <w:rPr>
          <w:rFonts w:ascii="Arial" w:eastAsia="Arial" w:hAnsi="Arial" w:cs="Arial"/>
          <w:b/>
        </w:rPr>
        <w:t>Grade 3 Standards for Number and Operations in Base Ten</w:t>
      </w:r>
    </w:p>
    <w:tbl>
      <w:tblPr>
        <w:tblStyle w:val="a1"/>
        <w:tblW w:w="11520" w:type="dxa"/>
        <w:tblInd w:w="-1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30"/>
        <w:gridCol w:w="990"/>
        <w:gridCol w:w="1036"/>
        <w:gridCol w:w="1036"/>
        <w:gridCol w:w="1036"/>
        <w:gridCol w:w="3192"/>
      </w:tblGrid>
      <w:tr w:rsidR="00A0589E">
        <w:tc>
          <w:tcPr>
            <w:tcW w:w="4230" w:type="dxa"/>
          </w:tcPr>
          <w:p w:rsidR="00A0589E" w:rsidRDefault="006D13CF">
            <w:pPr>
              <w:jc w:val="center"/>
              <w:rPr>
                <w:rFonts w:ascii="Arial" w:eastAsia="Arial" w:hAnsi="Arial" w:cs="Arial"/>
                <w:b/>
                <w:sz w:val="28"/>
                <w:szCs w:val="28"/>
              </w:rPr>
            </w:pPr>
            <w:r>
              <w:rPr>
                <w:rFonts w:ascii="Arial" w:eastAsia="Arial" w:hAnsi="Arial" w:cs="Arial"/>
                <w:b/>
                <w:sz w:val="28"/>
                <w:szCs w:val="28"/>
              </w:rPr>
              <w:t>Standard</w:t>
            </w:r>
          </w:p>
        </w:tc>
        <w:tc>
          <w:tcPr>
            <w:tcW w:w="4098" w:type="dxa"/>
            <w:gridSpan w:val="4"/>
          </w:tcPr>
          <w:p w:rsidR="00A0589E" w:rsidRDefault="006D13CF">
            <w:pPr>
              <w:jc w:val="center"/>
              <w:rPr>
                <w:rFonts w:ascii="Arial" w:eastAsia="Arial" w:hAnsi="Arial" w:cs="Arial"/>
                <w:b/>
                <w:sz w:val="28"/>
                <w:szCs w:val="28"/>
              </w:rPr>
            </w:pPr>
            <w:r>
              <w:rPr>
                <w:rFonts w:ascii="Arial" w:eastAsia="Arial" w:hAnsi="Arial" w:cs="Arial"/>
                <w:b/>
                <w:sz w:val="28"/>
                <w:szCs w:val="28"/>
              </w:rPr>
              <w:t>Dates Taught</w:t>
            </w:r>
          </w:p>
        </w:tc>
        <w:tc>
          <w:tcPr>
            <w:tcW w:w="3192" w:type="dxa"/>
          </w:tcPr>
          <w:p w:rsidR="00A0589E" w:rsidRDefault="006D13CF">
            <w:pPr>
              <w:jc w:val="center"/>
              <w:rPr>
                <w:rFonts w:ascii="Arial" w:eastAsia="Arial" w:hAnsi="Arial" w:cs="Arial"/>
                <w:b/>
                <w:sz w:val="28"/>
                <w:szCs w:val="28"/>
              </w:rPr>
            </w:pPr>
            <w:r>
              <w:rPr>
                <w:rFonts w:ascii="Arial" w:eastAsia="Arial" w:hAnsi="Arial" w:cs="Arial"/>
                <w:b/>
                <w:sz w:val="28"/>
                <w:szCs w:val="28"/>
              </w:rPr>
              <w:t>Notes</w:t>
            </w:r>
          </w:p>
        </w:tc>
      </w:tr>
      <w:tr w:rsidR="00A0589E">
        <w:tc>
          <w:tcPr>
            <w:tcW w:w="11520" w:type="dxa"/>
            <w:gridSpan w:val="6"/>
            <w:shd w:val="clear" w:color="auto" w:fill="99CCCC"/>
          </w:tcPr>
          <w:p w:rsidR="00A0589E" w:rsidRDefault="006D13CF">
            <w:pPr>
              <w:jc w:val="center"/>
              <w:rPr>
                <w:rFonts w:ascii="Arial" w:eastAsia="Arial" w:hAnsi="Arial" w:cs="Arial"/>
                <w:b/>
                <w:sz w:val="28"/>
                <w:szCs w:val="28"/>
              </w:rPr>
            </w:pPr>
            <w:r>
              <w:rPr>
                <w:rFonts w:ascii="Arial" w:eastAsia="Arial" w:hAnsi="Arial" w:cs="Arial"/>
                <w:b/>
                <w:sz w:val="28"/>
                <w:szCs w:val="28"/>
              </w:rPr>
              <w:t>Use place value understanding and properties of operations to perform multi-digit arithmetic.</w:t>
            </w:r>
          </w:p>
        </w:tc>
      </w:tr>
      <w:tr w:rsidR="00A0589E">
        <w:tc>
          <w:tcPr>
            <w:tcW w:w="4230" w:type="dxa"/>
          </w:tcPr>
          <w:p w:rsidR="00A0589E" w:rsidRDefault="006D13CF">
            <w:pPr>
              <w:rPr>
                <w:rFonts w:ascii="Arial" w:eastAsia="Arial" w:hAnsi="Arial" w:cs="Arial"/>
                <w:sz w:val="22"/>
                <w:szCs w:val="22"/>
              </w:rPr>
            </w:pPr>
            <w:proofErr w:type="gramStart"/>
            <w:r>
              <w:rPr>
                <w:rFonts w:ascii="Arial" w:eastAsia="Arial" w:hAnsi="Arial" w:cs="Arial"/>
                <w:b/>
                <w:color w:val="205968"/>
                <w:sz w:val="22"/>
                <w:szCs w:val="22"/>
                <w:u w:val="single"/>
              </w:rPr>
              <w:t>3.NBT.1</w:t>
            </w:r>
            <w:proofErr w:type="gramEnd"/>
            <w:r>
              <w:rPr>
                <w:rFonts w:ascii="Arial" w:eastAsia="Arial" w:hAnsi="Arial" w:cs="Arial"/>
                <w:sz w:val="22"/>
                <w:szCs w:val="22"/>
              </w:rPr>
              <w:t>: Use place value understanding to round whole numbers to the nearest 10 or 100.</w:t>
            </w:r>
          </w:p>
          <w:p w:rsidR="00A0589E" w:rsidRDefault="00A0589E">
            <w:pPr>
              <w:rPr>
                <w:rFonts w:ascii="Arial" w:eastAsia="Arial" w:hAnsi="Arial" w:cs="Arial"/>
                <w:sz w:val="22"/>
                <w:szCs w:val="22"/>
              </w:rPr>
            </w:pPr>
          </w:p>
        </w:tc>
        <w:tc>
          <w:tcPr>
            <w:tcW w:w="990" w:type="dxa"/>
          </w:tcPr>
          <w:p w:rsidR="00A0589E" w:rsidRDefault="00A0589E">
            <w:pPr>
              <w:rPr>
                <w:rFonts w:ascii="Arial" w:eastAsia="Arial" w:hAnsi="Arial" w:cs="Arial"/>
                <w:b/>
                <w:sz w:val="28"/>
                <w:szCs w:val="28"/>
              </w:rPr>
            </w:pPr>
          </w:p>
        </w:tc>
        <w:tc>
          <w:tcPr>
            <w:tcW w:w="1036" w:type="dxa"/>
          </w:tcPr>
          <w:p w:rsidR="00A0589E" w:rsidRDefault="00A0589E">
            <w:pPr>
              <w:rPr>
                <w:rFonts w:ascii="Arial" w:eastAsia="Arial" w:hAnsi="Arial" w:cs="Arial"/>
                <w:b/>
                <w:sz w:val="28"/>
                <w:szCs w:val="28"/>
              </w:rPr>
            </w:pPr>
          </w:p>
        </w:tc>
        <w:tc>
          <w:tcPr>
            <w:tcW w:w="1036" w:type="dxa"/>
          </w:tcPr>
          <w:p w:rsidR="00A0589E" w:rsidRDefault="00A0589E">
            <w:pPr>
              <w:rPr>
                <w:rFonts w:ascii="Arial" w:eastAsia="Arial" w:hAnsi="Arial" w:cs="Arial"/>
                <w:b/>
                <w:sz w:val="28"/>
                <w:szCs w:val="28"/>
              </w:rPr>
            </w:pPr>
          </w:p>
        </w:tc>
        <w:tc>
          <w:tcPr>
            <w:tcW w:w="1036" w:type="dxa"/>
          </w:tcPr>
          <w:p w:rsidR="00A0589E" w:rsidRDefault="00A0589E">
            <w:pPr>
              <w:rPr>
                <w:rFonts w:ascii="Arial" w:eastAsia="Arial" w:hAnsi="Arial" w:cs="Arial"/>
                <w:b/>
                <w:sz w:val="28"/>
                <w:szCs w:val="28"/>
              </w:rPr>
            </w:pPr>
          </w:p>
        </w:tc>
        <w:tc>
          <w:tcPr>
            <w:tcW w:w="3192" w:type="dxa"/>
          </w:tcPr>
          <w:p w:rsidR="00A0589E" w:rsidRDefault="00A0589E">
            <w:pPr>
              <w:rPr>
                <w:rFonts w:ascii="Arial" w:eastAsia="Arial" w:hAnsi="Arial" w:cs="Arial"/>
                <w:b/>
                <w:sz w:val="28"/>
                <w:szCs w:val="28"/>
              </w:rPr>
            </w:pPr>
          </w:p>
        </w:tc>
      </w:tr>
      <w:tr w:rsidR="00A0589E">
        <w:tc>
          <w:tcPr>
            <w:tcW w:w="4230" w:type="dxa"/>
          </w:tcPr>
          <w:p w:rsidR="00A0589E" w:rsidRDefault="006D13CF">
            <w:pPr>
              <w:rPr>
                <w:rFonts w:ascii="Arial" w:eastAsia="Arial" w:hAnsi="Arial" w:cs="Arial"/>
                <w:b/>
                <w:color w:val="205968"/>
                <w:sz w:val="22"/>
                <w:szCs w:val="22"/>
                <w:u w:val="single"/>
              </w:rPr>
            </w:pPr>
            <w:r>
              <w:rPr>
                <w:rFonts w:ascii="Arial" w:eastAsia="Arial" w:hAnsi="Arial" w:cs="Arial"/>
                <w:b/>
                <w:color w:val="205968"/>
                <w:sz w:val="22"/>
                <w:szCs w:val="22"/>
                <w:u w:val="single"/>
              </w:rPr>
              <w:t>3.NBT.2</w:t>
            </w:r>
            <w:r>
              <w:rPr>
                <w:rFonts w:ascii="Arial" w:eastAsia="Arial" w:hAnsi="Arial" w:cs="Arial"/>
                <w:sz w:val="22"/>
                <w:szCs w:val="22"/>
              </w:rPr>
              <w:t xml:space="preserve">: Fluently </w:t>
            </w:r>
            <w:r>
              <w:rPr>
                <w:rFonts w:ascii="Arial" w:eastAsia="Arial" w:hAnsi="Arial" w:cs="Arial"/>
                <w:i/>
                <w:sz w:val="22"/>
                <w:szCs w:val="22"/>
              </w:rPr>
              <w:t>(</w:t>
            </w:r>
            <w:hyperlink r:id="rId5">
              <w:r>
                <w:rPr>
                  <w:rFonts w:ascii="Arial" w:eastAsia="Arial" w:hAnsi="Arial" w:cs="Arial"/>
                  <w:i/>
                  <w:sz w:val="22"/>
                  <w:szCs w:val="22"/>
                </w:rPr>
                <w:t>efficiently, accurately, &amp; flexibly</w:t>
              </w:r>
            </w:hyperlink>
            <w:r>
              <w:rPr>
                <w:rFonts w:ascii="Arial" w:eastAsia="Arial" w:hAnsi="Arial" w:cs="Arial"/>
                <w:i/>
                <w:sz w:val="22"/>
                <w:szCs w:val="22"/>
              </w:rPr>
              <w:t>)</w:t>
            </w:r>
            <w:r>
              <w:rPr>
                <w:rFonts w:ascii="Arial" w:eastAsia="Arial" w:hAnsi="Arial" w:cs="Arial"/>
                <w:sz w:val="22"/>
                <w:szCs w:val="22"/>
              </w:rPr>
              <w:t xml:space="preserve"> add and subtract within 1000 using strategies </w:t>
            </w:r>
            <w:r>
              <w:rPr>
                <w:rFonts w:ascii="Arial" w:eastAsia="Arial" w:hAnsi="Arial" w:cs="Arial"/>
                <w:i/>
                <w:sz w:val="18"/>
                <w:szCs w:val="18"/>
              </w:rPr>
              <w:t>(e.g. composing/decomposing by li</w:t>
            </w:r>
            <w:r>
              <w:rPr>
                <w:rFonts w:ascii="Arial" w:eastAsia="Arial" w:hAnsi="Arial" w:cs="Arial"/>
                <w:i/>
                <w:sz w:val="18"/>
                <w:szCs w:val="18"/>
              </w:rPr>
              <w:t xml:space="preserve">ke base-10 units, using friendly or benchmark numbers, using related equations, compensation, number line, etc.) </w:t>
            </w:r>
            <w:r>
              <w:rPr>
                <w:rFonts w:ascii="Arial" w:eastAsia="Arial" w:hAnsi="Arial" w:cs="Arial"/>
                <w:sz w:val="22"/>
                <w:szCs w:val="22"/>
              </w:rPr>
              <w:t xml:space="preserve">and algorithms </w:t>
            </w:r>
            <w:r>
              <w:rPr>
                <w:rFonts w:ascii="Arial" w:eastAsia="Arial" w:hAnsi="Arial" w:cs="Arial"/>
                <w:i/>
                <w:sz w:val="18"/>
                <w:szCs w:val="18"/>
              </w:rPr>
              <w:t xml:space="preserve">(including, but not limited to: traditional, partial-sums, etc.) </w:t>
            </w:r>
            <w:r>
              <w:rPr>
                <w:rFonts w:ascii="Arial" w:eastAsia="Arial" w:hAnsi="Arial" w:cs="Arial"/>
                <w:sz w:val="22"/>
                <w:szCs w:val="22"/>
              </w:rPr>
              <w:t>based on place value, properties of operations, and/or the rela</w:t>
            </w:r>
            <w:r>
              <w:rPr>
                <w:rFonts w:ascii="Arial" w:eastAsia="Arial" w:hAnsi="Arial" w:cs="Arial"/>
                <w:sz w:val="22"/>
                <w:szCs w:val="22"/>
              </w:rPr>
              <w:t>tionship between addition and subtraction.</w:t>
            </w:r>
            <w:r>
              <w:t xml:space="preserve"> </w:t>
            </w:r>
          </w:p>
        </w:tc>
        <w:tc>
          <w:tcPr>
            <w:tcW w:w="990" w:type="dxa"/>
          </w:tcPr>
          <w:p w:rsidR="00A0589E" w:rsidRDefault="00A0589E">
            <w:pPr>
              <w:rPr>
                <w:rFonts w:ascii="Arial" w:eastAsia="Arial" w:hAnsi="Arial" w:cs="Arial"/>
                <w:b/>
                <w:sz w:val="28"/>
                <w:szCs w:val="28"/>
              </w:rPr>
            </w:pPr>
          </w:p>
        </w:tc>
        <w:tc>
          <w:tcPr>
            <w:tcW w:w="1036" w:type="dxa"/>
          </w:tcPr>
          <w:p w:rsidR="00A0589E" w:rsidRDefault="00A0589E">
            <w:pPr>
              <w:rPr>
                <w:rFonts w:ascii="Arial" w:eastAsia="Arial" w:hAnsi="Arial" w:cs="Arial"/>
                <w:b/>
                <w:sz w:val="28"/>
                <w:szCs w:val="28"/>
              </w:rPr>
            </w:pPr>
          </w:p>
        </w:tc>
        <w:tc>
          <w:tcPr>
            <w:tcW w:w="1036" w:type="dxa"/>
          </w:tcPr>
          <w:p w:rsidR="00A0589E" w:rsidRDefault="00A0589E">
            <w:pPr>
              <w:rPr>
                <w:rFonts w:ascii="Arial" w:eastAsia="Arial" w:hAnsi="Arial" w:cs="Arial"/>
                <w:b/>
                <w:sz w:val="28"/>
                <w:szCs w:val="28"/>
              </w:rPr>
            </w:pPr>
          </w:p>
        </w:tc>
        <w:tc>
          <w:tcPr>
            <w:tcW w:w="1036" w:type="dxa"/>
          </w:tcPr>
          <w:p w:rsidR="00A0589E" w:rsidRDefault="00A0589E">
            <w:pPr>
              <w:rPr>
                <w:rFonts w:ascii="Arial" w:eastAsia="Arial" w:hAnsi="Arial" w:cs="Arial"/>
                <w:b/>
                <w:sz w:val="28"/>
                <w:szCs w:val="28"/>
              </w:rPr>
            </w:pPr>
          </w:p>
        </w:tc>
        <w:tc>
          <w:tcPr>
            <w:tcW w:w="3192" w:type="dxa"/>
          </w:tcPr>
          <w:p w:rsidR="00A0589E" w:rsidRDefault="00A0589E">
            <w:pPr>
              <w:rPr>
                <w:rFonts w:ascii="Arial" w:eastAsia="Arial" w:hAnsi="Arial" w:cs="Arial"/>
                <w:b/>
                <w:sz w:val="28"/>
                <w:szCs w:val="28"/>
              </w:rPr>
            </w:pPr>
          </w:p>
        </w:tc>
      </w:tr>
      <w:tr w:rsidR="00A0589E">
        <w:tc>
          <w:tcPr>
            <w:tcW w:w="4230" w:type="dxa"/>
          </w:tcPr>
          <w:p w:rsidR="00A0589E" w:rsidRDefault="006D13CF">
            <w:pPr>
              <w:rPr>
                <w:rFonts w:ascii="Arial" w:eastAsia="Arial" w:hAnsi="Arial" w:cs="Arial"/>
                <w:sz w:val="22"/>
                <w:szCs w:val="22"/>
              </w:rPr>
            </w:pPr>
            <w:proofErr w:type="gramStart"/>
            <w:r>
              <w:rPr>
                <w:rFonts w:ascii="Arial" w:eastAsia="Arial" w:hAnsi="Arial" w:cs="Arial"/>
                <w:b/>
                <w:color w:val="205968"/>
                <w:sz w:val="22"/>
                <w:szCs w:val="22"/>
                <w:u w:val="single"/>
              </w:rPr>
              <w:t>3.NBT.3</w:t>
            </w:r>
            <w:proofErr w:type="gramEnd"/>
            <w:r>
              <w:rPr>
                <w:rFonts w:ascii="Arial" w:eastAsia="Arial" w:hAnsi="Arial" w:cs="Arial"/>
                <w:sz w:val="22"/>
                <w:szCs w:val="22"/>
              </w:rPr>
              <w:t xml:space="preserve">: Multiply one-digit whole numbers by multiples of 10 in the range 10 to 90 </w:t>
            </w:r>
            <w:r>
              <w:rPr>
                <w:rFonts w:ascii="Arial" w:eastAsia="Arial" w:hAnsi="Arial" w:cs="Arial"/>
                <w:i/>
                <w:sz w:val="18"/>
                <w:szCs w:val="18"/>
              </w:rPr>
              <w:t xml:space="preserve">(e.g. </w:t>
            </w:r>
            <m:oMath>
              <m:r>
                <w:rPr>
                  <w:rFonts w:ascii="Cambria" w:eastAsia="Cambria" w:hAnsi="Cambria" w:cs="Cambria"/>
                  <w:sz w:val="18"/>
                  <w:szCs w:val="18"/>
                </w:rPr>
                <m:t>9⋅80</m:t>
              </m:r>
            </m:oMath>
            <w:r>
              <w:rPr>
                <w:rFonts w:ascii="Arial" w:eastAsia="Arial" w:hAnsi="Arial" w:cs="Arial"/>
                <w:i/>
                <w:sz w:val="18"/>
                <w:szCs w:val="18"/>
              </w:rPr>
              <w:t xml:space="preserve">, </w:t>
            </w:r>
            <m:oMath>
              <m:r>
                <w:rPr>
                  <w:rFonts w:ascii="Cambria" w:eastAsia="Cambria" w:hAnsi="Cambria" w:cs="Cambria"/>
                  <w:sz w:val="18"/>
                  <w:szCs w:val="18"/>
                </w:rPr>
                <m:t>5⋅60</m:t>
              </m:r>
            </m:oMath>
            <w:r>
              <w:rPr>
                <w:rFonts w:ascii="Arial" w:eastAsia="Arial" w:hAnsi="Arial" w:cs="Arial"/>
                <w:i/>
                <w:sz w:val="18"/>
                <w:szCs w:val="18"/>
              </w:rPr>
              <w:t>)</w:t>
            </w:r>
            <w:r>
              <w:rPr>
                <w:rFonts w:ascii="Arial" w:eastAsia="Arial" w:hAnsi="Arial" w:cs="Arial"/>
                <w:sz w:val="22"/>
                <w:szCs w:val="22"/>
              </w:rPr>
              <w:t xml:space="preserve"> using strategies based on place value and properties of operations.</w:t>
            </w:r>
            <w:r>
              <w:t xml:space="preserve"> </w:t>
            </w:r>
          </w:p>
        </w:tc>
        <w:tc>
          <w:tcPr>
            <w:tcW w:w="990" w:type="dxa"/>
          </w:tcPr>
          <w:p w:rsidR="00A0589E" w:rsidRDefault="00A0589E">
            <w:pPr>
              <w:rPr>
                <w:rFonts w:ascii="Arial" w:eastAsia="Arial" w:hAnsi="Arial" w:cs="Arial"/>
                <w:b/>
                <w:sz w:val="28"/>
                <w:szCs w:val="28"/>
              </w:rPr>
            </w:pPr>
          </w:p>
        </w:tc>
        <w:tc>
          <w:tcPr>
            <w:tcW w:w="1036" w:type="dxa"/>
          </w:tcPr>
          <w:p w:rsidR="00A0589E" w:rsidRDefault="00A0589E">
            <w:pPr>
              <w:rPr>
                <w:rFonts w:ascii="Arial" w:eastAsia="Arial" w:hAnsi="Arial" w:cs="Arial"/>
                <w:b/>
                <w:sz w:val="28"/>
                <w:szCs w:val="28"/>
              </w:rPr>
            </w:pPr>
          </w:p>
        </w:tc>
        <w:tc>
          <w:tcPr>
            <w:tcW w:w="1036" w:type="dxa"/>
          </w:tcPr>
          <w:p w:rsidR="00A0589E" w:rsidRDefault="00A0589E">
            <w:pPr>
              <w:rPr>
                <w:rFonts w:ascii="Arial" w:eastAsia="Arial" w:hAnsi="Arial" w:cs="Arial"/>
                <w:b/>
                <w:sz w:val="28"/>
                <w:szCs w:val="28"/>
              </w:rPr>
            </w:pPr>
          </w:p>
        </w:tc>
        <w:tc>
          <w:tcPr>
            <w:tcW w:w="1036" w:type="dxa"/>
          </w:tcPr>
          <w:p w:rsidR="00A0589E" w:rsidRDefault="00A0589E">
            <w:pPr>
              <w:rPr>
                <w:rFonts w:ascii="Arial" w:eastAsia="Arial" w:hAnsi="Arial" w:cs="Arial"/>
                <w:b/>
                <w:sz w:val="28"/>
                <w:szCs w:val="28"/>
              </w:rPr>
            </w:pPr>
          </w:p>
        </w:tc>
        <w:tc>
          <w:tcPr>
            <w:tcW w:w="3192" w:type="dxa"/>
          </w:tcPr>
          <w:p w:rsidR="00A0589E" w:rsidRDefault="00A0589E">
            <w:pPr>
              <w:rPr>
                <w:rFonts w:ascii="Arial" w:eastAsia="Arial" w:hAnsi="Arial" w:cs="Arial"/>
                <w:b/>
                <w:sz w:val="28"/>
                <w:szCs w:val="28"/>
              </w:rPr>
            </w:pPr>
          </w:p>
        </w:tc>
      </w:tr>
    </w:tbl>
    <w:p w:rsidR="00A0589E" w:rsidRDefault="00A0589E">
      <w:pPr>
        <w:ind w:firstLine="720"/>
        <w:rPr>
          <w:rFonts w:ascii="Arial" w:eastAsia="Arial" w:hAnsi="Arial" w:cs="Arial"/>
          <w:b/>
          <w:sz w:val="28"/>
          <w:szCs w:val="28"/>
        </w:rPr>
      </w:pPr>
    </w:p>
    <w:p w:rsidR="00A0589E" w:rsidRDefault="00A0589E">
      <w:pPr>
        <w:rPr>
          <w:rFonts w:ascii="Arial" w:eastAsia="Arial" w:hAnsi="Arial" w:cs="Arial"/>
        </w:rPr>
      </w:pPr>
    </w:p>
    <w:p w:rsidR="00A0589E" w:rsidRDefault="00A0589E">
      <w:pPr>
        <w:rPr>
          <w:rFonts w:ascii="Arial" w:eastAsia="Arial" w:hAnsi="Arial" w:cs="Arial"/>
        </w:rPr>
      </w:pPr>
    </w:p>
    <w:p w:rsidR="00A0589E" w:rsidRDefault="00A0589E">
      <w:pPr>
        <w:rPr>
          <w:rFonts w:ascii="Arial" w:eastAsia="Arial" w:hAnsi="Arial" w:cs="Arial"/>
        </w:rPr>
      </w:pPr>
    </w:p>
    <w:p w:rsidR="00A0589E" w:rsidRDefault="00A0589E">
      <w:pPr>
        <w:rPr>
          <w:rFonts w:ascii="Arial" w:eastAsia="Arial" w:hAnsi="Arial" w:cs="Arial"/>
        </w:rPr>
      </w:pPr>
    </w:p>
    <w:p w:rsidR="00A0589E" w:rsidRDefault="00A0589E">
      <w:pPr>
        <w:rPr>
          <w:rFonts w:ascii="Arial" w:eastAsia="Arial" w:hAnsi="Arial" w:cs="Arial"/>
        </w:rPr>
      </w:pPr>
    </w:p>
    <w:p w:rsidR="00A0589E" w:rsidRDefault="00A0589E">
      <w:pPr>
        <w:rPr>
          <w:rFonts w:ascii="Arial" w:eastAsia="Arial" w:hAnsi="Arial" w:cs="Arial"/>
        </w:rPr>
      </w:pPr>
    </w:p>
    <w:p w:rsidR="00A0589E" w:rsidRDefault="00A0589E">
      <w:pPr>
        <w:rPr>
          <w:rFonts w:ascii="Arial" w:eastAsia="Arial" w:hAnsi="Arial" w:cs="Arial"/>
        </w:rPr>
      </w:pPr>
    </w:p>
    <w:p w:rsidR="00A0589E" w:rsidRDefault="00A0589E">
      <w:pPr>
        <w:rPr>
          <w:rFonts w:ascii="Arial" w:eastAsia="Arial" w:hAnsi="Arial" w:cs="Arial"/>
        </w:rPr>
      </w:pPr>
    </w:p>
    <w:p w:rsidR="00A0589E" w:rsidRDefault="00A0589E">
      <w:pPr>
        <w:rPr>
          <w:rFonts w:ascii="Arial" w:eastAsia="Arial" w:hAnsi="Arial" w:cs="Arial"/>
        </w:rPr>
      </w:pPr>
    </w:p>
    <w:p w:rsidR="00A0589E" w:rsidRDefault="00A0589E">
      <w:pPr>
        <w:rPr>
          <w:rFonts w:ascii="Arial" w:eastAsia="Arial" w:hAnsi="Arial" w:cs="Arial"/>
        </w:rPr>
      </w:pPr>
    </w:p>
    <w:p w:rsidR="00A0589E" w:rsidRDefault="00A0589E">
      <w:pPr>
        <w:rPr>
          <w:rFonts w:ascii="Arial" w:eastAsia="Arial" w:hAnsi="Arial" w:cs="Arial"/>
        </w:rPr>
      </w:pPr>
    </w:p>
    <w:p w:rsidR="00A0589E" w:rsidRDefault="00A0589E">
      <w:pPr>
        <w:rPr>
          <w:rFonts w:ascii="Arial" w:eastAsia="Arial" w:hAnsi="Arial" w:cs="Arial"/>
        </w:rPr>
      </w:pPr>
    </w:p>
    <w:p w:rsidR="00A0589E" w:rsidRDefault="00A0589E">
      <w:pPr>
        <w:rPr>
          <w:rFonts w:ascii="Arial" w:eastAsia="Arial" w:hAnsi="Arial" w:cs="Arial"/>
        </w:rPr>
      </w:pPr>
    </w:p>
    <w:p w:rsidR="00A0589E" w:rsidRDefault="00A0589E">
      <w:pPr>
        <w:rPr>
          <w:rFonts w:ascii="Arial" w:eastAsia="Arial" w:hAnsi="Arial" w:cs="Arial"/>
        </w:rPr>
      </w:pPr>
    </w:p>
    <w:p w:rsidR="00A0589E" w:rsidRDefault="00A0589E">
      <w:pPr>
        <w:rPr>
          <w:rFonts w:ascii="Arial" w:eastAsia="Arial" w:hAnsi="Arial" w:cs="Arial"/>
        </w:rPr>
      </w:pPr>
    </w:p>
    <w:p w:rsidR="00A0589E" w:rsidRDefault="00A0589E">
      <w:pPr>
        <w:rPr>
          <w:rFonts w:ascii="Arial" w:eastAsia="Arial" w:hAnsi="Arial" w:cs="Arial"/>
        </w:rPr>
      </w:pPr>
    </w:p>
    <w:p w:rsidR="00A0589E" w:rsidRDefault="006D13CF">
      <w:pPr>
        <w:ind w:hanging="1170"/>
        <w:jc w:val="center"/>
        <w:rPr>
          <w:rFonts w:ascii="Arial" w:eastAsia="Arial" w:hAnsi="Arial" w:cs="Arial"/>
          <w:b/>
          <w:color w:val="205968"/>
        </w:rPr>
      </w:pPr>
      <w:r>
        <w:rPr>
          <w:rFonts w:ascii="Arial" w:eastAsia="Arial" w:hAnsi="Arial" w:cs="Arial"/>
        </w:rPr>
        <w:t xml:space="preserve">                      </w:t>
      </w:r>
      <w:r>
        <w:rPr>
          <w:rFonts w:ascii="Arial" w:eastAsia="Arial" w:hAnsi="Arial" w:cs="Arial"/>
          <w:b/>
          <w:color w:val="205968"/>
        </w:rPr>
        <w:t xml:space="preserve"> </w:t>
      </w:r>
    </w:p>
    <w:p w:rsidR="00A0589E" w:rsidRDefault="006D13CF">
      <w:pPr>
        <w:rPr>
          <w:rFonts w:ascii="Arial" w:eastAsia="Arial" w:hAnsi="Arial" w:cs="Arial"/>
          <w:b/>
          <w:color w:val="205968"/>
        </w:rPr>
      </w:pPr>
      <w:r>
        <w:br w:type="page"/>
      </w:r>
    </w:p>
    <w:p w:rsidR="00A0589E" w:rsidRDefault="006D13CF">
      <w:pPr>
        <w:ind w:left="270"/>
        <w:jc w:val="center"/>
        <w:rPr>
          <w:rFonts w:ascii="Arial" w:eastAsia="Arial" w:hAnsi="Arial" w:cs="Arial"/>
          <w:b/>
          <w:color w:val="205968"/>
          <w:sz w:val="28"/>
          <w:szCs w:val="28"/>
        </w:rPr>
      </w:pPr>
      <w:r>
        <w:rPr>
          <w:rFonts w:ascii="Arial" w:eastAsia="Arial" w:hAnsi="Arial" w:cs="Arial"/>
          <w:b/>
          <w:color w:val="205968"/>
          <w:sz w:val="28"/>
          <w:szCs w:val="28"/>
        </w:rPr>
        <w:lastRenderedPageBreak/>
        <w:t>USD #312</w:t>
      </w:r>
      <w:r>
        <w:rPr>
          <w:rFonts w:ascii="Arial" w:eastAsia="Arial" w:hAnsi="Arial" w:cs="Arial"/>
          <w:b/>
          <w:color w:val="205968"/>
          <w:sz w:val="28"/>
          <w:szCs w:val="28"/>
        </w:rPr>
        <w:t xml:space="preserve"> CURRICULAR STANDARDS FOR </w:t>
      </w:r>
    </w:p>
    <w:p w:rsidR="00A0589E" w:rsidRDefault="006D13CF">
      <w:pPr>
        <w:ind w:hanging="1170"/>
        <w:jc w:val="center"/>
        <w:rPr>
          <w:rFonts w:ascii="Arial" w:eastAsia="Arial" w:hAnsi="Arial" w:cs="Arial"/>
          <w:b/>
          <w:color w:val="205968"/>
          <w:sz w:val="28"/>
          <w:szCs w:val="28"/>
        </w:rPr>
      </w:pPr>
      <w:r>
        <w:rPr>
          <w:rFonts w:ascii="Arial" w:eastAsia="Arial" w:hAnsi="Arial" w:cs="Arial"/>
          <w:b/>
          <w:color w:val="205968"/>
          <w:sz w:val="28"/>
          <w:szCs w:val="28"/>
        </w:rPr>
        <w:t xml:space="preserve">                        MATHEMATICS</w:t>
      </w:r>
      <w:r>
        <w:rPr>
          <w:noProof/>
        </w:rPr>
        <mc:AlternateContent>
          <mc:Choice Requires="wps">
            <w:drawing>
              <wp:anchor distT="0" distB="0" distL="114300" distR="114300" simplePos="0" relativeHeight="251661312" behindDoc="0" locked="0" layoutInCell="1" hidden="0" allowOverlap="1">
                <wp:simplePos x="0" y="0"/>
                <wp:positionH relativeFrom="column">
                  <wp:posOffset>5753100</wp:posOffset>
                </wp:positionH>
                <wp:positionV relativeFrom="paragraph">
                  <wp:posOffset>76200</wp:posOffset>
                </wp:positionV>
                <wp:extent cx="581025" cy="581025"/>
                <wp:effectExtent l="0" t="0" r="0" b="0"/>
                <wp:wrapNone/>
                <wp:docPr id="1" name="Rectangle 1"/>
                <wp:cNvGraphicFramePr/>
                <a:graphic xmlns:a="http://schemas.openxmlformats.org/drawingml/2006/main">
                  <a:graphicData uri="http://schemas.microsoft.com/office/word/2010/wordprocessingShape">
                    <wps:wsp>
                      <wps:cNvSpPr/>
                      <wps:spPr>
                        <a:xfrm>
                          <a:off x="5060250" y="3494250"/>
                          <a:ext cx="571500" cy="571500"/>
                        </a:xfrm>
                        <a:prstGeom prst="rect">
                          <a:avLst/>
                        </a:prstGeom>
                        <a:noFill/>
                        <a:ln>
                          <a:noFill/>
                        </a:ln>
                      </wps:spPr>
                      <wps:txbx>
                        <w:txbxContent>
                          <w:p w:rsidR="00A0589E" w:rsidRDefault="006D13CF">
                            <w:pPr>
                              <w:jc w:val="center"/>
                              <w:textDirection w:val="btLr"/>
                            </w:pPr>
                            <w:r>
                              <w:rPr>
                                <w:rFonts w:ascii="ClementePDak-SemiBold" w:eastAsia="ClementePDak-SemiBold" w:hAnsi="ClementePDak-SemiBold" w:cs="ClementePDak-SemiBold"/>
                                <w:b/>
                                <w:color w:val="000000"/>
                                <w:sz w:val="40"/>
                              </w:rPr>
                              <w:t>NF</w:t>
                            </w:r>
                          </w:p>
                        </w:txbxContent>
                      </wps:txbx>
                      <wps:bodyPr spcFirstLastPara="1" wrap="square" lIns="91425" tIns="45700" rIns="91425" bIns="45700" anchor="t" anchorCtr="0"/>
                    </wps:wsp>
                  </a:graphicData>
                </a:graphic>
              </wp:anchor>
            </w:drawing>
          </mc:Choice>
          <mc:Fallback>
            <w:pict>
              <v:rect id="Rectangle 1" o:spid="_x0000_s1029" style="position:absolute;left:0;text-align:left;margin-left:453pt;margin-top:6pt;width:45.75pt;height:45.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" filled="f" stroked="f">
                <v:textbox inset="2.53958mm,1.2694mm,2.53958mm,1.2694mm">
                  <w:txbxContent>
                    <w:p w:rsidR="00A0589E" w:rsidRDefault="006D13CF">
                      <w:pPr>
                        <w:jc w:val="center"/>
                        <w:textDirection w:val="btLr"/>
                      </w:pPr>
                      <w:r>
                        <w:rPr>
                          <w:rFonts w:ascii="ClementePDak-SemiBold" w:eastAsia="ClementePDak-SemiBold" w:hAnsi="ClementePDak-SemiBold" w:cs="ClementePDak-SemiBold"/>
                          <w:b/>
                          <w:color w:val="000000"/>
                          <w:sz w:val="40"/>
                        </w:rPr>
                        <w:t>NF</w:t>
                      </w:r>
                    </w:p>
                  </w:txbxContent>
                </v:textbox>
              </v:rect>
            </w:pict>
          </mc:Fallback>
        </mc:AlternateContent>
      </w:r>
    </w:p>
    <w:p w:rsidR="00A0589E" w:rsidRDefault="00A0589E">
      <w:pPr>
        <w:rPr>
          <w:rFonts w:ascii="Arial" w:eastAsia="Arial" w:hAnsi="Arial" w:cs="Arial"/>
          <w:sz w:val="12"/>
          <w:szCs w:val="12"/>
        </w:rPr>
      </w:pPr>
    </w:p>
    <w:p w:rsidR="00A0589E" w:rsidRDefault="006D13CF">
      <w:pPr>
        <w:ind w:hanging="540"/>
        <w:jc w:val="center"/>
        <w:rPr>
          <w:rFonts w:ascii="Arial" w:eastAsia="Arial" w:hAnsi="Arial" w:cs="Arial"/>
          <w:b/>
        </w:rPr>
      </w:pPr>
      <w:r>
        <w:rPr>
          <w:rFonts w:ascii="Arial" w:eastAsia="Arial" w:hAnsi="Arial" w:cs="Arial"/>
          <w:b/>
          <w:i/>
        </w:rPr>
        <w:t>CHECKLIST</w:t>
      </w:r>
      <w:r>
        <w:rPr>
          <w:rFonts w:ascii="Arial" w:eastAsia="Arial" w:hAnsi="Arial" w:cs="Arial"/>
          <w:b/>
        </w:rPr>
        <w:t>:</w:t>
      </w:r>
      <w:r>
        <w:rPr>
          <w:rFonts w:ascii="Arial" w:eastAsia="Arial" w:hAnsi="Arial" w:cs="Arial"/>
        </w:rPr>
        <w:t xml:space="preserve">    </w:t>
      </w:r>
      <w:r>
        <w:rPr>
          <w:rFonts w:ascii="Arial" w:eastAsia="Arial" w:hAnsi="Arial" w:cs="Arial"/>
          <w:b/>
        </w:rPr>
        <w:t>Grade 3 Standards for Number and Operations-Fractions</w:t>
      </w:r>
    </w:p>
    <w:tbl>
      <w:tblPr>
        <w:tblStyle w:val="a2"/>
        <w:tblW w:w="11520" w:type="dxa"/>
        <w:tblInd w:w="-1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70"/>
        <w:gridCol w:w="900"/>
        <w:gridCol w:w="900"/>
        <w:gridCol w:w="900"/>
        <w:gridCol w:w="858"/>
        <w:gridCol w:w="3192"/>
      </w:tblGrid>
      <w:tr w:rsidR="00A0589E">
        <w:tc>
          <w:tcPr>
            <w:tcW w:w="4770" w:type="dxa"/>
          </w:tcPr>
          <w:p w:rsidR="00A0589E" w:rsidRDefault="006D13CF">
            <w:pPr>
              <w:jc w:val="center"/>
              <w:rPr>
                <w:rFonts w:ascii="Arial" w:eastAsia="Arial" w:hAnsi="Arial" w:cs="Arial"/>
                <w:b/>
                <w:sz w:val="28"/>
                <w:szCs w:val="28"/>
              </w:rPr>
            </w:pPr>
            <w:r>
              <w:rPr>
                <w:rFonts w:ascii="Arial" w:eastAsia="Arial" w:hAnsi="Arial" w:cs="Arial"/>
                <w:b/>
                <w:sz w:val="28"/>
                <w:szCs w:val="28"/>
              </w:rPr>
              <w:t>Standard</w:t>
            </w:r>
          </w:p>
        </w:tc>
        <w:tc>
          <w:tcPr>
            <w:tcW w:w="3558" w:type="dxa"/>
            <w:gridSpan w:val="4"/>
          </w:tcPr>
          <w:p w:rsidR="00A0589E" w:rsidRDefault="006D13CF">
            <w:pPr>
              <w:jc w:val="center"/>
              <w:rPr>
                <w:rFonts w:ascii="Arial" w:eastAsia="Arial" w:hAnsi="Arial" w:cs="Arial"/>
                <w:b/>
                <w:sz w:val="28"/>
                <w:szCs w:val="28"/>
              </w:rPr>
            </w:pPr>
            <w:r>
              <w:rPr>
                <w:rFonts w:ascii="Arial" w:eastAsia="Arial" w:hAnsi="Arial" w:cs="Arial"/>
                <w:b/>
                <w:sz w:val="28"/>
                <w:szCs w:val="28"/>
              </w:rPr>
              <w:t>Dates Taught</w:t>
            </w:r>
          </w:p>
        </w:tc>
        <w:tc>
          <w:tcPr>
            <w:tcW w:w="3192" w:type="dxa"/>
          </w:tcPr>
          <w:p w:rsidR="00A0589E" w:rsidRDefault="006D13CF">
            <w:pPr>
              <w:jc w:val="center"/>
              <w:rPr>
                <w:rFonts w:ascii="Arial" w:eastAsia="Arial" w:hAnsi="Arial" w:cs="Arial"/>
                <w:b/>
                <w:sz w:val="28"/>
                <w:szCs w:val="28"/>
              </w:rPr>
            </w:pPr>
            <w:r>
              <w:rPr>
                <w:rFonts w:ascii="Arial" w:eastAsia="Arial" w:hAnsi="Arial" w:cs="Arial"/>
                <w:b/>
                <w:sz w:val="28"/>
                <w:szCs w:val="28"/>
              </w:rPr>
              <w:t>Notes</w:t>
            </w:r>
          </w:p>
        </w:tc>
      </w:tr>
      <w:tr w:rsidR="00A0589E">
        <w:tc>
          <w:tcPr>
            <w:tcW w:w="11520" w:type="dxa"/>
            <w:gridSpan w:val="6"/>
            <w:shd w:val="clear" w:color="auto" w:fill="99CCCC"/>
          </w:tcPr>
          <w:p w:rsidR="00A0589E" w:rsidRDefault="006D13CF">
            <w:pPr>
              <w:jc w:val="center"/>
              <w:rPr>
                <w:rFonts w:ascii="Arial" w:eastAsia="Arial" w:hAnsi="Arial" w:cs="Arial"/>
                <w:b/>
                <w:sz w:val="28"/>
                <w:szCs w:val="28"/>
              </w:rPr>
            </w:pPr>
            <w:r>
              <w:rPr>
                <w:rFonts w:ascii="Arial" w:eastAsia="Arial" w:hAnsi="Arial" w:cs="Arial"/>
                <w:b/>
                <w:sz w:val="28"/>
                <w:szCs w:val="28"/>
              </w:rPr>
              <w:t xml:space="preserve">Develop understanding of fractions as numbers. </w:t>
            </w:r>
          </w:p>
        </w:tc>
      </w:tr>
      <w:tr w:rsidR="00A0589E">
        <w:tc>
          <w:tcPr>
            <w:tcW w:w="4770" w:type="dxa"/>
          </w:tcPr>
          <w:p w:rsidR="00A0589E" w:rsidRDefault="006D13CF">
            <w:pPr>
              <w:rPr>
                <w:rFonts w:ascii="Arial" w:eastAsia="Arial" w:hAnsi="Arial" w:cs="Arial"/>
                <w:sz w:val="22"/>
                <w:szCs w:val="22"/>
              </w:rPr>
            </w:pPr>
            <w:proofErr w:type="gramStart"/>
            <w:r>
              <w:rPr>
                <w:rFonts w:ascii="Arial" w:eastAsia="Arial" w:hAnsi="Arial" w:cs="Arial"/>
                <w:b/>
                <w:color w:val="205968"/>
                <w:sz w:val="22"/>
                <w:szCs w:val="22"/>
                <w:u w:val="single"/>
              </w:rPr>
              <w:t>3.NF.1</w:t>
            </w:r>
            <w:proofErr w:type="gramEnd"/>
            <w:r>
              <w:rPr>
                <w:rFonts w:ascii="Arial" w:eastAsia="Arial" w:hAnsi="Arial" w:cs="Arial"/>
                <w:sz w:val="22"/>
                <w:szCs w:val="22"/>
              </w:rPr>
              <w:t xml:space="preserve">: Understand a fraction </w:t>
            </w:r>
            <m:oMath>
              <m:f>
                <m:fPr>
                  <m:ctrlPr>
                    <w:rPr>
                      <w:rFonts w:ascii="Cambria" w:eastAsia="Cambria" w:hAnsi="Cambria" w:cs="Cambria"/>
                      <w:sz w:val="22"/>
                      <w:szCs w:val="22"/>
                    </w:rPr>
                  </m:ctrlPr>
                </m:fPr>
                <m:num>
                  <m:r>
                    <w:rPr>
                      <w:rFonts w:ascii="Cambria" w:eastAsia="Cambria" w:hAnsi="Cambria" w:cs="Cambria"/>
                      <w:sz w:val="22"/>
                      <w:szCs w:val="22"/>
                    </w:rPr>
                    <m:t>1</m:t>
                  </m:r>
                </m:num>
                <m:den>
                  <m:r>
                    <w:rPr>
                      <w:rFonts w:ascii="Cambria" w:eastAsia="Cambria" w:hAnsi="Cambria" w:cs="Cambria"/>
                      <w:sz w:val="22"/>
                      <w:szCs w:val="22"/>
                    </w:rPr>
                    <m:t>b</m:t>
                  </m:r>
                </m:den>
              </m:f>
            </m:oMath>
            <w:r>
              <w:rPr>
                <w:rFonts w:ascii="Arial" w:eastAsia="Arial" w:hAnsi="Arial" w:cs="Arial"/>
                <w:sz w:val="22"/>
                <w:szCs w:val="22"/>
              </w:rPr>
              <w:t xml:space="preserve"> as the quantity formed by 1 part when a whole is partitioned into b equal parts; understand a fraction </w:t>
            </w:r>
            <m:oMath>
              <m:f>
                <m:fPr>
                  <m:ctrlPr>
                    <w:rPr>
                      <w:rFonts w:ascii="Cambria" w:eastAsia="Cambria" w:hAnsi="Cambria" w:cs="Cambria"/>
                      <w:sz w:val="22"/>
                      <w:szCs w:val="22"/>
                    </w:rPr>
                  </m:ctrlPr>
                </m:fPr>
                <m:num>
                  <m:r>
                    <w:rPr>
                      <w:rFonts w:ascii="Cambria" w:eastAsia="Cambria" w:hAnsi="Cambria" w:cs="Cambria"/>
                      <w:sz w:val="22"/>
                      <w:szCs w:val="22"/>
                    </w:rPr>
                    <m:t>a</m:t>
                  </m:r>
                </m:num>
                <m:den>
                  <m:r>
                    <w:rPr>
                      <w:rFonts w:ascii="Cambria" w:eastAsia="Cambria" w:hAnsi="Cambria" w:cs="Cambria"/>
                      <w:sz w:val="22"/>
                      <w:szCs w:val="22"/>
                    </w:rPr>
                    <m:t>b</m:t>
                  </m:r>
                </m:den>
              </m:f>
            </m:oMath>
            <w:r>
              <w:rPr>
                <w:rFonts w:ascii="Arial" w:eastAsia="Arial" w:hAnsi="Arial" w:cs="Arial"/>
                <w:sz w:val="22"/>
                <w:szCs w:val="22"/>
              </w:rPr>
              <w:t xml:space="preserve"> as the quantity formed by a parts of size </w:t>
            </w:r>
            <m:oMath>
              <m:f>
                <m:fPr>
                  <m:ctrlPr>
                    <w:rPr>
                      <w:rFonts w:ascii="Cambria" w:eastAsia="Cambria" w:hAnsi="Cambria" w:cs="Cambria"/>
                      <w:sz w:val="22"/>
                      <w:szCs w:val="22"/>
                    </w:rPr>
                  </m:ctrlPr>
                </m:fPr>
                <m:num>
                  <m:r>
                    <w:rPr>
                      <w:rFonts w:ascii="Cambria" w:eastAsia="Cambria" w:hAnsi="Cambria" w:cs="Cambria"/>
                      <w:sz w:val="22"/>
                      <w:szCs w:val="22"/>
                    </w:rPr>
                    <m:t>1</m:t>
                  </m:r>
                </m:num>
                <m:den>
                  <m:r>
                    <w:rPr>
                      <w:rFonts w:ascii="Cambria" w:eastAsia="Cambria" w:hAnsi="Cambria" w:cs="Cambria"/>
                      <w:sz w:val="22"/>
                      <w:szCs w:val="22"/>
                    </w:rPr>
                    <m:t>b</m:t>
                  </m:r>
                </m:den>
              </m:f>
            </m:oMath>
            <w:r>
              <w:rPr>
                <w:rFonts w:ascii="Arial" w:eastAsia="Arial" w:hAnsi="Arial" w:cs="Arial"/>
                <w:sz w:val="22"/>
                <w:szCs w:val="22"/>
              </w:rPr>
              <w:t>.</w:t>
            </w:r>
          </w:p>
        </w:tc>
        <w:tc>
          <w:tcPr>
            <w:tcW w:w="900" w:type="dxa"/>
          </w:tcPr>
          <w:p w:rsidR="00A0589E" w:rsidRDefault="00A0589E">
            <w:pPr>
              <w:rPr>
                <w:rFonts w:ascii="Arial" w:eastAsia="Arial" w:hAnsi="Arial" w:cs="Arial"/>
                <w:b/>
                <w:sz w:val="28"/>
                <w:szCs w:val="28"/>
              </w:rPr>
            </w:pPr>
          </w:p>
        </w:tc>
        <w:tc>
          <w:tcPr>
            <w:tcW w:w="900" w:type="dxa"/>
          </w:tcPr>
          <w:p w:rsidR="00A0589E" w:rsidRDefault="00A0589E">
            <w:pPr>
              <w:rPr>
                <w:rFonts w:ascii="Arial" w:eastAsia="Arial" w:hAnsi="Arial" w:cs="Arial"/>
                <w:b/>
                <w:sz w:val="28"/>
                <w:szCs w:val="28"/>
              </w:rPr>
            </w:pPr>
          </w:p>
        </w:tc>
        <w:tc>
          <w:tcPr>
            <w:tcW w:w="900" w:type="dxa"/>
          </w:tcPr>
          <w:p w:rsidR="00A0589E" w:rsidRDefault="00A0589E">
            <w:pPr>
              <w:rPr>
                <w:rFonts w:ascii="Arial" w:eastAsia="Arial" w:hAnsi="Arial" w:cs="Arial"/>
                <w:b/>
                <w:sz w:val="28"/>
                <w:szCs w:val="28"/>
              </w:rPr>
            </w:pPr>
          </w:p>
        </w:tc>
        <w:tc>
          <w:tcPr>
            <w:tcW w:w="858" w:type="dxa"/>
          </w:tcPr>
          <w:p w:rsidR="00A0589E" w:rsidRDefault="00A0589E">
            <w:pPr>
              <w:rPr>
                <w:rFonts w:ascii="Arial" w:eastAsia="Arial" w:hAnsi="Arial" w:cs="Arial"/>
                <w:b/>
                <w:sz w:val="28"/>
                <w:szCs w:val="28"/>
              </w:rPr>
            </w:pPr>
          </w:p>
        </w:tc>
        <w:tc>
          <w:tcPr>
            <w:tcW w:w="3192" w:type="dxa"/>
          </w:tcPr>
          <w:p w:rsidR="00A0589E" w:rsidRDefault="00A0589E">
            <w:pPr>
              <w:rPr>
                <w:rFonts w:ascii="Arial" w:eastAsia="Arial" w:hAnsi="Arial" w:cs="Arial"/>
                <w:b/>
                <w:sz w:val="28"/>
                <w:szCs w:val="28"/>
              </w:rPr>
            </w:pPr>
          </w:p>
        </w:tc>
      </w:tr>
      <w:tr w:rsidR="00A0589E">
        <w:tc>
          <w:tcPr>
            <w:tcW w:w="4770" w:type="dxa"/>
          </w:tcPr>
          <w:p w:rsidR="00A0589E" w:rsidRDefault="006D13CF">
            <w:pPr>
              <w:spacing w:before="60" w:after="60"/>
            </w:pPr>
            <w:proofErr w:type="gramStart"/>
            <w:r>
              <w:rPr>
                <w:rFonts w:ascii="Arial" w:eastAsia="Arial" w:hAnsi="Arial" w:cs="Arial"/>
                <w:b/>
                <w:color w:val="205968"/>
                <w:sz w:val="22"/>
                <w:szCs w:val="22"/>
                <w:u w:val="single"/>
              </w:rPr>
              <w:t>3.NF.2</w:t>
            </w:r>
            <w:proofErr w:type="gramEnd"/>
            <w:r>
              <w:rPr>
                <w:rFonts w:ascii="Arial" w:eastAsia="Arial" w:hAnsi="Arial" w:cs="Arial"/>
                <w:sz w:val="22"/>
                <w:szCs w:val="22"/>
              </w:rPr>
              <w:t>: Understand a fraction as a number on the number line; represent fractions on a number line diagram.</w:t>
            </w:r>
            <w:r>
              <w:t xml:space="preserve"> </w:t>
            </w:r>
          </w:p>
        </w:tc>
        <w:tc>
          <w:tcPr>
            <w:tcW w:w="900" w:type="dxa"/>
          </w:tcPr>
          <w:p w:rsidR="00A0589E" w:rsidRDefault="00A0589E">
            <w:pPr>
              <w:rPr>
                <w:rFonts w:ascii="Arial" w:eastAsia="Arial" w:hAnsi="Arial" w:cs="Arial"/>
                <w:b/>
                <w:sz w:val="28"/>
                <w:szCs w:val="28"/>
              </w:rPr>
            </w:pPr>
          </w:p>
        </w:tc>
        <w:tc>
          <w:tcPr>
            <w:tcW w:w="900" w:type="dxa"/>
          </w:tcPr>
          <w:p w:rsidR="00A0589E" w:rsidRDefault="00A0589E">
            <w:pPr>
              <w:rPr>
                <w:rFonts w:ascii="Arial" w:eastAsia="Arial" w:hAnsi="Arial" w:cs="Arial"/>
                <w:b/>
                <w:sz w:val="28"/>
                <w:szCs w:val="28"/>
              </w:rPr>
            </w:pPr>
          </w:p>
        </w:tc>
        <w:tc>
          <w:tcPr>
            <w:tcW w:w="900" w:type="dxa"/>
          </w:tcPr>
          <w:p w:rsidR="00A0589E" w:rsidRDefault="00A0589E">
            <w:pPr>
              <w:rPr>
                <w:rFonts w:ascii="Arial" w:eastAsia="Arial" w:hAnsi="Arial" w:cs="Arial"/>
                <w:b/>
                <w:sz w:val="28"/>
                <w:szCs w:val="28"/>
              </w:rPr>
            </w:pPr>
          </w:p>
        </w:tc>
        <w:tc>
          <w:tcPr>
            <w:tcW w:w="858" w:type="dxa"/>
          </w:tcPr>
          <w:p w:rsidR="00A0589E" w:rsidRDefault="00A0589E">
            <w:pPr>
              <w:rPr>
                <w:rFonts w:ascii="Arial" w:eastAsia="Arial" w:hAnsi="Arial" w:cs="Arial"/>
                <w:b/>
                <w:sz w:val="28"/>
                <w:szCs w:val="28"/>
              </w:rPr>
            </w:pPr>
          </w:p>
        </w:tc>
        <w:tc>
          <w:tcPr>
            <w:tcW w:w="3192" w:type="dxa"/>
          </w:tcPr>
          <w:p w:rsidR="00A0589E" w:rsidRDefault="00A0589E">
            <w:pPr>
              <w:rPr>
                <w:rFonts w:ascii="Arial" w:eastAsia="Arial" w:hAnsi="Arial" w:cs="Arial"/>
                <w:b/>
                <w:sz w:val="28"/>
                <w:szCs w:val="28"/>
              </w:rPr>
            </w:pPr>
          </w:p>
        </w:tc>
      </w:tr>
      <w:tr w:rsidR="00A0589E">
        <w:tc>
          <w:tcPr>
            <w:tcW w:w="4770" w:type="dxa"/>
          </w:tcPr>
          <w:p w:rsidR="00A0589E" w:rsidRDefault="006D13CF">
            <w:pPr>
              <w:rPr>
                <w:rFonts w:ascii="Arial" w:eastAsia="Arial" w:hAnsi="Arial" w:cs="Arial"/>
                <w:b/>
                <w:color w:val="205968"/>
                <w:sz w:val="22"/>
                <w:szCs w:val="22"/>
                <w:u w:val="single"/>
              </w:rPr>
            </w:pPr>
            <w:proofErr w:type="gramStart"/>
            <w:r>
              <w:rPr>
                <w:rFonts w:ascii="Arial" w:eastAsia="Arial" w:hAnsi="Arial" w:cs="Arial"/>
                <w:b/>
                <w:color w:val="205968"/>
                <w:sz w:val="22"/>
                <w:szCs w:val="22"/>
                <w:u w:val="single"/>
              </w:rPr>
              <w:t>3.NF.2A</w:t>
            </w:r>
            <w:proofErr w:type="gramEnd"/>
            <w:r>
              <w:rPr>
                <w:rFonts w:ascii="Arial" w:eastAsia="Arial" w:hAnsi="Arial" w:cs="Arial"/>
                <w:sz w:val="22"/>
                <w:szCs w:val="22"/>
              </w:rPr>
              <w:t xml:space="preserve">: Represent a fraction </w:t>
            </w:r>
            <m:oMath>
              <m:f>
                <m:fPr>
                  <m:ctrlPr>
                    <w:rPr>
                      <w:rFonts w:ascii="Cambria" w:eastAsia="Cambria" w:hAnsi="Cambria" w:cs="Cambria"/>
                      <w:sz w:val="22"/>
                      <w:szCs w:val="22"/>
                    </w:rPr>
                  </m:ctrlPr>
                </m:fPr>
                <m:num>
                  <m:r>
                    <w:rPr>
                      <w:rFonts w:ascii="Cambria" w:eastAsia="Cambria" w:hAnsi="Cambria" w:cs="Cambria"/>
                      <w:sz w:val="22"/>
                      <w:szCs w:val="22"/>
                    </w:rPr>
                    <m:t>1</m:t>
                  </m:r>
                </m:num>
                <m:den>
                  <m:r>
                    <w:rPr>
                      <w:rFonts w:ascii="Cambria" w:eastAsia="Cambria" w:hAnsi="Cambria" w:cs="Cambria"/>
                      <w:sz w:val="22"/>
                      <w:szCs w:val="22"/>
                    </w:rPr>
                    <m:t>b</m:t>
                  </m:r>
                </m:den>
              </m:f>
            </m:oMath>
            <w:r>
              <w:rPr>
                <w:rFonts w:ascii="Arial" w:eastAsia="Arial" w:hAnsi="Arial" w:cs="Arial"/>
                <w:sz w:val="22"/>
                <w:szCs w:val="22"/>
              </w:rPr>
              <w:t xml:space="preserve"> on a number line diagram by defining the interval from 0 to 1 as the whole and partitioning it into b equal parts</w:t>
            </w:r>
            <w:r>
              <w:rPr>
                <w:rFonts w:ascii="Arial" w:eastAsia="Arial" w:hAnsi="Arial" w:cs="Arial"/>
                <w:sz w:val="22"/>
                <w:szCs w:val="22"/>
              </w:rPr>
              <w:t xml:space="preserve">. Recognize that each part has size </w:t>
            </w:r>
            <m:oMath>
              <m:f>
                <m:fPr>
                  <m:ctrlPr>
                    <w:rPr>
                      <w:rFonts w:ascii="Cambria" w:eastAsia="Cambria" w:hAnsi="Cambria" w:cs="Cambria"/>
                      <w:sz w:val="22"/>
                      <w:szCs w:val="22"/>
                    </w:rPr>
                  </m:ctrlPr>
                </m:fPr>
                <m:num>
                  <m:r>
                    <w:rPr>
                      <w:rFonts w:ascii="Cambria" w:eastAsia="Cambria" w:hAnsi="Cambria" w:cs="Cambria"/>
                      <w:sz w:val="22"/>
                      <w:szCs w:val="22"/>
                    </w:rPr>
                    <m:t>1</m:t>
                  </m:r>
                </m:num>
                <m:den>
                  <m:r>
                    <w:rPr>
                      <w:rFonts w:ascii="Cambria" w:eastAsia="Cambria" w:hAnsi="Cambria" w:cs="Cambria"/>
                      <w:sz w:val="22"/>
                      <w:szCs w:val="22"/>
                    </w:rPr>
                    <m:t>b</m:t>
                  </m:r>
                </m:den>
              </m:f>
            </m:oMath>
            <w:r>
              <w:rPr>
                <w:rFonts w:ascii="Arial" w:eastAsia="Arial" w:hAnsi="Arial" w:cs="Arial"/>
                <w:sz w:val="22"/>
                <w:szCs w:val="22"/>
              </w:rPr>
              <w:t xml:space="preserve"> and that the endpoint of the part based at 0 locates the number </w:t>
            </w:r>
            <m:oMath>
              <m:f>
                <m:fPr>
                  <m:ctrlPr>
                    <w:rPr>
                      <w:rFonts w:ascii="Cambria" w:eastAsia="Cambria" w:hAnsi="Cambria" w:cs="Cambria"/>
                      <w:sz w:val="22"/>
                      <w:szCs w:val="22"/>
                    </w:rPr>
                  </m:ctrlPr>
                </m:fPr>
                <m:num>
                  <m:r>
                    <w:rPr>
                      <w:rFonts w:ascii="Cambria" w:eastAsia="Cambria" w:hAnsi="Cambria" w:cs="Cambria"/>
                      <w:sz w:val="22"/>
                      <w:szCs w:val="22"/>
                    </w:rPr>
                    <m:t>1</m:t>
                  </m:r>
                </m:num>
                <m:den>
                  <m:r>
                    <w:rPr>
                      <w:rFonts w:ascii="Cambria" w:eastAsia="Cambria" w:hAnsi="Cambria" w:cs="Cambria"/>
                      <w:sz w:val="22"/>
                      <w:szCs w:val="22"/>
                    </w:rPr>
                    <m:t>b</m:t>
                  </m:r>
                </m:den>
              </m:f>
            </m:oMath>
            <w:r>
              <w:rPr>
                <w:rFonts w:ascii="Arial" w:eastAsia="Arial" w:hAnsi="Arial" w:cs="Arial"/>
                <w:sz w:val="22"/>
                <w:szCs w:val="22"/>
              </w:rPr>
              <w:t xml:space="preserve"> on the number line.</w:t>
            </w:r>
          </w:p>
        </w:tc>
        <w:tc>
          <w:tcPr>
            <w:tcW w:w="900" w:type="dxa"/>
          </w:tcPr>
          <w:p w:rsidR="00A0589E" w:rsidRDefault="00A0589E">
            <w:pPr>
              <w:rPr>
                <w:rFonts w:ascii="Arial" w:eastAsia="Arial" w:hAnsi="Arial" w:cs="Arial"/>
                <w:b/>
                <w:sz w:val="28"/>
                <w:szCs w:val="28"/>
              </w:rPr>
            </w:pPr>
          </w:p>
        </w:tc>
        <w:tc>
          <w:tcPr>
            <w:tcW w:w="900" w:type="dxa"/>
          </w:tcPr>
          <w:p w:rsidR="00A0589E" w:rsidRDefault="00A0589E">
            <w:pPr>
              <w:rPr>
                <w:rFonts w:ascii="Arial" w:eastAsia="Arial" w:hAnsi="Arial" w:cs="Arial"/>
                <w:b/>
                <w:sz w:val="28"/>
                <w:szCs w:val="28"/>
              </w:rPr>
            </w:pPr>
          </w:p>
        </w:tc>
        <w:tc>
          <w:tcPr>
            <w:tcW w:w="900" w:type="dxa"/>
          </w:tcPr>
          <w:p w:rsidR="00A0589E" w:rsidRDefault="00A0589E">
            <w:pPr>
              <w:rPr>
                <w:rFonts w:ascii="Arial" w:eastAsia="Arial" w:hAnsi="Arial" w:cs="Arial"/>
                <w:b/>
                <w:sz w:val="28"/>
                <w:szCs w:val="28"/>
              </w:rPr>
            </w:pPr>
          </w:p>
        </w:tc>
        <w:tc>
          <w:tcPr>
            <w:tcW w:w="858" w:type="dxa"/>
          </w:tcPr>
          <w:p w:rsidR="00A0589E" w:rsidRDefault="00A0589E">
            <w:pPr>
              <w:rPr>
                <w:rFonts w:ascii="Arial" w:eastAsia="Arial" w:hAnsi="Arial" w:cs="Arial"/>
                <w:b/>
                <w:sz w:val="28"/>
                <w:szCs w:val="28"/>
              </w:rPr>
            </w:pPr>
          </w:p>
        </w:tc>
        <w:tc>
          <w:tcPr>
            <w:tcW w:w="3192" w:type="dxa"/>
          </w:tcPr>
          <w:p w:rsidR="00A0589E" w:rsidRDefault="00A0589E">
            <w:pPr>
              <w:rPr>
                <w:rFonts w:ascii="Arial" w:eastAsia="Arial" w:hAnsi="Arial" w:cs="Arial"/>
                <w:b/>
                <w:sz w:val="28"/>
                <w:szCs w:val="28"/>
              </w:rPr>
            </w:pPr>
          </w:p>
        </w:tc>
      </w:tr>
      <w:tr w:rsidR="00A0589E">
        <w:tc>
          <w:tcPr>
            <w:tcW w:w="4770" w:type="dxa"/>
          </w:tcPr>
          <w:p w:rsidR="00A0589E" w:rsidRDefault="006D13CF">
            <w:pPr>
              <w:rPr>
                <w:rFonts w:ascii="Arial" w:eastAsia="Arial" w:hAnsi="Arial" w:cs="Arial"/>
                <w:b/>
                <w:color w:val="205968"/>
                <w:sz w:val="22"/>
                <w:szCs w:val="22"/>
                <w:u w:val="single"/>
              </w:rPr>
            </w:pPr>
            <w:proofErr w:type="gramStart"/>
            <w:r>
              <w:rPr>
                <w:rFonts w:ascii="Arial" w:eastAsia="Arial" w:hAnsi="Arial" w:cs="Arial"/>
                <w:b/>
                <w:color w:val="205968"/>
                <w:sz w:val="22"/>
                <w:szCs w:val="22"/>
                <w:u w:val="single"/>
              </w:rPr>
              <w:t>3.NF.2B</w:t>
            </w:r>
            <w:proofErr w:type="gramEnd"/>
            <w:r>
              <w:rPr>
                <w:rFonts w:ascii="Arial" w:eastAsia="Arial" w:hAnsi="Arial" w:cs="Arial"/>
                <w:sz w:val="22"/>
                <w:szCs w:val="22"/>
              </w:rPr>
              <w:t xml:space="preserve">: Represent a fraction </w:t>
            </w:r>
            <m:oMath>
              <m:f>
                <m:fPr>
                  <m:ctrlPr>
                    <w:rPr>
                      <w:rFonts w:ascii="Cambria" w:eastAsia="Cambria" w:hAnsi="Cambria" w:cs="Cambria"/>
                      <w:sz w:val="22"/>
                      <w:szCs w:val="22"/>
                    </w:rPr>
                  </m:ctrlPr>
                </m:fPr>
                <m:num>
                  <m:r>
                    <w:rPr>
                      <w:rFonts w:ascii="Cambria" w:eastAsia="Cambria" w:hAnsi="Cambria" w:cs="Cambria"/>
                      <w:sz w:val="22"/>
                      <w:szCs w:val="22"/>
                    </w:rPr>
                    <m:t>a</m:t>
                  </m:r>
                </m:num>
                <m:den>
                  <m:r>
                    <w:rPr>
                      <w:rFonts w:ascii="Cambria" w:eastAsia="Cambria" w:hAnsi="Cambria" w:cs="Cambria"/>
                      <w:sz w:val="22"/>
                      <w:szCs w:val="22"/>
                    </w:rPr>
                    <m:t>b</m:t>
                  </m:r>
                </m:den>
              </m:f>
            </m:oMath>
            <w:r>
              <w:rPr>
                <w:rFonts w:ascii="Arial" w:eastAsia="Arial" w:hAnsi="Arial" w:cs="Arial"/>
                <w:sz w:val="22"/>
                <w:szCs w:val="22"/>
              </w:rPr>
              <w:t xml:space="preserve"> on a number line diagram by marking off a lengths </w:t>
            </w:r>
            <m:oMath>
              <m:f>
                <m:fPr>
                  <m:ctrlPr>
                    <w:rPr>
                      <w:rFonts w:ascii="Cambria" w:eastAsia="Cambria" w:hAnsi="Cambria" w:cs="Cambria"/>
                      <w:sz w:val="22"/>
                      <w:szCs w:val="22"/>
                    </w:rPr>
                  </m:ctrlPr>
                </m:fPr>
                <m:num>
                  <m:r>
                    <w:rPr>
                      <w:rFonts w:ascii="Cambria" w:eastAsia="Cambria" w:hAnsi="Cambria" w:cs="Cambria"/>
                      <w:sz w:val="22"/>
                      <w:szCs w:val="22"/>
                    </w:rPr>
                    <m:t>1</m:t>
                  </m:r>
                </m:num>
                <m:den>
                  <m:r>
                    <w:rPr>
                      <w:rFonts w:ascii="Cambria" w:eastAsia="Cambria" w:hAnsi="Cambria" w:cs="Cambria"/>
                      <w:sz w:val="22"/>
                      <w:szCs w:val="22"/>
                    </w:rPr>
                    <m:t>b</m:t>
                  </m:r>
                </m:den>
              </m:f>
            </m:oMath>
            <w:r>
              <w:rPr>
                <w:rFonts w:ascii="Arial" w:eastAsia="Arial" w:hAnsi="Arial" w:cs="Arial"/>
                <w:sz w:val="22"/>
                <w:szCs w:val="22"/>
              </w:rPr>
              <w:t xml:space="preserve"> from 0. Recognize that the result</w:t>
            </w:r>
            <w:proofErr w:type="spellStart"/>
            <w:r>
              <w:rPr>
                <w:rFonts w:ascii="Arial" w:eastAsia="Arial" w:hAnsi="Arial" w:cs="Arial"/>
                <w:sz w:val="22"/>
                <w:szCs w:val="22"/>
              </w:rPr>
              <w:t>ing</w:t>
            </w:r>
            <w:proofErr w:type="spellEnd"/>
            <w:r>
              <w:rPr>
                <w:rFonts w:ascii="Arial" w:eastAsia="Arial" w:hAnsi="Arial" w:cs="Arial"/>
                <w:sz w:val="22"/>
                <w:szCs w:val="22"/>
              </w:rPr>
              <w:t xml:space="preserve"> interval has size </w:t>
            </w:r>
            <m:oMath>
              <m:f>
                <m:fPr>
                  <m:ctrlPr>
                    <w:rPr>
                      <w:rFonts w:ascii="Cambria" w:eastAsia="Cambria" w:hAnsi="Cambria" w:cs="Cambria"/>
                      <w:sz w:val="22"/>
                      <w:szCs w:val="22"/>
                    </w:rPr>
                  </m:ctrlPr>
                </m:fPr>
                <m:num>
                  <m:r>
                    <w:rPr>
                      <w:rFonts w:ascii="Cambria" w:eastAsia="Cambria" w:hAnsi="Cambria" w:cs="Cambria"/>
                      <w:sz w:val="22"/>
                      <w:szCs w:val="22"/>
                    </w:rPr>
                    <m:t>a</m:t>
                  </m:r>
                </m:num>
                <m:den>
                  <m:r>
                    <w:rPr>
                      <w:rFonts w:ascii="Cambria" w:eastAsia="Cambria" w:hAnsi="Cambria" w:cs="Cambria"/>
                      <w:sz w:val="22"/>
                      <w:szCs w:val="22"/>
                    </w:rPr>
                    <m:t>b</m:t>
                  </m:r>
                </m:den>
              </m:f>
            </m:oMath>
            <w:r>
              <w:rPr>
                <w:rFonts w:ascii="Arial" w:eastAsia="Arial" w:hAnsi="Arial" w:cs="Arial"/>
                <w:sz w:val="22"/>
                <w:szCs w:val="22"/>
              </w:rPr>
              <w:t xml:space="preserve"> and that its endpoint locates the number </w:t>
            </w:r>
            <m:oMath>
              <m:f>
                <m:fPr>
                  <m:ctrlPr>
                    <w:rPr>
                      <w:rFonts w:ascii="Cambria" w:eastAsia="Cambria" w:hAnsi="Cambria" w:cs="Cambria"/>
                      <w:sz w:val="22"/>
                      <w:szCs w:val="22"/>
                    </w:rPr>
                  </m:ctrlPr>
                </m:fPr>
                <m:num>
                  <m:r>
                    <w:rPr>
                      <w:rFonts w:ascii="Cambria" w:eastAsia="Cambria" w:hAnsi="Cambria" w:cs="Cambria"/>
                      <w:sz w:val="22"/>
                      <w:szCs w:val="22"/>
                    </w:rPr>
                    <m:t>a</m:t>
                  </m:r>
                </m:num>
                <m:den>
                  <m:r>
                    <w:rPr>
                      <w:rFonts w:ascii="Cambria" w:eastAsia="Cambria" w:hAnsi="Cambria" w:cs="Cambria"/>
                      <w:sz w:val="22"/>
                      <w:szCs w:val="22"/>
                    </w:rPr>
                    <m:t>b</m:t>
                  </m:r>
                </m:den>
              </m:f>
            </m:oMath>
            <w:r>
              <w:rPr>
                <w:rFonts w:ascii="Arial" w:eastAsia="Arial" w:hAnsi="Arial" w:cs="Arial"/>
                <w:sz w:val="22"/>
                <w:szCs w:val="22"/>
              </w:rPr>
              <w:t xml:space="preserve"> on the number line </w:t>
            </w:r>
            <w:r>
              <w:rPr>
                <w:rFonts w:ascii="Arial" w:eastAsia="Arial" w:hAnsi="Arial" w:cs="Arial"/>
                <w:i/>
                <w:sz w:val="18"/>
                <w:szCs w:val="18"/>
              </w:rPr>
              <w:t>(</w:t>
            </w:r>
            <w:proofErr w:type="gramStart"/>
            <w:r>
              <w:rPr>
                <w:rFonts w:ascii="Arial" w:eastAsia="Arial" w:hAnsi="Arial" w:cs="Arial"/>
                <w:i/>
                <w:sz w:val="18"/>
                <w:szCs w:val="18"/>
              </w:rPr>
              <w:t>a is</w:t>
            </w:r>
            <w:proofErr w:type="gramEnd"/>
            <w:r>
              <w:rPr>
                <w:rFonts w:ascii="Arial" w:eastAsia="Arial" w:hAnsi="Arial" w:cs="Arial"/>
                <w:i/>
                <w:sz w:val="18"/>
                <w:szCs w:val="18"/>
              </w:rPr>
              <w:t xml:space="preserve"> the countable units of </w:t>
            </w:r>
            <m:oMath>
              <m:f>
                <m:fPr>
                  <m:ctrlPr>
                    <w:rPr>
                      <w:rFonts w:ascii="Cambria" w:eastAsia="Cambria" w:hAnsi="Cambria" w:cs="Cambria"/>
                      <w:sz w:val="18"/>
                      <w:szCs w:val="18"/>
                    </w:rPr>
                  </m:ctrlPr>
                </m:fPr>
                <m:num>
                  <m:r>
                    <w:rPr>
                      <w:rFonts w:ascii="Cambria" w:eastAsia="Cambria" w:hAnsi="Cambria" w:cs="Cambria"/>
                      <w:sz w:val="18"/>
                      <w:szCs w:val="18"/>
                    </w:rPr>
                    <m:t>1</m:t>
                  </m:r>
                </m:num>
                <m:den>
                  <m:r>
                    <w:rPr>
                      <w:rFonts w:ascii="Cambria" w:eastAsia="Cambria" w:hAnsi="Cambria" w:cs="Cambria"/>
                      <w:sz w:val="18"/>
                      <w:szCs w:val="18"/>
                    </w:rPr>
                    <m:t>b</m:t>
                  </m:r>
                </m:den>
              </m:f>
            </m:oMath>
            <w:r>
              <w:rPr>
                <w:rFonts w:ascii="Arial" w:eastAsia="Arial" w:hAnsi="Arial" w:cs="Arial"/>
                <w:i/>
                <w:sz w:val="18"/>
                <w:szCs w:val="18"/>
              </w:rPr>
              <w:t xml:space="preserve"> that determines the place on the number line).</w:t>
            </w:r>
          </w:p>
        </w:tc>
        <w:tc>
          <w:tcPr>
            <w:tcW w:w="900" w:type="dxa"/>
          </w:tcPr>
          <w:p w:rsidR="00A0589E" w:rsidRDefault="00A0589E">
            <w:pPr>
              <w:rPr>
                <w:rFonts w:ascii="Arial" w:eastAsia="Arial" w:hAnsi="Arial" w:cs="Arial"/>
                <w:b/>
                <w:sz w:val="28"/>
                <w:szCs w:val="28"/>
              </w:rPr>
            </w:pPr>
          </w:p>
        </w:tc>
        <w:tc>
          <w:tcPr>
            <w:tcW w:w="900" w:type="dxa"/>
          </w:tcPr>
          <w:p w:rsidR="00A0589E" w:rsidRDefault="00A0589E">
            <w:pPr>
              <w:rPr>
                <w:rFonts w:ascii="Arial" w:eastAsia="Arial" w:hAnsi="Arial" w:cs="Arial"/>
                <w:b/>
                <w:sz w:val="28"/>
                <w:szCs w:val="28"/>
              </w:rPr>
            </w:pPr>
          </w:p>
        </w:tc>
        <w:tc>
          <w:tcPr>
            <w:tcW w:w="900" w:type="dxa"/>
          </w:tcPr>
          <w:p w:rsidR="00A0589E" w:rsidRDefault="00A0589E">
            <w:pPr>
              <w:rPr>
                <w:rFonts w:ascii="Arial" w:eastAsia="Arial" w:hAnsi="Arial" w:cs="Arial"/>
                <w:b/>
                <w:sz w:val="28"/>
                <w:szCs w:val="28"/>
              </w:rPr>
            </w:pPr>
          </w:p>
        </w:tc>
        <w:tc>
          <w:tcPr>
            <w:tcW w:w="858" w:type="dxa"/>
          </w:tcPr>
          <w:p w:rsidR="00A0589E" w:rsidRDefault="00A0589E">
            <w:pPr>
              <w:rPr>
                <w:rFonts w:ascii="Arial" w:eastAsia="Arial" w:hAnsi="Arial" w:cs="Arial"/>
                <w:b/>
                <w:sz w:val="28"/>
                <w:szCs w:val="28"/>
              </w:rPr>
            </w:pPr>
          </w:p>
        </w:tc>
        <w:tc>
          <w:tcPr>
            <w:tcW w:w="3192" w:type="dxa"/>
          </w:tcPr>
          <w:p w:rsidR="00A0589E" w:rsidRDefault="00A0589E">
            <w:pPr>
              <w:rPr>
                <w:rFonts w:ascii="Arial" w:eastAsia="Arial" w:hAnsi="Arial" w:cs="Arial"/>
                <w:b/>
                <w:sz w:val="28"/>
                <w:szCs w:val="28"/>
              </w:rPr>
            </w:pPr>
          </w:p>
        </w:tc>
      </w:tr>
      <w:tr w:rsidR="00A0589E">
        <w:tc>
          <w:tcPr>
            <w:tcW w:w="4770" w:type="dxa"/>
          </w:tcPr>
          <w:p w:rsidR="00A0589E" w:rsidRDefault="006D13CF">
            <w:proofErr w:type="gramStart"/>
            <w:r>
              <w:rPr>
                <w:rFonts w:ascii="Arial" w:eastAsia="Arial" w:hAnsi="Arial" w:cs="Arial"/>
                <w:b/>
                <w:color w:val="205968"/>
                <w:sz w:val="22"/>
                <w:szCs w:val="22"/>
                <w:u w:val="single"/>
              </w:rPr>
              <w:t>3.NF.3</w:t>
            </w:r>
            <w:proofErr w:type="gramEnd"/>
            <w:r>
              <w:rPr>
                <w:rFonts w:ascii="Arial" w:eastAsia="Arial" w:hAnsi="Arial" w:cs="Arial"/>
                <w:sz w:val="22"/>
                <w:szCs w:val="22"/>
              </w:rPr>
              <w:t xml:space="preserve">: Explain </w:t>
            </w:r>
            <w:r>
              <w:rPr>
                <w:rFonts w:ascii="Arial" w:eastAsia="Arial" w:hAnsi="Arial" w:cs="Arial"/>
                <w:color w:val="FF0000"/>
                <w:sz w:val="22"/>
                <w:szCs w:val="22"/>
              </w:rPr>
              <w:t xml:space="preserve">equivalence </w:t>
            </w:r>
            <w:r>
              <w:rPr>
                <w:rFonts w:ascii="Arial" w:eastAsia="Arial" w:hAnsi="Arial" w:cs="Arial"/>
                <w:sz w:val="22"/>
                <w:szCs w:val="22"/>
              </w:rPr>
              <w:t xml:space="preserve">of fractions, and compare fractions by reasoning about their size </w:t>
            </w:r>
            <w:r>
              <w:rPr>
                <w:rFonts w:ascii="Arial" w:eastAsia="Arial" w:hAnsi="Arial" w:cs="Arial"/>
                <w:i/>
                <w:sz w:val="18"/>
                <w:szCs w:val="18"/>
              </w:rPr>
              <w:t>(it is a mathematical convention that when comparing fractions, the whole is the same size).</w:t>
            </w:r>
            <w:r>
              <w:t xml:space="preserve"> </w:t>
            </w:r>
          </w:p>
        </w:tc>
        <w:tc>
          <w:tcPr>
            <w:tcW w:w="900" w:type="dxa"/>
          </w:tcPr>
          <w:p w:rsidR="00A0589E" w:rsidRDefault="00A0589E">
            <w:pPr>
              <w:rPr>
                <w:rFonts w:ascii="Arial" w:eastAsia="Arial" w:hAnsi="Arial" w:cs="Arial"/>
                <w:b/>
                <w:sz w:val="28"/>
                <w:szCs w:val="28"/>
              </w:rPr>
            </w:pPr>
          </w:p>
        </w:tc>
        <w:tc>
          <w:tcPr>
            <w:tcW w:w="900" w:type="dxa"/>
          </w:tcPr>
          <w:p w:rsidR="00A0589E" w:rsidRDefault="00A0589E">
            <w:pPr>
              <w:rPr>
                <w:rFonts w:ascii="Arial" w:eastAsia="Arial" w:hAnsi="Arial" w:cs="Arial"/>
                <w:b/>
                <w:sz w:val="28"/>
                <w:szCs w:val="28"/>
              </w:rPr>
            </w:pPr>
          </w:p>
        </w:tc>
        <w:tc>
          <w:tcPr>
            <w:tcW w:w="900" w:type="dxa"/>
          </w:tcPr>
          <w:p w:rsidR="00A0589E" w:rsidRDefault="00A0589E">
            <w:pPr>
              <w:rPr>
                <w:rFonts w:ascii="Arial" w:eastAsia="Arial" w:hAnsi="Arial" w:cs="Arial"/>
                <w:b/>
                <w:sz w:val="28"/>
                <w:szCs w:val="28"/>
              </w:rPr>
            </w:pPr>
          </w:p>
        </w:tc>
        <w:tc>
          <w:tcPr>
            <w:tcW w:w="858" w:type="dxa"/>
          </w:tcPr>
          <w:p w:rsidR="00A0589E" w:rsidRDefault="00A0589E">
            <w:pPr>
              <w:rPr>
                <w:rFonts w:ascii="Arial" w:eastAsia="Arial" w:hAnsi="Arial" w:cs="Arial"/>
                <w:b/>
                <w:sz w:val="28"/>
                <w:szCs w:val="28"/>
              </w:rPr>
            </w:pPr>
          </w:p>
        </w:tc>
        <w:tc>
          <w:tcPr>
            <w:tcW w:w="3192" w:type="dxa"/>
          </w:tcPr>
          <w:p w:rsidR="00A0589E" w:rsidRDefault="00A0589E">
            <w:pPr>
              <w:rPr>
                <w:rFonts w:ascii="Arial" w:eastAsia="Arial" w:hAnsi="Arial" w:cs="Arial"/>
                <w:b/>
                <w:sz w:val="28"/>
                <w:szCs w:val="28"/>
              </w:rPr>
            </w:pPr>
          </w:p>
        </w:tc>
      </w:tr>
      <w:tr w:rsidR="00A0589E">
        <w:tc>
          <w:tcPr>
            <w:tcW w:w="4770" w:type="dxa"/>
          </w:tcPr>
          <w:p w:rsidR="00A0589E" w:rsidRDefault="006D13CF">
            <w:pPr>
              <w:rPr>
                <w:rFonts w:ascii="Arial" w:eastAsia="Arial" w:hAnsi="Arial" w:cs="Arial"/>
                <w:color w:val="205968"/>
                <w:sz w:val="22"/>
                <w:szCs w:val="22"/>
                <w:u w:val="single"/>
              </w:rPr>
            </w:pPr>
            <w:proofErr w:type="gramStart"/>
            <w:r>
              <w:rPr>
                <w:rFonts w:ascii="Arial" w:eastAsia="Arial" w:hAnsi="Arial" w:cs="Arial"/>
                <w:b/>
                <w:color w:val="205968"/>
                <w:sz w:val="22"/>
                <w:szCs w:val="22"/>
                <w:u w:val="single"/>
              </w:rPr>
              <w:t>3.NF.3A</w:t>
            </w:r>
            <w:proofErr w:type="gramEnd"/>
            <w:r>
              <w:rPr>
                <w:rFonts w:ascii="Arial" w:eastAsia="Arial" w:hAnsi="Arial" w:cs="Arial"/>
                <w:sz w:val="22"/>
                <w:szCs w:val="22"/>
              </w:rPr>
              <w:t xml:space="preserve">: Understand two fractions as equivalent </w:t>
            </w:r>
            <w:r>
              <w:rPr>
                <w:rFonts w:ascii="Arial" w:eastAsia="Arial" w:hAnsi="Arial" w:cs="Arial"/>
                <w:i/>
                <w:sz w:val="18"/>
                <w:szCs w:val="18"/>
              </w:rPr>
              <w:t>(equal)</w:t>
            </w:r>
            <w:r>
              <w:rPr>
                <w:rFonts w:ascii="Arial" w:eastAsia="Arial" w:hAnsi="Arial" w:cs="Arial"/>
                <w:sz w:val="22"/>
                <w:szCs w:val="22"/>
              </w:rPr>
              <w:t xml:space="preserve"> if they are the same size, or the </w:t>
            </w:r>
            <w:r>
              <w:rPr>
                <w:rFonts w:ascii="Arial" w:eastAsia="Arial" w:hAnsi="Arial" w:cs="Arial"/>
                <w:sz w:val="22"/>
                <w:szCs w:val="22"/>
              </w:rPr>
              <w:t>same point on a number line.</w:t>
            </w:r>
          </w:p>
        </w:tc>
        <w:tc>
          <w:tcPr>
            <w:tcW w:w="900" w:type="dxa"/>
          </w:tcPr>
          <w:p w:rsidR="00A0589E" w:rsidRDefault="00A0589E">
            <w:pPr>
              <w:rPr>
                <w:rFonts w:ascii="Arial" w:eastAsia="Arial" w:hAnsi="Arial" w:cs="Arial"/>
                <w:b/>
                <w:sz w:val="28"/>
                <w:szCs w:val="28"/>
              </w:rPr>
            </w:pPr>
          </w:p>
        </w:tc>
        <w:tc>
          <w:tcPr>
            <w:tcW w:w="900" w:type="dxa"/>
          </w:tcPr>
          <w:p w:rsidR="00A0589E" w:rsidRDefault="00A0589E">
            <w:pPr>
              <w:rPr>
                <w:rFonts w:ascii="Arial" w:eastAsia="Arial" w:hAnsi="Arial" w:cs="Arial"/>
                <w:b/>
                <w:sz w:val="28"/>
                <w:szCs w:val="28"/>
              </w:rPr>
            </w:pPr>
          </w:p>
        </w:tc>
        <w:tc>
          <w:tcPr>
            <w:tcW w:w="900" w:type="dxa"/>
          </w:tcPr>
          <w:p w:rsidR="00A0589E" w:rsidRDefault="00A0589E">
            <w:pPr>
              <w:rPr>
                <w:rFonts w:ascii="Arial" w:eastAsia="Arial" w:hAnsi="Arial" w:cs="Arial"/>
                <w:b/>
                <w:sz w:val="28"/>
                <w:szCs w:val="28"/>
              </w:rPr>
            </w:pPr>
          </w:p>
        </w:tc>
        <w:tc>
          <w:tcPr>
            <w:tcW w:w="858" w:type="dxa"/>
          </w:tcPr>
          <w:p w:rsidR="00A0589E" w:rsidRDefault="00A0589E">
            <w:pPr>
              <w:rPr>
                <w:rFonts w:ascii="Arial" w:eastAsia="Arial" w:hAnsi="Arial" w:cs="Arial"/>
                <w:b/>
                <w:sz w:val="28"/>
                <w:szCs w:val="28"/>
              </w:rPr>
            </w:pPr>
          </w:p>
        </w:tc>
        <w:tc>
          <w:tcPr>
            <w:tcW w:w="3192" w:type="dxa"/>
          </w:tcPr>
          <w:p w:rsidR="00A0589E" w:rsidRDefault="00A0589E">
            <w:pPr>
              <w:rPr>
                <w:rFonts w:ascii="Arial" w:eastAsia="Arial" w:hAnsi="Arial" w:cs="Arial"/>
                <w:b/>
                <w:sz w:val="28"/>
                <w:szCs w:val="28"/>
              </w:rPr>
            </w:pPr>
          </w:p>
        </w:tc>
      </w:tr>
      <w:tr w:rsidR="00A0589E">
        <w:tc>
          <w:tcPr>
            <w:tcW w:w="4770" w:type="dxa"/>
          </w:tcPr>
          <w:p w:rsidR="00A0589E" w:rsidRDefault="006D13CF">
            <w:pPr>
              <w:rPr>
                <w:rFonts w:ascii="Arial" w:eastAsia="Arial" w:hAnsi="Arial" w:cs="Arial"/>
                <w:sz w:val="22"/>
                <w:szCs w:val="22"/>
              </w:rPr>
            </w:pPr>
            <w:proofErr w:type="gramStart"/>
            <w:r>
              <w:rPr>
                <w:rFonts w:ascii="Arial" w:eastAsia="Arial" w:hAnsi="Arial" w:cs="Arial"/>
                <w:b/>
                <w:color w:val="205968"/>
                <w:sz w:val="22"/>
                <w:szCs w:val="22"/>
                <w:u w:val="single"/>
              </w:rPr>
              <w:t>3.NF.3B</w:t>
            </w:r>
            <w:proofErr w:type="gramEnd"/>
            <w:r>
              <w:rPr>
                <w:rFonts w:ascii="Arial" w:eastAsia="Arial" w:hAnsi="Arial" w:cs="Arial"/>
                <w:sz w:val="22"/>
                <w:szCs w:val="22"/>
              </w:rPr>
              <w:t xml:space="preserve">: Recognize and generate simple equivalent fractions, </w:t>
            </w:r>
            <w:r>
              <w:rPr>
                <w:rFonts w:ascii="Arial" w:eastAsia="Arial" w:hAnsi="Arial" w:cs="Arial"/>
                <w:i/>
                <w:sz w:val="18"/>
                <w:szCs w:val="18"/>
              </w:rPr>
              <w:t xml:space="preserve">(e.g. </w:t>
            </w:r>
            <m:oMath>
              <m:f>
                <m:fPr>
                  <m:ctrlPr>
                    <w:rPr>
                      <w:rFonts w:ascii="Cambria" w:eastAsia="Cambria" w:hAnsi="Cambria" w:cs="Cambria"/>
                      <w:sz w:val="18"/>
                      <w:szCs w:val="18"/>
                    </w:rPr>
                  </m:ctrlPr>
                </m:fPr>
                <m:num>
                  <m:r>
                    <w:rPr>
                      <w:rFonts w:ascii="Cambria" w:eastAsia="Cambria" w:hAnsi="Cambria" w:cs="Cambria"/>
                      <w:sz w:val="18"/>
                      <w:szCs w:val="18"/>
                    </w:rPr>
                    <m:t>1</m:t>
                  </m:r>
                </m:num>
                <m:den>
                  <m:r>
                    <w:rPr>
                      <w:rFonts w:ascii="Cambria" w:eastAsia="Cambria" w:hAnsi="Cambria" w:cs="Cambria"/>
                      <w:sz w:val="18"/>
                      <w:szCs w:val="18"/>
                    </w:rPr>
                    <m:t>2</m:t>
                  </m:r>
                </m:den>
              </m:f>
              <m:r>
                <w:rPr>
                  <w:rFonts w:ascii="Cambria" w:eastAsia="Cambria" w:hAnsi="Cambria" w:cs="Cambria"/>
                  <w:sz w:val="18"/>
                  <w:szCs w:val="18"/>
                </w:rPr>
                <m:t>=</m:t>
              </m:r>
              <m:f>
                <m:fPr>
                  <m:ctrlPr>
                    <w:rPr>
                      <w:rFonts w:ascii="Cambria" w:eastAsia="Cambria" w:hAnsi="Cambria" w:cs="Cambria"/>
                      <w:sz w:val="18"/>
                      <w:szCs w:val="18"/>
                    </w:rPr>
                  </m:ctrlPr>
                </m:fPr>
                <m:num>
                  <m:r>
                    <w:rPr>
                      <w:rFonts w:ascii="Cambria" w:eastAsia="Cambria" w:hAnsi="Cambria" w:cs="Cambria"/>
                      <w:sz w:val="18"/>
                      <w:szCs w:val="18"/>
                    </w:rPr>
                    <m:t>2</m:t>
                  </m:r>
                </m:num>
                <m:den>
                  <m:r>
                    <w:rPr>
                      <w:rFonts w:ascii="Cambria" w:eastAsia="Cambria" w:hAnsi="Cambria" w:cs="Cambria"/>
                      <w:sz w:val="18"/>
                      <w:szCs w:val="18"/>
                    </w:rPr>
                    <m:t>4</m:t>
                  </m:r>
                </m:den>
              </m:f>
              <m:r>
                <w:rPr>
                  <w:rFonts w:ascii="Cambria" w:eastAsia="Cambria" w:hAnsi="Cambria" w:cs="Cambria"/>
                  <w:sz w:val="18"/>
                  <w:szCs w:val="18"/>
                </w:rPr>
                <m:t xml:space="preserve">, </m:t>
              </m:r>
              <m:f>
                <m:fPr>
                  <m:ctrlPr>
                    <w:rPr>
                      <w:rFonts w:ascii="Cambria" w:eastAsia="Cambria" w:hAnsi="Cambria" w:cs="Cambria"/>
                      <w:sz w:val="18"/>
                      <w:szCs w:val="18"/>
                    </w:rPr>
                  </m:ctrlPr>
                </m:fPr>
                <m:num>
                  <m:r>
                    <w:rPr>
                      <w:rFonts w:ascii="Cambria" w:eastAsia="Cambria" w:hAnsi="Cambria" w:cs="Cambria"/>
                      <w:sz w:val="18"/>
                      <w:szCs w:val="18"/>
                    </w:rPr>
                    <m:t>4</m:t>
                  </m:r>
                </m:num>
                <m:den>
                  <m:r>
                    <w:rPr>
                      <w:rFonts w:ascii="Cambria" w:eastAsia="Cambria" w:hAnsi="Cambria" w:cs="Cambria"/>
                      <w:sz w:val="18"/>
                      <w:szCs w:val="18"/>
                    </w:rPr>
                    <m:t>6</m:t>
                  </m:r>
                </m:den>
              </m:f>
              <m:r>
                <w:rPr>
                  <w:rFonts w:ascii="Cambria" w:eastAsia="Cambria" w:hAnsi="Cambria" w:cs="Cambria"/>
                  <w:sz w:val="18"/>
                  <w:szCs w:val="18"/>
                </w:rPr>
                <m:t>=</m:t>
              </m:r>
              <m:f>
                <m:fPr>
                  <m:ctrlPr>
                    <w:rPr>
                      <w:rFonts w:ascii="Cambria" w:eastAsia="Cambria" w:hAnsi="Cambria" w:cs="Cambria"/>
                      <w:sz w:val="18"/>
                      <w:szCs w:val="18"/>
                    </w:rPr>
                  </m:ctrlPr>
                </m:fPr>
                <m:num>
                  <m:r>
                    <w:rPr>
                      <w:rFonts w:ascii="Cambria" w:eastAsia="Cambria" w:hAnsi="Cambria" w:cs="Cambria"/>
                      <w:sz w:val="18"/>
                      <w:szCs w:val="18"/>
                    </w:rPr>
                    <m:t>2</m:t>
                  </m:r>
                </m:num>
                <m:den>
                  <m:r>
                    <w:rPr>
                      <w:rFonts w:ascii="Cambria" w:eastAsia="Cambria" w:hAnsi="Cambria" w:cs="Cambria"/>
                      <w:sz w:val="18"/>
                      <w:szCs w:val="18"/>
                    </w:rPr>
                    <m:t>3</m:t>
                  </m:r>
                </m:den>
              </m:f>
            </m:oMath>
            <w:r>
              <w:rPr>
                <w:rFonts w:ascii="Arial" w:eastAsia="Arial" w:hAnsi="Arial" w:cs="Arial"/>
                <w:i/>
                <w:sz w:val="18"/>
                <w:szCs w:val="18"/>
              </w:rPr>
              <w:t xml:space="preserve">.) </w:t>
            </w:r>
            <w:r>
              <w:rPr>
                <w:rFonts w:ascii="Arial" w:eastAsia="Arial" w:hAnsi="Arial" w:cs="Arial"/>
                <w:sz w:val="22"/>
                <w:szCs w:val="22"/>
              </w:rPr>
              <w:t>Explain why the fractions are equivalent,</w:t>
            </w:r>
            <w:r>
              <w:t xml:space="preserve"> </w:t>
            </w:r>
            <w:r>
              <w:rPr>
                <w:rFonts w:ascii="Arial" w:eastAsia="Arial" w:hAnsi="Arial" w:cs="Arial"/>
                <w:i/>
                <w:sz w:val="17"/>
                <w:szCs w:val="17"/>
              </w:rPr>
              <w:t>e.g. by using a visual fraction model.</w:t>
            </w:r>
          </w:p>
        </w:tc>
        <w:tc>
          <w:tcPr>
            <w:tcW w:w="900" w:type="dxa"/>
          </w:tcPr>
          <w:p w:rsidR="00A0589E" w:rsidRDefault="00A0589E">
            <w:pPr>
              <w:rPr>
                <w:rFonts w:ascii="Arial" w:eastAsia="Arial" w:hAnsi="Arial" w:cs="Arial"/>
                <w:b/>
                <w:sz w:val="28"/>
                <w:szCs w:val="28"/>
              </w:rPr>
            </w:pPr>
          </w:p>
        </w:tc>
        <w:tc>
          <w:tcPr>
            <w:tcW w:w="900" w:type="dxa"/>
          </w:tcPr>
          <w:p w:rsidR="00A0589E" w:rsidRDefault="00A0589E">
            <w:pPr>
              <w:rPr>
                <w:rFonts w:ascii="Arial" w:eastAsia="Arial" w:hAnsi="Arial" w:cs="Arial"/>
                <w:b/>
                <w:sz w:val="28"/>
                <w:szCs w:val="28"/>
              </w:rPr>
            </w:pPr>
          </w:p>
        </w:tc>
        <w:tc>
          <w:tcPr>
            <w:tcW w:w="900" w:type="dxa"/>
          </w:tcPr>
          <w:p w:rsidR="00A0589E" w:rsidRDefault="00A0589E">
            <w:pPr>
              <w:rPr>
                <w:rFonts w:ascii="Arial" w:eastAsia="Arial" w:hAnsi="Arial" w:cs="Arial"/>
                <w:b/>
                <w:sz w:val="28"/>
                <w:szCs w:val="28"/>
              </w:rPr>
            </w:pPr>
          </w:p>
        </w:tc>
        <w:tc>
          <w:tcPr>
            <w:tcW w:w="858" w:type="dxa"/>
          </w:tcPr>
          <w:p w:rsidR="00A0589E" w:rsidRDefault="00A0589E">
            <w:pPr>
              <w:rPr>
                <w:rFonts w:ascii="Arial" w:eastAsia="Arial" w:hAnsi="Arial" w:cs="Arial"/>
                <w:b/>
                <w:sz w:val="28"/>
                <w:szCs w:val="28"/>
              </w:rPr>
            </w:pPr>
          </w:p>
        </w:tc>
        <w:tc>
          <w:tcPr>
            <w:tcW w:w="3192" w:type="dxa"/>
          </w:tcPr>
          <w:p w:rsidR="00A0589E" w:rsidRDefault="00A0589E">
            <w:pPr>
              <w:rPr>
                <w:rFonts w:ascii="Arial" w:eastAsia="Arial" w:hAnsi="Arial" w:cs="Arial"/>
                <w:b/>
                <w:sz w:val="28"/>
                <w:szCs w:val="28"/>
              </w:rPr>
            </w:pPr>
          </w:p>
        </w:tc>
      </w:tr>
      <w:tr w:rsidR="00A0589E">
        <w:tc>
          <w:tcPr>
            <w:tcW w:w="4770" w:type="dxa"/>
          </w:tcPr>
          <w:p w:rsidR="00A0589E" w:rsidRDefault="006D13CF">
            <w:pPr>
              <w:rPr>
                <w:rFonts w:ascii="Arial" w:eastAsia="Arial" w:hAnsi="Arial" w:cs="Arial"/>
                <w:sz w:val="22"/>
                <w:szCs w:val="22"/>
              </w:rPr>
            </w:pPr>
            <w:proofErr w:type="gramStart"/>
            <w:r>
              <w:rPr>
                <w:rFonts w:ascii="Arial" w:eastAsia="Arial" w:hAnsi="Arial" w:cs="Arial"/>
                <w:b/>
                <w:color w:val="205968"/>
                <w:sz w:val="22"/>
                <w:szCs w:val="22"/>
                <w:u w:val="single"/>
              </w:rPr>
              <w:t>3.NF.3C</w:t>
            </w:r>
            <w:proofErr w:type="gramEnd"/>
            <w:r>
              <w:rPr>
                <w:rFonts w:ascii="Arial" w:eastAsia="Arial" w:hAnsi="Arial" w:cs="Arial"/>
                <w:sz w:val="22"/>
                <w:szCs w:val="22"/>
              </w:rPr>
              <w:t>: Express whole numbers as fractions, and recognize fractions that are equivalent to whole numbers.</w:t>
            </w:r>
            <w:r>
              <w:t xml:space="preserve"> </w:t>
            </w:r>
            <w:r>
              <w:rPr>
                <w:rFonts w:ascii="Arial" w:eastAsia="Arial" w:hAnsi="Arial" w:cs="Arial"/>
                <w:i/>
                <w:sz w:val="18"/>
                <w:szCs w:val="18"/>
              </w:rPr>
              <w:t>Examples: Express 3 in the form</w:t>
            </w:r>
            <m:oMath>
              <m:r>
                <w:rPr>
                  <w:rFonts w:ascii="Cambria" w:eastAsia="Cambria" w:hAnsi="Cambria" w:cs="Cambria"/>
                  <w:sz w:val="18"/>
                  <w:szCs w:val="18"/>
                </w:rPr>
                <m:t xml:space="preserve"> 3=</m:t>
              </m:r>
              <m:f>
                <m:fPr>
                  <m:ctrlPr>
                    <w:rPr>
                      <w:rFonts w:ascii="Cambria" w:eastAsia="Cambria" w:hAnsi="Cambria" w:cs="Cambria"/>
                      <w:sz w:val="18"/>
                      <w:szCs w:val="18"/>
                    </w:rPr>
                  </m:ctrlPr>
                </m:fPr>
                <m:num>
                  <m:r>
                    <w:rPr>
                      <w:rFonts w:ascii="Cambria" w:eastAsia="Cambria" w:hAnsi="Cambria" w:cs="Cambria"/>
                      <w:sz w:val="18"/>
                      <w:szCs w:val="18"/>
                    </w:rPr>
                    <m:t>3</m:t>
                  </m:r>
                </m:num>
                <m:den>
                  <m:r>
                    <w:rPr>
                      <w:rFonts w:ascii="Cambria" w:eastAsia="Cambria" w:hAnsi="Cambria" w:cs="Cambria"/>
                      <w:sz w:val="18"/>
                      <w:szCs w:val="18"/>
                    </w:rPr>
                    <m:t>1</m:t>
                  </m:r>
                </m:den>
              </m:f>
            </m:oMath>
            <w:r>
              <w:rPr>
                <w:rFonts w:ascii="Arial" w:eastAsia="Arial" w:hAnsi="Arial" w:cs="Arial"/>
                <w:i/>
                <w:sz w:val="18"/>
                <w:szCs w:val="18"/>
              </w:rPr>
              <w:t>; recognize that</w:t>
            </w:r>
            <m:oMath>
              <m:r>
                <w:rPr>
                  <w:rFonts w:ascii="Cambria" w:eastAsia="Cambria" w:hAnsi="Cambria" w:cs="Cambria"/>
                  <w:sz w:val="18"/>
                  <w:szCs w:val="18"/>
                </w:rPr>
                <m:t xml:space="preserve"> </m:t>
              </m:r>
              <m:f>
                <m:fPr>
                  <m:ctrlPr>
                    <w:rPr>
                      <w:rFonts w:ascii="Cambria" w:eastAsia="Cambria" w:hAnsi="Cambria" w:cs="Cambria"/>
                      <w:sz w:val="18"/>
                      <w:szCs w:val="18"/>
                    </w:rPr>
                  </m:ctrlPr>
                </m:fPr>
                <m:num>
                  <m:r>
                    <w:rPr>
                      <w:rFonts w:ascii="Cambria" w:eastAsia="Cambria" w:hAnsi="Cambria" w:cs="Cambria"/>
                      <w:sz w:val="18"/>
                      <w:szCs w:val="18"/>
                    </w:rPr>
                    <m:t>6</m:t>
                  </m:r>
                </m:num>
                <m:den>
                  <m:r>
                    <w:rPr>
                      <w:rFonts w:ascii="Cambria" w:eastAsia="Cambria" w:hAnsi="Cambria" w:cs="Cambria"/>
                      <w:sz w:val="18"/>
                      <w:szCs w:val="18"/>
                    </w:rPr>
                    <m:t>1</m:t>
                  </m:r>
                </m:den>
              </m:f>
              <m:r>
                <w:rPr>
                  <w:rFonts w:ascii="Cambria" w:eastAsia="Cambria" w:hAnsi="Cambria" w:cs="Cambria"/>
                  <w:sz w:val="18"/>
                  <w:szCs w:val="18"/>
                </w:rPr>
                <m:t>=6</m:t>
              </m:r>
            </m:oMath>
            <w:r>
              <w:rPr>
                <w:rFonts w:ascii="Arial" w:eastAsia="Arial" w:hAnsi="Arial" w:cs="Arial"/>
                <w:i/>
                <w:sz w:val="18"/>
                <w:szCs w:val="18"/>
              </w:rPr>
              <w:t xml:space="preserve">; locate </w:t>
            </w:r>
            <m:oMath>
              <m:f>
                <m:fPr>
                  <m:ctrlPr>
                    <w:rPr>
                      <w:rFonts w:ascii="Cambria" w:eastAsia="Cambria" w:hAnsi="Cambria" w:cs="Cambria"/>
                      <w:sz w:val="18"/>
                      <w:szCs w:val="18"/>
                    </w:rPr>
                  </m:ctrlPr>
                </m:fPr>
                <m:num>
                  <m:r>
                    <w:rPr>
                      <w:rFonts w:ascii="Cambria" w:eastAsia="Cambria" w:hAnsi="Cambria" w:cs="Cambria"/>
                      <w:sz w:val="18"/>
                      <w:szCs w:val="18"/>
                    </w:rPr>
                    <m:t>4</m:t>
                  </m:r>
                </m:num>
                <m:den>
                  <m:r>
                    <w:rPr>
                      <w:rFonts w:ascii="Cambria" w:eastAsia="Cambria" w:hAnsi="Cambria" w:cs="Cambria"/>
                      <w:sz w:val="18"/>
                      <w:szCs w:val="18"/>
                    </w:rPr>
                    <m:t xml:space="preserve">4 </m:t>
                  </m:r>
                </m:den>
              </m:f>
            </m:oMath>
            <w:r>
              <w:rPr>
                <w:rFonts w:ascii="Arial" w:eastAsia="Arial" w:hAnsi="Arial" w:cs="Arial"/>
                <w:i/>
                <w:sz w:val="18"/>
                <w:szCs w:val="18"/>
              </w:rPr>
              <w:t xml:space="preserve"> and 1 at the same point of a number line diagram.</w:t>
            </w:r>
          </w:p>
        </w:tc>
        <w:tc>
          <w:tcPr>
            <w:tcW w:w="900" w:type="dxa"/>
          </w:tcPr>
          <w:p w:rsidR="00A0589E" w:rsidRDefault="00A0589E">
            <w:pPr>
              <w:rPr>
                <w:rFonts w:ascii="Arial" w:eastAsia="Arial" w:hAnsi="Arial" w:cs="Arial"/>
                <w:b/>
                <w:sz w:val="28"/>
                <w:szCs w:val="28"/>
              </w:rPr>
            </w:pPr>
          </w:p>
        </w:tc>
        <w:tc>
          <w:tcPr>
            <w:tcW w:w="900" w:type="dxa"/>
          </w:tcPr>
          <w:p w:rsidR="00A0589E" w:rsidRDefault="00A0589E">
            <w:pPr>
              <w:rPr>
                <w:rFonts w:ascii="Arial" w:eastAsia="Arial" w:hAnsi="Arial" w:cs="Arial"/>
                <w:b/>
                <w:sz w:val="28"/>
                <w:szCs w:val="28"/>
              </w:rPr>
            </w:pPr>
          </w:p>
        </w:tc>
        <w:tc>
          <w:tcPr>
            <w:tcW w:w="900" w:type="dxa"/>
          </w:tcPr>
          <w:p w:rsidR="00A0589E" w:rsidRDefault="00A0589E">
            <w:pPr>
              <w:rPr>
                <w:rFonts w:ascii="Arial" w:eastAsia="Arial" w:hAnsi="Arial" w:cs="Arial"/>
                <w:b/>
                <w:sz w:val="28"/>
                <w:szCs w:val="28"/>
              </w:rPr>
            </w:pPr>
          </w:p>
        </w:tc>
        <w:tc>
          <w:tcPr>
            <w:tcW w:w="858" w:type="dxa"/>
          </w:tcPr>
          <w:p w:rsidR="00A0589E" w:rsidRDefault="00A0589E">
            <w:pPr>
              <w:rPr>
                <w:rFonts w:ascii="Arial" w:eastAsia="Arial" w:hAnsi="Arial" w:cs="Arial"/>
                <w:b/>
                <w:sz w:val="28"/>
                <w:szCs w:val="28"/>
              </w:rPr>
            </w:pPr>
          </w:p>
        </w:tc>
        <w:tc>
          <w:tcPr>
            <w:tcW w:w="3192" w:type="dxa"/>
          </w:tcPr>
          <w:p w:rsidR="00A0589E" w:rsidRDefault="00A0589E">
            <w:pPr>
              <w:rPr>
                <w:rFonts w:ascii="Arial" w:eastAsia="Arial" w:hAnsi="Arial" w:cs="Arial"/>
                <w:b/>
                <w:sz w:val="28"/>
                <w:szCs w:val="28"/>
              </w:rPr>
            </w:pPr>
          </w:p>
        </w:tc>
      </w:tr>
      <w:tr w:rsidR="00A0589E">
        <w:tc>
          <w:tcPr>
            <w:tcW w:w="4770" w:type="dxa"/>
          </w:tcPr>
          <w:p w:rsidR="00A0589E" w:rsidRDefault="006D13CF">
            <w:pPr>
              <w:rPr>
                <w:rFonts w:ascii="Arial" w:eastAsia="Arial" w:hAnsi="Arial" w:cs="Arial"/>
                <w:sz w:val="22"/>
                <w:szCs w:val="22"/>
              </w:rPr>
            </w:pPr>
            <w:proofErr w:type="gramStart"/>
            <w:r>
              <w:rPr>
                <w:rFonts w:ascii="Arial" w:eastAsia="Arial" w:hAnsi="Arial" w:cs="Arial"/>
                <w:b/>
                <w:color w:val="205968"/>
                <w:sz w:val="22"/>
                <w:szCs w:val="22"/>
                <w:u w:val="single"/>
              </w:rPr>
              <w:t>3.NF.3D</w:t>
            </w:r>
            <w:proofErr w:type="gramEnd"/>
            <w:r>
              <w:rPr>
                <w:rFonts w:ascii="Arial Unicode MS" w:eastAsia="Arial Unicode MS" w:hAnsi="Arial Unicode MS" w:cs="Arial Unicode MS"/>
                <w:sz w:val="22"/>
                <w:szCs w:val="22"/>
              </w:rPr>
              <w:t>: Compare two fractions with the same numerator or the same denominator by reasoning about their size. Recognize that comparisons are valid only when the two fractions refer to the same whole. Record the results of comparisons with the relational symbols &gt;</w:t>
            </w:r>
            <w:r>
              <w:rPr>
                <w:rFonts w:ascii="Arial Unicode MS" w:eastAsia="Arial Unicode MS" w:hAnsi="Arial Unicode MS" w:cs="Arial Unicode MS"/>
                <w:sz w:val="22"/>
                <w:szCs w:val="22"/>
              </w:rPr>
              <w:t xml:space="preserve">, &lt;, =, or ≠, and justify the conclusions, </w:t>
            </w:r>
            <w:r>
              <w:rPr>
                <w:rFonts w:ascii="Arial" w:eastAsia="Arial" w:hAnsi="Arial" w:cs="Arial"/>
                <w:i/>
                <w:sz w:val="20"/>
                <w:szCs w:val="20"/>
              </w:rPr>
              <w:t>(e.g. by using a visual fraction model.)</w:t>
            </w:r>
          </w:p>
        </w:tc>
        <w:tc>
          <w:tcPr>
            <w:tcW w:w="900" w:type="dxa"/>
          </w:tcPr>
          <w:p w:rsidR="00A0589E" w:rsidRDefault="00A0589E">
            <w:pPr>
              <w:rPr>
                <w:rFonts w:ascii="Arial" w:eastAsia="Arial" w:hAnsi="Arial" w:cs="Arial"/>
                <w:b/>
                <w:sz w:val="28"/>
                <w:szCs w:val="28"/>
              </w:rPr>
            </w:pPr>
          </w:p>
        </w:tc>
        <w:tc>
          <w:tcPr>
            <w:tcW w:w="900" w:type="dxa"/>
          </w:tcPr>
          <w:p w:rsidR="00A0589E" w:rsidRDefault="00A0589E">
            <w:pPr>
              <w:rPr>
                <w:rFonts w:ascii="Arial" w:eastAsia="Arial" w:hAnsi="Arial" w:cs="Arial"/>
                <w:b/>
                <w:sz w:val="28"/>
                <w:szCs w:val="28"/>
              </w:rPr>
            </w:pPr>
          </w:p>
        </w:tc>
        <w:tc>
          <w:tcPr>
            <w:tcW w:w="900" w:type="dxa"/>
          </w:tcPr>
          <w:p w:rsidR="00A0589E" w:rsidRDefault="00A0589E">
            <w:pPr>
              <w:rPr>
                <w:rFonts w:ascii="Arial" w:eastAsia="Arial" w:hAnsi="Arial" w:cs="Arial"/>
                <w:b/>
                <w:sz w:val="28"/>
                <w:szCs w:val="28"/>
              </w:rPr>
            </w:pPr>
          </w:p>
        </w:tc>
        <w:tc>
          <w:tcPr>
            <w:tcW w:w="858" w:type="dxa"/>
          </w:tcPr>
          <w:p w:rsidR="00A0589E" w:rsidRDefault="00A0589E">
            <w:pPr>
              <w:rPr>
                <w:rFonts w:ascii="Arial" w:eastAsia="Arial" w:hAnsi="Arial" w:cs="Arial"/>
                <w:b/>
                <w:sz w:val="28"/>
                <w:szCs w:val="28"/>
              </w:rPr>
            </w:pPr>
          </w:p>
        </w:tc>
        <w:tc>
          <w:tcPr>
            <w:tcW w:w="3192" w:type="dxa"/>
          </w:tcPr>
          <w:p w:rsidR="00A0589E" w:rsidRDefault="00A0589E">
            <w:pPr>
              <w:rPr>
                <w:rFonts w:ascii="Arial" w:eastAsia="Arial" w:hAnsi="Arial" w:cs="Arial"/>
                <w:b/>
                <w:sz w:val="28"/>
                <w:szCs w:val="28"/>
              </w:rPr>
            </w:pPr>
          </w:p>
        </w:tc>
      </w:tr>
    </w:tbl>
    <w:p w:rsidR="00A0589E" w:rsidRDefault="00A0589E">
      <w:pPr>
        <w:rPr>
          <w:rFonts w:ascii="Arial" w:eastAsia="Arial" w:hAnsi="Arial" w:cs="Arial"/>
        </w:rPr>
      </w:pPr>
    </w:p>
    <w:p w:rsidR="00A0589E" w:rsidRDefault="00A0589E">
      <w:pPr>
        <w:rPr>
          <w:rFonts w:ascii="Arial" w:eastAsia="Arial" w:hAnsi="Arial" w:cs="Arial"/>
        </w:rPr>
      </w:pPr>
    </w:p>
    <w:p w:rsidR="00A0589E" w:rsidRDefault="00A0589E">
      <w:pPr>
        <w:rPr>
          <w:rFonts w:ascii="Arial" w:eastAsia="Arial" w:hAnsi="Arial" w:cs="Arial"/>
        </w:rPr>
      </w:pPr>
    </w:p>
    <w:p w:rsidR="00A0589E" w:rsidRDefault="00A0589E">
      <w:pPr>
        <w:rPr>
          <w:rFonts w:ascii="Arial" w:eastAsia="Arial" w:hAnsi="Arial" w:cs="Arial"/>
        </w:rPr>
      </w:pPr>
    </w:p>
    <w:p w:rsidR="00A0589E" w:rsidRDefault="00A0589E">
      <w:pPr>
        <w:rPr>
          <w:rFonts w:ascii="Arial" w:eastAsia="Arial" w:hAnsi="Arial" w:cs="Arial"/>
        </w:rPr>
      </w:pPr>
    </w:p>
    <w:p w:rsidR="00A0589E" w:rsidRDefault="006D13CF">
      <w:pPr>
        <w:ind w:left="630"/>
        <w:jc w:val="center"/>
        <w:rPr>
          <w:rFonts w:ascii="Arial" w:eastAsia="Arial" w:hAnsi="Arial" w:cs="Arial"/>
          <w:b/>
          <w:color w:val="205968"/>
          <w:sz w:val="28"/>
          <w:szCs w:val="28"/>
        </w:rPr>
      </w:pPr>
      <w:r>
        <w:rPr>
          <w:rFonts w:ascii="Arial" w:eastAsia="Arial" w:hAnsi="Arial" w:cs="Arial"/>
          <w:b/>
          <w:color w:val="205968"/>
          <w:sz w:val="28"/>
          <w:szCs w:val="28"/>
        </w:rPr>
        <w:t>USD #312</w:t>
      </w:r>
      <w:r>
        <w:rPr>
          <w:rFonts w:ascii="Arial" w:eastAsia="Arial" w:hAnsi="Arial" w:cs="Arial"/>
          <w:b/>
          <w:color w:val="205968"/>
          <w:sz w:val="28"/>
          <w:szCs w:val="28"/>
        </w:rPr>
        <w:t xml:space="preserve"> CURRICULAR STANDARDS FOR</w:t>
      </w:r>
    </w:p>
    <w:p w:rsidR="00A0589E" w:rsidRDefault="006D13CF">
      <w:pPr>
        <w:ind w:hanging="1170"/>
        <w:jc w:val="center"/>
        <w:rPr>
          <w:rFonts w:ascii="Arial" w:eastAsia="Arial" w:hAnsi="Arial" w:cs="Arial"/>
          <w:b/>
          <w:color w:val="205968"/>
          <w:sz w:val="28"/>
          <w:szCs w:val="28"/>
        </w:rPr>
      </w:pPr>
      <w:r>
        <w:rPr>
          <w:rFonts w:ascii="Arial" w:eastAsia="Arial" w:hAnsi="Arial" w:cs="Arial"/>
          <w:b/>
          <w:color w:val="205968"/>
          <w:sz w:val="28"/>
          <w:szCs w:val="28"/>
        </w:rPr>
        <w:t xml:space="preserve">                                MATHEMATICS</w:t>
      </w:r>
      <w:r>
        <w:rPr>
          <w:noProof/>
        </w:rPr>
        <mc:AlternateContent>
          <mc:Choice Requires="wps">
            <w:drawing>
              <wp:anchor distT="0" distB="0" distL="114300" distR="114300" simplePos="0" relativeHeight="251662336" behindDoc="0" locked="0" layoutInCell="1" hidden="0" allowOverlap="1">
                <wp:simplePos x="0" y="0"/>
                <wp:positionH relativeFrom="column">
                  <wp:posOffset>5753100</wp:posOffset>
                </wp:positionH>
                <wp:positionV relativeFrom="paragraph">
                  <wp:posOffset>76200</wp:posOffset>
                </wp:positionV>
                <wp:extent cx="809625" cy="489585"/>
                <wp:effectExtent l="0" t="0" r="0" b="0"/>
                <wp:wrapNone/>
                <wp:docPr id="3" name="Rectangle 3"/>
                <wp:cNvGraphicFramePr/>
                <a:graphic xmlns:a="http://schemas.openxmlformats.org/drawingml/2006/main">
                  <a:graphicData uri="http://schemas.microsoft.com/office/word/2010/wordprocessingShape">
                    <wps:wsp>
                      <wps:cNvSpPr/>
                      <wps:spPr>
                        <a:xfrm>
                          <a:off x="4945950" y="3539970"/>
                          <a:ext cx="800100" cy="480060"/>
                        </a:xfrm>
                        <a:prstGeom prst="rect">
                          <a:avLst/>
                        </a:prstGeom>
                        <a:noFill/>
                        <a:ln>
                          <a:noFill/>
                        </a:ln>
                      </wps:spPr>
                      <wps:txbx>
                        <w:txbxContent>
                          <w:p w:rsidR="00A0589E" w:rsidRDefault="006D13CF">
                            <w:pPr>
                              <w:jc w:val="center"/>
                              <w:textDirection w:val="btLr"/>
                            </w:pPr>
                            <w:r>
                              <w:rPr>
                                <w:rFonts w:ascii="ClementePDak-SemiBold" w:eastAsia="ClementePDak-SemiBold" w:hAnsi="ClementePDak-SemiBold" w:cs="ClementePDak-SemiBold"/>
                                <w:b/>
                                <w:color w:val="000000"/>
                                <w:sz w:val="40"/>
                              </w:rPr>
                              <w:t>MD</w:t>
                            </w:r>
                          </w:p>
                        </w:txbxContent>
                      </wps:txbx>
                      <wps:bodyPr spcFirstLastPara="1" wrap="square" lIns="91425" tIns="45700" rIns="91425" bIns="45700" anchor="t" anchorCtr="0"/>
                    </wps:wsp>
                  </a:graphicData>
                </a:graphic>
              </wp:anchor>
            </w:drawing>
          </mc:Choice>
          <mc:Fallback>
            <w:pict>
              <v:rect id="Rectangle 3" o:spid="_x0000_s1030" style="position:absolute;left:0;text-align:left;margin-left:453pt;margin-top:6pt;width:63.75pt;height:38.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" filled="f" stroked="f">
                <v:textbox inset="2.53958mm,1.2694mm,2.53958mm,1.2694mm">
                  <w:txbxContent>
                    <w:p w:rsidR="00A0589E" w:rsidRDefault="006D13CF">
                      <w:pPr>
                        <w:jc w:val="center"/>
                        <w:textDirection w:val="btLr"/>
                      </w:pPr>
                      <w:r>
                        <w:rPr>
                          <w:rFonts w:ascii="ClementePDak-SemiBold" w:eastAsia="ClementePDak-SemiBold" w:hAnsi="ClementePDak-SemiBold" w:cs="ClementePDak-SemiBold"/>
                          <w:b/>
                          <w:color w:val="000000"/>
                          <w:sz w:val="40"/>
                        </w:rPr>
                        <w:t>MD</w:t>
                      </w:r>
                    </w:p>
                  </w:txbxContent>
                </v:textbox>
              </v:rect>
            </w:pict>
          </mc:Fallback>
        </mc:AlternateContent>
      </w:r>
    </w:p>
    <w:p w:rsidR="00A0589E" w:rsidRDefault="00A0589E">
      <w:pPr>
        <w:ind w:left="-1440"/>
        <w:rPr>
          <w:rFonts w:ascii="Arial" w:eastAsia="Arial" w:hAnsi="Arial" w:cs="Arial"/>
          <w:sz w:val="12"/>
          <w:szCs w:val="12"/>
        </w:rPr>
      </w:pPr>
    </w:p>
    <w:p w:rsidR="00A0589E" w:rsidRDefault="006D13CF">
      <w:pPr>
        <w:ind w:right="-720" w:firstLine="450"/>
        <w:jc w:val="center"/>
        <w:rPr>
          <w:rFonts w:ascii="Arial" w:eastAsia="Arial" w:hAnsi="Arial" w:cs="Arial"/>
          <w:b/>
        </w:rPr>
      </w:pPr>
      <w:r>
        <w:rPr>
          <w:rFonts w:ascii="Arial" w:eastAsia="Arial" w:hAnsi="Arial" w:cs="Arial"/>
          <w:b/>
          <w:i/>
        </w:rPr>
        <w:t>CHECKLIST</w:t>
      </w:r>
      <w:r>
        <w:rPr>
          <w:rFonts w:ascii="Arial" w:eastAsia="Arial" w:hAnsi="Arial" w:cs="Arial"/>
          <w:b/>
        </w:rPr>
        <w:t>:</w:t>
      </w:r>
      <w:r>
        <w:rPr>
          <w:rFonts w:ascii="Arial" w:eastAsia="Arial" w:hAnsi="Arial" w:cs="Arial"/>
        </w:rPr>
        <w:t xml:space="preserve">    </w:t>
      </w:r>
      <w:r>
        <w:rPr>
          <w:rFonts w:ascii="Arial" w:eastAsia="Arial" w:hAnsi="Arial" w:cs="Arial"/>
          <w:b/>
        </w:rPr>
        <w:t>Grade 3 Standards for Measurement and Data</w:t>
      </w:r>
    </w:p>
    <w:tbl>
      <w:tblPr>
        <w:tblStyle w:val="a3"/>
        <w:tblW w:w="11520" w:type="dxa"/>
        <w:tblInd w:w="-1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0"/>
        <w:gridCol w:w="990"/>
        <w:gridCol w:w="1036"/>
        <w:gridCol w:w="1036"/>
        <w:gridCol w:w="1036"/>
        <w:gridCol w:w="3012"/>
      </w:tblGrid>
      <w:tr w:rsidR="00A0589E">
        <w:tc>
          <w:tcPr>
            <w:tcW w:w="4410" w:type="dxa"/>
          </w:tcPr>
          <w:p w:rsidR="00A0589E" w:rsidRDefault="006D13CF">
            <w:pPr>
              <w:jc w:val="center"/>
              <w:rPr>
                <w:rFonts w:ascii="Arial" w:eastAsia="Arial" w:hAnsi="Arial" w:cs="Arial"/>
                <w:b/>
                <w:sz w:val="28"/>
                <w:szCs w:val="28"/>
              </w:rPr>
            </w:pPr>
            <w:r>
              <w:rPr>
                <w:rFonts w:ascii="Arial" w:eastAsia="Arial" w:hAnsi="Arial" w:cs="Arial"/>
                <w:b/>
                <w:sz w:val="28"/>
                <w:szCs w:val="28"/>
              </w:rPr>
              <w:t>Standard</w:t>
            </w:r>
          </w:p>
        </w:tc>
        <w:tc>
          <w:tcPr>
            <w:tcW w:w="4098" w:type="dxa"/>
            <w:gridSpan w:val="4"/>
          </w:tcPr>
          <w:p w:rsidR="00A0589E" w:rsidRDefault="006D13CF">
            <w:pPr>
              <w:jc w:val="center"/>
              <w:rPr>
                <w:rFonts w:ascii="Arial" w:eastAsia="Arial" w:hAnsi="Arial" w:cs="Arial"/>
                <w:b/>
                <w:sz w:val="28"/>
                <w:szCs w:val="28"/>
              </w:rPr>
            </w:pPr>
            <w:r>
              <w:rPr>
                <w:rFonts w:ascii="Arial" w:eastAsia="Arial" w:hAnsi="Arial" w:cs="Arial"/>
                <w:b/>
                <w:sz w:val="28"/>
                <w:szCs w:val="28"/>
              </w:rPr>
              <w:t>Dates Taught</w:t>
            </w:r>
          </w:p>
        </w:tc>
        <w:tc>
          <w:tcPr>
            <w:tcW w:w="3012" w:type="dxa"/>
          </w:tcPr>
          <w:p w:rsidR="00A0589E" w:rsidRDefault="006D13CF">
            <w:pPr>
              <w:jc w:val="center"/>
              <w:rPr>
                <w:rFonts w:ascii="Arial" w:eastAsia="Arial" w:hAnsi="Arial" w:cs="Arial"/>
                <w:b/>
                <w:sz w:val="28"/>
                <w:szCs w:val="28"/>
              </w:rPr>
            </w:pPr>
            <w:r>
              <w:rPr>
                <w:rFonts w:ascii="Arial" w:eastAsia="Arial" w:hAnsi="Arial" w:cs="Arial"/>
                <w:b/>
                <w:sz w:val="28"/>
                <w:szCs w:val="28"/>
              </w:rPr>
              <w:t>Notes</w:t>
            </w:r>
          </w:p>
        </w:tc>
      </w:tr>
      <w:tr w:rsidR="00A0589E">
        <w:tc>
          <w:tcPr>
            <w:tcW w:w="11520" w:type="dxa"/>
            <w:gridSpan w:val="6"/>
            <w:tcBorders>
              <w:bottom w:val="single" w:sz="4" w:space="0" w:color="000000"/>
            </w:tcBorders>
            <w:shd w:val="clear" w:color="auto" w:fill="99CCCC"/>
          </w:tcPr>
          <w:p w:rsidR="00A0589E" w:rsidRDefault="006D13CF">
            <w:pPr>
              <w:jc w:val="center"/>
              <w:rPr>
                <w:rFonts w:ascii="Arial" w:eastAsia="Arial" w:hAnsi="Arial" w:cs="Arial"/>
                <w:b/>
                <w:sz w:val="28"/>
                <w:szCs w:val="28"/>
              </w:rPr>
            </w:pPr>
            <w:r>
              <w:rPr>
                <w:rFonts w:ascii="Arial" w:eastAsia="Arial" w:hAnsi="Arial" w:cs="Arial"/>
                <w:b/>
                <w:sz w:val="28"/>
                <w:szCs w:val="28"/>
              </w:rPr>
              <w:t>Solve problems involving measurement and estimation of intervals of time, liquid volumes, and masses of objects.</w:t>
            </w:r>
          </w:p>
        </w:tc>
      </w:tr>
      <w:tr w:rsidR="00A0589E">
        <w:tc>
          <w:tcPr>
            <w:tcW w:w="4410" w:type="dxa"/>
          </w:tcPr>
          <w:p w:rsidR="00A0589E" w:rsidRDefault="006D13CF">
            <w:pPr>
              <w:rPr>
                <w:rFonts w:ascii="Arial" w:eastAsia="Arial" w:hAnsi="Arial" w:cs="Arial"/>
                <w:sz w:val="22"/>
                <w:szCs w:val="22"/>
              </w:rPr>
            </w:pPr>
            <w:proofErr w:type="gramStart"/>
            <w:r>
              <w:rPr>
                <w:rFonts w:ascii="Arial" w:eastAsia="Arial" w:hAnsi="Arial" w:cs="Arial"/>
                <w:b/>
                <w:color w:val="205968"/>
                <w:sz w:val="22"/>
                <w:szCs w:val="22"/>
                <w:u w:val="single"/>
              </w:rPr>
              <w:t>3.MD.1</w:t>
            </w:r>
            <w:proofErr w:type="gramEnd"/>
            <w:r>
              <w:rPr>
                <w:rFonts w:ascii="Arial" w:eastAsia="Arial" w:hAnsi="Arial" w:cs="Arial"/>
                <w:sz w:val="22"/>
                <w:szCs w:val="22"/>
              </w:rPr>
              <w:t xml:space="preserve">: Tell and write time to the nearest minute using a.m. and p.m. and measure time intervals in minutes. Solve word problems involving addition and subtraction of time intervals in minutes, </w:t>
            </w:r>
            <w:r>
              <w:rPr>
                <w:rFonts w:ascii="Arial" w:eastAsia="Arial" w:hAnsi="Arial" w:cs="Arial"/>
                <w:i/>
                <w:sz w:val="18"/>
                <w:szCs w:val="18"/>
              </w:rPr>
              <w:t>(e.g. by representing the problem on a number line diagram.)</w:t>
            </w:r>
          </w:p>
        </w:tc>
        <w:tc>
          <w:tcPr>
            <w:tcW w:w="990" w:type="dxa"/>
          </w:tcPr>
          <w:p w:rsidR="00A0589E" w:rsidRDefault="00A0589E">
            <w:pPr>
              <w:rPr>
                <w:rFonts w:ascii="Arial" w:eastAsia="Arial" w:hAnsi="Arial" w:cs="Arial"/>
                <w:b/>
                <w:sz w:val="28"/>
                <w:szCs w:val="28"/>
              </w:rPr>
            </w:pPr>
          </w:p>
        </w:tc>
        <w:tc>
          <w:tcPr>
            <w:tcW w:w="1036" w:type="dxa"/>
          </w:tcPr>
          <w:p w:rsidR="00A0589E" w:rsidRDefault="00A0589E">
            <w:pPr>
              <w:rPr>
                <w:rFonts w:ascii="Arial" w:eastAsia="Arial" w:hAnsi="Arial" w:cs="Arial"/>
                <w:b/>
                <w:sz w:val="28"/>
                <w:szCs w:val="28"/>
              </w:rPr>
            </w:pPr>
          </w:p>
        </w:tc>
        <w:tc>
          <w:tcPr>
            <w:tcW w:w="1036" w:type="dxa"/>
          </w:tcPr>
          <w:p w:rsidR="00A0589E" w:rsidRDefault="00A0589E">
            <w:pPr>
              <w:rPr>
                <w:rFonts w:ascii="Arial" w:eastAsia="Arial" w:hAnsi="Arial" w:cs="Arial"/>
                <w:b/>
                <w:sz w:val="28"/>
                <w:szCs w:val="28"/>
              </w:rPr>
            </w:pPr>
          </w:p>
        </w:tc>
        <w:tc>
          <w:tcPr>
            <w:tcW w:w="1036" w:type="dxa"/>
          </w:tcPr>
          <w:p w:rsidR="00A0589E" w:rsidRDefault="00A0589E">
            <w:pPr>
              <w:rPr>
                <w:rFonts w:ascii="Arial" w:eastAsia="Arial" w:hAnsi="Arial" w:cs="Arial"/>
                <w:b/>
                <w:sz w:val="28"/>
                <w:szCs w:val="28"/>
              </w:rPr>
            </w:pPr>
          </w:p>
        </w:tc>
        <w:tc>
          <w:tcPr>
            <w:tcW w:w="3012" w:type="dxa"/>
          </w:tcPr>
          <w:p w:rsidR="00A0589E" w:rsidRDefault="00A0589E">
            <w:pPr>
              <w:rPr>
                <w:rFonts w:ascii="Arial" w:eastAsia="Arial" w:hAnsi="Arial" w:cs="Arial"/>
                <w:b/>
                <w:sz w:val="28"/>
                <w:szCs w:val="28"/>
              </w:rPr>
            </w:pPr>
          </w:p>
        </w:tc>
      </w:tr>
      <w:tr w:rsidR="00A0589E">
        <w:tc>
          <w:tcPr>
            <w:tcW w:w="4410" w:type="dxa"/>
          </w:tcPr>
          <w:p w:rsidR="00A0589E" w:rsidRDefault="006D13CF">
            <w:pPr>
              <w:rPr>
                <w:rFonts w:ascii="Arial" w:eastAsia="Arial" w:hAnsi="Arial" w:cs="Arial"/>
                <w:sz w:val="22"/>
                <w:szCs w:val="22"/>
              </w:rPr>
            </w:pPr>
            <w:proofErr w:type="gramStart"/>
            <w:r>
              <w:rPr>
                <w:rFonts w:ascii="Arial" w:eastAsia="Arial" w:hAnsi="Arial" w:cs="Arial"/>
                <w:b/>
                <w:color w:val="205968"/>
                <w:sz w:val="22"/>
                <w:szCs w:val="22"/>
                <w:u w:val="single"/>
              </w:rPr>
              <w:t>3</w:t>
            </w:r>
            <w:r>
              <w:rPr>
                <w:rFonts w:ascii="Arial" w:eastAsia="Arial" w:hAnsi="Arial" w:cs="Arial"/>
                <w:b/>
                <w:color w:val="205968"/>
                <w:sz w:val="22"/>
                <w:szCs w:val="22"/>
                <w:u w:val="single"/>
              </w:rPr>
              <w:t>.MD.2</w:t>
            </w:r>
            <w:proofErr w:type="gramEnd"/>
            <w:r>
              <w:rPr>
                <w:rFonts w:ascii="Arial" w:eastAsia="Arial" w:hAnsi="Arial" w:cs="Arial"/>
                <w:sz w:val="22"/>
                <w:szCs w:val="22"/>
              </w:rPr>
              <w:t xml:space="preserve">: Measure and estimate liquid volumes and masses of objects using standard units of grams (g), kilograms (kg), and liters (l) </w:t>
            </w:r>
            <w:r>
              <w:rPr>
                <w:rFonts w:ascii="Arial" w:eastAsia="Arial" w:hAnsi="Arial" w:cs="Arial"/>
                <w:i/>
                <w:sz w:val="18"/>
                <w:szCs w:val="18"/>
              </w:rPr>
              <w:t xml:space="preserve">(Excludes cubed units such as </w:t>
            </w:r>
            <m:oMath>
              <m:sSup>
                <m:sSupPr>
                  <m:ctrlPr>
                    <w:rPr>
                      <w:rFonts w:ascii="Cambria" w:eastAsia="Cambria" w:hAnsi="Cambria" w:cs="Cambria"/>
                      <w:sz w:val="18"/>
                      <w:szCs w:val="18"/>
                    </w:rPr>
                  </m:ctrlPr>
                </m:sSupPr>
                <m:e>
                  <m:r>
                    <w:rPr>
                      <w:rFonts w:ascii="Cambria" w:eastAsia="Cambria" w:hAnsi="Cambria" w:cs="Cambria"/>
                      <w:sz w:val="18"/>
                      <w:szCs w:val="18"/>
                    </w:rPr>
                    <m:t>cm</m:t>
                  </m:r>
                </m:e>
                <m:sup>
                  <m:r>
                    <w:rPr>
                      <w:rFonts w:ascii="Cambria" w:eastAsia="Cambria" w:hAnsi="Cambria" w:cs="Cambria"/>
                      <w:sz w:val="18"/>
                      <w:szCs w:val="18"/>
                    </w:rPr>
                    <m:t>3</m:t>
                  </m:r>
                </m:sup>
              </m:sSup>
            </m:oMath>
            <w:r>
              <w:rPr>
                <w:rFonts w:ascii="Arial" w:eastAsia="Arial" w:hAnsi="Arial" w:cs="Arial"/>
                <w:i/>
                <w:sz w:val="18"/>
                <w:szCs w:val="18"/>
              </w:rPr>
              <w:t>and finding the geometric volume of a container).</w:t>
            </w:r>
          </w:p>
        </w:tc>
        <w:tc>
          <w:tcPr>
            <w:tcW w:w="990" w:type="dxa"/>
          </w:tcPr>
          <w:p w:rsidR="00A0589E" w:rsidRDefault="00A0589E">
            <w:pPr>
              <w:rPr>
                <w:rFonts w:ascii="Arial" w:eastAsia="Arial" w:hAnsi="Arial" w:cs="Arial"/>
                <w:b/>
                <w:sz w:val="28"/>
                <w:szCs w:val="28"/>
              </w:rPr>
            </w:pPr>
          </w:p>
        </w:tc>
        <w:tc>
          <w:tcPr>
            <w:tcW w:w="1036" w:type="dxa"/>
          </w:tcPr>
          <w:p w:rsidR="00A0589E" w:rsidRDefault="00A0589E">
            <w:pPr>
              <w:rPr>
                <w:rFonts w:ascii="Arial" w:eastAsia="Arial" w:hAnsi="Arial" w:cs="Arial"/>
                <w:b/>
                <w:sz w:val="28"/>
                <w:szCs w:val="28"/>
              </w:rPr>
            </w:pPr>
          </w:p>
        </w:tc>
        <w:tc>
          <w:tcPr>
            <w:tcW w:w="1036" w:type="dxa"/>
          </w:tcPr>
          <w:p w:rsidR="00A0589E" w:rsidRDefault="00A0589E">
            <w:pPr>
              <w:rPr>
                <w:rFonts w:ascii="Arial" w:eastAsia="Arial" w:hAnsi="Arial" w:cs="Arial"/>
                <w:b/>
                <w:sz w:val="28"/>
                <w:szCs w:val="28"/>
              </w:rPr>
            </w:pPr>
          </w:p>
        </w:tc>
        <w:tc>
          <w:tcPr>
            <w:tcW w:w="1036" w:type="dxa"/>
          </w:tcPr>
          <w:p w:rsidR="00A0589E" w:rsidRDefault="00A0589E">
            <w:pPr>
              <w:rPr>
                <w:rFonts w:ascii="Arial" w:eastAsia="Arial" w:hAnsi="Arial" w:cs="Arial"/>
                <w:b/>
                <w:sz w:val="28"/>
                <w:szCs w:val="28"/>
              </w:rPr>
            </w:pPr>
          </w:p>
        </w:tc>
        <w:tc>
          <w:tcPr>
            <w:tcW w:w="3012" w:type="dxa"/>
          </w:tcPr>
          <w:p w:rsidR="00A0589E" w:rsidRDefault="00A0589E">
            <w:pPr>
              <w:rPr>
                <w:rFonts w:ascii="Arial" w:eastAsia="Arial" w:hAnsi="Arial" w:cs="Arial"/>
                <w:b/>
                <w:sz w:val="28"/>
                <w:szCs w:val="28"/>
              </w:rPr>
            </w:pPr>
          </w:p>
        </w:tc>
      </w:tr>
      <w:tr w:rsidR="00A0589E">
        <w:tc>
          <w:tcPr>
            <w:tcW w:w="4410" w:type="dxa"/>
          </w:tcPr>
          <w:p w:rsidR="00A0589E" w:rsidRDefault="006D13CF">
            <w:pPr>
              <w:rPr>
                <w:rFonts w:ascii="Arial" w:eastAsia="Arial" w:hAnsi="Arial" w:cs="Arial"/>
                <w:sz w:val="22"/>
                <w:szCs w:val="22"/>
              </w:rPr>
            </w:pPr>
            <w:proofErr w:type="gramStart"/>
            <w:r>
              <w:rPr>
                <w:rFonts w:ascii="Arial" w:eastAsia="Arial" w:hAnsi="Arial" w:cs="Arial"/>
                <w:b/>
                <w:color w:val="205968"/>
                <w:sz w:val="22"/>
                <w:szCs w:val="22"/>
                <w:u w:val="single"/>
              </w:rPr>
              <w:t>3.MD.3</w:t>
            </w:r>
            <w:proofErr w:type="gramEnd"/>
            <w:r>
              <w:rPr>
                <w:rFonts w:ascii="Arial" w:eastAsia="Arial" w:hAnsi="Arial" w:cs="Arial"/>
                <w:sz w:val="22"/>
                <w:szCs w:val="22"/>
              </w:rPr>
              <w:t xml:space="preserve">: Add, subtract, multiply, or divide to solve one-step word problems involving masses or volumes that are given in the same units, </w:t>
            </w:r>
            <w:r>
              <w:rPr>
                <w:rFonts w:ascii="Arial" w:eastAsia="Arial" w:hAnsi="Arial" w:cs="Arial"/>
                <w:i/>
                <w:sz w:val="18"/>
                <w:szCs w:val="18"/>
              </w:rPr>
              <w:t>(e.g. by using drawings (such as a beaker with a measurement scale) to represent the problem.) (Excludes multiplicative compa</w:t>
            </w:r>
            <w:r>
              <w:rPr>
                <w:rFonts w:ascii="Arial" w:eastAsia="Arial" w:hAnsi="Arial" w:cs="Arial"/>
                <w:i/>
                <w:sz w:val="18"/>
                <w:szCs w:val="18"/>
              </w:rPr>
              <w:t>rison problems)</w:t>
            </w:r>
          </w:p>
        </w:tc>
        <w:tc>
          <w:tcPr>
            <w:tcW w:w="990" w:type="dxa"/>
          </w:tcPr>
          <w:p w:rsidR="00A0589E" w:rsidRDefault="00A0589E">
            <w:pPr>
              <w:rPr>
                <w:rFonts w:ascii="Arial" w:eastAsia="Arial" w:hAnsi="Arial" w:cs="Arial"/>
                <w:b/>
                <w:sz w:val="28"/>
                <w:szCs w:val="28"/>
              </w:rPr>
            </w:pPr>
          </w:p>
        </w:tc>
        <w:tc>
          <w:tcPr>
            <w:tcW w:w="1036" w:type="dxa"/>
          </w:tcPr>
          <w:p w:rsidR="00A0589E" w:rsidRDefault="00A0589E">
            <w:pPr>
              <w:rPr>
                <w:rFonts w:ascii="Arial" w:eastAsia="Arial" w:hAnsi="Arial" w:cs="Arial"/>
                <w:b/>
                <w:sz w:val="28"/>
                <w:szCs w:val="28"/>
              </w:rPr>
            </w:pPr>
          </w:p>
        </w:tc>
        <w:tc>
          <w:tcPr>
            <w:tcW w:w="1036" w:type="dxa"/>
          </w:tcPr>
          <w:p w:rsidR="00A0589E" w:rsidRDefault="00A0589E">
            <w:pPr>
              <w:rPr>
                <w:rFonts w:ascii="Arial" w:eastAsia="Arial" w:hAnsi="Arial" w:cs="Arial"/>
                <w:b/>
                <w:sz w:val="28"/>
                <w:szCs w:val="28"/>
              </w:rPr>
            </w:pPr>
          </w:p>
        </w:tc>
        <w:tc>
          <w:tcPr>
            <w:tcW w:w="1036" w:type="dxa"/>
          </w:tcPr>
          <w:p w:rsidR="00A0589E" w:rsidRDefault="00A0589E">
            <w:pPr>
              <w:rPr>
                <w:rFonts w:ascii="Arial" w:eastAsia="Arial" w:hAnsi="Arial" w:cs="Arial"/>
                <w:b/>
                <w:sz w:val="28"/>
                <w:szCs w:val="28"/>
              </w:rPr>
            </w:pPr>
          </w:p>
        </w:tc>
        <w:tc>
          <w:tcPr>
            <w:tcW w:w="3012" w:type="dxa"/>
          </w:tcPr>
          <w:p w:rsidR="00A0589E" w:rsidRDefault="00A0589E">
            <w:pPr>
              <w:rPr>
                <w:rFonts w:ascii="Arial" w:eastAsia="Arial" w:hAnsi="Arial" w:cs="Arial"/>
                <w:b/>
                <w:sz w:val="28"/>
                <w:szCs w:val="28"/>
              </w:rPr>
            </w:pPr>
          </w:p>
        </w:tc>
      </w:tr>
      <w:tr w:rsidR="00A0589E">
        <w:tc>
          <w:tcPr>
            <w:tcW w:w="11520" w:type="dxa"/>
            <w:gridSpan w:val="6"/>
            <w:shd w:val="clear" w:color="auto" w:fill="99CCCC"/>
          </w:tcPr>
          <w:p w:rsidR="00A0589E" w:rsidRDefault="006D13CF">
            <w:pPr>
              <w:jc w:val="center"/>
              <w:rPr>
                <w:rFonts w:ascii="Arial" w:eastAsia="Arial" w:hAnsi="Arial" w:cs="Arial"/>
                <w:b/>
                <w:sz w:val="28"/>
                <w:szCs w:val="28"/>
              </w:rPr>
            </w:pPr>
            <w:r>
              <w:rPr>
                <w:rFonts w:ascii="Arial" w:eastAsia="Arial" w:hAnsi="Arial" w:cs="Arial"/>
                <w:b/>
                <w:sz w:val="28"/>
                <w:szCs w:val="28"/>
              </w:rPr>
              <w:t>Represent and interpret data.</w:t>
            </w:r>
          </w:p>
        </w:tc>
      </w:tr>
      <w:tr w:rsidR="00A0589E">
        <w:tc>
          <w:tcPr>
            <w:tcW w:w="4410" w:type="dxa"/>
          </w:tcPr>
          <w:p w:rsidR="00A0589E" w:rsidRDefault="006D13CF">
            <w:pPr>
              <w:rPr>
                <w:rFonts w:ascii="Arial" w:eastAsia="Arial" w:hAnsi="Arial" w:cs="Arial"/>
                <w:sz w:val="22"/>
                <w:szCs w:val="22"/>
              </w:rPr>
            </w:pPr>
            <w:proofErr w:type="gramStart"/>
            <w:r>
              <w:rPr>
                <w:rFonts w:ascii="Arial" w:eastAsia="Arial" w:hAnsi="Arial" w:cs="Arial"/>
                <w:b/>
                <w:color w:val="205968"/>
                <w:sz w:val="22"/>
                <w:szCs w:val="22"/>
                <w:u w:val="single"/>
              </w:rPr>
              <w:t>3.MD.4</w:t>
            </w:r>
            <w:proofErr w:type="gramEnd"/>
            <w:r>
              <w:rPr>
                <w:rFonts w:ascii="Arial" w:eastAsia="Arial" w:hAnsi="Arial" w:cs="Arial"/>
                <w:sz w:val="22"/>
                <w:szCs w:val="22"/>
              </w:rPr>
              <w:t xml:space="preserve">: Draw a scaled picture graph and a scaled bar graph to represent a data set with several categories. Solve one- and two-step “how many more” and “how many less” problems using information presented in scaled bar graphs. </w:t>
            </w:r>
            <w:r>
              <w:rPr>
                <w:rFonts w:ascii="Arial" w:eastAsia="Arial" w:hAnsi="Arial" w:cs="Arial"/>
                <w:i/>
                <w:sz w:val="18"/>
                <w:szCs w:val="18"/>
              </w:rPr>
              <w:t>For example, draw a bar graph in wh</w:t>
            </w:r>
            <w:r>
              <w:rPr>
                <w:rFonts w:ascii="Arial" w:eastAsia="Arial" w:hAnsi="Arial" w:cs="Arial"/>
                <w:i/>
                <w:sz w:val="18"/>
                <w:szCs w:val="18"/>
              </w:rPr>
              <w:t>ich each square in the bar graph might represent 5 pets.</w:t>
            </w:r>
            <w:r>
              <w:rPr>
                <w:rFonts w:ascii="Arial" w:eastAsia="Arial" w:hAnsi="Arial" w:cs="Arial"/>
                <w:sz w:val="22"/>
                <w:szCs w:val="22"/>
              </w:rPr>
              <w:t xml:space="preserve"> </w:t>
            </w:r>
          </w:p>
        </w:tc>
        <w:tc>
          <w:tcPr>
            <w:tcW w:w="990" w:type="dxa"/>
          </w:tcPr>
          <w:p w:rsidR="00A0589E" w:rsidRDefault="00A0589E">
            <w:pPr>
              <w:rPr>
                <w:rFonts w:ascii="Arial" w:eastAsia="Arial" w:hAnsi="Arial" w:cs="Arial"/>
                <w:b/>
                <w:sz w:val="28"/>
                <w:szCs w:val="28"/>
              </w:rPr>
            </w:pPr>
          </w:p>
        </w:tc>
        <w:tc>
          <w:tcPr>
            <w:tcW w:w="1036" w:type="dxa"/>
          </w:tcPr>
          <w:p w:rsidR="00A0589E" w:rsidRDefault="00A0589E">
            <w:pPr>
              <w:rPr>
                <w:rFonts w:ascii="Arial" w:eastAsia="Arial" w:hAnsi="Arial" w:cs="Arial"/>
                <w:b/>
                <w:sz w:val="28"/>
                <w:szCs w:val="28"/>
              </w:rPr>
            </w:pPr>
          </w:p>
        </w:tc>
        <w:tc>
          <w:tcPr>
            <w:tcW w:w="1036" w:type="dxa"/>
          </w:tcPr>
          <w:p w:rsidR="00A0589E" w:rsidRDefault="00A0589E">
            <w:pPr>
              <w:rPr>
                <w:rFonts w:ascii="Arial" w:eastAsia="Arial" w:hAnsi="Arial" w:cs="Arial"/>
                <w:b/>
                <w:sz w:val="28"/>
                <w:szCs w:val="28"/>
              </w:rPr>
            </w:pPr>
          </w:p>
        </w:tc>
        <w:tc>
          <w:tcPr>
            <w:tcW w:w="1036" w:type="dxa"/>
          </w:tcPr>
          <w:p w:rsidR="00A0589E" w:rsidRDefault="00A0589E">
            <w:pPr>
              <w:rPr>
                <w:rFonts w:ascii="Arial" w:eastAsia="Arial" w:hAnsi="Arial" w:cs="Arial"/>
                <w:b/>
                <w:sz w:val="28"/>
                <w:szCs w:val="28"/>
              </w:rPr>
            </w:pPr>
          </w:p>
        </w:tc>
        <w:tc>
          <w:tcPr>
            <w:tcW w:w="3012" w:type="dxa"/>
          </w:tcPr>
          <w:p w:rsidR="00A0589E" w:rsidRDefault="00A0589E">
            <w:pPr>
              <w:rPr>
                <w:rFonts w:ascii="Arial" w:eastAsia="Arial" w:hAnsi="Arial" w:cs="Arial"/>
                <w:b/>
                <w:sz w:val="28"/>
                <w:szCs w:val="28"/>
              </w:rPr>
            </w:pPr>
          </w:p>
        </w:tc>
      </w:tr>
      <w:tr w:rsidR="00A0589E">
        <w:tc>
          <w:tcPr>
            <w:tcW w:w="4410" w:type="dxa"/>
          </w:tcPr>
          <w:p w:rsidR="00A0589E" w:rsidRDefault="006D13CF">
            <w:pPr>
              <w:rPr>
                <w:rFonts w:ascii="Arial" w:eastAsia="Arial" w:hAnsi="Arial" w:cs="Arial"/>
                <w:sz w:val="22"/>
                <w:szCs w:val="22"/>
              </w:rPr>
            </w:pPr>
            <w:proofErr w:type="gramStart"/>
            <w:r>
              <w:rPr>
                <w:rFonts w:ascii="Arial" w:eastAsia="Arial" w:hAnsi="Arial" w:cs="Arial"/>
                <w:b/>
                <w:color w:val="205968"/>
                <w:sz w:val="22"/>
                <w:szCs w:val="22"/>
                <w:u w:val="single"/>
              </w:rPr>
              <w:t>3.MD.5</w:t>
            </w:r>
            <w:proofErr w:type="gramEnd"/>
            <w:r>
              <w:rPr>
                <w:rFonts w:ascii="Arial" w:eastAsia="Arial" w:hAnsi="Arial" w:cs="Arial"/>
                <w:sz w:val="22"/>
                <w:szCs w:val="22"/>
              </w:rPr>
              <w:t xml:space="preserve">: Generate measurement data by measuring lengths using rulers marked with halves and fourths of an inch. Show the data by making a line plot, where the horizontal scale is marked off in </w:t>
            </w:r>
            <w:r>
              <w:rPr>
                <w:rFonts w:ascii="Arial" w:eastAsia="Arial" w:hAnsi="Arial" w:cs="Arial"/>
                <w:sz w:val="22"/>
                <w:szCs w:val="22"/>
              </w:rPr>
              <w:t>appropriate units—whole numbers, halves, or quarters.</w:t>
            </w:r>
          </w:p>
        </w:tc>
        <w:tc>
          <w:tcPr>
            <w:tcW w:w="990" w:type="dxa"/>
          </w:tcPr>
          <w:p w:rsidR="00A0589E" w:rsidRDefault="00A0589E">
            <w:pPr>
              <w:rPr>
                <w:rFonts w:ascii="Arial" w:eastAsia="Arial" w:hAnsi="Arial" w:cs="Arial"/>
                <w:b/>
                <w:sz w:val="28"/>
                <w:szCs w:val="28"/>
              </w:rPr>
            </w:pPr>
          </w:p>
        </w:tc>
        <w:tc>
          <w:tcPr>
            <w:tcW w:w="1036" w:type="dxa"/>
          </w:tcPr>
          <w:p w:rsidR="00A0589E" w:rsidRDefault="00A0589E">
            <w:pPr>
              <w:rPr>
                <w:rFonts w:ascii="Arial" w:eastAsia="Arial" w:hAnsi="Arial" w:cs="Arial"/>
                <w:b/>
                <w:sz w:val="28"/>
                <w:szCs w:val="28"/>
              </w:rPr>
            </w:pPr>
          </w:p>
        </w:tc>
        <w:tc>
          <w:tcPr>
            <w:tcW w:w="1036" w:type="dxa"/>
          </w:tcPr>
          <w:p w:rsidR="00A0589E" w:rsidRDefault="00A0589E">
            <w:pPr>
              <w:rPr>
                <w:rFonts w:ascii="Arial" w:eastAsia="Arial" w:hAnsi="Arial" w:cs="Arial"/>
                <w:b/>
                <w:sz w:val="28"/>
                <w:szCs w:val="28"/>
              </w:rPr>
            </w:pPr>
          </w:p>
        </w:tc>
        <w:tc>
          <w:tcPr>
            <w:tcW w:w="1036" w:type="dxa"/>
          </w:tcPr>
          <w:p w:rsidR="00A0589E" w:rsidRDefault="00A0589E">
            <w:pPr>
              <w:rPr>
                <w:rFonts w:ascii="Arial" w:eastAsia="Arial" w:hAnsi="Arial" w:cs="Arial"/>
                <w:b/>
                <w:sz w:val="28"/>
                <w:szCs w:val="28"/>
              </w:rPr>
            </w:pPr>
          </w:p>
        </w:tc>
        <w:tc>
          <w:tcPr>
            <w:tcW w:w="3012" w:type="dxa"/>
          </w:tcPr>
          <w:p w:rsidR="00A0589E" w:rsidRDefault="00A0589E">
            <w:pPr>
              <w:rPr>
                <w:rFonts w:ascii="Arial" w:eastAsia="Arial" w:hAnsi="Arial" w:cs="Arial"/>
                <w:b/>
                <w:sz w:val="28"/>
                <w:szCs w:val="28"/>
              </w:rPr>
            </w:pPr>
          </w:p>
        </w:tc>
      </w:tr>
    </w:tbl>
    <w:p w:rsidR="00A0589E" w:rsidRDefault="00A0589E">
      <w:pPr>
        <w:rPr>
          <w:rFonts w:ascii="Arial" w:eastAsia="Arial" w:hAnsi="Arial" w:cs="Arial"/>
        </w:rPr>
      </w:pPr>
    </w:p>
    <w:p w:rsidR="00A0589E" w:rsidRDefault="00A0589E">
      <w:pPr>
        <w:rPr>
          <w:rFonts w:ascii="Arial" w:eastAsia="Arial" w:hAnsi="Arial" w:cs="Arial"/>
        </w:rPr>
      </w:pPr>
    </w:p>
    <w:p w:rsidR="00A0589E" w:rsidRDefault="00A0589E">
      <w:pPr>
        <w:rPr>
          <w:rFonts w:ascii="Arial" w:eastAsia="Arial" w:hAnsi="Arial" w:cs="Arial"/>
        </w:rPr>
      </w:pPr>
    </w:p>
    <w:p w:rsidR="00A0589E" w:rsidRDefault="00A0589E">
      <w:pPr>
        <w:rPr>
          <w:rFonts w:ascii="Arial" w:eastAsia="Arial" w:hAnsi="Arial" w:cs="Arial"/>
        </w:rPr>
      </w:pPr>
    </w:p>
    <w:p w:rsidR="00A0589E" w:rsidRDefault="00A0589E">
      <w:pPr>
        <w:rPr>
          <w:rFonts w:ascii="Arial" w:eastAsia="Arial" w:hAnsi="Arial" w:cs="Arial"/>
        </w:rPr>
      </w:pPr>
    </w:p>
    <w:p w:rsidR="00A0589E" w:rsidRDefault="00A0589E">
      <w:pPr>
        <w:rPr>
          <w:rFonts w:ascii="Arial" w:eastAsia="Arial" w:hAnsi="Arial" w:cs="Arial"/>
        </w:rPr>
      </w:pPr>
    </w:p>
    <w:p w:rsidR="00A0589E" w:rsidRDefault="00A0589E">
      <w:pPr>
        <w:rPr>
          <w:rFonts w:ascii="Arial" w:eastAsia="Arial" w:hAnsi="Arial" w:cs="Arial"/>
        </w:rPr>
      </w:pPr>
    </w:p>
    <w:p w:rsidR="00A0589E" w:rsidRDefault="00A0589E">
      <w:pPr>
        <w:rPr>
          <w:rFonts w:ascii="Arial" w:eastAsia="Arial" w:hAnsi="Arial" w:cs="Arial"/>
        </w:rPr>
      </w:pPr>
    </w:p>
    <w:p w:rsidR="00A0589E" w:rsidRDefault="00A0589E">
      <w:pPr>
        <w:rPr>
          <w:rFonts w:ascii="Arial" w:eastAsia="Arial" w:hAnsi="Arial" w:cs="Arial"/>
        </w:rPr>
      </w:pPr>
    </w:p>
    <w:p w:rsidR="00A0589E" w:rsidRDefault="00A0589E">
      <w:pPr>
        <w:rPr>
          <w:rFonts w:ascii="Arial" w:eastAsia="Arial" w:hAnsi="Arial" w:cs="Arial"/>
        </w:rPr>
      </w:pPr>
    </w:p>
    <w:p w:rsidR="00A0589E" w:rsidRDefault="00A0589E">
      <w:pPr>
        <w:rPr>
          <w:rFonts w:ascii="Arial" w:eastAsia="Arial" w:hAnsi="Arial" w:cs="Arial"/>
        </w:rPr>
      </w:pPr>
    </w:p>
    <w:p w:rsidR="00A0589E" w:rsidRDefault="00A0589E">
      <w:pPr>
        <w:rPr>
          <w:rFonts w:ascii="Arial" w:eastAsia="Arial" w:hAnsi="Arial" w:cs="Arial"/>
        </w:rPr>
      </w:pPr>
    </w:p>
    <w:p w:rsidR="00A0589E" w:rsidRDefault="006D13CF">
      <w:pPr>
        <w:ind w:hanging="1170"/>
        <w:jc w:val="center"/>
        <w:rPr>
          <w:rFonts w:ascii="Arial" w:eastAsia="Arial" w:hAnsi="Arial" w:cs="Arial"/>
          <w:b/>
          <w:color w:val="205968"/>
          <w:sz w:val="28"/>
          <w:szCs w:val="28"/>
        </w:rPr>
      </w:pPr>
      <w:r>
        <w:rPr>
          <w:rFonts w:ascii="Arial" w:eastAsia="Arial" w:hAnsi="Arial" w:cs="Arial"/>
        </w:rPr>
        <w:t xml:space="preserve">                       </w:t>
      </w:r>
      <w:r>
        <w:rPr>
          <w:rFonts w:ascii="Arial" w:eastAsia="Arial" w:hAnsi="Arial" w:cs="Arial"/>
          <w:b/>
          <w:color w:val="205968"/>
          <w:sz w:val="28"/>
          <w:szCs w:val="28"/>
        </w:rPr>
        <w:t>USD #312</w:t>
      </w:r>
      <w:r>
        <w:rPr>
          <w:rFonts w:ascii="Arial" w:eastAsia="Arial" w:hAnsi="Arial" w:cs="Arial"/>
          <w:b/>
          <w:color w:val="205968"/>
          <w:sz w:val="28"/>
          <w:szCs w:val="28"/>
        </w:rPr>
        <w:t xml:space="preserve"> CURRICULAR STANDARDS FOR </w:t>
      </w:r>
    </w:p>
    <w:p w:rsidR="00A0589E" w:rsidRDefault="006D13CF">
      <w:pPr>
        <w:ind w:hanging="1170"/>
        <w:jc w:val="center"/>
        <w:rPr>
          <w:rFonts w:ascii="Arial" w:eastAsia="Arial" w:hAnsi="Arial" w:cs="Arial"/>
          <w:b/>
          <w:color w:val="205968"/>
          <w:sz w:val="28"/>
          <w:szCs w:val="28"/>
        </w:rPr>
      </w:pPr>
      <w:r>
        <w:rPr>
          <w:rFonts w:ascii="Arial" w:eastAsia="Arial" w:hAnsi="Arial" w:cs="Arial"/>
          <w:b/>
          <w:color w:val="205968"/>
          <w:sz w:val="28"/>
          <w:szCs w:val="28"/>
        </w:rPr>
        <w:t xml:space="preserve">                                MATHEMATICS</w:t>
      </w:r>
      <w:r>
        <w:rPr>
          <w:noProof/>
        </w:rPr>
        <mc:AlternateContent>
          <mc:Choice Requires="wps">
            <w:drawing>
              <wp:anchor distT="0" distB="0" distL="114300" distR="114300" simplePos="0" relativeHeight="251663360" behindDoc="0" locked="0" layoutInCell="1" hidden="0" allowOverlap="1">
                <wp:simplePos x="0" y="0"/>
                <wp:positionH relativeFrom="column">
                  <wp:posOffset>5638800</wp:posOffset>
                </wp:positionH>
                <wp:positionV relativeFrom="paragraph">
                  <wp:posOffset>76200</wp:posOffset>
                </wp:positionV>
                <wp:extent cx="809625" cy="489585"/>
                <wp:effectExtent l="0" t="0" r="0" b="0"/>
                <wp:wrapNone/>
                <wp:docPr id="6" name="Rectangle 6"/>
                <wp:cNvGraphicFramePr/>
                <a:graphic xmlns:a="http://schemas.openxmlformats.org/drawingml/2006/main">
                  <a:graphicData uri="http://schemas.microsoft.com/office/word/2010/wordprocessingShape">
                    <wps:wsp>
                      <wps:cNvSpPr/>
                      <wps:spPr>
                        <a:xfrm>
                          <a:off x="4945950" y="3539970"/>
                          <a:ext cx="800100" cy="480060"/>
                        </a:xfrm>
                        <a:prstGeom prst="rect">
                          <a:avLst/>
                        </a:prstGeom>
                        <a:noFill/>
                        <a:ln>
                          <a:noFill/>
                        </a:ln>
                      </wps:spPr>
                      <wps:txbx>
                        <w:txbxContent>
                          <w:p w:rsidR="00A0589E" w:rsidRDefault="006D13CF">
                            <w:pPr>
                              <w:jc w:val="center"/>
                              <w:textDirection w:val="btLr"/>
                            </w:pPr>
                            <w:r>
                              <w:rPr>
                                <w:rFonts w:ascii="ClementePDak-SemiBold" w:eastAsia="ClementePDak-SemiBold" w:hAnsi="ClementePDak-SemiBold" w:cs="ClementePDak-SemiBold"/>
                                <w:b/>
                                <w:color w:val="000000"/>
                                <w:sz w:val="40"/>
                              </w:rPr>
                              <w:t>MD</w:t>
                            </w:r>
                          </w:p>
                        </w:txbxContent>
                      </wps:txbx>
                      <wps:bodyPr spcFirstLastPara="1" wrap="square" lIns="91425" tIns="45700" rIns="91425" bIns="45700" anchor="t" anchorCtr="0"/>
                    </wps:wsp>
                  </a:graphicData>
                </a:graphic>
              </wp:anchor>
            </w:drawing>
          </mc:Choice>
          <mc:Fallback>
            <w:pict>
              <v:rect id="Rectangle 6" o:spid="_x0000_s1031" style="position:absolute;left:0;text-align:left;margin-left:444pt;margin-top:6pt;width:63.75pt;height:38.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" filled="f" stroked="f">
                <v:textbox inset="2.53958mm,1.2694mm,2.53958mm,1.2694mm">
                  <w:txbxContent>
                    <w:p w:rsidR="00A0589E" w:rsidRDefault="006D13CF">
                      <w:pPr>
                        <w:jc w:val="center"/>
                        <w:textDirection w:val="btLr"/>
                      </w:pPr>
                      <w:r>
                        <w:rPr>
                          <w:rFonts w:ascii="ClementePDak-SemiBold" w:eastAsia="ClementePDak-SemiBold" w:hAnsi="ClementePDak-SemiBold" w:cs="ClementePDak-SemiBold"/>
                          <w:b/>
                          <w:color w:val="000000"/>
                          <w:sz w:val="40"/>
                        </w:rPr>
                        <w:t>MD</w:t>
                      </w:r>
                    </w:p>
                  </w:txbxContent>
                </v:textbox>
              </v:rect>
            </w:pict>
          </mc:Fallback>
        </mc:AlternateContent>
      </w:r>
    </w:p>
    <w:p w:rsidR="00A0589E" w:rsidRDefault="00A0589E">
      <w:pPr>
        <w:rPr>
          <w:rFonts w:ascii="Arial" w:eastAsia="Arial" w:hAnsi="Arial" w:cs="Arial"/>
          <w:sz w:val="12"/>
          <w:szCs w:val="12"/>
        </w:rPr>
      </w:pPr>
    </w:p>
    <w:p w:rsidR="00A0589E" w:rsidRDefault="006D13CF">
      <w:pPr>
        <w:ind w:right="-720" w:firstLine="450"/>
        <w:jc w:val="center"/>
        <w:rPr>
          <w:rFonts w:ascii="Arial" w:eastAsia="Arial" w:hAnsi="Arial" w:cs="Arial"/>
          <w:b/>
        </w:rPr>
      </w:pPr>
      <w:r>
        <w:rPr>
          <w:rFonts w:ascii="Arial" w:eastAsia="Arial" w:hAnsi="Arial" w:cs="Arial"/>
          <w:b/>
          <w:i/>
        </w:rPr>
        <w:t>CHECKLIST</w:t>
      </w:r>
      <w:r>
        <w:rPr>
          <w:rFonts w:ascii="Arial" w:eastAsia="Arial" w:hAnsi="Arial" w:cs="Arial"/>
          <w:b/>
        </w:rPr>
        <w:t>:</w:t>
      </w:r>
      <w:r>
        <w:rPr>
          <w:rFonts w:ascii="Arial" w:eastAsia="Arial" w:hAnsi="Arial" w:cs="Arial"/>
        </w:rPr>
        <w:t xml:space="preserve">    </w:t>
      </w:r>
      <w:r>
        <w:rPr>
          <w:rFonts w:ascii="Arial" w:eastAsia="Arial" w:hAnsi="Arial" w:cs="Arial"/>
          <w:b/>
        </w:rPr>
        <w:t>Grade 3 Standards for Measurement and Data</w:t>
      </w:r>
    </w:p>
    <w:tbl>
      <w:tblPr>
        <w:tblStyle w:val="a4"/>
        <w:tblW w:w="11520" w:type="dxa"/>
        <w:tblInd w:w="-1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70"/>
        <w:gridCol w:w="990"/>
        <w:gridCol w:w="900"/>
        <w:gridCol w:w="812"/>
        <w:gridCol w:w="1036"/>
        <w:gridCol w:w="3012"/>
      </w:tblGrid>
      <w:tr w:rsidR="00A0589E">
        <w:tc>
          <w:tcPr>
            <w:tcW w:w="4770" w:type="dxa"/>
          </w:tcPr>
          <w:p w:rsidR="00A0589E" w:rsidRDefault="006D13CF">
            <w:pPr>
              <w:jc w:val="center"/>
              <w:rPr>
                <w:rFonts w:ascii="Arial" w:eastAsia="Arial" w:hAnsi="Arial" w:cs="Arial"/>
                <w:b/>
                <w:sz w:val="28"/>
                <w:szCs w:val="28"/>
              </w:rPr>
            </w:pPr>
            <w:r>
              <w:rPr>
                <w:rFonts w:ascii="Arial" w:eastAsia="Arial" w:hAnsi="Arial" w:cs="Arial"/>
                <w:b/>
                <w:sz w:val="28"/>
                <w:szCs w:val="28"/>
              </w:rPr>
              <w:t>Standard</w:t>
            </w:r>
          </w:p>
        </w:tc>
        <w:tc>
          <w:tcPr>
            <w:tcW w:w="3738" w:type="dxa"/>
            <w:gridSpan w:val="4"/>
          </w:tcPr>
          <w:p w:rsidR="00A0589E" w:rsidRDefault="006D13CF">
            <w:pPr>
              <w:jc w:val="center"/>
              <w:rPr>
                <w:rFonts w:ascii="Arial" w:eastAsia="Arial" w:hAnsi="Arial" w:cs="Arial"/>
                <w:b/>
                <w:sz w:val="28"/>
                <w:szCs w:val="28"/>
              </w:rPr>
            </w:pPr>
            <w:r>
              <w:rPr>
                <w:rFonts w:ascii="Arial" w:eastAsia="Arial" w:hAnsi="Arial" w:cs="Arial"/>
                <w:b/>
                <w:sz w:val="28"/>
                <w:szCs w:val="28"/>
              </w:rPr>
              <w:t>Dates Taught</w:t>
            </w:r>
          </w:p>
        </w:tc>
        <w:tc>
          <w:tcPr>
            <w:tcW w:w="3012" w:type="dxa"/>
          </w:tcPr>
          <w:p w:rsidR="00A0589E" w:rsidRDefault="006D13CF">
            <w:pPr>
              <w:jc w:val="center"/>
              <w:rPr>
                <w:rFonts w:ascii="Arial" w:eastAsia="Arial" w:hAnsi="Arial" w:cs="Arial"/>
                <w:b/>
                <w:sz w:val="28"/>
                <w:szCs w:val="28"/>
              </w:rPr>
            </w:pPr>
            <w:r>
              <w:rPr>
                <w:rFonts w:ascii="Arial" w:eastAsia="Arial" w:hAnsi="Arial" w:cs="Arial"/>
                <w:b/>
                <w:sz w:val="28"/>
                <w:szCs w:val="28"/>
              </w:rPr>
              <w:t>Notes</w:t>
            </w:r>
          </w:p>
        </w:tc>
      </w:tr>
      <w:tr w:rsidR="00A0589E">
        <w:tc>
          <w:tcPr>
            <w:tcW w:w="11520" w:type="dxa"/>
            <w:gridSpan w:val="6"/>
            <w:tcBorders>
              <w:bottom w:val="single" w:sz="4" w:space="0" w:color="000000"/>
            </w:tcBorders>
            <w:shd w:val="clear" w:color="auto" w:fill="99CCCC"/>
          </w:tcPr>
          <w:p w:rsidR="00A0589E" w:rsidRDefault="006D13CF">
            <w:pPr>
              <w:jc w:val="center"/>
              <w:rPr>
                <w:rFonts w:ascii="Arial" w:eastAsia="Arial" w:hAnsi="Arial" w:cs="Arial"/>
                <w:b/>
                <w:sz w:val="28"/>
                <w:szCs w:val="28"/>
              </w:rPr>
            </w:pPr>
            <w:r>
              <w:rPr>
                <w:rFonts w:ascii="Arial" w:eastAsia="Arial" w:hAnsi="Arial" w:cs="Arial"/>
                <w:b/>
                <w:sz w:val="28"/>
                <w:szCs w:val="28"/>
              </w:rPr>
              <w:t>Geometric measurement: understand concepts of area and relate area to multiplication and to addition.</w:t>
            </w:r>
          </w:p>
        </w:tc>
      </w:tr>
      <w:tr w:rsidR="00A0589E">
        <w:tc>
          <w:tcPr>
            <w:tcW w:w="4770" w:type="dxa"/>
          </w:tcPr>
          <w:p w:rsidR="00A0589E" w:rsidRDefault="006D13CF">
            <w:pPr>
              <w:rPr>
                <w:rFonts w:ascii="Arial" w:eastAsia="Arial" w:hAnsi="Arial" w:cs="Arial"/>
                <w:sz w:val="22"/>
                <w:szCs w:val="22"/>
              </w:rPr>
            </w:pPr>
            <w:proofErr w:type="gramStart"/>
            <w:r>
              <w:rPr>
                <w:rFonts w:ascii="Arial" w:eastAsia="Arial" w:hAnsi="Arial" w:cs="Arial"/>
                <w:b/>
                <w:color w:val="205968"/>
                <w:sz w:val="22"/>
                <w:szCs w:val="22"/>
                <w:u w:val="single"/>
              </w:rPr>
              <w:t>3.MD.6</w:t>
            </w:r>
            <w:proofErr w:type="gramEnd"/>
            <w:r>
              <w:rPr>
                <w:rFonts w:ascii="Arial" w:eastAsia="Arial" w:hAnsi="Arial" w:cs="Arial"/>
                <w:sz w:val="22"/>
                <w:szCs w:val="22"/>
              </w:rPr>
              <w:t>: Recognize area as an attribute of plane figures and understand concepts of area measurement.</w:t>
            </w:r>
          </w:p>
        </w:tc>
        <w:tc>
          <w:tcPr>
            <w:tcW w:w="990" w:type="dxa"/>
          </w:tcPr>
          <w:p w:rsidR="00A0589E" w:rsidRDefault="00A0589E">
            <w:pPr>
              <w:rPr>
                <w:rFonts w:ascii="Arial" w:eastAsia="Arial" w:hAnsi="Arial" w:cs="Arial"/>
                <w:b/>
                <w:sz w:val="28"/>
                <w:szCs w:val="28"/>
              </w:rPr>
            </w:pPr>
          </w:p>
        </w:tc>
        <w:tc>
          <w:tcPr>
            <w:tcW w:w="900" w:type="dxa"/>
          </w:tcPr>
          <w:p w:rsidR="00A0589E" w:rsidRDefault="00A0589E">
            <w:pPr>
              <w:rPr>
                <w:rFonts w:ascii="Arial" w:eastAsia="Arial" w:hAnsi="Arial" w:cs="Arial"/>
                <w:b/>
                <w:sz w:val="28"/>
                <w:szCs w:val="28"/>
              </w:rPr>
            </w:pPr>
          </w:p>
        </w:tc>
        <w:tc>
          <w:tcPr>
            <w:tcW w:w="812" w:type="dxa"/>
          </w:tcPr>
          <w:p w:rsidR="00A0589E" w:rsidRDefault="00A0589E">
            <w:pPr>
              <w:rPr>
                <w:rFonts w:ascii="Arial" w:eastAsia="Arial" w:hAnsi="Arial" w:cs="Arial"/>
                <w:b/>
                <w:sz w:val="28"/>
                <w:szCs w:val="28"/>
              </w:rPr>
            </w:pPr>
          </w:p>
        </w:tc>
        <w:tc>
          <w:tcPr>
            <w:tcW w:w="1036" w:type="dxa"/>
          </w:tcPr>
          <w:p w:rsidR="00A0589E" w:rsidRDefault="00A0589E">
            <w:pPr>
              <w:rPr>
                <w:rFonts w:ascii="Arial" w:eastAsia="Arial" w:hAnsi="Arial" w:cs="Arial"/>
                <w:b/>
                <w:sz w:val="28"/>
                <w:szCs w:val="28"/>
              </w:rPr>
            </w:pPr>
          </w:p>
        </w:tc>
        <w:tc>
          <w:tcPr>
            <w:tcW w:w="3012" w:type="dxa"/>
          </w:tcPr>
          <w:p w:rsidR="00A0589E" w:rsidRDefault="00A0589E">
            <w:pPr>
              <w:rPr>
                <w:rFonts w:ascii="Arial" w:eastAsia="Arial" w:hAnsi="Arial" w:cs="Arial"/>
                <w:b/>
                <w:sz w:val="28"/>
                <w:szCs w:val="28"/>
              </w:rPr>
            </w:pPr>
          </w:p>
        </w:tc>
      </w:tr>
      <w:tr w:rsidR="00A0589E">
        <w:tc>
          <w:tcPr>
            <w:tcW w:w="4770" w:type="dxa"/>
          </w:tcPr>
          <w:p w:rsidR="00A0589E" w:rsidRDefault="006D13CF">
            <w:pPr>
              <w:rPr>
                <w:rFonts w:ascii="Arial" w:eastAsia="Arial" w:hAnsi="Arial" w:cs="Arial"/>
                <w:sz w:val="22"/>
                <w:szCs w:val="22"/>
              </w:rPr>
            </w:pPr>
            <w:r>
              <w:rPr>
                <w:rFonts w:ascii="Arial" w:eastAsia="Arial" w:hAnsi="Arial" w:cs="Arial"/>
                <w:b/>
                <w:color w:val="205968"/>
                <w:sz w:val="22"/>
                <w:szCs w:val="22"/>
                <w:u w:val="single"/>
              </w:rPr>
              <w:t>3.MD.6A</w:t>
            </w:r>
            <w:r>
              <w:rPr>
                <w:rFonts w:ascii="Arial" w:eastAsia="Arial" w:hAnsi="Arial" w:cs="Arial"/>
                <w:sz w:val="22"/>
                <w:szCs w:val="22"/>
              </w:rPr>
              <w:t xml:space="preserve">: A square with side length 1 unit, called “a unit square,” is said to have “one square unit” of area, and can be used to measure area </w:t>
            </w:r>
            <w:r>
              <w:rPr>
                <w:rFonts w:ascii="Arial" w:eastAsia="Arial" w:hAnsi="Arial" w:cs="Arial"/>
                <w:i/>
                <w:sz w:val="18"/>
                <w:szCs w:val="18"/>
              </w:rPr>
              <w:t>(does not require standard square units).</w:t>
            </w:r>
          </w:p>
        </w:tc>
        <w:tc>
          <w:tcPr>
            <w:tcW w:w="990" w:type="dxa"/>
          </w:tcPr>
          <w:p w:rsidR="00A0589E" w:rsidRDefault="00A0589E">
            <w:pPr>
              <w:rPr>
                <w:rFonts w:ascii="Arial" w:eastAsia="Arial" w:hAnsi="Arial" w:cs="Arial"/>
                <w:b/>
                <w:sz w:val="28"/>
                <w:szCs w:val="28"/>
              </w:rPr>
            </w:pPr>
          </w:p>
        </w:tc>
        <w:tc>
          <w:tcPr>
            <w:tcW w:w="900" w:type="dxa"/>
          </w:tcPr>
          <w:p w:rsidR="00A0589E" w:rsidRDefault="00A0589E">
            <w:pPr>
              <w:rPr>
                <w:rFonts w:ascii="Arial" w:eastAsia="Arial" w:hAnsi="Arial" w:cs="Arial"/>
                <w:b/>
                <w:sz w:val="28"/>
                <w:szCs w:val="28"/>
              </w:rPr>
            </w:pPr>
          </w:p>
        </w:tc>
        <w:tc>
          <w:tcPr>
            <w:tcW w:w="812" w:type="dxa"/>
          </w:tcPr>
          <w:p w:rsidR="00A0589E" w:rsidRDefault="00A0589E">
            <w:pPr>
              <w:rPr>
                <w:rFonts w:ascii="Arial" w:eastAsia="Arial" w:hAnsi="Arial" w:cs="Arial"/>
                <w:b/>
                <w:sz w:val="28"/>
                <w:szCs w:val="28"/>
              </w:rPr>
            </w:pPr>
          </w:p>
        </w:tc>
        <w:tc>
          <w:tcPr>
            <w:tcW w:w="1036" w:type="dxa"/>
          </w:tcPr>
          <w:p w:rsidR="00A0589E" w:rsidRDefault="00A0589E">
            <w:pPr>
              <w:rPr>
                <w:rFonts w:ascii="Arial" w:eastAsia="Arial" w:hAnsi="Arial" w:cs="Arial"/>
                <w:b/>
                <w:sz w:val="28"/>
                <w:szCs w:val="28"/>
              </w:rPr>
            </w:pPr>
          </w:p>
        </w:tc>
        <w:tc>
          <w:tcPr>
            <w:tcW w:w="3012" w:type="dxa"/>
          </w:tcPr>
          <w:p w:rsidR="00A0589E" w:rsidRDefault="00A0589E">
            <w:pPr>
              <w:rPr>
                <w:rFonts w:ascii="Arial" w:eastAsia="Arial" w:hAnsi="Arial" w:cs="Arial"/>
                <w:b/>
                <w:sz w:val="28"/>
                <w:szCs w:val="28"/>
              </w:rPr>
            </w:pPr>
          </w:p>
        </w:tc>
      </w:tr>
      <w:tr w:rsidR="00A0589E">
        <w:tc>
          <w:tcPr>
            <w:tcW w:w="4770" w:type="dxa"/>
          </w:tcPr>
          <w:p w:rsidR="00A0589E" w:rsidRDefault="006D13CF">
            <w:pPr>
              <w:rPr>
                <w:rFonts w:ascii="Arial" w:eastAsia="Arial" w:hAnsi="Arial" w:cs="Arial"/>
                <w:sz w:val="22"/>
                <w:szCs w:val="22"/>
              </w:rPr>
            </w:pPr>
            <w:proofErr w:type="gramStart"/>
            <w:r>
              <w:rPr>
                <w:rFonts w:ascii="Arial" w:eastAsia="Arial" w:hAnsi="Arial" w:cs="Arial"/>
                <w:b/>
                <w:color w:val="205968"/>
                <w:sz w:val="22"/>
                <w:szCs w:val="22"/>
                <w:u w:val="single"/>
              </w:rPr>
              <w:t>3.MD.6B</w:t>
            </w:r>
            <w:proofErr w:type="gramEnd"/>
            <w:r>
              <w:rPr>
                <w:rFonts w:ascii="Arial" w:eastAsia="Arial" w:hAnsi="Arial" w:cs="Arial"/>
                <w:sz w:val="22"/>
                <w:szCs w:val="22"/>
              </w:rPr>
              <w:t xml:space="preserve">: A plane figure which can be covered without gaps or overlaps by </w:t>
            </w:r>
            <w:r>
              <w:rPr>
                <w:rFonts w:ascii="Arial" w:eastAsia="Arial" w:hAnsi="Arial" w:cs="Arial"/>
                <w:sz w:val="22"/>
                <w:szCs w:val="22"/>
              </w:rPr>
              <w:t>n unit squares is said to have an area of n square units</w:t>
            </w:r>
            <w:r>
              <w:t xml:space="preserve"> </w:t>
            </w:r>
            <w:r>
              <w:rPr>
                <w:rFonts w:ascii="Arial" w:eastAsia="Arial" w:hAnsi="Arial" w:cs="Arial"/>
                <w:i/>
                <w:sz w:val="18"/>
                <w:szCs w:val="18"/>
              </w:rPr>
              <w:t>(does not require standard square units).</w:t>
            </w:r>
          </w:p>
        </w:tc>
        <w:tc>
          <w:tcPr>
            <w:tcW w:w="990" w:type="dxa"/>
          </w:tcPr>
          <w:p w:rsidR="00A0589E" w:rsidRDefault="00A0589E">
            <w:pPr>
              <w:rPr>
                <w:rFonts w:ascii="Arial" w:eastAsia="Arial" w:hAnsi="Arial" w:cs="Arial"/>
                <w:b/>
                <w:sz w:val="28"/>
                <w:szCs w:val="28"/>
              </w:rPr>
            </w:pPr>
          </w:p>
        </w:tc>
        <w:tc>
          <w:tcPr>
            <w:tcW w:w="900" w:type="dxa"/>
          </w:tcPr>
          <w:p w:rsidR="00A0589E" w:rsidRDefault="00A0589E">
            <w:pPr>
              <w:rPr>
                <w:rFonts w:ascii="Arial" w:eastAsia="Arial" w:hAnsi="Arial" w:cs="Arial"/>
                <w:b/>
                <w:sz w:val="28"/>
                <w:szCs w:val="28"/>
              </w:rPr>
            </w:pPr>
          </w:p>
        </w:tc>
        <w:tc>
          <w:tcPr>
            <w:tcW w:w="812" w:type="dxa"/>
          </w:tcPr>
          <w:p w:rsidR="00A0589E" w:rsidRDefault="00A0589E">
            <w:pPr>
              <w:rPr>
                <w:rFonts w:ascii="Arial" w:eastAsia="Arial" w:hAnsi="Arial" w:cs="Arial"/>
                <w:b/>
                <w:sz w:val="28"/>
                <w:szCs w:val="28"/>
              </w:rPr>
            </w:pPr>
          </w:p>
        </w:tc>
        <w:tc>
          <w:tcPr>
            <w:tcW w:w="1036" w:type="dxa"/>
          </w:tcPr>
          <w:p w:rsidR="00A0589E" w:rsidRDefault="00A0589E">
            <w:pPr>
              <w:rPr>
                <w:rFonts w:ascii="Arial" w:eastAsia="Arial" w:hAnsi="Arial" w:cs="Arial"/>
                <w:b/>
                <w:sz w:val="28"/>
                <w:szCs w:val="28"/>
              </w:rPr>
            </w:pPr>
          </w:p>
        </w:tc>
        <w:tc>
          <w:tcPr>
            <w:tcW w:w="3012" w:type="dxa"/>
          </w:tcPr>
          <w:p w:rsidR="00A0589E" w:rsidRDefault="00A0589E">
            <w:pPr>
              <w:rPr>
                <w:rFonts w:ascii="Arial" w:eastAsia="Arial" w:hAnsi="Arial" w:cs="Arial"/>
                <w:b/>
                <w:sz w:val="28"/>
                <w:szCs w:val="28"/>
              </w:rPr>
            </w:pPr>
          </w:p>
        </w:tc>
      </w:tr>
      <w:tr w:rsidR="00A0589E">
        <w:tc>
          <w:tcPr>
            <w:tcW w:w="4770" w:type="dxa"/>
          </w:tcPr>
          <w:p w:rsidR="00A0589E" w:rsidRDefault="006D13CF">
            <w:pPr>
              <w:rPr>
                <w:rFonts w:ascii="Arial" w:eastAsia="Arial" w:hAnsi="Arial" w:cs="Arial"/>
                <w:sz w:val="22"/>
                <w:szCs w:val="22"/>
              </w:rPr>
            </w:pPr>
            <w:proofErr w:type="gramStart"/>
            <w:r>
              <w:rPr>
                <w:rFonts w:ascii="Arial" w:eastAsia="Arial" w:hAnsi="Arial" w:cs="Arial"/>
                <w:b/>
                <w:color w:val="205968"/>
                <w:sz w:val="22"/>
                <w:szCs w:val="22"/>
                <w:u w:val="single"/>
              </w:rPr>
              <w:t>3.MD.7</w:t>
            </w:r>
            <w:proofErr w:type="gramEnd"/>
            <w:r>
              <w:rPr>
                <w:rFonts w:ascii="Arial" w:eastAsia="Arial" w:hAnsi="Arial" w:cs="Arial"/>
                <w:sz w:val="22"/>
                <w:szCs w:val="22"/>
              </w:rPr>
              <w:t>: Measure areas by counting unit squares (</w:t>
            </w:r>
            <w:r>
              <w:rPr>
                <w:rFonts w:ascii="Arial" w:eastAsia="Arial" w:hAnsi="Arial" w:cs="Arial"/>
                <w:i/>
                <w:sz w:val="18"/>
                <w:szCs w:val="18"/>
              </w:rPr>
              <w:t xml:space="preserve">square cm, square m, square </w:t>
            </w:r>
            <w:proofErr w:type="spellStart"/>
            <w:r>
              <w:rPr>
                <w:rFonts w:ascii="Arial" w:eastAsia="Arial" w:hAnsi="Arial" w:cs="Arial"/>
                <w:i/>
                <w:sz w:val="18"/>
                <w:szCs w:val="18"/>
              </w:rPr>
              <w:t>ft</w:t>
            </w:r>
            <w:proofErr w:type="spellEnd"/>
            <w:r>
              <w:rPr>
                <w:rFonts w:ascii="Arial" w:eastAsia="Arial" w:hAnsi="Arial" w:cs="Arial"/>
                <w:i/>
                <w:sz w:val="18"/>
                <w:szCs w:val="18"/>
              </w:rPr>
              <w:t>, and improvised units).</w:t>
            </w:r>
            <w:r>
              <w:rPr>
                <w:rFonts w:ascii="Arial" w:eastAsia="Arial" w:hAnsi="Arial" w:cs="Arial"/>
                <w:sz w:val="22"/>
                <w:szCs w:val="22"/>
              </w:rPr>
              <w:t xml:space="preserve"> </w:t>
            </w:r>
          </w:p>
        </w:tc>
        <w:tc>
          <w:tcPr>
            <w:tcW w:w="990" w:type="dxa"/>
          </w:tcPr>
          <w:p w:rsidR="00A0589E" w:rsidRDefault="00A0589E">
            <w:pPr>
              <w:rPr>
                <w:rFonts w:ascii="Arial" w:eastAsia="Arial" w:hAnsi="Arial" w:cs="Arial"/>
                <w:b/>
                <w:sz w:val="28"/>
                <w:szCs w:val="28"/>
              </w:rPr>
            </w:pPr>
          </w:p>
        </w:tc>
        <w:tc>
          <w:tcPr>
            <w:tcW w:w="900" w:type="dxa"/>
          </w:tcPr>
          <w:p w:rsidR="00A0589E" w:rsidRDefault="00A0589E">
            <w:pPr>
              <w:rPr>
                <w:rFonts w:ascii="Arial" w:eastAsia="Arial" w:hAnsi="Arial" w:cs="Arial"/>
                <w:b/>
                <w:sz w:val="28"/>
                <w:szCs w:val="28"/>
              </w:rPr>
            </w:pPr>
          </w:p>
        </w:tc>
        <w:tc>
          <w:tcPr>
            <w:tcW w:w="812" w:type="dxa"/>
          </w:tcPr>
          <w:p w:rsidR="00A0589E" w:rsidRDefault="00A0589E">
            <w:pPr>
              <w:rPr>
                <w:rFonts w:ascii="Arial" w:eastAsia="Arial" w:hAnsi="Arial" w:cs="Arial"/>
                <w:b/>
                <w:sz w:val="28"/>
                <w:szCs w:val="28"/>
              </w:rPr>
            </w:pPr>
          </w:p>
        </w:tc>
        <w:tc>
          <w:tcPr>
            <w:tcW w:w="1036" w:type="dxa"/>
          </w:tcPr>
          <w:p w:rsidR="00A0589E" w:rsidRDefault="00A0589E">
            <w:pPr>
              <w:rPr>
                <w:rFonts w:ascii="Arial" w:eastAsia="Arial" w:hAnsi="Arial" w:cs="Arial"/>
                <w:b/>
                <w:sz w:val="28"/>
                <w:szCs w:val="28"/>
              </w:rPr>
            </w:pPr>
          </w:p>
        </w:tc>
        <w:tc>
          <w:tcPr>
            <w:tcW w:w="3012" w:type="dxa"/>
          </w:tcPr>
          <w:p w:rsidR="00A0589E" w:rsidRDefault="00A0589E">
            <w:pPr>
              <w:rPr>
                <w:rFonts w:ascii="Arial" w:eastAsia="Arial" w:hAnsi="Arial" w:cs="Arial"/>
                <w:b/>
                <w:sz w:val="28"/>
                <w:szCs w:val="28"/>
              </w:rPr>
            </w:pPr>
          </w:p>
        </w:tc>
      </w:tr>
      <w:tr w:rsidR="00A0589E">
        <w:tc>
          <w:tcPr>
            <w:tcW w:w="4770" w:type="dxa"/>
          </w:tcPr>
          <w:p w:rsidR="00A0589E" w:rsidRDefault="006D13CF">
            <w:pPr>
              <w:rPr>
                <w:rFonts w:ascii="Arial" w:eastAsia="Arial" w:hAnsi="Arial" w:cs="Arial"/>
                <w:sz w:val="22"/>
                <w:szCs w:val="22"/>
              </w:rPr>
            </w:pPr>
            <w:proofErr w:type="gramStart"/>
            <w:r>
              <w:rPr>
                <w:rFonts w:ascii="Arial" w:eastAsia="Arial" w:hAnsi="Arial" w:cs="Arial"/>
                <w:b/>
                <w:color w:val="205968"/>
                <w:sz w:val="22"/>
                <w:szCs w:val="22"/>
                <w:u w:val="single"/>
              </w:rPr>
              <w:t>3.MD.8</w:t>
            </w:r>
            <w:proofErr w:type="gramEnd"/>
            <w:r>
              <w:rPr>
                <w:rFonts w:ascii="Arial" w:eastAsia="Arial" w:hAnsi="Arial" w:cs="Arial"/>
                <w:sz w:val="22"/>
                <w:szCs w:val="22"/>
              </w:rPr>
              <w:t>: Relate area to the operations of multiplication and addition.</w:t>
            </w:r>
          </w:p>
          <w:p w:rsidR="00A0589E" w:rsidRDefault="00A0589E">
            <w:pPr>
              <w:rPr>
                <w:rFonts w:ascii="Arial" w:eastAsia="Arial" w:hAnsi="Arial" w:cs="Arial"/>
                <w:b/>
                <w:color w:val="205968"/>
                <w:sz w:val="22"/>
                <w:szCs w:val="22"/>
                <w:u w:val="single"/>
              </w:rPr>
            </w:pPr>
          </w:p>
        </w:tc>
        <w:tc>
          <w:tcPr>
            <w:tcW w:w="990" w:type="dxa"/>
          </w:tcPr>
          <w:p w:rsidR="00A0589E" w:rsidRDefault="00A0589E">
            <w:pPr>
              <w:rPr>
                <w:rFonts w:ascii="Arial" w:eastAsia="Arial" w:hAnsi="Arial" w:cs="Arial"/>
                <w:b/>
                <w:sz w:val="28"/>
                <w:szCs w:val="28"/>
              </w:rPr>
            </w:pPr>
          </w:p>
        </w:tc>
        <w:tc>
          <w:tcPr>
            <w:tcW w:w="900" w:type="dxa"/>
          </w:tcPr>
          <w:p w:rsidR="00A0589E" w:rsidRDefault="00A0589E">
            <w:pPr>
              <w:rPr>
                <w:rFonts w:ascii="Arial" w:eastAsia="Arial" w:hAnsi="Arial" w:cs="Arial"/>
                <w:b/>
                <w:sz w:val="28"/>
                <w:szCs w:val="28"/>
              </w:rPr>
            </w:pPr>
          </w:p>
        </w:tc>
        <w:tc>
          <w:tcPr>
            <w:tcW w:w="812" w:type="dxa"/>
          </w:tcPr>
          <w:p w:rsidR="00A0589E" w:rsidRDefault="00A0589E">
            <w:pPr>
              <w:rPr>
                <w:rFonts w:ascii="Arial" w:eastAsia="Arial" w:hAnsi="Arial" w:cs="Arial"/>
                <w:b/>
                <w:sz w:val="28"/>
                <w:szCs w:val="28"/>
              </w:rPr>
            </w:pPr>
          </w:p>
        </w:tc>
        <w:tc>
          <w:tcPr>
            <w:tcW w:w="1036" w:type="dxa"/>
          </w:tcPr>
          <w:p w:rsidR="00A0589E" w:rsidRDefault="00A0589E">
            <w:pPr>
              <w:rPr>
                <w:rFonts w:ascii="Arial" w:eastAsia="Arial" w:hAnsi="Arial" w:cs="Arial"/>
                <w:b/>
                <w:sz w:val="28"/>
                <w:szCs w:val="28"/>
              </w:rPr>
            </w:pPr>
          </w:p>
        </w:tc>
        <w:tc>
          <w:tcPr>
            <w:tcW w:w="3012" w:type="dxa"/>
          </w:tcPr>
          <w:p w:rsidR="00A0589E" w:rsidRDefault="00A0589E">
            <w:pPr>
              <w:rPr>
                <w:rFonts w:ascii="Arial" w:eastAsia="Arial" w:hAnsi="Arial" w:cs="Arial"/>
                <w:b/>
                <w:sz w:val="28"/>
                <w:szCs w:val="28"/>
              </w:rPr>
            </w:pPr>
          </w:p>
        </w:tc>
      </w:tr>
      <w:tr w:rsidR="00A0589E">
        <w:tc>
          <w:tcPr>
            <w:tcW w:w="4770" w:type="dxa"/>
          </w:tcPr>
          <w:p w:rsidR="00A0589E" w:rsidRDefault="006D13CF">
            <w:pPr>
              <w:rPr>
                <w:rFonts w:ascii="Arial" w:eastAsia="Arial" w:hAnsi="Arial" w:cs="Arial"/>
                <w:sz w:val="22"/>
                <w:szCs w:val="22"/>
              </w:rPr>
            </w:pPr>
            <w:proofErr w:type="gramStart"/>
            <w:r>
              <w:rPr>
                <w:rFonts w:ascii="Arial" w:eastAsia="Arial" w:hAnsi="Arial" w:cs="Arial"/>
                <w:b/>
                <w:color w:val="205968"/>
                <w:sz w:val="22"/>
                <w:szCs w:val="22"/>
                <w:u w:val="single"/>
              </w:rPr>
              <w:t>3.MD.8A</w:t>
            </w:r>
            <w:proofErr w:type="gramEnd"/>
            <w:r>
              <w:rPr>
                <w:rFonts w:ascii="Arial" w:eastAsia="Arial" w:hAnsi="Arial" w:cs="Arial"/>
                <w:sz w:val="22"/>
                <w:szCs w:val="22"/>
              </w:rPr>
              <w:t xml:space="preserve">: Find the area of a rectangle with whole-number side lengths by tiling it, and show that the area is the same as would be found by </w:t>
            </w:r>
            <w:proofErr w:type="spellStart"/>
            <w:r>
              <w:rPr>
                <w:rFonts w:ascii="Arial" w:eastAsia="Arial" w:hAnsi="Arial" w:cs="Arial"/>
                <w:sz w:val="22"/>
                <w:szCs w:val="22"/>
              </w:rPr>
              <w:t>mutliply</w:t>
            </w:r>
            <w:proofErr w:type="spellEnd"/>
            <w:r>
              <w:rPr>
                <w:rFonts w:ascii="Arial" w:eastAsia="Arial" w:hAnsi="Arial" w:cs="Arial"/>
                <w:sz w:val="22"/>
                <w:szCs w:val="22"/>
              </w:rPr>
              <w:t xml:space="preserve"> the side lengths. </w:t>
            </w:r>
          </w:p>
        </w:tc>
        <w:tc>
          <w:tcPr>
            <w:tcW w:w="990" w:type="dxa"/>
          </w:tcPr>
          <w:p w:rsidR="00A0589E" w:rsidRDefault="00A0589E">
            <w:pPr>
              <w:rPr>
                <w:rFonts w:ascii="Arial" w:eastAsia="Arial" w:hAnsi="Arial" w:cs="Arial"/>
                <w:b/>
                <w:sz w:val="28"/>
                <w:szCs w:val="28"/>
              </w:rPr>
            </w:pPr>
          </w:p>
        </w:tc>
        <w:tc>
          <w:tcPr>
            <w:tcW w:w="900" w:type="dxa"/>
          </w:tcPr>
          <w:p w:rsidR="00A0589E" w:rsidRDefault="00A0589E">
            <w:pPr>
              <w:rPr>
                <w:rFonts w:ascii="Arial" w:eastAsia="Arial" w:hAnsi="Arial" w:cs="Arial"/>
                <w:b/>
                <w:sz w:val="28"/>
                <w:szCs w:val="28"/>
              </w:rPr>
            </w:pPr>
          </w:p>
        </w:tc>
        <w:tc>
          <w:tcPr>
            <w:tcW w:w="812" w:type="dxa"/>
          </w:tcPr>
          <w:p w:rsidR="00A0589E" w:rsidRDefault="00A0589E">
            <w:pPr>
              <w:rPr>
                <w:rFonts w:ascii="Arial" w:eastAsia="Arial" w:hAnsi="Arial" w:cs="Arial"/>
                <w:b/>
                <w:sz w:val="28"/>
                <w:szCs w:val="28"/>
              </w:rPr>
            </w:pPr>
          </w:p>
        </w:tc>
        <w:tc>
          <w:tcPr>
            <w:tcW w:w="1036" w:type="dxa"/>
          </w:tcPr>
          <w:p w:rsidR="00A0589E" w:rsidRDefault="00A0589E">
            <w:pPr>
              <w:rPr>
                <w:rFonts w:ascii="Arial" w:eastAsia="Arial" w:hAnsi="Arial" w:cs="Arial"/>
                <w:b/>
                <w:sz w:val="28"/>
                <w:szCs w:val="28"/>
              </w:rPr>
            </w:pPr>
          </w:p>
        </w:tc>
        <w:tc>
          <w:tcPr>
            <w:tcW w:w="3012" w:type="dxa"/>
          </w:tcPr>
          <w:p w:rsidR="00A0589E" w:rsidRDefault="00A0589E">
            <w:pPr>
              <w:rPr>
                <w:rFonts w:ascii="Arial" w:eastAsia="Arial" w:hAnsi="Arial" w:cs="Arial"/>
                <w:b/>
                <w:sz w:val="28"/>
                <w:szCs w:val="28"/>
              </w:rPr>
            </w:pPr>
          </w:p>
        </w:tc>
      </w:tr>
      <w:tr w:rsidR="00A0589E">
        <w:tc>
          <w:tcPr>
            <w:tcW w:w="4770" w:type="dxa"/>
          </w:tcPr>
          <w:p w:rsidR="00A0589E" w:rsidRDefault="006D13CF">
            <w:pPr>
              <w:rPr>
                <w:rFonts w:ascii="Arial" w:eastAsia="Arial" w:hAnsi="Arial" w:cs="Arial"/>
                <w:sz w:val="22"/>
                <w:szCs w:val="22"/>
              </w:rPr>
            </w:pPr>
            <w:proofErr w:type="gramStart"/>
            <w:r>
              <w:rPr>
                <w:rFonts w:ascii="Arial" w:eastAsia="Arial" w:hAnsi="Arial" w:cs="Arial"/>
                <w:b/>
                <w:color w:val="205968"/>
                <w:sz w:val="22"/>
                <w:szCs w:val="22"/>
                <w:u w:val="single"/>
              </w:rPr>
              <w:t>3.MD.8B</w:t>
            </w:r>
            <w:proofErr w:type="gramEnd"/>
            <w:r>
              <w:rPr>
                <w:rFonts w:ascii="Arial" w:eastAsia="Arial" w:hAnsi="Arial" w:cs="Arial"/>
                <w:sz w:val="22"/>
                <w:szCs w:val="22"/>
              </w:rPr>
              <w:t xml:space="preserve">: Multiply side lengths to find areas of rectangles with whole-number side lengths in the context of solving real world and mathematical problems, and represent whole-number </w:t>
            </w:r>
            <w:proofErr w:type="spellStart"/>
            <w:r>
              <w:rPr>
                <w:rFonts w:ascii="Arial" w:eastAsia="Arial" w:hAnsi="Arial" w:cs="Arial"/>
                <w:sz w:val="22"/>
                <w:szCs w:val="22"/>
              </w:rPr>
              <w:t>proucts</w:t>
            </w:r>
            <w:proofErr w:type="spellEnd"/>
            <w:r>
              <w:rPr>
                <w:rFonts w:ascii="Arial" w:eastAsia="Arial" w:hAnsi="Arial" w:cs="Arial"/>
                <w:sz w:val="22"/>
                <w:szCs w:val="22"/>
              </w:rPr>
              <w:t xml:space="preserve"> as rectangular areas in mathematical reasoning.</w:t>
            </w:r>
          </w:p>
        </w:tc>
        <w:tc>
          <w:tcPr>
            <w:tcW w:w="990" w:type="dxa"/>
          </w:tcPr>
          <w:p w:rsidR="00A0589E" w:rsidRDefault="00A0589E">
            <w:pPr>
              <w:rPr>
                <w:rFonts w:ascii="Arial" w:eastAsia="Arial" w:hAnsi="Arial" w:cs="Arial"/>
                <w:b/>
                <w:sz w:val="28"/>
                <w:szCs w:val="28"/>
              </w:rPr>
            </w:pPr>
          </w:p>
        </w:tc>
        <w:tc>
          <w:tcPr>
            <w:tcW w:w="900" w:type="dxa"/>
          </w:tcPr>
          <w:p w:rsidR="00A0589E" w:rsidRDefault="00A0589E">
            <w:pPr>
              <w:rPr>
                <w:rFonts w:ascii="Arial" w:eastAsia="Arial" w:hAnsi="Arial" w:cs="Arial"/>
                <w:b/>
                <w:sz w:val="28"/>
                <w:szCs w:val="28"/>
              </w:rPr>
            </w:pPr>
          </w:p>
        </w:tc>
        <w:tc>
          <w:tcPr>
            <w:tcW w:w="812" w:type="dxa"/>
          </w:tcPr>
          <w:p w:rsidR="00A0589E" w:rsidRDefault="00A0589E">
            <w:pPr>
              <w:rPr>
                <w:rFonts w:ascii="Arial" w:eastAsia="Arial" w:hAnsi="Arial" w:cs="Arial"/>
                <w:b/>
                <w:sz w:val="28"/>
                <w:szCs w:val="28"/>
              </w:rPr>
            </w:pPr>
          </w:p>
        </w:tc>
        <w:tc>
          <w:tcPr>
            <w:tcW w:w="1036" w:type="dxa"/>
          </w:tcPr>
          <w:p w:rsidR="00A0589E" w:rsidRDefault="00A0589E">
            <w:pPr>
              <w:rPr>
                <w:rFonts w:ascii="Arial" w:eastAsia="Arial" w:hAnsi="Arial" w:cs="Arial"/>
                <w:b/>
                <w:sz w:val="28"/>
                <w:szCs w:val="28"/>
              </w:rPr>
            </w:pPr>
          </w:p>
        </w:tc>
        <w:tc>
          <w:tcPr>
            <w:tcW w:w="3012" w:type="dxa"/>
          </w:tcPr>
          <w:p w:rsidR="00A0589E" w:rsidRDefault="00A0589E">
            <w:pPr>
              <w:rPr>
                <w:rFonts w:ascii="Arial" w:eastAsia="Arial" w:hAnsi="Arial" w:cs="Arial"/>
                <w:b/>
                <w:sz w:val="28"/>
                <w:szCs w:val="28"/>
              </w:rPr>
            </w:pPr>
          </w:p>
        </w:tc>
      </w:tr>
      <w:tr w:rsidR="00A0589E">
        <w:tc>
          <w:tcPr>
            <w:tcW w:w="4770" w:type="dxa"/>
          </w:tcPr>
          <w:p w:rsidR="00A0589E" w:rsidRDefault="006D13CF">
            <w:pPr>
              <w:rPr>
                <w:rFonts w:ascii="Arial" w:eastAsia="Arial" w:hAnsi="Arial" w:cs="Arial"/>
                <w:sz w:val="22"/>
                <w:szCs w:val="22"/>
              </w:rPr>
            </w:pPr>
            <w:proofErr w:type="gramStart"/>
            <w:r>
              <w:rPr>
                <w:rFonts w:ascii="Arial" w:eastAsia="Arial" w:hAnsi="Arial" w:cs="Arial"/>
                <w:b/>
                <w:color w:val="205968"/>
                <w:sz w:val="22"/>
                <w:szCs w:val="22"/>
                <w:u w:val="single"/>
              </w:rPr>
              <w:t>3.MD.8C</w:t>
            </w:r>
            <w:proofErr w:type="gramEnd"/>
            <w:r>
              <w:rPr>
                <w:rFonts w:ascii="Arial" w:eastAsia="Arial" w:hAnsi="Arial" w:cs="Arial"/>
                <w:sz w:val="22"/>
                <w:szCs w:val="22"/>
              </w:rPr>
              <w:t xml:space="preserve">: </w:t>
            </w:r>
            <w:r>
              <w:t>U</w:t>
            </w:r>
            <w:r>
              <w:rPr>
                <w:rFonts w:ascii="Arial" w:eastAsia="Arial" w:hAnsi="Arial" w:cs="Arial"/>
                <w:sz w:val="22"/>
                <w:szCs w:val="22"/>
              </w:rPr>
              <w:t xml:space="preserve">se tiling </w:t>
            </w:r>
            <w:r>
              <w:rPr>
                <w:rFonts w:ascii="Arial" w:eastAsia="Arial" w:hAnsi="Arial" w:cs="Arial"/>
                <w:sz w:val="22"/>
                <w:szCs w:val="22"/>
              </w:rPr>
              <w:t xml:space="preserve">to show in a concrete case that the area of a rectangle with whole-number side lengths a and </w:t>
            </w:r>
            <m:oMath>
              <m:r>
                <w:rPr>
                  <w:rFonts w:ascii="Cambria" w:eastAsia="Cambria" w:hAnsi="Cambria" w:cs="Cambria"/>
                  <w:sz w:val="22"/>
                  <w:szCs w:val="22"/>
                </w:rPr>
                <m:t>b</m:t>
              </m:r>
              <m:r>
                <w:rPr>
                  <w:rFonts w:ascii="Cambria" w:eastAsia="Cambria" w:hAnsi="Cambria" w:cs="Cambria"/>
                  <w:sz w:val="22"/>
                  <w:szCs w:val="22"/>
                </w:rPr>
                <m:t>+</m:t>
              </m:r>
              <m:r>
                <w:rPr>
                  <w:rFonts w:ascii="Cambria" w:eastAsia="Cambria" w:hAnsi="Cambria" w:cs="Cambria"/>
                  <w:sz w:val="22"/>
                  <w:szCs w:val="22"/>
                </w:rPr>
                <m:t>c</m:t>
              </m:r>
            </m:oMath>
            <w:r>
              <w:rPr>
                <w:rFonts w:ascii="Arial" w:eastAsia="Arial" w:hAnsi="Arial" w:cs="Arial"/>
                <w:sz w:val="22"/>
                <w:szCs w:val="22"/>
              </w:rPr>
              <w:t xml:space="preserve"> is the sum of </w:t>
            </w:r>
            <m:oMath>
              <m:r>
                <w:rPr>
                  <w:rFonts w:ascii="Cambria" w:eastAsia="Cambria" w:hAnsi="Cambria" w:cs="Cambria"/>
                  <w:sz w:val="22"/>
                  <w:szCs w:val="22"/>
                </w:rPr>
                <m:t>a</m:t>
              </m:r>
              <m:r>
                <w:rPr>
                  <w:rFonts w:ascii="Cambria" w:eastAsia="Cambria" w:hAnsi="Cambria" w:cs="Cambria"/>
                  <w:sz w:val="22"/>
                  <w:szCs w:val="22"/>
                </w:rPr>
                <m:t>∙</m:t>
              </m:r>
              <m:r>
                <w:rPr>
                  <w:rFonts w:ascii="Cambria" w:eastAsia="Cambria" w:hAnsi="Cambria" w:cs="Cambria"/>
                  <w:sz w:val="22"/>
                  <w:szCs w:val="22"/>
                </w:rPr>
                <m:t>b</m:t>
              </m:r>
            </m:oMath>
            <w:r>
              <w:rPr>
                <w:rFonts w:ascii="Arial" w:eastAsia="Arial" w:hAnsi="Arial" w:cs="Arial"/>
                <w:sz w:val="22"/>
                <w:szCs w:val="22"/>
              </w:rPr>
              <w:t xml:space="preserve"> and </w:t>
            </w:r>
            <m:oMath>
              <m:r>
                <w:rPr>
                  <w:rFonts w:ascii="Cambria" w:eastAsia="Cambria" w:hAnsi="Cambria" w:cs="Cambria"/>
                  <w:sz w:val="22"/>
                  <w:szCs w:val="22"/>
                </w:rPr>
                <m:t>a</m:t>
              </m:r>
              <m:r>
                <w:rPr>
                  <w:rFonts w:ascii="Cambria" w:eastAsia="Cambria" w:hAnsi="Cambria" w:cs="Cambria"/>
                  <w:sz w:val="22"/>
                  <w:szCs w:val="22"/>
                </w:rPr>
                <m:t>∙</m:t>
              </m:r>
              <m:r>
                <w:rPr>
                  <w:rFonts w:ascii="Cambria" w:eastAsia="Cambria" w:hAnsi="Cambria" w:cs="Cambria"/>
                  <w:sz w:val="22"/>
                  <w:szCs w:val="22"/>
                </w:rPr>
                <m:t>c</m:t>
              </m:r>
            </m:oMath>
            <w:r>
              <w:rPr>
                <w:rFonts w:ascii="Arial" w:eastAsia="Arial" w:hAnsi="Arial" w:cs="Arial"/>
                <w:sz w:val="22"/>
                <w:szCs w:val="22"/>
              </w:rPr>
              <w:t>. Use area models to represent the distributive property in mathematical reasoning.</w:t>
            </w:r>
          </w:p>
        </w:tc>
        <w:tc>
          <w:tcPr>
            <w:tcW w:w="990" w:type="dxa"/>
          </w:tcPr>
          <w:p w:rsidR="00A0589E" w:rsidRDefault="00A0589E">
            <w:pPr>
              <w:rPr>
                <w:rFonts w:ascii="Arial" w:eastAsia="Arial" w:hAnsi="Arial" w:cs="Arial"/>
                <w:b/>
                <w:sz w:val="28"/>
                <w:szCs w:val="28"/>
              </w:rPr>
            </w:pPr>
          </w:p>
        </w:tc>
        <w:tc>
          <w:tcPr>
            <w:tcW w:w="900" w:type="dxa"/>
          </w:tcPr>
          <w:p w:rsidR="00A0589E" w:rsidRDefault="00A0589E">
            <w:pPr>
              <w:rPr>
                <w:rFonts w:ascii="Arial" w:eastAsia="Arial" w:hAnsi="Arial" w:cs="Arial"/>
                <w:b/>
                <w:sz w:val="28"/>
                <w:szCs w:val="28"/>
              </w:rPr>
            </w:pPr>
          </w:p>
        </w:tc>
        <w:tc>
          <w:tcPr>
            <w:tcW w:w="812" w:type="dxa"/>
          </w:tcPr>
          <w:p w:rsidR="00A0589E" w:rsidRDefault="00A0589E">
            <w:pPr>
              <w:rPr>
                <w:rFonts w:ascii="Arial" w:eastAsia="Arial" w:hAnsi="Arial" w:cs="Arial"/>
                <w:b/>
                <w:sz w:val="28"/>
                <w:szCs w:val="28"/>
              </w:rPr>
            </w:pPr>
          </w:p>
        </w:tc>
        <w:tc>
          <w:tcPr>
            <w:tcW w:w="1036" w:type="dxa"/>
          </w:tcPr>
          <w:p w:rsidR="00A0589E" w:rsidRDefault="00A0589E">
            <w:pPr>
              <w:rPr>
                <w:rFonts w:ascii="Arial" w:eastAsia="Arial" w:hAnsi="Arial" w:cs="Arial"/>
                <w:b/>
                <w:sz w:val="28"/>
                <w:szCs w:val="28"/>
              </w:rPr>
            </w:pPr>
          </w:p>
        </w:tc>
        <w:tc>
          <w:tcPr>
            <w:tcW w:w="3012" w:type="dxa"/>
          </w:tcPr>
          <w:p w:rsidR="00A0589E" w:rsidRDefault="00A0589E">
            <w:pPr>
              <w:rPr>
                <w:rFonts w:ascii="Arial" w:eastAsia="Arial" w:hAnsi="Arial" w:cs="Arial"/>
                <w:b/>
                <w:sz w:val="28"/>
                <w:szCs w:val="28"/>
              </w:rPr>
            </w:pPr>
          </w:p>
        </w:tc>
      </w:tr>
      <w:tr w:rsidR="00A0589E">
        <w:tc>
          <w:tcPr>
            <w:tcW w:w="4770" w:type="dxa"/>
            <w:tcBorders>
              <w:bottom w:val="single" w:sz="4" w:space="0" w:color="000000"/>
            </w:tcBorders>
          </w:tcPr>
          <w:p w:rsidR="00A0589E" w:rsidRDefault="006D13CF">
            <w:pPr>
              <w:rPr>
                <w:rFonts w:ascii="Arial" w:eastAsia="Arial" w:hAnsi="Arial" w:cs="Arial"/>
                <w:b/>
                <w:color w:val="205968"/>
                <w:sz w:val="22"/>
                <w:szCs w:val="22"/>
                <w:u w:val="single"/>
              </w:rPr>
            </w:pPr>
            <w:proofErr w:type="gramStart"/>
            <w:r>
              <w:rPr>
                <w:rFonts w:ascii="Arial" w:eastAsia="Arial" w:hAnsi="Arial" w:cs="Arial"/>
                <w:b/>
                <w:color w:val="205968"/>
                <w:sz w:val="22"/>
                <w:szCs w:val="22"/>
                <w:u w:val="single"/>
              </w:rPr>
              <w:t>3.MD.8D</w:t>
            </w:r>
            <w:proofErr w:type="gramEnd"/>
            <w:r>
              <w:rPr>
                <w:rFonts w:ascii="Arial" w:eastAsia="Arial" w:hAnsi="Arial" w:cs="Arial"/>
                <w:sz w:val="22"/>
                <w:szCs w:val="22"/>
              </w:rPr>
              <w:t xml:space="preserve">: </w:t>
            </w:r>
            <w:r>
              <w:rPr>
                <w:rFonts w:ascii="Arial" w:eastAsia="Arial" w:hAnsi="Arial" w:cs="Arial"/>
                <w:b/>
                <w:color w:val="205968"/>
                <w:sz w:val="22"/>
                <w:szCs w:val="22"/>
                <w:u w:val="single"/>
              </w:rPr>
              <w:t xml:space="preserve"> </w:t>
            </w:r>
            <w:r>
              <w:rPr>
                <w:rFonts w:ascii="Arial" w:eastAsia="Arial" w:hAnsi="Arial" w:cs="Arial"/>
                <w:sz w:val="22"/>
                <w:szCs w:val="22"/>
              </w:rPr>
              <w:t xml:space="preserve">Recognize area as an additive. Find areas of </w:t>
            </w:r>
            <w:r>
              <w:rPr>
                <w:rFonts w:ascii="Arial" w:eastAsia="Arial" w:hAnsi="Arial" w:cs="Arial"/>
                <w:b/>
                <w:i/>
                <w:color w:val="FF0000"/>
                <w:sz w:val="22"/>
                <w:szCs w:val="22"/>
              </w:rPr>
              <w:t>rectilinear</w:t>
            </w:r>
            <w:r>
              <w:rPr>
                <w:rFonts w:ascii="Arial" w:eastAsia="Arial" w:hAnsi="Arial" w:cs="Arial"/>
                <w:color w:val="FF0000"/>
                <w:sz w:val="22"/>
                <w:szCs w:val="22"/>
              </w:rPr>
              <w:t xml:space="preserve"> </w:t>
            </w:r>
            <w:r>
              <w:rPr>
                <w:rFonts w:ascii="Arial" w:eastAsia="Arial" w:hAnsi="Arial" w:cs="Arial"/>
                <w:sz w:val="22"/>
                <w:szCs w:val="22"/>
              </w:rPr>
              <w:t>figures by decomposing them into non-overlapping rectangles and adding the areas of the non-overlapping parts, applying this technique to solve real world problems.</w:t>
            </w:r>
          </w:p>
        </w:tc>
        <w:tc>
          <w:tcPr>
            <w:tcW w:w="990" w:type="dxa"/>
            <w:tcBorders>
              <w:bottom w:val="single" w:sz="4" w:space="0" w:color="000000"/>
            </w:tcBorders>
          </w:tcPr>
          <w:p w:rsidR="00A0589E" w:rsidRDefault="00A0589E">
            <w:pPr>
              <w:rPr>
                <w:rFonts w:ascii="Arial" w:eastAsia="Arial" w:hAnsi="Arial" w:cs="Arial"/>
                <w:b/>
                <w:sz w:val="28"/>
                <w:szCs w:val="28"/>
              </w:rPr>
            </w:pPr>
          </w:p>
        </w:tc>
        <w:tc>
          <w:tcPr>
            <w:tcW w:w="900" w:type="dxa"/>
            <w:tcBorders>
              <w:bottom w:val="single" w:sz="4" w:space="0" w:color="000000"/>
            </w:tcBorders>
          </w:tcPr>
          <w:p w:rsidR="00A0589E" w:rsidRDefault="00A0589E">
            <w:pPr>
              <w:rPr>
                <w:rFonts w:ascii="Arial" w:eastAsia="Arial" w:hAnsi="Arial" w:cs="Arial"/>
                <w:b/>
                <w:sz w:val="28"/>
                <w:szCs w:val="28"/>
              </w:rPr>
            </w:pPr>
          </w:p>
        </w:tc>
        <w:tc>
          <w:tcPr>
            <w:tcW w:w="812" w:type="dxa"/>
            <w:tcBorders>
              <w:bottom w:val="single" w:sz="4" w:space="0" w:color="000000"/>
            </w:tcBorders>
          </w:tcPr>
          <w:p w:rsidR="00A0589E" w:rsidRDefault="00A0589E">
            <w:pPr>
              <w:rPr>
                <w:rFonts w:ascii="Arial" w:eastAsia="Arial" w:hAnsi="Arial" w:cs="Arial"/>
                <w:b/>
                <w:sz w:val="28"/>
                <w:szCs w:val="28"/>
              </w:rPr>
            </w:pPr>
          </w:p>
        </w:tc>
        <w:tc>
          <w:tcPr>
            <w:tcW w:w="1036" w:type="dxa"/>
            <w:tcBorders>
              <w:bottom w:val="single" w:sz="4" w:space="0" w:color="000000"/>
            </w:tcBorders>
          </w:tcPr>
          <w:p w:rsidR="00A0589E" w:rsidRDefault="00A0589E">
            <w:pPr>
              <w:rPr>
                <w:rFonts w:ascii="Arial" w:eastAsia="Arial" w:hAnsi="Arial" w:cs="Arial"/>
                <w:b/>
                <w:sz w:val="28"/>
                <w:szCs w:val="28"/>
              </w:rPr>
            </w:pPr>
          </w:p>
        </w:tc>
        <w:tc>
          <w:tcPr>
            <w:tcW w:w="3012" w:type="dxa"/>
            <w:tcBorders>
              <w:bottom w:val="single" w:sz="4" w:space="0" w:color="000000"/>
            </w:tcBorders>
          </w:tcPr>
          <w:p w:rsidR="00A0589E" w:rsidRDefault="00A0589E">
            <w:pPr>
              <w:rPr>
                <w:rFonts w:ascii="Arial" w:eastAsia="Arial" w:hAnsi="Arial" w:cs="Arial"/>
                <w:b/>
                <w:sz w:val="28"/>
                <w:szCs w:val="28"/>
              </w:rPr>
            </w:pPr>
          </w:p>
        </w:tc>
      </w:tr>
      <w:tr w:rsidR="00A0589E">
        <w:tc>
          <w:tcPr>
            <w:tcW w:w="11520" w:type="dxa"/>
            <w:gridSpan w:val="6"/>
            <w:shd w:val="clear" w:color="auto" w:fill="99CCCC"/>
          </w:tcPr>
          <w:p w:rsidR="00A0589E" w:rsidRDefault="006D13CF">
            <w:pPr>
              <w:jc w:val="center"/>
              <w:rPr>
                <w:rFonts w:ascii="Arial" w:eastAsia="Arial" w:hAnsi="Arial" w:cs="Arial"/>
                <w:b/>
                <w:sz w:val="28"/>
                <w:szCs w:val="28"/>
              </w:rPr>
            </w:pPr>
            <w:r>
              <w:rPr>
                <w:rFonts w:ascii="Arial" w:eastAsia="Arial" w:hAnsi="Arial" w:cs="Arial"/>
                <w:b/>
                <w:sz w:val="28"/>
                <w:szCs w:val="28"/>
              </w:rPr>
              <w:t>Geometric measurement: recognize perimeter as an attribute of plane figures and distinguish between linear and area measures.</w:t>
            </w:r>
          </w:p>
        </w:tc>
      </w:tr>
      <w:tr w:rsidR="00A0589E">
        <w:tc>
          <w:tcPr>
            <w:tcW w:w="4770" w:type="dxa"/>
          </w:tcPr>
          <w:p w:rsidR="00A0589E" w:rsidRDefault="006D13CF">
            <w:pPr>
              <w:rPr>
                <w:rFonts w:ascii="Arial" w:eastAsia="Arial" w:hAnsi="Arial" w:cs="Arial"/>
                <w:sz w:val="22"/>
                <w:szCs w:val="22"/>
              </w:rPr>
            </w:pPr>
            <w:proofErr w:type="gramStart"/>
            <w:r>
              <w:rPr>
                <w:rFonts w:ascii="Arial" w:eastAsia="Arial" w:hAnsi="Arial" w:cs="Arial"/>
                <w:b/>
                <w:color w:val="205968"/>
                <w:sz w:val="22"/>
                <w:szCs w:val="22"/>
                <w:u w:val="single"/>
              </w:rPr>
              <w:t>3.MD.9</w:t>
            </w:r>
            <w:proofErr w:type="gramEnd"/>
            <w:r>
              <w:rPr>
                <w:rFonts w:ascii="Arial" w:eastAsia="Arial" w:hAnsi="Arial" w:cs="Arial"/>
                <w:b/>
                <w:color w:val="205968"/>
                <w:sz w:val="22"/>
                <w:szCs w:val="22"/>
                <w:u w:val="single"/>
              </w:rPr>
              <w:t>:</w:t>
            </w:r>
            <w:r>
              <w:rPr>
                <w:rFonts w:ascii="Arial" w:eastAsia="Arial" w:hAnsi="Arial" w:cs="Arial"/>
                <w:b/>
                <w:color w:val="205968"/>
                <w:sz w:val="22"/>
                <w:szCs w:val="22"/>
              </w:rPr>
              <w:t xml:space="preserve"> </w:t>
            </w:r>
            <w:r>
              <w:rPr>
                <w:rFonts w:ascii="Arial" w:eastAsia="Arial" w:hAnsi="Arial" w:cs="Arial"/>
                <w:sz w:val="22"/>
                <w:szCs w:val="22"/>
              </w:rPr>
              <w:t>Solve real world and mathematical problems involving perimeters of polygons, including finding the perimeter given the si</w:t>
            </w:r>
            <w:r>
              <w:rPr>
                <w:rFonts w:ascii="Arial" w:eastAsia="Arial" w:hAnsi="Arial" w:cs="Arial"/>
                <w:sz w:val="22"/>
                <w:szCs w:val="22"/>
              </w:rPr>
              <w:t>de lengths, finding an unknown side length, and exhibiting rectangles with the same perimeter and different areas or with the same area and different perimeters.</w:t>
            </w:r>
          </w:p>
        </w:tc>
        <w:tc>
          <w:tcPr>
            <w:tcW w:w="990" w:type="dxa"/>
          </w:tcPr>
          <w:p w:rsidR="00A0589E" w:rsidRDefault="00A0589E">
            <w:pPr>
              <w:rPr>
                <w:rFonts w:ascii="Arial" w:eastAsia="Arial" w:hAnsi="Arial" w:cs="Arial"/>
                <w:b/>
                <w:sz w:val="28"/>
                <w:szCs w:val="28"/>
              </w:rPr>
            </w:pPr>
          </w:p>
        </w:tc>
        <w:tc>
          <w:tcPr>
            <w:tcW w:w="900" w:type="dxa"/>
          </w:tcPr>
          <w:p w:rsidR="00A0589E" w:rsidRDefault="00A0589E">
            <w:pPr>
              <w:rPr>
                <w:rFonts w:ascii="Arial" w:eastAsia="Arial" w:hAnsi="Arial" w:cs="Arial"/>
                <w:b/>
                <w:sz w:val="28"/>
                <w:szCs w:val="28"/>
              </w:rPr>
            </w:pPr>
          </w:p>
        </w:tc>
        <w:tc>
          <w:tcPr>
            <w:tcW w:w="812" w:type="dxa"/>
          </w:tcPr>
          <w:p w:rsidR="00A0589E" w:rsidRDefault="00A0589E">
            <w:pPr>
              <w:rPr>
                <w:rFonts w:ascii="Arial" w:eastAsia="Arial" w:hAnsi="Arial" w:cs="Arial"/>
                <w:b/>
                <w:sz w:val="28"/>
                <w:szCs w:val="28"/>
              </w:rPr>
            </w:pPr>
          </w:p>
        </w:tc>
        <w:tc>
          <w:tcPr>
            <w:tcW w:w="1036" w:type="dxa"/>
          </w:tcPr>
          <w:p w:rsidR="00A0589E" w:rsidRDefault="00A0589E">
            <w:pPr>
              <w:rPr>
                <w:rFonts w:ascii="Arial" w:eastAsia="Arial" w:hAnsi="Arial" w:cs="Arial"/>
                <w:b/>
                <w:sz w:val="28"/>
                <w:szCs w:val="28"/>
              </w:rPr>
            </w:pPr>
          </w:p>
        </w:tc>
        <w:tc>
          <w:tcPr>
            <w:tcW w:w="3012" w:type="dxa"/>
          </w:tcPr>
          <w:p w:rsidR="00A0589E" w:rsidRDefault="00A0589E">
            <w:pPr>
              <w:rPr>
                <w:rFonts w:ascii="Arial" w:eastAsia="Arial" w:hAnsi="Arial" w:cs="Arial"/>
                <w:b/>
                <w:sz w:val="28"/>
                <w:szCs w:val="28"/>
              </w:rPr>
            </w:pPr>
          </w:p>
        </w:tc>
      </w:tr>
    </w:tbl>
    <w:p w:rsidR="00A0589E" w:rsidRDefault="00A0589E">
      <w:pPr>
        <w:rPr>
          <w:rFonts w:ascii="Arial" w:eastAsia="Arial" w:hAnsi="Arial" w:cs="Arial"/>
        </w:rPr>
      </w:pPr>
    </w:p>
    <w:p w:rsidR="00A0589E" w:rsidRDefault="00A0589E">
      <w:pPr>
        <w:ind w:hanging="1170"/>
        <w:jc w:val="center"/>
        <w:rPr>
          <w:rFonts w:ascii="Arial" w:eastAsia="Arial" w:hAnsi="Arial" w:cs="Arial"/>
        </w:rPr>
      </w:pPr>
    </w:p>
    <w:p w:rsidR="00A0589E" w:rsidRDefault="006D13CF">
      <w:pPr>
        <w:ind w:hanging="1170"/>
        <w:jc w:val="center"/>
        <w:rPr>
          <w:rFonts w:ascii="Arial" w:eastAsia="Arial" w:hAnsi="Arial" w:cs="Arial"/>
          <w:b/>
          <w:color w:val="205968"/>
          <w:sz w:val="28"/>
          <w:szCs w:val="28"/>
        </w:rPr>
      </w:pPr>
      <w:r>
        <w:rPr>
          <w:rFonts w:ascii="Arial" w:eastAsia="Arial" w:hAnsi="Arial" w:cs="Arial"/>
        </w:rPr>
        <w:t xml:space="preserve">                       </w:t>
      </w:r>
      <w:r>
        <w:rPr>
          <w:rFonts w:ascii="Arial" w:eastAsia="Arial" w:hAnsi="Arial" w:cs="Arial"/>
          <w:b/>
          <w:color w:val="205968"/>
          <w:sz w:val="28"/>
          <w:szCs w:val="28"/>
        </w:rPr>
        <w:t>USD #312</w:t>
      </w:r>
      <w:bookmarkStart w:id="1" w:name="_GoBack"/>
      <w:bookmarkEnd w:id="1"/>
      <w:r>
        <w:rPr>
          <w:rFonts w:ascii="Arial" w:eastAsia="Arial" w:hAnsi="Arial" w:cs="Arial"/>
          <w:b/>
          <w:color w:val="205968"/>
          <w:sz w:val="28"/>
          <w:szCs w:val="28"/>
        </w:rPr>
        <w:t xml:space="preserve"> CURRICULAR STANDARDS FOR </w:t>
      </w:r>
    </w:p>
    <w:p w:rsidR="00A0589E" w:rsidRDefault="006D13CF">
      <w:pPr>
        <w:ind w:hanging="1170"/>
        <w:jc w:val="center"/>
        <w:rPr>
          <w:rFonts w:ascii="Arial" w:eastAsia="Arial" w:hAnsi="Arial" w:cs="Arial"/>
          <w:b/>
          <w:color w:val="205968"/>
          <w:sz w:val="28"/>
          <w:szCs w:val="28"/>
        </w:rPr>
      </w:pPr>
      <w:r>
        <w:rPr>
          <w:rFonts w:ascii="Arial" w:eastAsia="Arial" w:hAnsi="Arial" w:cs="Arial"/>
          <w:b/>
          <w:color w:val="205968"/>
          <w:sz w:val="28"/>
          <w:szCs w:val="28"/>
        </w:rPr>
        <w:t xml:space="preserve">                          MATHEMATICS</w:t>
      </w:r>
      <w:r>
        <w:rPr>
          <w:noProof/>
        </w:rPr>
        <mc:AlternateContent>
          <mc:Choice Requires="wps">
            <w:drawing>
              <wp:anchor distT="0" distB="0" distL="114300" distR="114300" simplePos="0" relativeHeight="251664384" behindDoc="0" locked="0" layoutInCell="1" hidden="0" allowOverlap="1">
                <wp:simplePos x="0" y="0"/>
                <wp:positionH relativeFrom="column">
                  <wp:posOffset>5753100</wp:posOffset>
                </wp:positionH>
                <wp:positionV relativeFrom="paragraph">
                  <wp:posOffset>76200</wp:posOffset>
                </wp:positionV>
                <wp:extent cx="466725" cy="423545"/>
                <wp:effectExtent l="0" t="0" r="0" b="0"/>
                <wp:wrapNone/>
                <wp:docPr id="5" name="Rectangle 5"/>
                <wp:cNvGraphicFramePr/>
                <a:graphic xmlns:a="http://schemas.openxmlformats.org/drawingml/2006/main">
                  <a:graphicData uri="http://schemas.microsoft.com/office/word/2010/wordprocessingShape">
                    <wps:wsp>
                      <wps:cNvSpPr/>
                      <wps:spPr>
                        <a:xfrm>
                          <a:off x="5117400" y="3572990"/>
                          <a:ext cx="457200" cy="414020"/>
                        </a:xfrm>
                        <a:prstGeom prst="rect">
                          <a:avLst/>
                        </a:prstGeom>
                        <a:noFill/>
                        <a:ln>
                          <a:noFill/>
                        </a:ln>
                      </wps:spPr>
                      <wps:txbx>
                        <w:txbxContent>
                          <w:p w:rsidR="00A0589E" w:rsidRDefault="006D13CF">
                            <w:pPr>
                              <w:jc w:val="center"/>
                              <w:textDirection w:val="btLr"/>
                            </w:pPr>
                            <w:r>
                              <w:rPr>
                                <w:rFonts w:ascii="ClementePDak-SemiBold" w:eastAsia="ClementePDak-SemiBold" w:hAnsi="ClementePDak-SemiBold" w:cs="ClementePDak-SemiBold"/>
                                <w:b/>
                                <w:color w:val="000000"/>
                                <w:sz w:val="40"/>
                              </w:rPr>
                              <w:t>G</w:t>
                            </w:r>
                          </w:p>
                        </w:txbxContent>
                      </wps:txbx>
                      <wps:bodyPr spcFirstLastPara="1" wrap="square" lIns="91425" tIns="45700" rIns="91425" bIns="45700" anchor="t" anchorCtr="0"/>
                    </wps:wsp>
                  </a:graphicData>
                </a:graphic>
              </wp:anchor>
            </w:drawing>
          </mc:Choice>
          <mc:Fallback>
            <w:pict>
              <v:rect id="Rectangle 5" o:spid="_x0000_s1032" style="position:absolute;left:0;text-align:left;margin-left:453pt;margin-top:6pt;width:36.75pt;height:33.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" filled="f" stroked="f">
                <v:textbox inset="2.53958mm,1.2694mm,2.53958mm,1.2694mm">
                  <w:txbxContent>
                    <w:p w:rsidR="00A0589E" w:rsidRDefault="006D13CF">
                      <w:pPr>
                        <w:jc w:val="center"/>
                        <w:textDirection w:val="btLr"/>
                      </w:pPr>
                      <w:r>
                        <w:rPr>
                          <w:rFonts w:ascii="ClementePDak-SemiBold" w:eastAsia="ClementePDak-SemiBold" w:hAnsi="ClementePDak-SemiBold" w:cs="ClementePDak-SemiBold"/>
                          <w:b/>
                          <w:color w:val="000000"/>
                          <w:sz w:val="40"/>
                        </w:rPr>
                        <w:t>G</w:t>
                      </w:r>
                    </w:p>
                  </w:txbxContent>
                </v:textbox>
              </v:rect>
            </w:pict>
          </mc:Fallback>
        </mc:AlternateContent>
      </w:r>
    </w:p>
    <w:p w:rsidR="00A0589E" w:rsidRDefault="00A0589E">
      <w:pPr>
        <w:rPr>
          <w:rFonts w:ascii="Arial" w:eastAsia="Arial" w:hAnsi="Arial" w:cs="Arial"/>
          <w:sz w:val="12"/>
          <w:szCs w:val="12"/>
        </w:rPr>
      </w:pPr>
    </w:p>
    <w:p w:rsidR="00A0589E" w:rsidRDefault="006D13CF">
      <w:pPr>
        <w:ind w:firstLine="450"/>
        <w:jc w:val="center"/>
        <w:rPr>
          <w:rFonts w:ascii="Arial" w:eastAsia="Arial" w:hAnsi="Arial" w:cs="Arial"/>
          <w:b/>
        </w:rPr>
      </w:pPr>
      <w:r>
        <w:rPr>
          <w:rFonts w:ascii="Arial" w:eastAsia="Arial" w:hAnsi="Arial" w:cs="Arial"/>
          <w:b/>
          <w:i/>
        </w:rPr>
        <w:t>CHECKLIST</w:t>
      </w:r>
      <w:r>
        <w:rPr>
          <w:rFonts w:ascii="Arial" w:eastAsia="Arial" w:hAnsi="Arial" w:cs="Arial"/>
          <w:b/>
        </w:rPr>
        <w:t>:</w:t>
      </w:r>
      <w:r>
        <w:rPr>
          <w:rFonts w:ascii="Arial" w:eastAsia="Arial" w:hAnsi="Arial" w:cs="Arial"/>
        </w:rPr>
        <w:t xml:space="preserve">    </w:t>
      </w:r>
      <w:r>
        <w:rPr>
          <w:rFonts w:ascii="Arial" w:eastAsia="Arial" w:hAnsi="Arial" w:cs="Arial"/>
          <w:b/>
        </w:rPr>
        <w:t>Grade 3 Standards for Geometry</w:t>
      </w:r>
    </w:p>
    <w:tbl>
      <w:tblPr>
        <w:tblStyle w:val="a5"/>
        <w:tblW w:w="11520" w:type="dxa"/>
        <w:tblInd w:w="-1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0"/>
        <w:gridCol w:w="900"/>
        <w:gridCol w:w="900"/>
        <w:gridCol w:w="900"/>
        <w:gridCol w:w="900"/>
        <w:gridCol w:w="2790"/>
      </w:tblGrid>
      <w:tr w:rsidR="00A0589E">
        <w:tc>
          <w:tcPr>
            <w:tcW w:w="5130" w:type="dxa"/>
            <w:shd w:val="clear" w:color="auto" w:fill="auto"/>
          </w:tcPr>
          <w:p w:rsidR="00A0589E" w:rsidRDefault="006D13CF">
            <w:pPr>
              <w:jc w:val="center"/>
              <w:rPr>
                <w:rFonts w:ascii="Arial" w:eastAsia="Arial" w:hAnsi="Arial" w:cs="Arial"/>
                <w:b/>
                <w:sz w:val="28"/>
                <w:szCs w:val="28"/>
              </w:rPr>
            </w:pPr>
            <w:r>
              <w:rPr>
                <w:rFonts w:ascii="Arial" w:eastAsia="Arial" w:hAnsi="Arial" w:cs="Arial"/>
                <w:b/>
                <w:sz w:val="28"/>
                <w:szCs w:val="28"/>
              </w:rPr>
              <w:t>Standard</w:t>
            </w:r>
          </w:p>
        </w:tc>
        <w:tc>
          <w:tcPr>
            <w:tcW w:w="3600" w:type="dxa"/>
            <w:gridSpan w:val="4"/>
            <w:shd w:val="clear" w:color="auto" w:fill="auto"/>
          </w:tcPr>
          <w:p w:rsidR="00A0589E" w:rsidRDefault="006D13CF">
            <w:pPr>
              <w:jc w:val="center"/>
              <w:rPr>
                <w:rFonts w:ascii="Arial" w:eastAsia="Arial" w:hAnsi="Arial" w:cs="Arial"/>
                <w:b/>
                <w:sz w:val="28"/>
                <w:szCs w:val="28"/>
              </w:rPr>
            </w:pPr>
            <w:r>
              <w:rPr>
                <w:rFonts w:ascii="Arial" w:eastAsia="Arial" w:hAnsi="Arial" w:cs="Arial"/>
                <w:b/>
                <w:sz w:val="28"/>
                <w:szCs w:val="28"/>
              </w:rPr>
              <w:t>Dates Taught</w:t>
            </w:r>
          </w:p>
        </w:tc>
        <w:tc>
          <w:tcPr>
            <w:tcW w:w="2790" w:type="dxa"/>
            <w:shd w:val="clear" w:color="auto" w:fill="auto"/>
          </w:tcPr>
          <w:p w:rsidR="00A0589E" w:rsidRDefault="006D13CF">
            <w:pPr>
              <w:jc w:val="center"/>
              <w:rPr>
                <w:rFonts w:ascii="Arial" w:eastAsia="Arial" w:hAnsi="Arial" w:cs="Arial"/>
                <w:b/>
                <w:sz w:val="28"/>
                <w:szCs w:val="28"/>
              </w:rPr>
            </w:pPr>
            <w:r>
              <w:rPr>
                <w:rFonts w:ascii="Arial" w:eastAsia="Arial" w:hAnsi="Arial" w:cs="Arial"/>
                <w:b/>
                <w:sz w:val="28"/>
                <w:szCs w:val="28"/>
              </w:rPr>
              <w:t>Notes</w:t>
            </w:r>
          </w:p>
        </w:tc>
      </w:tr>
      <w:tr w:rsidR="00A0589E">
        <w:tc>
          <w:tcPr>
            <w:tcW w:w="11520" w:type="dxa"/>
            <w:gridSpan w:val="6"/>
            <w:shd w:val="clear" w:color="auto" w:fill="99CCCC"/>
          </w:tcPr>
          <w:p w:rsidR="00A0589E" w:rsidRDefault="006D13CF">
            <w:pPr>
              <w:jc w:val="center"/>
              <w:rPr>
                <w:rFonts w:ascii="Arial" w:eastAsia="Arial" w:hAnsi="Arial" w:cs="Arial"/>
                <w:b/>
                <w:sz w:val="28"/>
                <w:szCs w:val="28"/>
              </w:rPr>
            </w:pPr>
            <w:r>
              <w:rPr>
                <w:rFonts w:ascii="Arial" w:eastAsia="Arial" w:hAnsi="Arial" w:cs="Arial"/>
                <w:b/>
                <w:sz w:val="28"/>
                <w:szCs w:val="28"/>
              </w:rPr>
              <w:t>Reason with shapes and their attributes.</w:t>
            </w:r>
          </w:p>
        </w:tc>
      </w:tr>
      <w:tr w:rsidR="00A0589E">
        <w:tc>
          <w:tcPr>
            <w:tcW w:w="5130" w:type="dxa"/>
            <w:shd w:val="clear" w:color="auto" w:fill="auto"/>
          </w:tcPr>
          <w:p w:rsidR="00A0589E" w:rsidRDefault="006D13CF">
            <w:pPr>
              <w:rPr>
                <w:rFonts w:ascii="Arial" w:eastAsia="Arial" w:hAnsi="Arial" w:cs="Arial"/>
                <w:sz w:val="22"/>
                <w:szCs w:val="22"/>
              </w:rPr>
            </w:pPr>
            <w:proofErr w:type="gramStart"/>
            <w:r>
              <w:rPr>
                <w:rFonts w:ascii="Arial" w:eastAsia="Arial" w:hAnsi="Arial" w:cs="Arial"/>
                <w:b/>
                <w:color w:val="205968"/>
                <w:sz w:val="22"/>
                <w:szCs w:val="22"/>
                <w:u w:val="single"/>
              </w:rPr>
              <w:t>3.G.1</w:t>
            </w:r>
            <w:proofErr w:type="gramEnd"/>
            <w:r>
              <w:rPr>
                <w:rFonts w:ascii="Arial" w:eastAsia="Arial" w:hAnsi="Arial" w:cs="Arial"/>
                <w:b/>
                <w:color w:val="205968"/>
                <w:sz w:val="22"/>
                <w:szCs w:val="22"/>
                <w:u w:val="single"/>
              </w:rPr>
              <w:t>:</w:t>
            </w:r>
            <w:r>
              <w:rPr>
                <w:rFonts w:ascii="Arial" w:eastAsia="Arial" w:hAnsi="Arial" w:cs="Arial"/>
                <w:sz w:val="22"/>
                <w:szCs w:val="22"/>
              </w:rPr>
              <w:t xml:space="preserve"> Understand that shapes in different categories </w:t>
            </w:r>
            <w:r>
              <w:rPr>
                <w:rFonts w:ascii="Arial" w:eastAsia="Arial" w:hAnsi="Arial" w:cs="Arial"/>
                <w:i/>
                <w:sz w:val="18"/>
                <w:szCs w:val="18"/>
              </w:rPr>
              <w:t xml:space="preserve">(e.g. rhombuses, rectangles, </w:t>
            </w:r>
            <w:r>
              <w:rPr>
                <w:rFonts w:ascii="Arial" w:eastAsia="Arial" w:hAnsi="Arial" w:cs="Arial"/>
                <w:b/>
                <w:i/>
                <w:color w:val="FF0000"/>
                <w:sz w:val="18"/>
                <w:szCs w:val="18"/>
              </w:rPr>
              <w:t>trapezoids</w:t>
            </w:r>
            <w:r>
              <w:rPr>
                <w:rFonts w:ascii="Arial" w:eastAsia="Arial" w:hAnsi="Arial" w:cs="Arial"/>
                <w:i/>
                <w:sz w:val="18"/>
                <w:szCs w:val="18"/>
              </w:rPr>
              <w:t>, kites and others)</w:t>
            </w:r>
            <w:r>
              <w:rPr>
                <w:rFonts w:ascii="Arial" w:eastAsia="Arial" w:hAnsi="Arial" w:cs="Arial"/>
                <w:sz w:val="22"/>
                <w:szCs w:val="22"/>
              </w:rPr>
              <w:t xml:space="preserve"> may share attributes (</w:t>
            </w:r>
            <w:r>
              <w:rPr>
                <w:rFonts w:ascii="Arial" w:eastAsia="Arial" w:hAnsi="Arial" w:cs="Arial"/>
                <w:i/>
                <w:sz w:val="18"/>
                <w:szCs w:val="18"/>
              </w:rPr>
              <w:t>e.g. having four sides),</w:t>
            </w:r>
            <w:r>
              <w:rPr>
                <w:rFonts w:ascii="Arial" w:eastAsia="Arial" w:hAnsi="Arial" w:cs="Arial"/>
                <w:sz w:val="22"/>
                <w:szCs w:val="22"/>
              </w:rPr>
              <w:t xml:space="preserve"> and that the shared attributes can define a larger category </w:t>
            </w:r>
            <w:r>
              <w:rPr>
                <w:rFonts w:ascii="Arial" w:eastAsia="Arial" w:hAnsi="Arial" w:cs="Arial"/>
                <w:i/>
                <w:sz w:val="18"/>
                <w:szCs w:val="18"/>
              </w:rPr>
              <w:t>(e.g. quadrilaterals).</w:t>
            </w:r>
            <w:r>
              <w:rPr>
                <w:rFonts w:ascii="Arial" w:eastAsia="Arial" w:hAnsi="Arial" w:cs="Arial"/>
                <w:sz w:val="22"/>
                <w:szCs w:val="22"/>
              </w:rPr>
              <w:t xml:space="preserve"> Recognize rhombuses, rectangles, and squares as examples of quadrilaterals, and draw examples of quadrilat</w:t>
            </w:r>
            <w:r>
              <w:rPr>
                <w:rFonts w:ascii="Arial" w:eastAsia="Arial" w:hAnsi="Arial" w:cs="Arial"/>
                <w:sz w:val="22"/>
                <w:szCs w:val="22"/>
              </w:rPr>
              <w:t>erals that do not belong to any of these subcategories. Refer to inclusive definitions noted in the glossary.</w:t>
            </w:r>
            <w:r>
              <w:t xml:space="preserve"> </w:t>
            </w:r>
          </w:p>
        </w:tc>
        <w:tc>
          <w:tcPr>
            <w:tcW w:w="900" w:type="dxa"/>
            <w:shd w:val="clear" w:color="auto" w:fill="auto"/>
          </w:tcPr>
          <w:p w:rsidR="00A0589E" w:rsidRDefault="00A0589E">
            <w:pPr>
              <w:rPr>
                <w:rFonts w:ascii="Arial" w:eastAsia="Arial" w:hAnsi="Arial" w:cs="Arial"/>
                <w:b/>
                <w:sz w:val="28"/>
                <w:szCs w:val="28"/>
              </w:rPr>
            </w:pPr>
          </w:p>
        </w:tc>
        <w:tc>
          <w:tcPr>
            <w:tcW w:w="900" w:type="dxa"/>
            <w:shd w:val="clear" w:color="auto" w:fill="auto"/>
          </w:tcPr>
          <w:p w:rsidR="00A0589E" w:rsidRDefault="00A0589E">
            <w:pPr>
              <w:rPr>
                <w:rFonts w:ascii="Arial" w:eastAsia="Arial" w:hAnsi="Arial" w:cs="Arial"/>
                <w:b/>
                <w:sz w:val="28"/>
                <w:szCs w:val="28"/>
              </w:rPr>
            </w:pPr>
          </w:p>
        </w:tc>
        <w:tc>
          <w:tcPr>
            <w:tcW w:w="900" w:type="dxa"/>
            <w:shd w:val="clear" w:color="auto" w:fill="auto"/>
          </w:tcPr>
          <w:p w:rsidR="00A0589E" w:rsidRDefault="00A0589E">
            <w:pPr>
              <w:rPr>
                <w:rFonts w:ascii="Arial" w:eastAsia="Arial" w:hAnsi="Arial" w:cs="Arial"/>
                <w:b/>
                <w:sz w:val="28"/>
                <w:szCs w:val="28"/>
              </w:rPr>
            </w:pPr>
          </w:p>
        </w:tc>
        <w:tc>
          <w:tcPr>
            <w:tcW w:w="900" w:type="dxa"/>
            <w:shd w:val="clear" w:color="auto" w:fill="auto"/>
          </w:tcPr>
          <w:p w:rsidR="00A0589E" w:rsidRDefault="00A0589E">
            <w:pPr>
              <w:rPr>
                <w:rFonts w:ascii="Arial" w:eastAsia="Arial" w:hAnsi="Arial" w:cs="Arial"/>
                <w:b/>
                <w:sz w:val="28"/>
                <w:szCs w:val="28"/>
              </w:rPr>
            </w:pPr>
          </w:p>
        </w:tc>
        <w:tc>
          <w:tcPr>
            <w:tcW w:w="2790" w:type="dxa"/>
            <w:shd w:val="clear" w:color="auto" w:fill="auto"/>
          </w:tcPr>
          <w:p w:rsidR="00A0589E" w:rsidRDefault="00A0589E">
            <w:pPr>
              <w:rPr>
                <w:rFonts w:ascii="Arial" w:eastAsia="Arial" w:hAnsi="Arial" w:cs="Arial"/>
                <w:b/>
                <w:sz w:val="28"/>
                <w:szCs w:val="28"/>
              </w:rPr>
            </w:pPr>
          </w:p>
        </w:tc>
      </w:tr>
      <w:tr w:rsidR="00A0589E">
        <w:tc>
          <w:tcPr>
            <w:tcW w:w="5130" w:type="dxa"/>
            <w:shd w:val="clear" w:color="auto" w:fill="auto"/>
          </w:tcPr>
          <w:p w:rsidR="00A0589E" w:rsidRDefault="006D13CF">
            <w:pPr>
              <w:rPr>
                <w:rFonts w:ascii="Arial" w:eastAsia="Arial" w:hAnsi="Arial" w:cs="Arial"/>
                <w:sz w:val="22"/>
                <w:szCs w:val="22"/>
              </w:rPr>
            </w:pPr>
            <w:proofErr w:type="gramStart"/>
            <w:r>
              <w:rPr>
                <w:rFonts w:ascii="Arial" w:eastAsia="Arial" w:hAnsi="Arial" w:cs="Arial"/>
                <w:b/>
                <w:color w:val="205968"/>
                <w:sz w:val="22"/>
                <w:szCs w:val="22"/>
                <w:u w:val="single"/>
              </w:rPr>
              <w:t>3.G.2</w:t>
            </w:r>
            <w:proofErr w:type="gramEnd"/>
            <w:r>
              <w:rPr>
                <w:rFonts w:ascii="Arial" w:eastAsia="Arial" w:hAnsi="Arial" w:cs="Arial"/>
                <w:b/>
                <w:color w:val="205968"/>
                <w:sz w:val="22"/>
                <w:szCs w:val="22"/>
                <w:u w:val="single"/>
              </w:rPr>
              <w:t>:</w:t>
            </w:r>
            <w:r>
              <w:rPr>
                <w:rFonts w:ascii="Arial" w:eastAsia="Arial" w:hAnsi="Arial" w:cs="Arial"/>
                <w:sz w:val="22"/>
                <w:szCs w:val="22"/>
              </w:rPr>
              <w:t xml:space="preserve">  Partition shapes into parts with equal areas. Express the area of each part as a unit fraction of the whole. </w:t>
            </w:r>
            <w:r>
              <w:rPr>
                <w:rFonts w:ascii="Arial" w:eastAsia="Arial" w:hAnsi="Arial" w:cs="Arial"/>
                <w:i/>
                <w:sz w:val="18"/>
                <w:szCs w:val="18"/>
              </w:rPr>
              <w:t xml:space="preserve">For example, partition a shape into 4 parts with equal area, and describe the area of each part as </w:t>
            </w:r>
            <m:oMath>
              <m:f>
                <m:fPr>
                  <m:ctrlPr>
                    <w:rPr>
                      <w:rFonts w:ascii="Cambria" w:eastAsia="Cambria" w:hAnsi="Cambria" w:cs="Cambria"/>
                      <w:sz w:val="18"/>
                      <w:szCs w:val="18"/>
                    </w:rPr>
                  </m:ctrlPr>
                </m:fPr>
                <m:num>
                  <m:r>
                    <w:rPr>
                      <w:rFonts w:ascii="Cambria" w:eastAsia="Cambria" w:hAnsi="Cambria" w:cs="Cambria"/>
                      <w:sz w:val="18"/>
                      <w:szCs w:val="18"/>
                    </w:rPr>
                    <m:t>1</m:t>
                  </m:r>
                </m:num>
                <m:den>
                  <m:r>
                    <w:rPr>
                      <w:rFonts w:ascii="Cambria" w:eastAsia="Cambria" w:hAnsi="Cambria" w:cs="Cambria"/>
                      <w:sz w:val="18"/>
                      <w:szCs w:val="18"/>
                    </w:rPr>
                    <m:t>4</m:t>
                  </m:r>
                </m:den>
              </m:f>
            </m:oMath>
            <w:r>
              <w:rPr>
                <w:rFonts w:ascii="Arial" w:eastAsia="Arial" w:hAnsi="Arial" w:cs="Arial"/>
                <w:i/>
                <w:sz w:val="18"/>
                <w:szCs w:val="18"/>
              </w:rPr>
              <w:t xml:space="preserve"> of the area of the shape.</w:t>
            </w:r>
          </w:p>
        </w:tc>
        <w:tc>
          <w:tcPr>
            <w:tcW w:w="900" w:type="dxa"/>
            <w:shd w:val="clear" w:color="auto" w:fill="auto"/>
          </w:tcPr>
          <w:p w:rsidR="00A0589E" w:rsidRDefault="00A0589E">
            <w:pPr>
              <w:rPr>
                <w:rFonts w:ascii="Arial" w:eastAsia="Arial" w:hAnsi="Arial" w:cs="Arial"/>
                <w:b/>
                <w:sz w:val="28"/>
                <w:szCs w:val="28"/>
              </w:rPr>
            </w:pPr>
          </w:p>
        </w:tc>
        <w:tc>
          <w:tcPr>
            <w:tcW w:w="900" w:type="dxa"/>
            <w:shd w:val="clear" w:color="auto" w:fill="auto"/>
          </w:tcPr>
          <w:p w:rsidR="00A0589E" w:rsidRDefault="00A0589E">
            <w:pPr>
              <w:rPr>
                <w:rFonts w:ascii="Arial" w:eastAsia="Arial" w:hAnsi="Arial" w:cs="Arial"/>
                <w:b/>
                <w:sz w:val="28"/>
                <w:szCs w:val="28"/>
              </w:rPr>
            </w:pPr>
          </w:p>
        </w:tc>
        <w:tc>
          <w:tcPr>
            <w:tcW w:w="900" w:type="dxa"/>
            <w:shd w:val="clear" w:color="auto" w:fill="auto"/>
          </w:tcPr>
          <w:p w:rsidR="00A0589E" w:rsidRDefault="00A0589E">
            <w:pPr>
              <w:rPr>
                <w:rFonts w:ascii="Arial" w:eastAsia="Arial" w:hAnsi="Arial" w:cs="Arial"/>
                <w:b/>
                <w:sz w:val="28"/>
                <w:szCs w:val="28"/>
              </w:rPr>
            </w:pPr>
          </w:p>
        </w:tc>
        <w:tc>
          <w:tcPr>
            <w:tcW w:w="900" w:type="dxa"/>
            <w:shd w:val="clear" w:color="auto" w:fill="auto"/>
          </w:tcPr>
          <w:p w:rsidR="00A0589E" w:rsidRDefault="00A0589E">
            <w:pPr>
              <w:rPr>
                <w:rFonts w:ascii="Arial" w:eastAsia="Arial" w:hAnsi="Arial" w:cs="Arial"/>
                <w:b/>
                <w:sz w:val="28"/>
                <w:szCs w:val="28"/>
              </w:rPr>
            </w:pPr>
          </w:p>
        </w:tc>
        <w:tc>
          <w:tcPr>
            <w:tcW w:w="2790" w:type="dxa"/>
            <w:shd w:val="clear" w:color="auto" w:fill="auto"/>
          </w:tcPr>
          <w:p w:rsidR="00A0589E" w:rsidRDefault="00A0589E">
            <w:pPr>
              <w:rPr>
                <w:rFonts w:ascii="Arial" w:eastAsia="Arial" w:hAnsi="Arial" w:cs="Arial"/>
                <w:b/>
                <w:sz w:val="28"/>
                <w:szCs w:val="28"/>
              </w:rPr>
            </w:pPr>
          </w:p>
        </w:tc>
      </w:tr>
    </w:tbl>
    <w:p w:rsidR="00A0589E" w:rsidRDefault="00A0589E">
      <w:pPr>
        <w:rPr>
          <w:rFonts w:ascii="Arial" w:eastAsia="Arial" w:hAnsi="Arial" w:cs="Arial"/>
        </w:rPr>
      </w:pPr>
    </w:p>
    <w:p w:rsidR="00A0589E" w:rsidRDefault="00A0589E">
      <w:pPr>
        <w:rPr>
          <w:rFonts w:ascii="Arial" w:eastAsia="Arial" w:hAnsi="Arial" w:cs="Arial"/>
        </w:rPr>
      </w:pPr>
    </w:p>
    <w:p w:rsidR="00A0589E" w:rsidRDefault="00A0589E">
      <w:pPr>
        <w:rPr>
          <w:rFonts w:ascii="Arial" w:eastAsia="Arial" w:hAnsi="Arial" w:cs="Arial"/>
        </w:rPr>
      </w:pPr>
    </w:p>
    <w:p w:rsidR="00A0589E" w:rsidRDefault="00A0589E">
      <w:pPr>
        <w:rPr>
          <w:rFonts w:ascii="Arial" w:eastAsia="Arial" w:hAnsi="Arial" w:cs="Arial"/>
        </w:rPr>
      </w:pPr>
    </w:p>
    <w:p w:rsidR="00A0589E" w:rsidRDefault="00A0589E">
      <w:pPr>
        <w:rPr>
          <w:rFonts w:ascii="Arial" w:eastAsia="Arial" w:hAnsi="Arial" w:cs="Arial"/>
        </w:rPr>
      </w:pPr>
    </w:p>
    <w:p w:rsidR="00A0589E" w:rsidRDefault="00A0589E">
      <w:pPr>
        <w:rPr>
          <w:rFonts w:ascii="Arial" w:eastAsia="Arial" w:hAnsi="Arial" w:cs="Arial"/>
        </w:rPr>
      </w:pPr>
    </w:p>
    <w:p w:rsidR="00A0589E" w:rsidRDefault="00A0589E">
      <w:pPr>
        <w:rPr>
          <w:rFonts w:ascii="Arial" w:eastAsia="Arial" w:hAnsi="Arial" w:cs="Arial"/>
        </w:rPr>
      </w:pPr>
    </w:p>
    <w:p w:rsidR="00A0589E" w:rsidRDefault="00A0589E">
      <w:pPr>
        <w:rPr>
          <w:rFonts w:ascii="Arial" w:eastAsia="Arial" w:hAnsi="Arial" w:cs="Arial"/>
        </w:rPr>
      </w:pPr>
    </w:p>
    <w:p w:rsidR="00A0589E" w:rsidRDefault="00A0589E">
      <w:pPr>
        <w:rPr>
          <w:rFonts w:ascii="Arial" w:eastAsia="Arial" w:hAnsi="Arial" w:cs="Arial"/>
        </w:rPr>
      </w:pPr>
    </w:p>
    <w:p w:rsidR="00A0589E" w:rsidRDefault="00A0589E">
      <w:pPr>
        <w:rPr>
          <w:rFonts w:ascii="Arial" w:eastAsia="Arial" w:hAnsi="Arial" w:cs="Arial"/>
        </w:rPr>
      </w:pPr>
    </w:p>
    <w:p w:rsidR="00A0589E" w:rsidRDefault="00A0589E">
      <w:pPr>
        <w:rPr>
          <w:rFonts w:ascii="Arial" w:eastAsia="Arial" w:hAnsi="Arial" w:cs="Arial"/>
        </w:rPr>
      </w:pPr>
    </w:p>
    <w:p w:rsidR="00A0589E" w:rsidRDefault="00A0589E">
      <w:pPr>
        <w:rPr>
          <w:rFonts w:ascii="Arial" w:eastAsia="Arial" w:hAnsi="Arial" w:cs="Arial"/>
        </w:rPr>
      </w:pPr>
    </w:p>
    <w:p w:rsidR="00A0589E" w:rsidRDefault="00A0589E">
      <w:pPr>
        <w:rPr>
          <w:rFonts w:ascii="Arial" w:eastAsia="Arial" w:hAnsi="Arial" w:cs="Arial"/>
        </w:rPr>
      </w:pPr>
    </w:p>
    <w:p w:rsidR="00A0589E" w:rsidRDefault="00A0589E">
      <w:pPr>
        <w:rPr>
          <w:rFonts w:ascii="Arial" w:eastAsia="Arial" w:hAnsi="Arial" w:cs="Arial"/>
        </w:rPr>
      </w:pPr>
    </w:p>
    <w:p w:rsidR="00A0589E" w:rsidRDefault="00A0589E">
      <w:pPr>
        <w:rPr>
          <w:rFonts w:ascii="Arial" w:eastAsia="Arial" w:hAnsi="Arial" w:cs="Arial"/>
        </w:rPr>
      </w:pPr>
    </w:p>
    <w:p w:rsidR="00A0589E" w:rsidRDefault="00A0589E">
      <w:pPr>
        <w:rPr>
          <w:rFonts w:ascii="Arial" w:eastAsia="Arial" w:hAnsi="Arial" w:cs="Arial"/>
        </w:rPr>
      </w:pPr>
    </w:p>
    <w:p w:rsidR="00A0589E" w:rsidRDefault="00A0589E">
      <w:pPr>
        <w:rPr>
          <w:rFonts w:ascii="Arial" w:eastAsia="Arial" w:hAnsi="Arial" w:cs="Arial"/>
        </w:rPr>
      </w:pPr>
    </w:p>
    <w:p w:rsidR="00A0589E" w:rsidRDefault="00A0589E">
      <w:pPr>
        <w:rPr>
          <w:rFonts w:ascii="Arial" w:eastAsia="Arial" w:hAnsi="Arial" w:cs="Arial"/>
        </w:rPr>
      </w:pPr>
    </w:p>
    <w:p w:rsidR="00A0589E" w:rsidRDefault="00A0589E">
      <w:pPr>
        <w:rPr>
          <w:rFonts w:ascii="Arial" w:eastAsia="Arial" w:hAnsi="Arial" w:cs="Arial"/>
        </w:rPr>
      </w:pPr>
    </w:p>
    <w:p w:rsidR="00A0589E" w:rsidRDefault="00A0589E">
      <w:pPr>
        <w:rPr>
          <w:rFonts w:ascii="Arial" w:eastAsia="Arial" w:hAnsi="Arial" w:cs="Arial"/>
        </w:rPr>
      </w:pPr>
    </w:p>
    <w:p w:rsidR="00A0589E" w:rsidRDefault="00A0589E">
      <w:pPr>
        <w:rPr>
          <w:rFonts w:ascii="Arial" w:eastAsia="Arial" w:hAnsi="Arial" w:cs="Arial"/>
        </w:rPr>
      </w:pPr>
    </w:p>
    <w:p w:rsidR="00A0589E" w:rsidRDefault="00A0589E">
      <w:pPr>
        <w:rPr>
          <w:rFonts w:ascii="Arial" w:eastAsia="Arial" w:hAnsi="Arial" w:cs="Arial"/>
        </w:rPr>
      </w:pPr>
    </w:p>
    <w:p w:rsidR="00A0589E" w:rsidRDefault="00A0589E">
      <w:pPr>
        <w:rPr>
          <w:rFonts w:ascii="Arial" w:eastAsia="Arial" w:hAnsi="Arial" w:cs="Arial"/>
        </w:rPr>
      </w:pPr>
    </w:p>
    <w:p w:rsidR="00A0589E" w:rsidRDefault="00A0589E">
      <w:pPr>
        <w:rPr>
          <w:rFonts w:ascii="Arial" w:eastAsia="Arial" w:hAnsi="Arial" w:cs="Arial"/>
        </w:rPr>
      </w:pPr>
    </w:p>
    <w:p w:rsidR="00A0589E" w:rsidRDefault="00A0589E">
      <w:pPr>
        <w:rPr>
          <w:rFonts w:ascii="Arial" w:eastAsia="Arial" w:hAnsi="Arial" w:cs="Arial"/>
        </w:rPr>
      </w:pPr>
    </w:p>
    <w:p w:rsidR="00A0589E" w:rsidRDefault="00A0589E">
      <w:pPr>
        <w:rPr>
          <w:rFonts w:ascii="Arial" w:eastAsia="Arial" w:hAnsi="Arial" w:cs="Arial"/>
        </w:rPr>
      </w:pPr>
    </w:p>
    <w:p w:rsidR="00A0589E" w:rsidRDefault="00A0589E">
      <w:pPr>
        <w:rPr>
          <w:rFonts w:ascii="Arial" w:eastAsia="Arial" w:hAnsi="Arial" w:cs="Arial"/>
        </w:rPr>
      </w:pPr>
    </w:p>
    <w:p w:rsidR="00A0589E" w:rsidRDefault="00A0589E">
      <w:pPr>
        <w:rPr>
          <w:rFonts w:ascii="Arial" w:eastAsia="Arial" w:hAnsi="Arial" w:cs="Arial"/>
        </w:rPr>
      </w:pPr>
    </w:p>
    <w:p w:rsidR="00A0589E" w:rsidRDefault="00A0589E">
      <w:pPr>
        <w:rPr>
          <w:rFonts w:ascii="Arial" w:eastAsia="Arial" w:hAnsi="Arial" w:cs="Arial"/>
        </w:rPr>
      </w:pPr>
    </w:p>
    <w:p w:rsidR="00A0589E" w:rsidRDefault="00A0589E">
      <w:pPr>
        <w:rPr>
          <w:rFonts w:ascii="Arial" w:eastAsia="Arial" w:hAnsi="Arial" w:cs="Arial"/>
        </w:rPr>
      </w:pPr>
    </w:p>
    <w:sectPr w:rsidR="00A0589E">
      <w:pgSz w:w="12240" w:h="15840"/>
      <w:pgMar w:top="630" w:right="1800" w:bottom="27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lementePDak-Semi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A0589E"/>
    <w:rsid w:val="006D13CF"/>
    <w:rsid w:val="00A05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3C8EC"/>
  <w15:docId w15:val="{08403422-CB67-4BAD-826A-855271667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ommunity.ksde.org/Portals/54/Documents/Standards/Standards_Review/Linked_Files/FLUENCY_IS_MORE_THAN_MERE_SPEED.pdf" TargetMode="External"/><Relationship Id="rId4" Type="http://schemas.openxmlformats.org/officeDocument/2006/relationships/hyperlink" Target="http://community.ksde.org/Portals/54/Documents/Standards/Standards_Review/Linked_Files/FLUENCY_IS_MORE_THAN_MERE_SPE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1744</Words>
  <Characters>9941</Characters>
  <Application>Microsoft Office Word</Application>
  <DocSecurity>0</DocSecurity>
  <Lines>82</Lines>
  <Paragraphs>23</Paragraphs>
  <ScaleCrop>false</ScaleCrop>
  <Company>Microsoft</Company>
  <LinksUpToDate>false</LinksUpToDate>
  <CharactersWithSpaces>11662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 Nienstedt</cp:lastModifiedBy>
  <cp:revision>2</cp:revision>
  <dcterms:created xsi:type="dcterms:W3CDTF">2019-02-05T15:08:00Z</dcterms:created>
  <dcterms:modified xsi:type="dcterms:W3CDTF">2019-02-05T15:09:00Z</dcterms:modified>
</cp:coreProperties>
</file>